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spacing w:after="192" w:line="396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19"/>
          <w:sz w:val="24"/>
        </w:rPr>
        <w:t>工具使用说明</w:t>
      </w:r>
    </w:p>
    <w:p w14:paraId="4E001E2D">
      <w:pPr>
        <w:pStyle w:val="000003"/>
        <w:keepNext w:val="1"/>
        <w:keepLines w:val="1"/>
        <w:spacing w:before="100" w:beforeAutospacing="1" w:after="144" w:afterAutospacing="1" w:line="324"/>
        <w:jc w:val="center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48"/>
        </w:rPr>
        <w:t>BLNG 批量出图 Skill 使用说明</w:t>
      </w:r>
    </w:p>
    <w:p w14:paraId="3A79206B">
      <w:pPr>
        <w:spacing w:after="384" w:line="39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珠宝 / 钻石 AI 设计图批量生成与 PPT 自动合成</w:t>
      </w:r>
    </w:p>
    <w:p w14:paraId="34D722B9">
      <w:pPr>
        <w:spacing w:after="96" w:line="39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>WorkBuddy 企业 AI 提效方案</w:t>
      </w:r>
    </w:p>
    <w:p w14:paraId="1FB7548A">
      <w:pPr>
        <w:spacing w:after="96" w:line="396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0"/>
        </w:rPr>
        <w:t>2026 年 10 月</w:t>
      </w:r>
    </w:p>
    <w:p w14:paraId="7A1E4212">
      <w:pPr>
        <w:spacing w:before="240" w:after="120"/>
      </w:pPr>
      <w:r>
        <w:rPr>
          <w:rFonts w:hint="eastAsia"/>
          <w:b w:val="1"/>
        </w:rPr>
        <w:t>目录</w:t>
      </w:r>
    </w:p>
    <w:p w14:paraId="6D593A6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一、这个 Skill 能做什么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4F170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二、前置要求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A55BB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三、Step 1：填写账号密码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6CCFE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四、Step 2：首次登录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DB7BC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五、Step 3：链路自检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7260C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六、Step 4：批量出图（核心步骤）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ACAD2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七、Step 5：合成 PPT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DCA6F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八、参数速查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65B8B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九、关键约束与避坑（必读）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6B316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十、常见问题 FAQ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B2054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十一、目录结构说明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7E5394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EFB21F7">
      <w:pPr>
        <w:pStyle w:val="000005"/>
        <w:keepNext w:val="1"/>
        <w:keepLines w:val="1"/>
        <w:pBdr>
          <w:left w:val="single" w:color="1565c0" w:sz="24"/>
        </w:pBdr>
        <w:shd w:val="clear" w:fill="f5f7fa"/>
        <w:spacing w:before="384" w:beforeAutospacing="1" w:after="144" w:afterAutospacing="1" w:line="32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执行摘要</w:t>
      </w:r>
    </w:p>
    <w:p w14:paraId="6E58FA13">
      <w:pPr>
        <w:pBdr>
          <w:left w:val="single" w:color="1565c0" w:sz="24"/>
        </w:pBdr>
        <w:shd w:val="clear" w:fill="f5f7fa"/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 Skill 用 Edge 浏览器自动化驱动 BLNG（app.blng.ai），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在一个对话内连续生成多张</w:t>
      </w:r>
      <w:r>
        <w:rPr>
          <w:rFonts w:hint="eastAsia" w:ascii="SimSun" w:hAnsi="SimSun" w:eastAsia="SimSun" w:cs="SimSun"/>
          <w:color w:val="212121"/>
          <w:sz w:val="24"/>
        </w:rPr>
        <w:t>珠宝与钻石设计图，按序号自动落盘到指定目录，最后一键合成「一张图片一页」的 PPT。使用者填好账号密码、完成一次登录后，日常跑批即是一条命令。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9E39E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单张生成耗时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DF7E6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单档建议张数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A526F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提示词模板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65C77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PPT 版式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5ABFF6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约 76 秒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AB272B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25 – 50 张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2B6E9E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300 条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92FE71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一图一页</w:t>
            </w:r>
          </w:p>
        </w:tc>
      </w:tr>
    </w:tbl>
    <w:p w14:paraId="726D62C9">
      <w:pPr>
        <w:pBdr>
          <w:left w:val="single" w:color="1565c0" w:sz="24"/>
        </w:pBdr>
        <w:shd w:val="clear" w:fill="f5f7fa"/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使用前需完成三件事：填写账号密码、执行一次登录、用 3 张图自检链路。之后按切片方式跑批，最后一键出 PPT。</w:t>
      </w:r>
    </w:p>
    <w:p w14:paraId="5683F9E1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237e"/>
          <w:sz w:val="32"/>
        </w:rPr>
        <w:t>一、这个 Skill 能做什么</w:t>
      </w:r>
      <w:bookmarkEnd w:id="1"/>
    </w:p>
    <w:p w14:paraId="07361CA4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 Skill 把「BLNG 网页端手工出图」沉淀为可复用的自动化管线，核心能力如下。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567EEA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能力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6710B1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状态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80BE4F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6511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单对话连续出图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8061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CB8B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提示词逐条提交，在同一项目内累积生成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B9438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按序命名落盘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955B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6519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文件名格式「序号_款式名.png」，如 001_design_001.png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ED08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断点续跑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8067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01A8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目录内已存在且大于 1KB 的图片自动跳过，重复跑同一区间是安全的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E4299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一图一页 PPT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38C56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2D03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自动生成，并校验页数与每页内嵌图片 MD5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495B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免费版突破单日总量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4A90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7559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免费版无每日上限，但同时仅允许 3 个活跃设计文件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AC6F3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跨对话复用旧项目续跑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96E7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9546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BLNG 会清理免费档旧项目，续跑须新开项目</w:t>
            </w:r>
          </w:p>
        </w:tc>
      </w:tr>
    </w:tbl>
    <w:p w14:paraId="71809AE6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速度参考</w:t>
      </w:r>
      <w:r>
        <w:rPr>
          <w:rFonts w:hint="eastAsia" w:ascii="SimSun" w:hAnsi="SimSun" w:eastAsia="SimSun" w:cs="SimSun"/>
          <w:color w:val="212121"/>
          <w:sz w:val="24"/>
        </w:rPr>
        <w:t>：实测约 76 秒每张。50 张约 1 小时，250 张约 5.3 小时。因此大批量任务必须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切片执行</w:t>
      </w:r>
      <w:r>
        <w:rPr>
          <w:rFonts w:hint="eastAsia" w:ascii="SimSun" w:hAnsi="SimSun" w:eastAsia="SimSun" w:cs="SimSun"/>
          <w:color w:val="212121"/>
          <w:sz w:val="24"/>
        </w:rPr>
        <w:t>，详见第六节。</w:t>
      </w:r>
    </w:p>
    <w:p w14:paraId="460FF95C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a237e"/>
          <w:sz w:val="32"/>
        </w:rPr>
        <w:t>二、前置要求</w:t>
      </w:r>
      <w:bookmarkEnd w:id="2"/>
    </w:p>
    <w:p w14:paraId="4912367A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正式跑批前，请先确认运行环境、依赖与相关版本均已就绪。以下三节分别说明环境清单、依赖安装与文档信息。</w:t>
      </w:r>
    </w:p>
    <w:p w14:paraId="3F5D7606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（一）环境清单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F9A095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项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E50E9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要求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008D99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8085E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操作系统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B7CD5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Windows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FD58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依赖本机 Edge 的调试端口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AC33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浏览器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CBAAF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Microsoft Edge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36DCE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无需 Chrome 或 Chromium，直接复用本机 Edge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3F846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6F17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3.10 及以上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2C17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运行全部脚本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0186B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Node.js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D8E5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18 及以上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B649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仅在合成 PPT 时需要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AD3B0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PPT 引擎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D6D3A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@tencent/slidep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6408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合成 PPT 时需要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1E42C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网络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2D55C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可直连 BLNG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AC04E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若走系统代理，脚本已内置回环地址排除</w:t>
            </w:r>
          </w:p>
        </w:tc>
      </w:tr>
    </w:tbl>
    <w:p w14:paraId="6F5BBE0B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（二）依赖安装</w:t>
      </w:r>
    </w:p>
    <w:p w14:paraId="430190E9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Python 依赖安装到受管虚拟环境：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4E4D2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ECE6D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PY=/c/Users/Administrator/.workbuddy/binaries/python/envs/default/Scripts/python.exe</w:t>
            </w:r>
          </w:p>
          <w:p w14:paraId="77FC08B8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-m pip install browser-use websockets</w:t>
            </w:r>
          </w:p>
        </w:tc>
      </w:tr>
    </w:tbl>
    <w:p w14:paraId="0E92567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60F533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必须使用上述虚拟环境解释器运行脚本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，不要使用系统自带的 python。系统 Python 缺少 websockets 模块，执行时会报错 ModuleNotFoundError: No module named 'websockets'。本文后续所有 python xxx.py 命令，均请理解为 "$PY" xxx.py。</w:t>
            </w:r>
          </w:p>
        </w:tc>
      </w:tr>
    </w:tbl>
    <w:p w14:paraId="4C03BB0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确认 PPT 引擎可用：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BDA32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B4684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node -e "console.log(require.resolve('@tencent/slidep/dist/index.js'))"</w:t>
            </w:r>
          </w:p>
        </w:tc>
      </w:tr>
    </w:tbl>
    <w:p w14:paraId="3A3F045A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若提示找不到模块，请执行 npm install -g @tencent/slidep 安装。</w:t>
      </w:r>
    </w:p>
    <w:p w14:paraId="34FE38DE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（三）文档信息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967AED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项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49D92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CA69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适用读者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D8AE1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具备基本命令行操作能力的技术人员或运营人员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5897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前置知识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5CEE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命令行基础、文本编辑器基本操作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E466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涉及版本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B3F38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Python 3.13.12、Node.js 22.22.2、Microsoft Edge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AC2B1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预计阅读时间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B6E5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约 10 分钟；首次完整跑通约 15 分钟</w:t>
            </w:r>
          </w:p>
        </w:tc>
      </w:tr>
    </w:tbl>
    <w:p w14:paraId="4F5C3EEF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a237e"/>
          <w:sz w:val="32"/>
        </w:rPr>
        <w:t>三、Step 1：填写账号密码</w:t>
      </w:r>
      <w:bookmarkEnd w:id="3"/>
    </w:p>
    <w:p w14:paraId="511532CD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凭据文件位于 scripts/blng_session.py。该文件交付时</w:t>
      </w:r>
      <w:r>
        <w:rPr>
          <w:rFonts w:hint="eastAsia" w:ascii="SimSun" w:hAnsi="SimSun" w:eastAsia="SimSun" w:cs="SimSun"/>
          <w:b w:val="1"/>
          <w:color w:val="212121"/>
          <w:sz w:val="24"/>
        </w:rPr>
        <w:t>账号密码为空</w:t>
      </w:r>
      <w:r>
        <w:rPr>
          <w:rFonts w:hint="eastAsia" w:ascii="SimSun" w:hAnsi="SimSun" w:eastAsia="SimSun" w:cs="SimSun"/>
          <w:color w:val="212121"/>
          <w:sz w:val="24"/>
        </w:rPr>
        <w:t>，需使用者自行填写。打开后找到如下片段：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5A45BF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blng_session.py 片段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60FF6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# ============================================================</w:t>
            </w:r>
          </w:p>
          <w:p w14:paraId="4D8151A2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# 凭据配置 —— 使用前请填写你自己的 BLNG 账号</w:t>
            </w:r>
          </w:p>
          <w:p w14:paraId="3D0F3542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# ============================================================</w:t>
            </w:r>
          </w:p>
          <w:p w14:paraId="7F14EE23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# 方式一（推荐）：直接填写下面两行</w:t>
            </w:r>
          </w:p>
          <w:p w14:paraId="40B19490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EMAIL = ""</w:t>
            </w:r>
          </w:p>
          <w:p w14:paraId="6B929786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PASSWORD = ""</w:t>
            </w:r>
          </w:p>
          <w:p w14:paraId="16B7245F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# 方式二：设置环境变量 BLNG_EMAIL / BLNG_PASSWORD（优先级高于上面的填写）</w:t>
            </w:r>
          </w:p>
        </w:tc>
      </w:tr>
    </w:tbl>
    <w:p w14:paraId="78B36D25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方式一：直接填写。</w:t>
      </w:r>
      <w:r>
        <w:rPr>
          <w:rFonts w:hint="eastAsia" w:ascii="SimSun" w:hAnsi="SimSun" w:eastAsia="SimSun" w:cs="SimSun"/>
          <w:color w:val="212121"/>
          <w:sz w:val="24"/>
        </w:rPr>
        <w:t>把 EMAIL 与 PASSWORD 填成自己的 BLNG 账号：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F528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20"/>
              </w:rPr>
              <w:t>blng_session.py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E1EE3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EMAIL = "你的账号@example.com"</w:t>
            </w:r>
          </w:p>
          <w:p w14:paraId="0B2A8D84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PASSWORD = "你的密码"</w:t>
            </w:r>
          </w:p>
        </w:tc>
      </w:tr>
    </w:tbl>
    <w:p w14:paraId="3B32E42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方式二：环境变量。</w:t>
      </w:r>
      <w:r>
        <w:rPr>
          <w:rFonts w:hint="eastAsia" w:ascii="SimSun" w:hAnsi="SimSun" w:eastAsia="SimSun" w:cs="SimSun"/>
          <w:color w:val="212121"/>
          <w:sz w:val="24"/>
        </w:rPr>
        <w:t>保持文件内为空，运行时注入：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64843F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53616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export BLNG_EMAIL="你的账号@example.com"</w:t>
            </w:r>
          </w:p>
          <w:p w14:paraId="5EB3D41B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export BLNG_PASSWORD="你的密码"</w:t>
            </w:r>
          </w:p>
        </w:tc>
      </w:tr>
    </w:tbl>
    <w:p w14:paraId="77AB9E6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514849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环境变量优先级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高于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文件内填写；两者同时设置时，以环境变量为准。</w:t>
            </w:r>
          </w:p>
        </w:tc>
      </w:tr>
    </w:tbl>
    <w:p w14:paraId="6A57ED3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65DA1A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请勿将填好真实密码的 blng_session.py 提交到公开仓库或对外分享。</w:t>
            </w:r>
          </w:p>
        </w:tc>
      </w:tr>
    </w:tbl>
    <w:p w14:paraId="57EF87ED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预期结果</w:t>
      </w:r>
      <w:r>
        <w:rPr>
          <w:rFonts w:hint="eastAsia" w:ascii="SimSun" w:hAnsi="SimSun" w:eastAsia="SimSun" w:cs="SimSun"/>
          <w:color w:val="212121"/>
          <w:sz w:val="24"/>
        </w:rPr>
        <w:t>：文件中 EMAIL 与 PASSWORD 已填入有效值，或环境变量已设置。</w:t>
      </w:r>
    </w:p>
    <w:p w14:paraId="70FE8896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a237e"/>
          <w:sz w:val="32"/>
        </w:rPr>
        <w:t>四、Step 2：首次登录</w:t>
      </w:r>
      <w:bookmarkEnd w:id="4"/>
    </w:p>
    <w:p w14:paraId="398308A7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登录会把认证态落盘为会话快照，之后跑批自动注入，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无需重复登录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44AE2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7F225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cd 到 skill 安装目录下的 scripts 子目录</w:t>
            </w:r>
          </w:p>
          <w:p w14:paraId="7E810152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NO_PROXY='localhost,127.0.0.1,::1,0.0.0.0' HTTP_PROXY='' HTTPS_PROXY='' \</w:t>
            </w:r>
          </w:p>
          <w:p w14:paraId="4C810C88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blng_session.py login</w:t>
            </w:r>
          </w:p>
        </w:tc>
      </w:tr>
    </w:tbl>
    <w:p w14:paraId="5C915B1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预期输出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1F8E03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预期输出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10E85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{ "ok": true, "url": "https://app.blng.ai/dashboard", "logged_in": true }</w:t>
            </w:r>
          </w:p>
        </w:tc>
      </w:tr>
    </w:tbl>
    <w:p w14:paraId="39482E9A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脚本执行过程：后台拉起 Edge（调试端口 9222，独立用户目录 .edge-profile/），自动填写邮箱密码并提交，导出会话到 scripts/.blng_session.json。</w:t>
      </w:r>
    </w:p>
    <w:p w14:paraId="50581FB3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检查登录态（不重新登录）：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812F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A422C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NO_PROXY='localhost,127.0.0.1,::1,0.0.0.0' HTTP_PROXY='' HTTPS_PROXY='' \</w:t>
            </w:r>
          </w:p>
          <w:p w14:paraId="7A06FC68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blng_session.py status</w:t>
            </w:r>
          </w:p>
        </w:tc>
      </w:tr>
    </w:tbl>
    <w:p w14:paraId="75B12F3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返回 "logged_in": true 即为就绪。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3C9326F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所有命令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必须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带上 NO_PROXY='localhost,127.0.0.1,::1,0.0.0.0' HTTP_PROXY='' HTTPS_PROXY='' 前缀。系统代理会劫持本地调试端口，导致连接失败（502）。</w:t>
            </w:r>
          </w:p>
        </w:tc>
      </w:tr>
    </w:tbl>
    <w:p w14:paraId="3E6D9FCB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a237e"/>
          <w:sz w:val="32"/>
        </w:rPr>
        <w:t>五、Step 3：链路自检</w:t>
      </w:r>
      <w:bookmarkEnd w:id="5"/>
    </w:p>
    <w:p w14:paraId="3501542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首次使用建议先跑 3 张图，验证整条链路。以下三个小步骤依次完成提示词生成、账号容量核对与实际出图。</w:t>
      </w:r>
    </w:p>
    <w:p w14:paraId="18FAC05F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 1 步</w:t>
      </w:r>
      <w:r>
        <w:rPr>
          <w:rFonts w:hint="eastAsia" w:ascii="SimSun" w:hAnsi="SimSun" w:eastAsia="SimSun" w:cs="SimSun"/>
          <w:color w:val="212121"/>
          <w:sz w:val="24"/>
        </w:rPr>
        <w:t>：生成一份小的提示词清单（5 条）。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FB16AF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58737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gen_prompts.py 5 design_prompts.json</w:t>
            </w:r>
          </w:p>
        </w:tc>
      </w:tr>
    </w:tbl>
    <w:p w14:paraId="46EA59D8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预期输出</w:t>
      </w:r>
      <w:r>
        <w:rPr>
          <w:rFonts w:hint="eastAsia" w:ascii="SimSun" w:hAnsi="SimSun" w:eastAsia="SimSun" w:cs="SimSun"/>
          <w:color w:val="212121"/>
          <w:sz w:val="24"/>
        </w:rPr>
        <w:t>：生成 5 条，输出文件 design_prompts.json</w:t>
      </w:r>
    </w:p>
    <w:p w14:paraId="61BF6479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 2 步</w:t>
      </w:r>
      <w:r>
        <w:rPr>
          <w:rFonts w:hint="eastAsia" w:ascii="SimSun" w:hAnsi="SimSun" w:eastAsia="SimSun" w:cs="SimSun"/>
          <w:color w:val="212121"/>
          <w:sz w:val="24"/>
        </w:rPr>
        <w:t>：检查账号当前的活跃设计文件数。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4EFFB9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86D6A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check_projects.py</w:t>
            </w:r>
          </w:p>
        </w:tc>
      </w:tr>
    </w:tbl>
    <w:p w14:paraId="67110F51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预期输出</w:t>
      </w:r>
      <w:r>
        <w:rPr>
          <w:rFonts w:hint="eastAsia" w:ascii="SimSun" w:hAnsi="SimSun" w:eastAsia="SimSun" w:cs="SimSun"/>
          <w:color w:val="212121"/>
          <w:sz w:val="24"/>
        </w:rPr>
        <w:t>：显示当前活跃设计文件数与方案上限（免费版上限为 3）。</w:t>
      </w:r>
    </w:p>
    <w:p w14:paraId="1C371C6A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 3 步</w:t>
      </w:r>
      <w:r>
        <w:rPr>
          <w:rFonts w:hint="eastAsia" w:ascii="SimSun" w:hAnsi="SimSun" w:eastAsia="SimSun" w:cs="SimSun"/>
          <w:color w:val="212121"/>
          <w:sz w:val="24"/>
        </w:rPr>
        <w:t>：跑 3 张图。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F82F1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EC563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NO_PROXY='localhost,127.0.0.1,::1,0.0.0.0' HTTP_PROXY='' HTTPS_PROXY='' \</w:t>
            </w:r>
          </w:p>
          <w:p w14:paraId="46483D6B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blng_conversation.py --file design_prompts.json --name smoke --start 1 --end 3</w:t>
            </w:r>
          </w:p>
        </w:tc>
      </w:tr>
    </w:tbl>
    <w:p w14:paraId="21DBB5D9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预期结果</w:t>
      </w:r>
      <w:r>
        <w:rPr>
          <w:rFonts w:hint="eastAsia" w:ascii="SimSun" w:hAnsi="SimSun" w:eastAsia="SimSun" w:cs="SimSun"/>
          <w:color w:val="212121"/>
          <w:sz w:val="24"/>
        </w:rPr>
        <w:t>：约 4 分钟后，到 D:\Desktop\新建文件夹 (2)\设计图 目录下查看，应出现：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7399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落盘文件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DAF61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001_design_001.png</w:t>
            </w:r>
          </w:p>
          <w:p w14:paraId="1327E402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002_design_002.png</w:t>
            </w:r>
          </w:p>
          <w:p w14:paraId="5D59D1AA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003_design_003.png</w:t>
            </w:r>
          </w:p>
        </w:tc>
      </w:tr>
    </w:tbl>
    <w:p w14:paraId="58FBD0C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出现这三张图，说明整条链路已打通。</w:t>
      </w:r>
    </w:p>
    <w:p w14:paraId="2401ABA7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a237e"/>
          <w:sz w:val="32"/>
        </w:rPr>
        <w:t>六、Step 4：批量出图（核心步骤）</w:t>
      </w:r>
      <w:bookmarkEnd w:id="6"/>
    </w:p>
    <w:p w14:paraId="3015E721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本节是整条管线的主体：先准备完整提示词清单，再按序号窗口切片跑批，并掌握切片大小的取舍原则。</w:t>
      </w:r>
    </w:p>
    <w:p w14:paraId="49634FD4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（一）准备完整提示词清单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22A1E4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83A9D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gen_prompts.py 300 design_prompts.json</w:t>
            </w:r>
          </w:p>
        </w:tc>
      </w:tr>
    </w:tbl>
    <w:p w14:paraId="213EA4A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该脚本按「10 品类 × 10 宝石 × 3 金属」组合生成 300 条珠宝设计提示词。也可使用自己的清单，只需保持如下字段结构：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86AE1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20"/>
              </w:rPr>
              <w:t>design_prompts.json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A4EC15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[</w:t>
            </w:r>
          </w:p>
          <w:p w14:paraId="02017EF1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{ "name": "design_001", "prompt": "an engagement ring featuring a round brilliant-cut diamond ..." }</w:t>
            </w:r>
          </w:p>
          <w:p w14:paraId="4EB12ED2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]</w:t>
            </w:r>
          </w:p>
        </w:tc>
      </w:tr>
    </w:tbl>
    <w:p w14:paraId="194BB43E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（二）切片跑批</w:t>
      </w:r>
    </w:p>
    <w:p w14:paraId="6BD5966D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按序号窗口分批推进。以下示例跑第 1 至第 50 张：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E14C5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DFD6A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NO_PROXY='localhost,127.0.0.1,::1,0.0.0.0' HTTP_PROXY='' HTTPS_PROXY='' \</w:t>
            </w:r>
          </w:p>
          <w:p w14:paraId="7194472A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blng_conversation.py \</w:t>
            </w:r>
          </w:p>
          <w:p w14:paraId="6D7B61CE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--file design_prompts.json \</w:t>
            </w:r>
          </w:p>
          <w:p w14:paraId="49144B21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--name design_run \</w:t>
            </w:r>
          </w:p>
          <w:p w14:paraId="0AEE1382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--start 1 --end 50</w:t>
            </w:r>
          </w:p>
        </w:tc>
      </w:tr>
    </w:tbl>
    <w:p w14:paraId="13D86B1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112A2E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落盘目录已写死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为 D:\Desktop\新建文件夹 (2)\设计图，无需再传 --out-dir。</w:t>
            </w:r>
          </w:p>
        </w:tc>
      </w:tr>
    </w:tbl>
    <w:p w14:paraId="2A11477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预期输出</w:t>
      </w:r>
      <w:r>
        <w:rPr>
          <w:rFonts w:hint="eastAsia" w:ascii="SimSun" w:hAnsi="SimSun" w:eastAsia="SimSun" w:cs="SimSun"/>
          <w:color w:val="212121"/>
          <w:sz w:val="24"/>
        </w:rPr>
        <w:t>（节选）：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79E0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预期输出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4501A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[1/50] (#1) design_001</w:t>
            </w:r>
          </w:p>
          <w:p w14:paraId="456C525A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click[New Design] 完成</w:t>
            </w:r>
          </w:p>
          <w:p w14:paraId="7B38AB3E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生成中... 完成</w:t>
            </w:r>
          </w:p>
          <w:p w14:paraId="222A659B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已保存 001_design_001.png</w:t>
            </w:r>
          </w:p>
          <w:p w14:paraId="2B019591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...</w:t>
            </w:r>
          </w:p>
          <w:p w14:paraId="16A70F15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[50/50] (#50) design_050</w:t>
            </w:r>
          </w:p>
          <w:p w14:paraId="5DCD54C8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已保存 050_design_050.png</w:t>
            </w:r>
          </w:p>
        </w:tc>
      </w:tr>
    </w:tbl>
    <w:p w14:paraId="1876DAE5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预期结果</w:t>
      </w:r>
      <w:r>
        <w:rPr>
          <w:rFonts w:hint="eastAsia" w:ascii="SimSun" w:hAnsi="SimSun" w:eastAsia="SimSun" w:cs="SimSun"/>
          <w:color w:val="212121"/>
          <w:sz w:val="24"/>
        </w:rPr>
        <w:t>：D:\Desktop\新建文件夹 (2)\设计图 下累积 50 张图片，并生成 manifest.json 记录出图明细。</w:t>
      </w:r>
    </w:p>
    <w:p w14:paraId="4FB1CC52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（三）关于切片大小</w:t>
      </w:r>
    </w:p>
    <w:p w14:paraId="0E5A2FA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受执行环境限制，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单次命令超过 10 分钟会被中断</w:t>
      </w:r>
      <w:r>
        <w:rPr>
          <w:rFonts w:hint="eastAsia" w:ascii="SimSun" w:hAnsi="SimSun" w:eastAsia="SimSun" w:cs="SimSun"/>
          <w:color w:val="212121"/>
          <w:sz w:val="24"/>
        </w:rPr>
        <w:t>。建议按以下档位推进：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91BF8E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单档张数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B98C8D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预计耗时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9C2E8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A6D41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25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AFFD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约 32 分钟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7F09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稳妥档位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10F22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50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6D1A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约 64 分钟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F8984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常用档位，接近上限</w:t>
            </w:r>
          </w:p>
        </w:tc>
      </w:tr>
    </w:tbl>
    <w:p w14:paraId="27C88D8A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更大批量请按 50 一档递进：跑完 1-50，再跑 51-100，以此类推。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1E9C119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不要复用旧项目续跑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。免费档项目会被 BLNG 清理，深链会在数秒后跳回首页导致失败。每档请新开项目，让脚本从首页自动新建入口进入。</w:t>
            </w:r>
          </w:p>
        </w:tc>
      </w:tr>
    </w:tbl>
    <w:p w14:paraId="27EA480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16161" w:sz="18"/>
              <w:bottom w:val="none" w:sz="8"/>
              <w:right w:val="none" w:sz="8"/>
            </w:tcBorders>
            <w:shd w:val="clear" w:fill="f5f7fa"/>
            <w:vAlign w:val="center"/>
          </w:tcPr>
          <w:p w14:paraId="4BBAC5C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目录内已存在且大于 1KB 的图片会自动跳过。因此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重复执行同一区间不会重复消耗额度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，中断后直接重跑该档即可。</w:t>
            </w:r>
          </w:p>
        </w:tc>
      </w:tr>
    </w:tbl>
    <w:p w14:paraId="08588EFA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a237e"/>
          <w:sz w:val="32"/>
        </w:rPr>
        <w:t>七、Step 5：合成 PPT</w:t>
      </w:r>
      <w:bookmarkEnd w:id="7"/>
    </w:p>
    <w:p w14:paraId="57252F0D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出图完成后，用一条命令把整个目录合成 PPT。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2E640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终端命令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9C27E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"$PY" make_ppt.py --force</w:t>
            </w:r>
          </w:p>
        </w:tc>
      </w:tr>
    </w:tbl>
    <w:p w14:paraId="79C974C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60864E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参数已写死默认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：读取目录 D:\Desktop\新建文件夹 (2)\设计图，输出文件 D:\Desktop\新建文件夹 (2)\设计图集.pptx。</w:t>
            </w:r>
          </w:p>
        </w:tc>
      </w:tr>
    </w:tbl>
    <w:p w14:paraId="709197C8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预期输出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d6dce5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FD8F75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预期输出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4f6f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F7BD7">
            <w:pPr>
              <w:spacing w:before="65" w:after="65"/>
              <w:ind w:firstLine="480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{ "ok": true, "slides": 50, "images": 50, "failed": [] }</w:t>
            </w:r>
          </w:p>
        </w:tc>
      </w:tr>
    </w:tbl>
    <w:p w14:paraId="447D7952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预期结果</w:t>
      </w:r>
      <w:r>
        <w:rPr>
          <w:rFonts w:hint="eastAsia" w:ascii="SimSun" w:hAnsi="SimSun" w:eastAsia="SimSun" w:cs="SimSun"/>
          <w:color w:val="212121"/>
          <w:sz w:val="24"/>
        </w:rPr>
        <w:t>：生成 设计图集.pptx，共 50 页，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每个页面放置一张图片</w:t>
      </w:r>
      <w:r>
        <w:rPr>
          <w:rFonts w:hint="eastAsia" w:ascii="SimSun" w:hAnsi="SimSun" w:eastAsia="SimSun" w:cs="SimSun"/>
          <w:color w:val="212121"/>
          <w:sz w:val="24"/>
        </w:rPr>
        <w:t>，页面版式为白色背景、图片居中、右下角显示页码（格式如 01/50）。脚本会在生成后自动校验页数与每页内嵌图片的 MD5，不通过则报错。</w:t>
      </w:r>
    </w:p>
    <w:p w14:paraId="13CB1AA8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a237e"/>
          <w:sz w:val="32"/>
        </w:rPr>
        <w:t>八、参数速查</w:t>
      </w:r>
      <w:bookmarkEnd w:id="8"/>
    </w:p>
    <w:p w14:paraId="538E78FF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以下两张表列出两个主脚本的全部命令行参数，均给出默认值，便于按需覆盖。</w:t>
      </w:r>
    </w:p>
    <w:p w14:paraId="3CAEBC74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（一）blng_conversation.py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8EDE4A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参数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ED78C0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必填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F186B8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默认值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D51772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D8AFE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--file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6347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823C6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78D8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提示词清单 JSON 路径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69E01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--name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DD35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CF14D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conversation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6F3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任务名，用于日志与目录标识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A9E35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--start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4D0A5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F078B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340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起始序号（含）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ABEC3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--end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5B51F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D8F10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到清单末尾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D9A6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结束序号（含）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78F7A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--out-dir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26BF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918E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D:\Desktop\新建文件夹 (2)\设计图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5A6D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图片落盘目录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BBCB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--reuse-dir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4B02F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F3B09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AC23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显式复用输出目录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BC6B6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--reuse-url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D8CB2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6EDAE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A6CDC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复用项目 URL（仅同一次会话内有效）</w:t>
            </w:r>
          </w:p>
        </w:tc>
      </w:tr>
    </w:tbl>
    <w:p w14:paraId="0DD8BEAC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（二）make_ppt.py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F4D86E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参数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107FA8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必填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03E010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默认值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235616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94D60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--dir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395C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CF08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D:\Desktop\新建文件夹 (2)\设计图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3C5C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图片目录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FD1B4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--out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909B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4B1D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D:\Desktop\新建文件夹 (2)\设计图集.pptx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EA86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输出 PPT 路径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35152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--force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90A0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CCFE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关闭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8617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强制重建，覆盖已有 PPT</w:t>
            </w:r>
          </w:p>
        </w:tc>
      </w:tr>
    </w:tbl>
    <w:p w14:paraId="48CD10F2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（三）路径覆盖方式</w:t>
      </w:r>
    </w:p>
    <w:p w14:paraId="7E0217B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如需临时改用其他目录，可用命令行参数覆盖：图片目录用 --out-dir，PPT 输入目录用 --dir，PPT 输出文件用 --out。也可设置环境变量 BLNG_OUT_DIR（图片目录）与 BLNG_PPT_OUT（PPT 输出）。</w:t>
      </w:r>
    </w:p>
    <w:p w14:paraId="170E16EA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a237e"/>
          <w:sz w:val="32"/>
        </w:rPr>
        <w:t>九、关键约束与避坑（必读）</w:t>
      </w:r>
      <w:bookmarkEnd w:id="9"/>
    </w:p>
    <w:p w14:paraId="0B48DCC7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以下六条是本管线最容易踩的坑，建议在正式跑批前逐条确认。</w:t>
      </w:r>
    </w:p>
    <w:p w14:paraId="3475B859">
      <w:pPr>
        <w:numPr>
          <w:ilvl w:val="0"/>
          <w:numId w:val="1"/>
        </w:numPr>
        <w:pBdr>
          <w:left w:space="24"/>
        </w:pBdr>
        <w:spacing w:after="7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必须排除回环代理</w:t>
      </w:r>
      <w:r>
        <w:rPr>
          <w:rFonts w:hint="eastAsia" w:ascii="SimSun" w:hAnsi="SimSun" w:eastAsia="SimSun" w:cs="SimSun"/>
          <w:color w:val="212121"/>
          <w:sz w:val="24"/>
        </w:rPr>
        <w:t>。所有联网命令都要加 NO_PROXY='localhost,127.0.0.1,::1,0.0.0.0' HTTP_PROXY='' HTTPS_PROXY='' 前缀。</w:t>
      </w:r>
    </w:p>
    <w:p w14:paraId="37CB6A1C">
      <w:pPr>
        <w:numPr>
          <w:ilvl w:val="0"/>
          <w:numId w:val="1"/>
        </w:numPr>
        <w:pBdr>
          <w:left w:space="24"/>
        </w:pBdr>
        <w:spacing w:after="7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单次命令 10 分钟上限</w:t>
      </w:r>
      <w:r>
        <w:rPr>
          <w:rFonts w:hint="eastAsia" w:ascii="SimSun" w:hAnsi="SimSun" w:eastAsia="SimSun" w:cs="SimSun"/>
          <w:color w:val="212121"/>
          <w:sz w:val="24"/>
        </w:rPr>
        <w:t>。大批量必须切片，否则会被中断。</w:t>
      </w:r>
    </w:p>
    <w:p w14:paraId="3417FB42">
      <w:pPr>
        <w:numPr>
          <w:ilvl w:val="0"/>
          <w:numId w:val="1"/>
        </w:numPr>
        <w:pBdr>
          <w:left w:space="24"/>
        </w:pBdr>
        <w:spacing w:after="7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不要复用旧项目</w:t>
      </w:r>
      <w:r>
        <w:rPr>
          <w:rFonts w:hint="eastAsia" w:ascii="SimSun" w:hAnsi="SimSun" w:eastAsia="SimSun" w:cs="SimSun"/>
          <w:color w:val="212121"/>
          <w:sz w:val="24"/>
        </w:rPr>
        <w:t>。每档新开项目，中断后重跑同档即可（已完成的图会自动跳过）。</w:t>
      </w:r>
    </w:p>
    <w:p w14:paraId="7E1DAEA2">
      <w:pPr>
        <w:numPr>
          <w:ilvl w:val="0"/>
          <w:numId w:val="1"/>
        </w:numPr>
        <w:pBdr>
          <w:left w:space="24"/>
        </w:pBdr>
        <w:spacing w:after="7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免费版同时仅 3 个活跃设计文件</w:t>
      </w:r>
      <w:r>
        <w:rPr>
          <w:rFonts w:hint="eastAsia" w:ascii="SimSun" w:hAnsi="SimSun" w:eastAsia="SimSun" w:cs="SimSun"/>
          <w:color w:val="212121"/>
          <w:sz w:val="24"/>
        </w:rPr>
        <w:t>。跑批前可用 check_projects.py 核对；若已占满，先到网页端清理，或使用付费账号。</w:t>
      </w:r>
    </w:p>
    <w:p w14:paraId="2A2D8DA3">
      <w:pPr>
        <w:numPr>
          <w:ilvl w:val="0"/>
          <w:numId w:val="1"/>
        </w:numPr>
        <w:pBdr>
          <w:left w:space="24"/>
        </w:pBdr>
        <w:spacing w:after="7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会话有效期</w:t>
      </w:r>
      <w:r>
        <w:rPr>
          <w:rFonts w:hint="eastAsia" w:ascii="SimSun" w:hAnsi="SimSun" w:eastAsia="SimSun" w:cs="SimSun"/>
          <w:color w:val="212121"/>
          <w:sz w:val="24"/>
        </w:rPr>
        <w:t>。登录态中 accessToken 约 1 小时过期、refreshToken 约 30 天。脚本每次跑批前会自动检查：有效则复用，失效则用凭据重新登录。</w:t>
      </w:r>
    </w:p>
    <w:p w14:paraId="06F46037">
      <w:pPr>
        <w:numPr>
          <w:ilvl w:val="0"/>
          <w:numId w:val="1"/>
        </w:numPr>
        <w:pBdr>
          <w:left w:space="24"/>
        </w:pBdr>
        <w:spacing w:after="7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运行时文件包含凭证</w:t>
      </w:r>
      <w:r>
        <w:rPr>
          <w:rFonts w:hint="eastAsia" w:ascii="SimSun" w:hAnsi="SimSun" w:eastAsia="SimSun" w:cs="SimSun"/>
          <w:color w:val="212121"/>
          <w:sz w:val="24"/>
        </w:rPr>
        <w:t>。scripts/.blng_session.json 内含登录令牌，scripts/.edge-profile/ 内含浏览器登录状态。二次分发前请删除这两个路径。</w:t>
      </w:r>
    </w:p>
    <w:p w14:paraId="721053C2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a237e"/>
          <w:sz w:val="32"/>
        </w:rPr>
        <w:t>十、常见问题 FAQ</w:t>
      </w:r>
      <w:bookmarkEnd w:id="10"/>
    </w:p>
    <w:p w14:paraId="20703118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下表汇总使用过程中最常见的七类问题及其定位与处理方式。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5D411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问题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D4C18F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原因与处理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F7985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报错 ModuleNotFoundError: No module named 'websockets'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82F80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使用了错误的 Python 解释器。请改用受管虚拟环境解释器 /c/Users/Administrator/.workbuddy/binaries/python/envs/default/Scripts/python.exe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9C8D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登录或跑批时报连接失败（502）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5ADE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未排除系统代理。请在命令前加上 NO_PROXY='localhost,127.0.0.1,::1,0.0.0.0' HTTP_PROXY='' HTTPS_PROXY=''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E7A0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status 显示 logged_in: false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7B73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会话已失效。重新执行一次 blng_session.py login 即可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2EBA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跑批中途中断，需要从头再来吗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0E5E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不需要。直接重跑同一档区间即可，已生成且大于 1KB 的图片会被自动跳过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2ADE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合成 PPT 报错找不到 node 或引擎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5E73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请确认已安装 Node.js 18 以上版本及 @tencent/slidep。也可通过环境变量 BLNG_NODE 指定 node 路径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39348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生成的图片有重复内容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2E57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脚本内置像素哈希去重，命中重复会自动重试。若重试后仍重复，属模型输出的偶发情况，可单独重跑该序号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9006D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可以修改落盘目录吗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BB636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可以。使用 --out-dir 参数覆盖，或设置环境变量 BLNG_OUT_DIR</w:t>
            </w:r>
          </w:p>
        </w:tc>
      </w:tr>
    </w:tbl>
    <w:p w14:paraId="72900234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a237e"/>
          <w:sz w:val="32"/>
        </w:rPr>
        <w:t>十一、目录结构说明</w:t>
      </w:r>
      <w:bookmarkEnd w:id="11"/>
    </w:p>
    <w:p w14:paraId="35D4BDA4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下表列出 Skill 的关键文件与默认输出路径，便于快速定位。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F9206A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路径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067EB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用途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6BEFB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scripts/blng_session.py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EDC07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凭据与会话管理，使用前需填写账号密码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86B49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scripts/blng_conversation.py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85FB8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主生成器，单对话批量出图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5BCD6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scripts/make_ppt.py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6DBE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目录转 PPT，含 MD5 校验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F017A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scripts/gen_prompts.py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4C801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批量生成提示词清单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4B826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scripts/check_projects.py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FB30A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检查活跃设计文件数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A672E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scripts/.blng_session.json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9CDD1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会话快照（含令牌，勿外传）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10269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scripts/.edge-profile/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B402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Edge 独立用户目录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9EE9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D:\Desktop\新建文件夹 (2)\设计图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7FD16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图片落盘目录（默认）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B03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D:\Desktop\新建文件夹 (2)\设计图集.pptx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B025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PPT 输出文件（默认）</w:t>
            </w:r>
          </w:p>
        </w:tc>
      </w:tr>
    </w:tbl>
    <w:p w14:paraId="2402945F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6DAC94E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990245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2" w:semiHidden="1" w:unhideWhenUsed="1"/>
    <w:lsdException w:name="index heading" w:semiHidden="1" w:unhideWhenUsed="1"/>
    <w:lsdException w:name="index 4" w:semiHidden="1" w:unhideWhenUsed="1"/>
    <w:lsdException w:name="endnote text" w:semiHidden="1" w:unhideWhenUsed="1"/>
    <w:lsdException w:name="Title" w:uiPriority="10" w:qFormat="1"/>
    <w:lsdException w:name="Message Header" w:semiHidden="1" w:unhideWhenUsed="1"/>
    <w:lsdException w:name="index 5" w:semiHidden="1" w:unhideWhenUsed="1"/>
    <w:lsdException w:name="List Bullet" w:semiHidden="1" w:unhideWhenUsed="1"/>
    <w:lsdException w:name="List Bullet 2" w:semiHidden="1" w:unhideWhenUsed="1"/>
    <w:lsdException w:name="Body Text Indent 3" w:semiHidden="1" w:unhideWhenUsed="1"/>
    <w:lsdException w:name="heading 5" w:uiPriority="9" w:semiHidden="1" w:unhideWhenUsed="1" w:qFormat="1"/>
    <w:lsdException w:name="List Bullet 3" w:semiHidden="1" w:unhideWhenUsed="1"/>
    <w:lsdException w:name="annotation text" w:semiHidden="1" w:unhideWhenUsed="1"/>
    <w:lsdException w:name="heading 2" w:uiPriority="9" w:semiHidden="1" w:unhideWhenUsed="1" w:qFormat="1"/>
    <w:lsdException w:name="Normal Indent" w:semiHidden="1" w:unhideWhenUsed="1"/>
    <w:lsdException w:name="macro" w:semiHidden="1" w:unhideWhenUsed="1"/>
    <w:lsdException w:name="Body Text First Indent 2" w:semiHidden="1" w:unhideWhenUsed="1"/>
    <w:lsdException w:name="heading 3" w:uiPriority="9" w:semiHidden="1" w:unhideWhenUsed="1" w:qFormat="1"/>
    <w:lsdException w:name="toc 5" w:uiPriority="39" w:semiHidden="1" w:unhideWhenUsed="1"/>
    <w:lsdException w:name="Body Text Indent 2" w:semiHidden="1" w:unhideWhenUsed="1"/>
    <w:lsdException w:name="List Continue 5" w:semiHidden="1" w:unhideWhenUsed="1"/>
    <w:lsdException w:name="index 6" w:semiHidden="1" w:unhideWhenUsed="1"/>
    <w:lsdException w:name="List Continue 4" w:semiHidden="1" w:unhideWhenUsed="1"/>
    <w:lsdException w:name="index 7" w:semiHidden="1" w:unhideWhenUsed="1"/>
    <w:lsdException w:name="footnote reference" w:semiHidden="1" w:unhideWhenUsed="1"/>
    <w:lsdException w:name="toc 4" w:uiPriority="39" w:semiHidden="1" w:unhideWhenUsed="1"/>
    <w:lsdException w:name="table of figures" w:semiHidden="1" w:unhideWhenUsed="1"/>
    <w:lsdException w:name="List Bullet 4" w:semiHidden="1" w:unhideWhenUsed="1"/>
    <w:lsdException w:name="heading 8" w:uiPriority="9" w:semiHidden="1" w:unhideWhenUsed="1" w:qFormat="1"/>
    <w:lsdException w:name="Strong" w:uiPriority="22" w:qFormat="1"/>
    <w:lsdException w:name="envelope address" w:semiHidden="1" w:unhideWhenUsed="1"/>
    <w:lsdException w:name="annotation reference" w:semiHidden="1" w:unhideWhenUsed="1"/>
    <w:lsdException w:name="List Bullet 5" w:semiHidden="1" w:unhideWhenUsed="1"/>
    <w:lsdException w:name="heading 9" w:uiPriority="9" w:semiHidden="1" w:unhideWhenUsed="1" w:qFormat="1"/>
    <w:lsdException w:name="footer" w:semiHidden="1" w:unhideWhenUsed="1"/>
    <w:lsdException w:name="List Continue" w:semiHidden="1" w:unhideWhenUsed="1"/>
    <w:lsdException w:name="toc 8" w:uiPriority="39" w:semiHidden="1" w:unhideWhenUsed="1"/>
    <w:lsdException w:name="index 1" w:semiHidden="1" w:unhideWhenUsed="1"/>
    <w:lsdException w:name="List 3" w:semiHidden="1" w:unhideWhenUsed="1"/>
    <w:lsdException w:name="Salutation" w:semiHidden="1" w:unhideWhenUsed="1"/>
    <w:lsdException w:name="toc 9" w:uiPriority="39" w:semiHidden="1" w:unhideWhenUsed="1"/>
    <w:lsdException w:name="endnote reference" w:semiHidden="1" w:unhideWhenUsed="1"/>
    <w:lsdException w:name="page number" w:semiHidden="1" w:unhideWhenUsed="1"/>
    <w:lsdException w:name="toc 2" w:uiPriority="39" w:semiHidden="1" w:unhideWhenUsed="1"/>
    <w:lsdException w:name="line number" w:semiHidden="1" w:unhideWhenUsed="1"/>
    <w:lsdException w:name="toc 3" w:uiPriority="39" w:semiHidden="1" w:unhideWhenUsed="1"/>
    <w:lsdException w:name="heading 7" w:uiPriority="9" w:semiHidden="1" w:unhideWhenUsed="1" w:qFormat="1"/>
    <w:lsdException w:name="Date" w:semiHidden="1" w:unhideWhenUsed="1"/>
    <w:lsdException w:name="List Continue 2" w:semiHidden="1" w:unhideWhenUsed="1"/>
    <w:lsdException w:name="toc 6" w:uiPriority="39" w:semiHidden="1" w:unhideWhenUsed="1"/>
    <w:lsdException w:name="Body Text First Indent" w:semiHidden="1" w:unhideWhenUsed="1"/>
    <w:lsdException w:name="Hyperlink" w:semiHidden="1" w:unhideWhenUsed="1"/>
    <w:lsdException w:name="index 3" w:semiHidden="1" w:unhideWhenUsed="1"/>
    <w:lsdException w:name="FollowedHyperlink" w:semiHidden="1" w:unhideWhenUsed="1"/>
    <w:lsdException w:name="caption" w:uiPriority="35" w:semiHidden="1" w:unhideWhenUsed="1" w:qFormat="1"/>
    <w:lsdException w:name="toc 7" w:uiPriority="39" w:semiHidden="1" w:unhideWhenUsed="1"/>
    <w:lsdException w:name="Note Heading" w:semiHidden="1" w:unhideWhenUsed="1"/>
    <w:lsdException w:name="toc 1" w:uiPriority="39" w:semiHidden="1" w:unhideWhenUsed="1"/>
    <w:lsdException w:name="envelope return" w:semiHidden="1" w:unhideWhenUsed="1"/>
    <w:lsdException w:name="List Number 3" w:semiHidden="1" w:unhideWhenUsed="1"/>
    <w:lsdException w:name="Body Text Indent" w:semiHidden="1" w:unhideWhenUsed="1"/>
    <w:lsdException w:name="List Number" w:semiHidden="1" w:unhideWhenUsed="1"/>
    <w:lsdException w:name="table of authorities" w:semiHidden="1" w:unhideWhenUsed="1"/>
    <w:lsdException w:name="Block Text" w:semiHidden="1" w:unhideWhenUsed="1"/>
    <w:lsdException w:name="Body Text" w:semiHidden="1" w:unhideWhenUsed="1"/>
    <w:lsdException w:name="header" w:semiHidden="1" w:unhideWhenUsed="1"/>
    <w:lsdException w:name="Body Text 2" w:semiHidden="1" w:unhideWhenUsed="1"/>
    <w:lsdException w:name="Normal" w:uiPriority="0" w:qFormat="1"/>
    <w:lsdException w:name="toa heading" w:semiHidden="1" w:unhideWhenUsed="1"/>
    <w:lsdException w:name="Body Text 3" w:semiHidden="1" w:unhideWhenUsed="1"/>
    <w:lsdException w:name="List 4" w:semiHidden="1" w:unhideWhenUsed="1"/>
    <w:lsdException w:name="List 2" w:semiHidden="1" w:unhideWhenUsed="1"/>
    <w:lsdException w:name="heading 1" w:uiPriority="9" w:qFormat="1"/>
    <w:lsdException w:name="List Number 5" w:semiHidden="1" w:unhideWhenUsed="1"/>
    <w:lsdException w:name="Subtitle" w:uiPriority="11" w:qFormat="1"/>
    <w:lsdException w:name="List Number 4" w:semiHidden="1" w:unhideWhenUsed="1"/>
    <w:lsdException w:name="Signature" w:semiHidden="1" w:unhideWhenUsed="1"/>
    <w:lsdException w:name="index 2" w:semiHidden="1" w:unhideWhenUsed="1"/>
    <w:lsdException w:name="heading 6" w:uiPriority="9" w:semiHidden="1" w:unhideWhenUsed="1" w:qFormat="1"/>
    <w:lsdException w:name="List 5" w:semiHidden="1" w:unhideWhenUsed="1"/>
    <w:lsdException w:name="List" w:semiHidden="1" w:unhideWhenUsed="1"/>
    <w:lsdException w:name="List Continue 3" w:semiHidden="1" w:unhideWhenUsed="1"/>
    <w:lsdException w:name="index 8" w:semiHidden="1" w:unhideWhenUsed="1"/>
    <w:lsdException w:name="Default Paragraph Font" w:uiPriority="1" w:semiHidden="1" w:unhideWhenUsed="1"/>
    <w:lsdException w:name="Closing" w:semiHidden="1" w:unhideWhenUsed="1"/>
    <w:lsdException w:name="index 9" w:semiHidden="1" w:unhideWhenUsed="1"/>
    <w:lsdException w:name="footnote text" w:semiHidden="1" w:unhideWhenUsed="1"/>
    <w:lsdException w:name="heading 4" w:uiPriority="9" w:semiHidden="1" w:unhideWhenUsed="1" w:qFormat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2026-10-14T13:08:53Z</dcterms:created>
  <dcterms:modified xsi:type="dcterms:W3CDTF">2026-10-14T13:08:53Z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"01a138c91a9273e780aed11be6467de1", "ReservedCode1": "", "ContentPropagator": "00119111010856365494821B355", "PropagateID": "01a138c91a9273e780aed11be6467de1", "ReservedCode2": ""}}</vt:lpwstr>
  </property>
</Properties>
</file>