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8BD87" w14:textId="735A4140" w:rsidR="00BC3ED0" w:rsidRDefault="00BC3ED0">
      <w:r>
        <w:t>Hi everyone and thank you for stopping by</w:t>
      </w:r>
    </w:p>
    <w:p w14:paraId="68861F78" w14:textId="0906046F" w:rsidR="00BC3ED0" w:rsidRDefault="00BC3ED0">
      <w:r>
        <w:t>My name is Oscar Miranda-Dom</w:t>
      </w:r>
      <w:r w:rsidRPr="00BC3ED0">
        <w:t>í</w:t>
      </w:r>
      <w:r>
        <w:t xml:space="preserve">nguez, and I am presenting a </w:t>
      </w:r>
      <w:proofErr w:type="spellStart"/>
      <w:r>
        <w:t>Matlab</w:t>
      </w:r>
      <w:proofErr w:type="spellEnd"/>
      <w:r>
        <w:t xml:space="preserve"> toolbox to use Brain-Wide Associations to quantify relationships between brain imaging and non-imaging data.</w:t>
      </w:r>
    </w:p>
    <w:p w14:paraId="46E4C7ED" w14:textId="1A2E3392" w:rsidR="00BC3ED0" w:rsidRDefault="00BC3ED0">
      <w:r>
        <w:t xml:space="preserve">This is an implementation of the </w:t>
      </w:r>
      <w:proofErr w:type="gramStart"/>
      <w:r>
        <w:t>methodology</w:t>
      </w:r>
      <w:proofErr w:type="gramEnd"/>
      <w:r>
        <w:t xml:space="preserve"> proposed by Zhao and colleagues</w:t>
      </w:r>
    </w:p>
    <w:p w14:paraId="69B839FC" w14:textId="2AB8534C" w:rsidR="00BC3ED0" w:rsidRDefault="00BC3ED0">
      <w:r>
        <w:t xml:space="preserve">This short video has </w:t>
      </w:r>
      <w:r w:rsidRPr="001565FB">
        <w:rPr>
          <w:color w:val="FF0000"/>
        </w:rPr>
        <w:t xml:space="preserve">3 </w:t>
      </w:r>
      <w:r>
        <w:t>sections:</w:t>
      </w:r>
    </w:p>
    <w:p w14:paraId="7C605011" w14:textId="2DE7DB70" w:rsidR="00BC3ED0" w:rsidRDefault="00BC3ED0" w:rsidP="00BC3ED0">
      <w:pPr>
        <w:pStyle w:val="ListParagraph"/>
        <w:numPr>
          <w:ilvl w:val="0"/>
          <w:numId w:val="1"/>
        </w:numPr>
      </w:pPr>
      <w:r>
        <w:t>Rationale behind the approach</w:t>
      </w:r>
    </w:p>
    <w:p w14:paraId="32DA2D8E" w14:textId="07A98FCC" w:rsidR="00BC3ED0" w:rsidRDefault="00BC3ED0" w:rsidP="00BC3ED0">
      <w:pPr>
        <w:pStyle w:val="ListParagraph"/>
        <w:numPr>
          <w:ilvl w:val="0"/>
          <w:numId w:val="1"/>
        </w:numPr>
      </w:pPr>
      <w:r>
        <w:t xml:space="preserve">Link to the repo, </w:t>
      </w:r>
    </w:p>
    <w:p w14:paraId="0EFE3AFC" w14:textId="31A76B52" w:rsidR="00BC3ED0" w:rsidRDefault="00BC3ED0" w:rsidP="00BC3ED0">
      <w:pPr>
        <w:pStyle w:val="ListParagraph"/>
        <w:numPr>
          <w:ilvl w:val="0"/>
          <w:numId w:val="1"/>
        </w:numPr>
      </w:pPr>
      <w:r>
        <w:t>Screenshots of outputs generated by the code</w:t>
      </w:r>
    </w:p>
    <w:p w14:paraId="4F1A7853" w14:textId="7DC8EB29" w:rsidR="001565FB" w:rsidRDefault="001565FB">
      <w:r>
        <w:t>Rationale</w:t>
      </w:r>
    </w:p>
    <w:p w14:paraId="210EBED0" w14:textId="61838ADD" w:rsidR="00814223" w:rsidRDefault="00814223" w:rsidP="00814223">
      <w:pPr>
        <w:pStyle w:val="ListParagraph"/>
        <w:numPr>
          <w:ilvl w:val="0"/>
          <w:numId w:val="2"/>
        </w:numPr>
      </w:pPr>
      <w:r>
        <w:t xml:space="preserve">The </w:t>
      </w:r>
      <w:r w:rsidR="001565FB" w:rsidRPr="00814223">
        <w:rPr>
          <w:b/>
          <w:bCs/>
        </w:rPr>
        <w:t>challenge</w:t>
      </w:r>
      <w:r w:rsidR="001565FB">
        <w:t xml:space="preserve"> </w:t>
      </w:r>
      <w:r>
        <w:t>of</w:t>
      </w:r>
      <w:r w:rsidR="001565FB">
        <w:t xml:space="preserve"> mathematical modeling is to unveil </w:t>
      </w:r>
      <w:r w:rsidR="001565FB" w:rsidRPr="00814223">
        <w:rPr>
          <w:b/>
          <w:bCs/>
        </w:rPr>
        <w:t>real</w:t>
      </w:r>
      <w:r w:rsidR="001565FB">
        <w:t xml:space="preserve"> </w:t>
      </w:r>
      <w:r w:rsidR="001565FB" w:rsidRPr="00814223">
        <w:rPr>
          <w:b/>
          <w:bCs/>
        </w:rPr>
        <w:t>associations</w:t>
      </w:r>
      <w:r w:rsidR="001565FB">
        <w:t xml:space="preserve"> between variables.</w:t>
      </w:r>
      <w:r>
        <w:t xml:space="preserve"> Yeah, this fact is well known.</w:t>
      </w:r>
    </w:p>
    <w:p w14:paraId="1FF28500" w14:textId="3C39F5F6" w:rsidR="001565FB" w:rsidRDefault="001565FB" w:rsidP="00814223">
      <w:pPr>
        <w:pStyle w:val="ListParagraph"/>
        <w:numPr>
          <w:ilvl w:val="0"/>
          <w:numId w:val="2"/>
        </w:numPr>
      </w:pPr>
      <w:r>
        <w:t xml:space="preserve">Association between brain function and behavior </w:t>
      </w:r>
      <w:r w:rsidR="00814223">
        <w:t xml:space="preserve">might </w:t>
      </w:r>
      <w:proofErr w:type="gramStart"/>
      <w:r w:rsidR="00814223">
        <w:t>be dominated</w:t>
      </w:r>
      <w:proofErr w:type="gramEnd"/>
      <w:r w:rsidR="00814223">
        <w:t xml:space="preserve"> by small effects and the “brain features” supporting a given behavior might be globally distributed across the entire brain, as opposed to be focalized as a unique bright spot in the brain.</w:t>
      </w:r>
    </w:p>
    <w:p w14:paraId="777C2196" w14:textId="3E6F7A7F" w:rsidR="00814223" w:rsidRDefault="00814223" w:rsidP="00814223">
      <w:pPr>
        <w:pStyle w:val="ListParagraph"/>
        <w:numPr>
          <w:ilvl w:val="0"/>
          <w:numId w:val="2"/>
        </w:numPr>
      </w:pPr>
      <w:r>
        <w:t>To unveil real associations, you need large samples and an analytic framework able to look for global patters across the entire cortex.</w:t>
      </w:r>
    </w:p>
    <w:p w14:paraId="55BB1F98" w14:textId="13D6107B" w:rsidR="00814223" w:rsidRDefault="00814223" w:rsidP="00814223">
      <w:pPr>
        <w:pStyle w:val="ListParagraph"/>
        <w:numPr>
          <w:ilvl w:val="0"/>
          <w:numId w:val="2"/>
        </w:numPr>
      </w:pPr>
      <w:r>
        <w:t xml:space="preserve">Interestingly, this scenario is </w:t>
      </w:r>
      <w:r w:rsidR="0066654F">
        <w:t xml:space="preserve">remarkably </w:t>
      </w:r>
      <w:proofErr w:type="gramStart"/>
      <w:r w:rsidR="0066654F">
        <w:t>similar</w:t>
      </w:r>
      <w:r>
        <w:t xml:space="preserve"> to</w:t>
      </w:r>
      <w:proofErr w:type="gramEnd"/>
      <w:r>
        <w:t xml:space="preserve"> the problem our colleagues in the field of genetics solved several years ago. </w:t>
      </w:r>
    </w:p>
    <w:p w14:paraId="2C57C514" w14:textId="0F3ABFCF" w:rsidR="00814223" w:rsidRDefault="0066654F" w:rsidP="00814223">
      <w:pPr>
        <w:pStyle w:val="ListParagraph"/>
        <w:numPr>
          <w:ilvl w:val="0"/>
          <w:numId w:val="2"/>
        </w:numPr>
      </w:pPr>
      <w:r>
        <w:t>Using a large reference sample, they estimated Genetic Wide Associations (GWAS) to look at the cumulative contribution of thousands of genes to estimate the risk of expressing a given disease.</w:t>
      </w:r>
    </w:p>
    <w:p w14:paraId="105F1E58" w14:textId="177B9C23" w:rsidR="0066654F" w:rsidRDefault="0066654F" w:rsidP="00814223">
      <w:pPr>
        <w:pStyle w:val="ListParagraph"/>
        <w:numPr>
          <w:ilvl w:val="0"/>
          <w:numId w:val="2"/>
        </w:numPr>
      </w:pPr>
      <w:r>
        <w:t xml:space="preserve">Resulting models can then </w:t>
      </w:r>
      <w:proofErr w:type="gramStart"/>
      <w:r>
        <w:t>be applied</w:t>
      </w:r>
      <w:proofErr w:type="gramEnd"/>
      <w:r>
        <w:t xml:space="preserve"> on individuals to t</w:t>
      </w:r>
    </w:p>
    <w:p w14:paraId="274492D5" w14:textId="0CC1B18D" w:rsidR="001565FB" w:rsidRDefault="001565FB"/>
    <w:p w14:paraId="7DC51C3A" w14:textId="77777777" w:rsidR="001565FB" w:rsidRDefault="001565FB"/>
    <w:p w14:paraId="7E5CF289" w14:textId="77777777" w:rsidR="001565FB" w:rsidRDefault="001565FB" w:rsidP="001565FB">
      <w:r>
        <w:t>Brain imaging features can be cortical thickness or functional connectivity, for example, while non-imaging data might be behavioral or motor outcomes, academic scores, anesthesia exposure, among others</w:t>
      </w:r>
    </w:p>
    <w:p w14:paraId="452D853B" w14:textId="77777777" w:rsidR="001565FB" w:rsidRDefault="001565FB"/>
    <w:p w14:paraId="60E0D2BB" w14:textId="25A58B5A" w:rsidR="001565FB" w:rsidRDefault="001565FB">
      <w:r>
        <w:t>Closing remarks:</w:t>
      </w:r>
    </w:p>
    <w:p w14:paraId="5A58C208" w14:textId="06A04F9A" w:rsidR="00BC3ED0" w:rsidRDefault="00BC3ED0">
      <w:r>
        <w:t xml:space="preserve">If you are interested, you can see how this work can </w:t>
      </w:r>
      <w:proofErr w:type="gramStart"/>
      <w:r>
        <w:t>be applied</w:t>
      </w:r>
      <w:proofErr w:type="gramEnd"/>
      <w:r>
        <w:t xml:space="preserve"> to study the association between functional connectivity, executive function and ADHD symptom scores using two large datasets</w:t>
      </w:r>
      <w:r w:rsidR="001565FB">
        <w:t>. We presented preliminary findings during OHBM. Here is the link to the video and the poster.</w:t>
      </w:r>
    </w:p>
    <w:p w14:paraId="20D0504D" w14:textId="77777777" w:rsidR="00BC3ED0" w:rsidRDefault="00BC3ED0"/>
    <w:sectPr w:rsidR="00BC3E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E71D9"/>
    <w:multiLevelType w:val="hybridMultilevel"/>
    <w:tmpl w:val="A4E45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0DE6"/>
    <w:multiLevelType w:val="hybridMultilevel"/>
    <w:tmpl w:val="D8A8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D0"/>
    <w:rsid w:val="001565FB"/>
    <w:rsid w:val="0066654F"/>
    <w:rsid w:val="00814223"/>
    <w:rsid w:val="009B64DD"/>
    <w:rsid w:val="00BC3ED0"/>
    <w:rsid w:val="00E9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2A952"/>
  <w15:chartTrackingRefBased/>
  <w15:docId w15:val="{B3A75508-ABEE-4C75-BA3D-A615C506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Miranda-Dominguez</dc:creator>
  <cp:keywords/>
  <dc:description/>
  <cp:lastModifiedBy>Oscar Miranda-Dominguez</cp:lastModifiedBy>
  <cp:revision>1</cp:revision>
  <dcterms:created xsi:type="dcterms:W3CDTF">2021-07-08T19:19:00Z</dcterms:created>
  <dcterms:modified xsi:type="dcterms:W3CDTF">2021-07-09T21:26:00Z</dcterms:modified>
</cp:coreProperties>
</file>