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498236894"/>
        <w:docPartObj>
          <w:docPartGallery w:val="Cover Pages"/>
          <w:docPartUnique/>
        </w:docPartObj>
      </w:sdtPr>
      <w:sdtEndPr/>
      <w:sdtContent>
        <w:p w14:paraId="791B4FE2" w14:textId="1AC04186" w:rsidR="004402EA" w:rsidRDefault="004402E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1F7E3E9B" wp14:editId="6458B40C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oup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7A6826C" w14:textId="1CF7133B" w:rsidR="004402EA" w:rsidRDefault="004402EA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3B6C4CB" w14:textId="4A07B164" w:rsidR="004402EA" w:rsidRPr="00E10888" w:rsidRDefault="004402EA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E10888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Grant Grummer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Date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0-09-06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35A855FF" w14:textId="3A77F700" w:rsidR="004402EA" w:rsidRPr="00E10888" w:rsidRDefault="00BD509A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9</w:t>
                                      </w:r>
                                      <w:r w:rsidR="00E10888" w:rsidRPr="00E10888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/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6</w:t>
                                      </w:r>
                                      <w:r w:rsidR="00E10888" w:rsidRPr="00E10888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1F7E3E9B" id="Group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" fillcolor="#a8d08d [1945]" stroked="f" strokecolor="white" strokeweight="1pt">
                      <v:fill r:id="rId9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27A6826C" w14:textId="1CF7133B" w:rsidR="004402EA" w:rsidRDefault="004402EA">
                            <w:pPr>
                              <w:pStyle w:val="NoSpacing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23B6C4CB" w14:textId="4A07B164" w:rsidR="004402EA" w:rsidRPr="00E10888" w:rsidRDefault="004402EA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E10888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Grant Grummer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Date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0-09-06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5A855FF" w14:textId="3A77F700" w:rsidR="004402EA" w:rsidRPr="00E10888" w:rsidRDefault="00BD509A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9</w:t>
                                </w:r>
                                <w:r w:rsidR="00E10888" w:rsidRPr="00E10888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/</w:t>
                                </w: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6</w:t>
                                </w:r>
                                <w:r w:rsidR="00E10888" w:rsidRPr="00E10888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/2020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7CA3D3AE" wp14:editId="33FCAD4D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2514600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1234795" w14:textId="5B2725B1" w:rsidR="004402EA" w:rsidRDefault="004402EA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Starlite </w:t>
                                    </w:r>
                                    <w:r w:rsidR="00BD509A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Assembly Instructions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7CA3D3AE" id="Rectangle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61234795" w14:textId="5B2725B1" w:rsidR="004402EA" w:rsidRDefault="004402EA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Starlite </w:t>
                              </w:r>
                              <w:r w:rsidR="00BD509A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Assembly Instructions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7DB56B02" w14:textId="32AD61EC" w:rsidR="00AB700C" w:rsidRDefault="00232A25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40926331" wp14:editId="25A8088F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7035800</wp:posOffset>
                    </wp:positionV>
                    <wp:extent cx="1924050" cy="438150"/>
                    <wp:effectExtent l="0" t="0" r="0" b="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924050" cy="4381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82A361B" w14:textId="3E036D65" w:rsidR="00232A25" w:rsidRPr="00232A25" w:rsidRDefault="00232A25">
                                <w:pP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232A25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Revision: A.0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092633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32" type="#_x0000_t202" style="position:absolute;margin-left:100.3pt;margin-top:554pt;width:151.5pt;height:34.5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" filled="f" stroked="f">
                    <v:textbox>
                      <w:txbxContent>
                        <w:p w14:paraId="682A361B" w14:textId="3E036D65" w:rsidR="00232A25" w:rsidRPr="00232A25" w:rsidRDefault="00232A25">
                          <w:pPr>
                            <w:rPr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 w:rsidRPr="00232A25">
                            <w:rPr>
                              <w:color w:val="FFFFFF" w:themeColor="background1"/>
                              <w:sz w:val="32"/>
                              <w:szCs w:val="32"/>
                            </w:rPr>
                            <w:t>Revision: A.0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4402EA"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6A846FA1" wp14:editId="5207C6C7">
                <wp:simplePos x="0" y="0"/>
                <wp:positionH relativeFrom="margin">
                  <wp:align>left</wp:align>
                </wp:positionH>
                <wp:positionV relativeFrom="paragraph">
                  <wp:posOffset>1981200</wp:posOffset>
                </wp:positionV>
                <wp:extent cx="6057901" cy="4038600"/>
                <wp:effectExtent l="0" t="0" r="0" b="0"/>
                <wp:wrapNone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2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57901" cy="4038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402EA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213323835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F1DD7A0" w14:textId="080EF22A" w:rsidR="00D4331C" w:rsidRDefault="00D4331C">
          <w:pPr>
            <w:pStyle w:val="TOCHeading"/>
          </w:pPr>
          <w:r>
            <w:t>Table of Contents</w:t>
          </w:r>
        </w:p>
        <w:p w14:paraId="65F21BBA" w14:textId="0C612938" w:rsidR="00A24B04" w:rsidRDefault="00D4331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68763" w:history="1">
            <w:r w:rsidR="00A24B04" w:rsidRPr="00755FA9">
              <w:rPr>
                <w:rStyle w:val="Hyperlink"/>
                <w:noProof/>
              </w:rPr>
              <w:t>Introduction</w:t>
            </w:r>
            <w:r w:rsidR="00A24B04">
              <w:rPr>
                <w:noProof/>
                <w:webHidden/>
              </w:rPr>
              <w:tab/>
            </w:r>
            <w:r w:rsidR="00A24B04">
              <w:rPr>
                <w:noProof/>
                <w:webHidden/>
              </w:rPr>
              <w:fldChar w:fldCharType="begin"/>
            </w:r>
            <w:r w:rsidR="00A24B04">
              <w:rPr>
                <w:noProof/>
                <w:webHidden/>
              </w:rPr>
              <w:instrText xml:space="preserve"> PAGEREF _Toc50368763 \h </w:instrText>
            </w:r>
            <w:r w:rsidR="00A24B04">
              <w:rPr>
                <w:noProof/>
                <w:webHidden/>
              </w:rPr>
            </w:r>
            <w:r w:rsidR="00A24B04">
              <w:rPr>
                <w:noProof/>
                <w:webHidden/>
              </w:rPr>
              <w:fldChar w:fldCharType="separate"/>
            </w:r>
            <w:r w:rsidR="00A24B04">
              <w:rPr>
                <w:noProof/>
                <w:webHidden/>
              </w:rPr>
              <w:t>1</w:t>
            </w:r>
            <w:r w:rsidR="00A24B04">
              <w:rPr>
                <w:noProof/>
                <w:webHidden/>
              </w:rPr>
              <w:fldChar w:fldCharType="end"/>
            </w:r>
          </w:hyperlink>
        </w:p>
        <w:p w14:paraId="141E9959" w14:textId="4919B5C4" w:rsidR="00A24B04" w:rsidRDefault="006F0E8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368764" w:history="1">
            <w:r w:rsidR="00A24B04" w:rsidRPr="00755FA9">
              <w:rPr>
                <w:rStyle w:val="Hyperlink"/>
                <w:noProof/>
              </w:rPr>
              <w:t>Tools required</w:t>
            </w:r>
            <w:r w:rsidR="00A24B04">
              <w:rPr>
                <w:noProof/>
                <w:webHidden/>
              </w:rPr>
              <w:tab/>
            </w:r>
            <w:r w:rsidR="00A24B04">
              <w:rPr>
                <w:noProof/>
                <w:webHidden/>
              </w:rPr>
              <w:fldChar w:fldCharType="begin"/>
            </w:r>
            <w:r w:rsidR="00A24B04">
              <w:rPr>
                <w:noProof/>
                <w:webHidden/>
              </w:rPr>
              <w:instrText xml:space="preserve"> PAGEREF _Toc50368764 \h </w:instrText>
            </w:r>
            <w:r w:rsidR="00A24B04">
              <w:rPr>
                <w:noProof/>
                <w:webHidden/>
              </w:rPr>
            </w:r>
            <w:r w:rsidR="00A24B04">
              <w:rPr>
                <w:noProof/>
                <w:webHidden/>
              </w:rPr>
              <w:fldChar w:fldCharType="separate"/>
            </w:r>
            <w:r w:rsidR="00A24B04">
              <w:rPr>
                <w:noProof/>
                <w:webHidden/>
              </w:rPr>
              <w:t>1</w:t>
            </w:r>
            <w:r w:rsidR="00A24B04">
              <w:rPr>
                <w:noProof/>
                <w:webHidden/>
              </w:rPr>
              <w:fldChar w:fldCharType="end"/>
            </w:r>
          </w:hyperlink>
        </w:p>
        <w:p w14:paraId="74ED9896" w14:textId="15D5CFAA" w:rsidR="00A24B04" w:rsidRDefault="006F0E8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368765" w:history="1">
            <w:r w:rsidR="00A24B04" w:rsidRPr="00755FA9">
              <w:rPr>
                <w:rStyle w:val="Hyperlink"/>
                <w:noProof/>
              </w:rPr>
              <w:t>Assembly Instructions</w:t>
            </w:r>
            <w:r w:rsidR="00A24B04">
              <w:rPr>
                <w:noProof/>
                <w:webHidden/>
              </w:rPr>
              <w:tab/>
            </w:r>
            <w:r w:rsidR="00A24B04">
              <w:rPr>
                <w:noProof/>
                <w:webHidden/>
              </w:rPr>
              <w:fldChar w:fldCharType="begin"/>
            </w:r>
            <w:r w:rsidR="00A24B04">
              <w:rPr>
                <w:noProof/>
                <w:webHidden/>
              </w:rPr>
              <w:instrText xml:space="preserve"> PAGEREF _Toc50368765 \h </w:instrText>
            </w:r>
            <w:r w:rsidR="00A24B04">
              <w:rPr>
                <w:noProof/>
                <w:webHidden/>
              </w:rPr>
            </w:r>
            <w:r w:rsidR="00A24B04">
              <w:rPr>
                <w:noProof/>
                <w:webHidden/>
              </w:rPr>
              <w:fldChar w:fldCharType="separate"/>
            </w:r>
            <w:r w:rsidR="00A24B04">
              <w:rPr>
                <w:noProof/>
                <w:webHidden/>
              </w:rPr>
              <w:t>1</w:t>
            </w:r>
            <w:r w:rsidR="00A24B04">
              <w:rPr>
                <w:noProof/>
                <w:webHidden/>
              </w:rPr>
              <w:fldChar w:fldCharType="end"/>
            </w:r>
          </w:hyperlink>
        </w:p>
        <w:p w14:paraId="5A03A79B" w14:textId="0FAE4E34" w:rsidR="00A24B04" w:rsidRDefault="006F0E8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368766" w:history="1">
            <w:r w:rsidR="00A24B04" w:rsidRPr="00755FA9">
              <w:rPr>
                <w:rStyle w:val="Hyperlink"/>
                <w:noProof/>
              </w:rPr>
              <w:t>Quick Instructions (for those who don’t like detailed instructions)</w:t>
            </w:r>
            <w:r w:rsidR="00A24B04">
              <w:rPr>
                <w:noProof/>
                <w:webHidden/>
              </w:rPr>
              <w:tab/>
            </w:r>
            <w:r w:rsidR="00A24B04">
              <w:rPr>
                <w:noProof/>
                <w:webHidden/>
              </w:rPr>
              <w:fldChar w:fldCharType="begin"/>
            </w:r>
            <w:r w:rsidR="00A24B04">
              <w:rPr>
                <w:noProof/>
                <w:webHidden/>
              </w:rPr>
              <w:instrText xml:space="preserve"> PAGEREF _Toc50368766 \h </w:instrText>
            </w:r>
            <w:r w:rsidR="00A24B04">
              <w:rPr>
                <w:noProof/>
                <w:webHidden/>
              </w:rPr>
            </w:r>
            <w:r w:rsidR="00A24B04">
              <w:rPr>
                <w:noProof/>
                <w:webHidden/>
              </w:rPr>
              <w:fldChar w:fldCharType="separate"/>
            </w:r>
            <w:r w:rsidR="00A24B04">
              <w:rPr>
                <w:noProof/>
                <w:webHidden/>
              </w:rPr>
              <w:t>1</w:t>
            </w:r>
            <w:r w:rsidR="00A24B04">
              <w:rPr>
                <w:noProof/>
                <w:webHidden/>
              </w:rPr>
              <w:fldChar w:fldCharType="end"/>
            </w:r>
          </w:hyperlink>
        </w:p>
        <w:p w14:paraId="5941BB8D" w14:textId="4FBE4CD7" w:rsidR="00A24B04" w:rsidRDefault="006F0E8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368767" w:history="1">
            <w:r w:rsidR="00A24B04" w:rsidRPr="00755FA9">
              <w:rPr>
                <w:rStyle w:val="Hyperlink"/>
                <w:noProof/>
              </w:rPr>
              <w:t>Detailed, Step by Step Instructions</w:t>
            </w:r>
            <w:r w:rsidR="00A24B04">
              <w:rPr>
                <w:noProof/>
                <w:webHidden/>
              </w:rPr>
              <w:tab/>
            </w:r>
            <w:r w:rsidR="00A24B04">
              <w:rPr>
                <w:noProof/>
                <w:webHidden/>
              </w:rPr>
              <w:fldChar w:fldCharType="begin"/>
            </w:r>
            <w:r w:rsidR="00A24B04">
              <w:rPr>
                <w:noProof/>
                <w:webHidden/>
              </w:rPr>
              <w:instrText xml:space="preserve"> PAGEREF _Toc50368767 \h </w:instrText>
            </w:r>
            <w:r w:rsidR="00A24B04">
              <w:rPr>
                <w:noProof/>
                <w:webHidden/>
              </w:rPr>
            </w:r>
            <w:r w:rsidR="00A24B04">
              <w:rPr>
                <w:noProof/>
                <w:webHidden/>
              </w:rPr>
              <w:fldChar w:fldCharType="separate"/>
            </w:r>
            <w:r w:rsidR="00A24B04">
              <w:rPr>
                <w:noProof/>
                <w:webHidden/>
              </w:rPr>
              <w:t>2</w:t>
            </w:r>
            <w:r w:rsidR="00A24B04">
              <w:rPr>
                <w:noProof/>
                <w:webHidden/>
              </w:rPr>
              <w:fldChar w:fldCharType="end"/>
            </w:r>
          </w:hyperlink>
        </w:p>
        <w:p w14:paraId="49C4ECAF" w14:textId="070BE9E5" w:rsidR="00A24B04" w:rsidRDefault="006F0E8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368768" w:history="1">
            <w:r w:rsidR="00A24B04" w:rsidRPr="00755FA9">
              <w:rPr>
                <w:rStyle w:val="Hyperlink"/>
                <w:noProof/>
              </w:rPr>
              <w:t>Optional 3D Printed Back Cover</w:t>
            </w:r>
            <w:r w:rsidR="00A24B04">
              <w:rPr>
                <w:noProof/>
                <w:webHidden/>
              </w:rPr>
              <w:tab/>
            </w:r>
            <w:r w:rsidR="00A24B04">
              <w:rPr>
                <w:noProof/>
                <w:webHidden/>
              </w:rPr>
              <w:fldChar w:fldCharType="begin"/>
            </w:r>
            <w:r w:rsidR="00A24B04">
              <w:rPr>
                <w:noProof/>
                <w:webHidden/>
              </w:rPr>
              <w:instrText xml:space="preserve"> PAGEREF _Toc50368768 \h </w:instrText>
            </w:r>
            <w:r w:rsidR="00A24B04">
              <w:rPr>
                <w:noProof/>
                <w:webHidden/>
              </w:rPr>
            </w:r>
            <w:r w:rsidR="00A24B04">
              <w:rPr>
                <w:noProof/>
                <w:webHidden/>
              </w:rPr>
              <w:fldChar w:fldCharType="separate"/>
            </w:r>
            <w:r w:rsidR="00A24B04">
              <w:rPr>
                <w:noProof/>
                <w:webHidden/>
              </w:rPr>
              <w:t>7</w:t>
            </w:r>
            <w:r w:rsidR="00A24B04">
              <w:rPr>
                <w:noProof/>
                <w:webHidden/>
              </w:rPr>
              <w:fldChar w:fldCharType="end"/>
            </w:r>
          </w:hyperlink>
        </w:p>
        <w:p w14:paraId="66E6055E" w14:textId="22B8D4F6" w:rsidR="00D4331C" w:rsidRDefault="00D4331C">
          <w:r>
            <w:rPr>
              <w:b/>
              <w:bCs/>
              <w:noProof/>
            </w:rPr>
            <w:fldChar w:fldCharType="end"/>
          </w:r>
        </w:p>
      </w:sdtContent>
    </w:sdt>
    <w:p w14:paraId="03B31B75" w14:textId="6BCB99AB" w:rsidR="00AB700C" w:rsidRDefault="00AB700C" w:rsidP="00AB700C">
      <w:pPr>
        <w:pStyle w:val="Heading1"/>
      </w:pPr>
      <w:bookmarkStart w:id="0" w:name="_Toc50368763"/>
      <w:r>
        <w:t>Introduction</w:t>
      </w:r>
      <w:bookmarkEnd w:id="0"/>
    </w:p>
    <w:p w14:paraId="72D3FF2D" w14:textId="46965874" w:rsidR="009538CC" w:rsidRDefault="00BD509A" w:rsidP="003550DB">
      <w:r>
        <w:t>These instructions cover how to build a 6 or 8-point Starlite</w:t>
      </w:r>
      <w:r w:rsidR="003550DB">
        <w:t xml:space="preserve">.  </w:t>
      </w:r>
      <w:r>
        <w:t>Both are approximately</w:t>
      </w:r>
      <w:r w:rsidR="001F6AD1">
        <w:t xml:space="preserve"> 10 inches tall.  They consist of outer and inner translucent acrylic stars</w:t>
      </w:r>
      <w:r w:rsidR="00232A25">
        <w:t xml:space="preserve"> shapes</w:t>
      </w:r>
      <w:r w:rsidR="001F6AD1">
        <w:t>, tri-color LED strips, a circuit board, and the hardware to connect them together.  An optional 3D printe</w:t>
      </w:r>
      <w:r w:rsidR="00170A2C">
        <w:t>d</w:t>
      </w:r>
      <w:r w:rsidR="001F6AD1">
        <w:t xml:space="preserve"> back cover can also be </w:t>
      </w:r>
      <w:r w:rsidR="00170A2C">
        <w:t>made</w:t>
      </w:r>
      <w:r w:rsidR="00F73B9D">
        <w:t xml:space="preserve">, </w:t>
      </w:r>
      <w:r w:rsidR="001F6AD1">
        <w:t xml:space="preserve">for a </w:t>
      </w:r>
      <w:r w:rsidR="00F73B9D">
        <w:t xml:space="preserve">more </w:t>
      </w:r>
      <w:r w:rsidR="001F6AD1">
        <w:t>finished look.</w:t>
      </w:r>
    </w:p>
    <w:p w14:paraId="4B74B8C3" w14:textId="58238FD7" w:rsidR="009538CC" w:rsidRDefault="009538CC" w:rsidP="003550DB">
      <w:r>
        <w:t>It is assumed that all the parts, listed in the Starlite parts list, have been acquired before starting this assembly process.</w:t>
      </w:r>
    </w:p>
    <w:p w14:paraId="00E31F19" w14:textId="7C13FE7E" w:rsidR="00C42851" w:rsidRDefault="00BD509A" w:rsidP="00BD509A">
      <w:pPr>
        <w:pStyle w:val="Heading1"/>
      </w:pPr>
      <w:bookmarkStart w:id="1" w:name="_Toc50368764"/>
      <w:r>
        <w:t>Tools required</w:t>
      </w:r>
      <w:bookmarkEnd w:id="1"/>
    </w:p>
    <w:p w14:paraId="26171EFC" w14:textId="3367C738" w:rsidR="00BD509A" w:rsidRDefault="00BD509A" w:rsidP="00BD509A">
      <w:r>
        <w:t>The following list of tools are needed to build a Starlite</w:t>
      </w:r>
      <w:r w:rsidR="009538CC">
        <w:t>:</w:t>
      </w:r>
    </w:p>
    <w:p w14:paraId="236E6D14" w14:textId="50D30E14" w:rsidR="00BD509A" w:rsidRDefault="00BD509A" w:rsidP="00BD509A">
      <w:pPr>
        <w:pStyle w:val="ListParagraph"/>
        <w:numPr>
          <w:ilvl w:val="0"/>
          <w:numId w:val="2"/>
        </w:numPr>
      </w:pPr>
      <w:r>
        <w:t>Soldering iron with a narrow tip (0.015” to 0.031” recommended)</w:t>
      </w:r>
    </w:p>
    <w:p w14:paraId="4BD0000A" w14:textId="04C04BFC" w:rsidR="00D84647" w:rsidRDefault="00D84647" w:rsidP="00BD509A">
      <w:pPr>
        <w:pStyle w:val="ListParagraph"/>
        <w:numPr>
          <w:ilvl w:val="0"/>
          <w:numId w:val="2"/>
        </w:numPr>
      </w:pPr>
      <w:r>
        <w:t>Thin solder (.031” to .020” recommended)</w:t>
      </w:r>
    </w:p>
    <w:p w14:paraId="602FB233" w14:textId="58DC20E6" w:rsidR="00D84647" w:rsidRDefault="00D84647" w:rsidP="00BD509A">
      <w:pPr>
        <w:pStyle w:val="ListParagraph"/>
        <w:numPr>
          <w:ilvl w:val="0"/>
          <w:numId w:val="2"/>
        </w:numPr>
      </w:pPr>
      <w:r>
        <w:t>Philips screwdriver, #1 size</w:t>
      </w:r>
    </w:p>
    <w:p w14:paraId="6BB9BB0B" w14:textId="71A1912E" w:rsidR="00D84647" w:rsidRDefault="00D84647" w:rsidP="00BD509A">
      <w:pPr>
        <w:pStyle w:val="ListParagraph"/>
        <w:numPr>
          <w:ilvl w:val="0"/>
          <w:numId w:val="2"/>
        </w:numPr>
      </w:pPr>
      <w:r>
        <w:t>Wire cutters</w:t>
      </w:r>
    </w:p>
    <w:p w14:paraId="5E4B943C" w14:textId="28156BFA" w:rsidR="00D84647" w:rsidRPr="00BD509A" w:rsidRDefault="00D84647" w:rsidP="00BD509A">
      <w:pPr>
        <w:pStyle w:val="ListParagraph"/>
        <w:numPr>
          <w:ilvl w:val="0"/>
          <w:numId w:val="2"/>
        </w:numPr>
      </w:pPr>
      <w:r>
        <w:t>Small pliers</w:t>
      </w:r>
    </w:p>
    <w:p w14:paraId="42672184" w14:textId="7E5083A6" w:rsidR="00BD509A" w:rsidRDefault="009538CC" w:rsidP="00BD509A">
      <w:r>
        <w:t>Though not required, solder wick is extremely handy to have available.</w:t>
      </w:r>
    </w:p>
    <w:p w14:paraId="0B019B42" w14:textId="7FE50DEF" w:rsidR="00A94929" w:rsidRDefault="009538CC" w:rsidP="00A94929">
      <w:pPr>
        <w:pStyle w:val="Heading1"/>
      </w:pPr>
      <w:bookmarkStart w:id="2" w:name="_Toc50368765"/>
      <w:r>
        <w:t>Assembly</w:t>
      </w:r>
      <w:r w:rsidR="00896D37">
        <w:t xml:space="preserve"> Instructions</w:t>
      </w:r>
      <w:bookmarkEnd w:id="2"/>
    </w:p>
    <w:p w14:paraId="2541087F" w14:textId="0318F48E" w:rsidR="00A94929" w:rsidRDefault="009538CC" w:rsidP="00A94929">
      <w:r>
        <w:t xml:space="preserve">All through hole parts </w:t>
      </w:r>
      <w:r w:rsidR="00CE34EE">
        <w:t>are</w:t>
      </w:r>
      <w:r>
        <w:t xml:space="preserve"> used on Starlite in order to make the PCB assembly easy to do.  With the exception of the</w:t>
      </w:r>
      <w:r w:rsidR="00CE34EE">
        <w:t xml:space="preserve"> 50 mil</w:t>
      </w:r>
      <w:r>
        <w:t xml:space="preserve"> pin headers, that turns out to be correct.  </w:t>
      </w:r>
      <w:r w:rsidR="006B6EC5">
        <w:t>The</w:t>
      </w:r>
      <w:r w:rsidR="00CE34EE">
        <w:t>se</w:t>
      </w:r>
      <w:r w:rsidR="006B6EC5">
        <w:t xml:space="preserve"> pin headers require a steady hand or some decent optical magnification.</w:t>
      </w:r>
    </w:p>
    <w:p w14:paraId="2A7EF92F" w14:textId="6FE101D3" w:rsidR="006B6EC5" w:rsidRDefault="006B6EC5" w:rsidP="006B6EC5">
      <w:pPr>
        <w:pStyle w:val="Heading2"/>
      </w:pPr>
      <w:bookmarkStart w:id="3" w:name="_Toc50368766"/>
      <w:r>
        <w:t>Quick Instructions (for those who don’t like detailed instructions)</w:t>
      </w:r>
      <w:bookmarkEnd w:id="3"/>
    </w:p>
    <w:p w14:paraId="260FEB4C" w14:textId="65F1EA1F" w:rsidR="006B6EC5" w:rsidRDefault="006B6EC5" w:rsidP="006B6EC5">
      <w:pPr>
        <w:pStyle w:val="ListParagraph"/>
        <w:numPr>
          <w:ilvl w:val="0"/>
          <w:numId w:val="3"/>
        </w:numPr>
      </w:pPr>
      <w:r>
        <w:t xml:space="preserve">All components are soldered onto the component side except the </w:t>
      </w:r>
      <w:r w:rsidR="00772326">
        <w:t xml:space="preserve">50 mil </w:t>
      </w:r>
      <w:r>
        <w:t>pin headers</w:t>
      </w:r>
    </w:p>
    <w:p w14:paraId="20B9F764" w14:textId="21029B42" w:rsidR="003E5C98" w:rsidRPr="00772326" w:rsidRDefault="003E5C98" w:rsidP="006B6EC5">
      <w:pPr>
        <w:pStyle w:val="ListParagraph"/>
        <w:numPr>
          <w:ilvl w:val="0"/>
          <w:numId w:val="3"/>
        </w:numPr>
        <w:rPr>
          <w:b/>
          <w:bCs/>
        </w:rPr>
      </w:pPr>
      <w:r w:rsidRPr="00772326">
        <w:rPr>
          <w:b/>
          <w:bCs/>
        </w:rPr>
        <w:t xml:space="preserve">The shorter pins </w:t>
      </w:r>
      <w:r w:rsidR="00772326">
        <w:rPr>
          <w:b/>
          <w:bCs/>
        </w:rPr>
        <w:t>of</w:t>
      </w:r>
      <w:r w:rsidRPr="00772326">
        <w:rPr>
          <w:b/>
          <w:bCs/>
        </w:rPr>
        <w:t xml:space="preserve"> the headers supplied with the UPduino and the USB Breakout boards</w:t>
      </w:r>
      <w:r w:rsidR="00772326" w:rsidRPr="00772326">
        <w:rPr>
          <w:b/>
          <w:bCs/>
        </w:rPr>
        <w:t xml:space="preserve"> must be inserted into and soldered to the StarLiteMain board, not the long pins!</w:t>
      </w:r>
    </w:p>
    <w:p w14:paraId="08C3AD2E" w14:textId="637D8A2D" w:rsidR="00AD2BE7" w:rsidRDefault="00AD2BE7" w:rsidP="003E5C98">
      <w:pPr>
        <w:pStyle w:val="ListParagraph"/>
        <w:numPr>
          <w:ilvl w:val="0"/>
          <w:numId w:val="3"/>
        </w:numPr>
      </w:pPr>
      <w:r>
        <w:t>Bend the power switch (S2) pins over some</w:t>
      </w:r>
      <w:r w:rsidR="00CE34EE">
        <w:t xml:space="preserve"> after soldering</w:t>
      </w:r>
    </w:p>
    <w:p w14:paraId="73F9F81C" w14:textId="6F6A96E5" w:rsidR="003E5C98" w:rsidRDefault="006B6EC5" w:rsidP="003E5C98">
      <w:pPr>
        <w:pStyle w:val="ListParagraph"/>
        <w:numPr>
          <w:ilvl w:val="0"/>
          <w:numId w:val="3"/>
        </w:numPr>
      </w:pPr>
      <w:r>
        <w:t>Solder the pin headers (onto the back of the PCB) last</w:t>
      </w:r>
    </w:p>
    <w:p w14:paraId="672BBF94" w14:textId="1230D057" w:rsidR="00CE34EE" w:rsidRDefault="00CE34EE" w:rsidP="003E5C98">
      <w:pPr>
        <w:pStyle w:val="ListParagraph"/>
        <w:numPr>
          <w:ilvl w:val="0"/>
          <w:numId w:val="3"/>
        </w:numPr>
      </w:pPr>
      <w:r>
        <w:t>Plastic screws just need to be screwed in snug; they don’t need to be tighten much.</w:t>
      </w:r>
    </w:p>
    <w:p w14:paraId="3F80836B" w14:textId="36CDAA2D" w:rsidR="006B6EC5" w:rsidRDefault="006B6EC5" w:rsidP="006B6EC5">
      <w:pPr>
        <w:pStyle w:val="Heading2"/>
      </w:pPr>
      <w:bookmarkStart w:id="4" w:name="_Toc50368767"/>
      <w:r>
        <w:lastRenderedPageBreak/>
        <w:t>Detailed, Step by Step Instructions</w:t>
      </w:r>
      <w:bookmarkEnd w:id="4"/>
    </w:p>
    <w:p w14:paraId="0B065924" w14:textId="24FEE5F1" w:rsidR="006B6EC5" w:rsidRDefault="00577D04" w:rsidP="00577D04">
      <w:pPr>
        <w:pStyle w:val="ListParagraph"/>
        <w:numPr>
          <w:ilvl w:val="0"/>
          <w:numId w:val="4"/>
        </w:numPr>
      </w:pPr>
      <w:r>
        <w:t>Solder the following components onto the components side of the</w:t>
      </w:r>
      <w:r w:rsidR="003E5C98" w:rsidRPr="003E5C98">
        <w:t xml:space="preserve"> </w:t>
      </w:r>
      <w:r w:rsidR="003E5C98">
        <w:t>StarLiteMain</w:t>
      </w:r>
      <w:r>
        <w:t xml:space="preserve"> board first</w:t>
      </w:r>
    </w:p>
    <w:p w14:paraId="1CFF047E" w14:textId="2B2497B6" w:rsidR="00577D04" w:rsidRDefault="00577D04" w:rsidP="00577D04">
      <w:pPr>
        <w:pStyle w:val="ListParagraph"/>
        <w:numPr>
          <w:ilvl w:val="1"/>
          <w:numId w:val="4"/>
        </w:numPr>
      </w:pPr>
      <w:r>
        <w:t>Capacitors</w:t>
      </w:r>
      <w:r w:rsidR="003E5C98">
        <w:t>:</w:t>
      </w:r>
      <w:r>
        <w:t xml:space="preserve"> C1 – C5</w:t>
      </w:r>
    </w:p>
    <w:p w14:paraId="6159E0A1" w14:textId="35DCECCC" w:rsidR="00577D04" w:rsidRDefault="00577D04" w:rsidP="00577D04">
      <w:pPr>
        <w:pStyle w:val="ListParagraph"/>
        <w:numPr>
          <w:ilvl w:val="1"/>
          <w:numId w:val="4"/>
        </w:numPr>
      </w:pPr>
      <w:r>
        <w:t>Diode</w:t>
      </w:r>
      <w:r w:rsidR="003E5C98">
        <w:t>:</w:t>
      </w:r>
      <w:r>
        <w:t xml:space="preserve"> D1</w:t>
      </w:r>
    </w:p>
    <w:p w14:paraId="4387638C" w14:textId="7775131E" w:rsidR="00577D04" w:rsidRDefault="00577D04" w:rsidP="00577D04">
      <w:pPr>
        <w:pStyle w:val="ListParagraph"/>
        <w:numPr>
          <w:ilvl w:val="1"/>
          <w:numId w:val="4"/>
        </w:numPr>
      </w:pPr>
      <w:r>
        <w:t>Push buttons</w:t>
      </w:r>
      <w:r w:rsidR="003E5C98">
        <w:t>:</w:t>
      </w:r>
      <w:r>
        <w:t xml:space="preserve"> S1 &amp; S3</w:t>
      </w:r>
    </w:p>
    <w:p w14:paraId="1EE6000F" w14:textId="616B4AE6" w:rsidR="00577D04" w:rsidRDefault="00577D04" w:rsidP="00577D04">
      <w:pPr>
        <w:pStyle w:val="ListParagraph"/>
        <w:numPr>
          <w:ilvl w:val="1"/>
          <w:numId w:val="4"/>
        </w:numPr>
      </w:pPr>
      <w:r>
        <w:t>IC</w:t>
      </w:r>
      <w:r w:rsidR="003E5C98">
        <w:t>:</w:t>
      </w:r>
      <w:r>
        <w:t xml:space="preserve"> U2 </w:t>
      </w:r>
    </w:p>
    <w:p w14:paraId="5E0F68F0" w14:textId="3E06EAE3" w:rsidR="0006042C" w:rsidRDefault="00A527F9" w:rsidP="00A527F9">
      <w:pPr>
        <w:ind w:left="720"/>
      </w:pPr>
      <w:r>
        <w:rPr>
          <w:noProof/>
        </w:rPr>
        <w:drawing>
          <wp:inline distT="0" distB="0" distL="0" distR="0" wp14:anchorId="1D21C50B" wp14:editId="64940CFD">
            <wp:extent cx="2922270" cy="1948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27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4BC1" w14:textId="05FEC9D7" w:rsidR="004A3961" w:rsidRDefault="004A3961" w:rsidP="00A527F9">
      <w:pPr>
        <w:pStyle w:val="ListParagraph"/>
        <w:numPr>
          <w:ilvl w:val="0"/>
          <w:numId w:val="4"/>
        </w:numPr>
      </w:pPr>
      <w:r>
        <w:t>Apply a blob of solder across the OSC solder short on the UPduino board</w:t>
      </w:r>
      <w:r w:rsidR="003E5C98">
        <w:t>.  It may be easier to do this step after the UPduino has been installed onto the StarLiteMain board.</w:t>
      </w:r>
    </w:p>
    <w:p w14:paraId="19EC64B4" w14:textId="34E7216E" w:rsidR="00E87D6D" w:rsidRDefault="00E87D6D" w:rsidP="00E87D6D">
      <w:pPr>
        <w:pStyle w:val="NoSpacing"/>
      </w:pPr>
      <w:r>
        <w:rPr>
          <w:noProof/>
        </w:rPr>
        <w:drawing>
          <wp:inline distT="0" distB="0" distL="0" distR="0" wp14:anchorId="62976F2E" wp14:editId="7CFEE21A">
            <wp:extent cx="2892372" cy="11658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031" cy="117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FA4EE8" wp14:editId="1CDDDE1E">
            <wp:extent cx="2933700" cy="1159224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212" cy="117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017C" w14:textId="593509B0" w:rsidR="004A3961" w:rsidRDefault="004A3961" w:rsidP="004A3961"/>
    <w:p w14:paraId="2A6DD9F0" w14:textId="0465E671" w:rsidR="00A527F9" w:rsidRDefault="00A527F9" w:rsidP="00A527F9">
      <w:pPr>
        <w:pStyle w:val="ListParagraph"/>
        <w:numPr>
          <w:ilvl w:val="0"/>
          <w:numId w:val="4"/>
        </w:numPr>
      </w:pPr>
      <w:r>
        <w:t xml:space="preserve">Solder the following components onto the components side of the </w:t>
      </w:r>
      <w:r w:rsidR="003E5C98">
        <w:t xml:space="preserve">StarLiteMain </w:t>
      </w:r>
      <w:r>
        <w:t>board next</w:t>
      </w:r>
      <w:r w:rsidR="00AD2BE7">
        <w:t xml:space="preserve"> by following the instructions below.</w:t>
      </w:r>
    </w:p>
    <w:p w14:paraId="2DD249C2" w14:textId="6C25540F" w:rsidR="00A527F9" w:rsidRDefault="00A527F9" w:rsidP="00A527F9">
      <w:pPr>
        <w:pStyle w:val="ListParagraph"/>
        <w:numPr>
          <w:ilvl w:val="1"/>
          <w:numId w:val="4"/>
        </w:numPr>
      </w:pPr>
      <w:r>
        <w:t>UPdui</w:t>
      </w:r>
      <w:r w:rsidR="00725591">
        <w:t>no board</w:t>
      </w:r>
      <w:r w:rsidR="003E5C98">
        <w:t>:</w:t>
      </w:r>
      <w:r w:rsidR="00725591">
        <w:t xml:space="preserve"> U1</w:t>
      </w:r>
    </w:p>
    <w:p w14:paraId="396E39FD" w14:textId="6F16C2FA" w:rsidR="00725591" w:rsidRDefault="00725591" w:rsidP="00A527F9">
      <w:pPr>
        <w:pStyle w:val="ListParagraph"/>
        <w:numPr>
          <w:ilvl w:val="1"/>
          <w:numId w:val="4"/>
        </w:numPr>
      </w:pPr>
      <w:r>
        <w:t>USB Micro B Breakout Board</w:t>
      </w:r>
      <w:r w:rsidR="003E5C98">
        <w:t>:</w:t>
      </w:r>
      <w:r>
        <w:t xml:space="preserve"> JP9</w:t>
      </w:r>
    </w:p>
    <w:p w14:paraId="7DE358F5" w14:textId="6B82D0AD" w:rsidR="003E5C98" w:rsidRDefault="003E5C98" w:rsidP="00725591">
      <w:pPr>
        <w:ind w:left="720"/>
      </w:pPr>
      <w:r>
        <w:t xml:space="preserve">Break off 2 header pins from one of the headers that came with the UPduino board.  Insert those headers into the UPduino and </w:t>
      </w:r>
      <w:r w:rsidR="00772326">
        <w:t xml:space="preserve">StarLiteMain boards as shown in the following picture.  </w:t>
      </w:r>
      <w:r w:rsidR="00772326" w:rsidRPr="00772326">
        <w:rPr>
          <w:b/>
          <w:bCs/>
        </w:rPr>
        <w:t>The shorter pins of the</w:t>
      </w:r>
      <w:r w:rsidR="00772326">
        <w:t xml:space="preserve"> </w:t>
      </w:r>
      <w:r w:rsidR="00772326" w:rsidRPr="00772326">
        <w:rPr>
          <w:b/>
          <w:bCs/>
        </w:rPr>
        <w:t>headers supplied with the UPduino</w:t>
      </w:r>
      <w:r w:rsidR="00772326">
        <w:rPr>
          <w:b/>
          <w:bCs/>
        </w:rPr>
        <w:t xml:space="preserve"> board </w:t>
      </w:r>
      <w:r w:rsidR="00772326" w:rsidRPr="00772326">
        <w:rPr>
          <w:b/>
          <w:bCs/>
        </w:rPr>
        <w:t>must be inserted into the StarLiteMain board, not the long pins</w:t>
      </w:r>
      <w:r w:rsidR="00772326">
        <w:rPr>
          <w:b/>
          <w:bCs/>
        </w:rPr>
        <w:t>!</w:t>
      </w:r>
      <w:r w:rsidR="00DB7B7E" w:rsidRPr="00DB7B7E">
        <w:t xml:space="preserve">  </w:t>
      </w:r>
      <w:r w:rsidR="00DB7B7E">
        <w:t>The following pins on the UPduino board must be connected to the StarLiteMain board with the supplied headers.  No harm will come to connecting additional pins.</w:t>
      </w:r>
    </w:p>
    <w:p w14:paraId="71690AEA" w14:textId="1D33A46A" w:rsidR="00DB7B7E" w:rsidRDefault="00DB7B7E" w:rsidP="00DB7B7E">
      <w:pPr>
        <w:pStyle w:val="ListParagraph"/>
        <w:numPr>
          <w:ilvl w:val="0"/>
          <w:numId w:val="5"/>
        </w:numPr>
      </w:pPr>
      <w:r>
        <w:t>Pins 27 – GND (next to the VIO pin)</w:t>
      </w:r>
    </w:p>
    <w:p w14:paraId="61374674" w14:textId="352A9D03" w:rsidR="00DB7B7E" w:rsidRDefault="00DB7B7E" w:rsidP="00DB7B7E">
      <w:pPr>
        <w:pStyle w:val="ListParagraph"/>
        <w:numPr>
          <w:ilvl w:val="0"/>
          <w:numId w:val="5"/>
        </w:numPr>
      </w:pPr>
      <w:r>
        <w:t>Pins 6 – GND (next to pin 10) (GND pin is not labeled in the picture)</w:t>
      </w:r>
    </w:p>
    <w:p w14:paraId="3ED63975" w14:textId="7325C4DA" w:rsidR="00DB7B7E" w:rsidRDefault="00DB7B7E" w:rsidP="00DB7B7E">
      <w:pPr>
        <w:pStyle w:val="ListParagraph"/>
        <w:numPr>
          <w:ilvl w:val="0"/>
          <w:numId w:val="5"/>
        </w:numPr>
      </w:pPr>
      <w:r>
        <w:t>Pins 5V and GND (on the opposite side of the UPduino USB connector)</w:t>
      </w:r>
    </w:p>
    <w:p w14:paraId="0AFDCC72" w14:textId="0758201B" w:rsidR="00AD2BE7" w:rsidRPr="00DB7B7E" w:rsidRDefault="00AD2BE7" w:rsidP="00AD2BE7">
      <w:pPr>
        <w:ind w:left="720"/>
      </w:pPr>
      <w:r>
        <w:lastRenderedPageBreak/>
        <w:t xml:space="preserve">Insert the header that came with the USB Breakout board into the StarLiteMain board as shown in the following picture.  </w:t>
      </w:r>
      <w:r w:rsidRPr="00772326">
        <w:rPr>
          <w:b/>
          <w:bCs/>
        </w:rPr>
        <w:t>The shorter pins of the</w:t>
      </w:r>
      <w:r>
        <w:t xml:space="preserve"> </w:t>
      </w:r>
      <w:r w:rsidRPr="00772326">
        <w:rPr>
          <w:b/>
          <w:bCs/>
        </w:rPr>
        <w:t xml:space="preserve">headers supplied with the </w:t>
      </w:r>
      <w:r w:rsidRPr="00AD2BE7">
        <w:rPr>
          <w:b/>
          <w:bCs/>
        </w:rPr>
        <w:t>USB Breakout</w:t>
      </w:r>
      <w:r>
        <w:t xml:space="preserve"> </w:t>
      </w:r>
      <w:r>
        <w:rPr>
          <w:b/>
          <w:bCs/>
        </w:rPr>
        <w:t xml:space="preserve">board </w:t>
      </w:r>
      <w:r w:rsidRPr="00772326">
        <w:rPr>
          <w:b/>
          <w:bCs/>
        </w:rPr>
        <w:t>must be inserted into the StarLiteMain board, not the long pins</w:t>
      </w:r>
      <w:r>
        <w:rPr>
          <w:b/>
          <w:bCs/>
        </w:rPr>
        <w:t>!</w:t>
      </w:r>
    </w:p>
    <w:p w14:paraId="4BD60333" w14:textId="77777777" w:rsidR="00C55E9C" w:rsidRDefault="00C55E9C" w:rsidP="009C2D97">
      <w:r>
        <w:rPr>
          <w:noProof/>
        </w:rPr>
        <w:drawing>
          <wp:inline distT="0" distB="0" distL="0" distR="0" wp14:anchorId="20BB4DF1" wp14:editId="29DDDC07">
            <wp:extent cx="5943600" cy="3962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75C9" w14:textId="2B7D3F5E" w:rsidR="00725591" w:rsidRDefault="00725591" w:rsidP="00725591">
      <w:pPr>
        <w:ind w:left="720"/>
      </w:pPr>
      <w:r>
        <w:t xml:space="preserve">It’s easier to solder UPduino and the </w:t>
      </w:r>
      <w:r w:rsidR="003E5C98">
        <w:t xml:space="preserve">USB </w:t>
      </w:r>
      <w:r>
        <w:t xml:space="preserve">Breakout </w:t>
      </w:r>
      <w:r w:rsidR="003E5C98">
        <w:t>b</w:t>
      </w:r>
      <w:r>
        <w:t>oard</w:t>
      </w:r>
      <w:r w:rsidR="003E5C98">
        <w:t>s</w:t>
      </w:r>
      <w:r>
        <w:t xml:space="preserve"> to the header which came with the board</w:t>
      </w:r>
      <w:r w:rsidR="004A3961">
        <w:t xml:space="preserve"> first, before soldering them to the PCB.  Note not all of the pins on the UPduino need to be soldered (refer to</w:t>
      </w:r>
      <w:r w:rsidR="009C2D97">
        <w:t xml:space="preserve"> the previous</w:t>
      </w:r>
      <w:r w:rsidR="004A3961">
        <w:t xml:space="preserve"> picture).</w:t>
      </w:r>
    </w:p>
    <w:p w14:paraId="69B4C950" w14:textId="6B7441E6" w:rsidR="00BA5F03" w:rsidRDefault="00BA5F03" w:rsidP="00BA5F03">
      <w:pPr>
        <w:pStyle w:val="ListParagraph"/>
        <w:numPr>
          <w:ilvl w:val="0"/>
          <w:numId w:val="4"/>
        </w:numPr>
      </w:pPr>
      <w:r>
        <w:t xml:space="preserve">Solder the power switch </w:t>
      </w:r>
      <w:r w:rsidR="009C2D97">
        <w:t>(S2) to the board.  Bend its pins over some (refer to the following picture)</w:t>
      </w:r>
    </w:p>
    <w:p w14:paraId="66110745" w14:textId="792083A9" w:rsidR="009C2D97" w:rsidRDefault="009C2D97" w:rsidP="009C2D97">
      <w:pPr>
        <w:ind w:left="360"/>
      </w:pPr>
      <w:r>
        <w:rPr>
          <w:noProof/>
        </w:rPr>
        <w:drawing>
          <wp:inline distT="0" distB="0" distL="0" distR="0" wp14:anchorId="7D3E38C7" wp14:editId="43661409">
            <wp:extent cx="1813560" cy="169517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2438" cy="171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7DA1C" w14:textId="3D48DBB5" w:rsidR="001E1BA6" w:rsidRDefault="001E1BA6" w:rsidP="001E1BA6">
      <w:pPr>
        <w:pStyle w:val="ListParagraph"/>
        <w:numPr>
          <w:ilvl w:val="0"/>
          <w:numId w:val="4"/>
        </w:numPr>
      </w:pPr>
      <w:r>
        <w:t>Install the 50 mil pin headers onto the back of the StarLiteMain board.  It’s eas</w:t>
      </w:r>
      <w:r w:rsidR="00470709">
        <w:t>iest to use the inner acrylic star to hold the headers to the board.  Solder the pin headers to the board (refer to the following picture).  Note the 8-point star configuration</w:t>
      </w:r>
      <w:r w:rsidR="00FB2EAE">
        <w:t xml:space="preserve"> is shown</w:t>
      </w:r>
      <w:r w:rsidR="00470709">
        <w:t>.</w:t>
      </w:r>
    </w:p>
    <w:p w14:paraId="513CA595" w14:textId="3C421DA8" w:rsidR="00470709" w:rsidRDefault="00470709" w:rsidP="00470709">
      <w:r>
        <w:rPr>
          <w:noProof/>
        </w:rPr>
        <w:lastRenderedPageBreak/>
        <w:drawing>
          <wp:inline distT="0" distB="0" distL="0" distR="0" wp14:anchorId="1615CA8C" wp14:editId="03F686ED">
            <wp:extent cx="2545080" cy="1999356"/>
            <wp:effectExtent l="0" t="0" r="762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649" cy="201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EAE">
        <w:rPr>
          <w:noProof/>
        </w:rPr>
        <w:drawing>
          <wp:inline distT="0" distB="0" distL="0" distR="0" wp14:anchorId="47C91A68" wp14:editId="76863130">
            <wp:extent cx="3108960" cy="20726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892F1" w14:textId="697C7FD2" w:rsidR="00C93BC9" w:rsidRDefault="00C93BC9" w:rsidP="00C93BC9">
      <w:pPr>
        <w:pStyle w:val="ListParagraph"/>
        <w:numPr>
          <w:ilvl w:val="0"/>
          <w:numId w:val="4"/>
        </w:numPr>
      </w:pPr>
      <w:r>
        <w:t>Remove inner star from the StarLiteMain board</w:t>
      </w:r>
      <w:r w:rsidR="00FC5A6B">
        <w:t>.</w:t>
      </w:r>
    </w:p>
    <w:p w14:paraId="51461DE9" w14:textId="2E62545E" w:rsidR="00C93BC9" w:rsidRDefault="00C93BC9" w:rsidP="00C93BC9">
      <w:pPr>
        <w:pStyle w:val="ListParagraph"/>
        <w:numPr>
          <w:ilvl w:val="0"/>
          <w:numId w:val="4"/>
        </w:numPr>
      </w:pPr>
      <w:r>
        <w:t xml:space="preserve">Remove the protective paper from </w:t>
      </w:r>
      <w:r w:rsidR="00866525">
        <w:t xml:space="preserve">both sides of </w:t>
      </w:r>
      <w:r>
        <w:t>the inner star.  An X-</w:t>
      </w:r>
      <w:proofErr w:type="spellStart"/>
      <w:r>
        <w:t>Acto</w:t>
      </w:r>
      <w:proofErr w:type="spellEnd"/>
      <w:r>
        <w:t xml:space="preserve"> knife or tape will help removing the protective paper.</w:t>
      </w:r>
    </w:p>
    <w:p w14:paraId="59E287AC" w14:textId="571FE0A8" w:rsidR="00EF066A" w:rsidRDefault="00EF066A" w:rsidP="00C93BC9">
      <w:pPr>
        <w:pStyle w:val="ListParagraph"/>
        <w:numPr>
          <w:ilvl w:val="0"/>
          <w:numId w:val="4"/>
        </w:numPr>
      </w:pPr>
      <w:r>
        <w:t xml:space="preserve">Attach inner star with guide lines on one side and the StarLiteMain board on the other side.  Use screws and standoffs </w:t>
      </w:r>
      <w:r w:rsidR="00C274B0">
        <w:t xml:space="preserve">to hold everything in place.  Try to center the pin headers in the openings in the inner star (refer to the following picture).  Note the </w:t>
      </w:r>
      <w:r w:rsidR="00DF4026">
        <w:t>8</w:t>
      </w:r>
      <w:r w:rsidR="00C274B0">
        <w:t>-point star configuration is shown.</w:t>
      </w:r>
    </w:p>
    <w:p w14:paraId="44CCE21F" w14:textId="4A2A70D5" w:rsidR="00C274B0" w:rsidRDefault="00C274B0" w:rsidP="00C274B0">
      <w:r>
        <w:rPr>
          <w:noProof/>
        </w:rPr>
        <w:drawing>
          <wp:inline distT="0" distB="0" distL="0" distR="0" wp14:anchorId="340E4378" wp14:editId="26F55E58">
            <wp:extent cx="5943600" cy="3962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651B" w14:textId="18F7DAA4" w:rsidR="00866525" w:rsidRDefault="00866525" w:rsidP="00866525">
      <w:pPr>
        <w:pStyle w:val="ListParagraph"/>
        <w:numPr>
          <w:ilvl w:val="0"/>
          <w:numId w:val="4"/>
        </w:numPr>
      </w:pPr>
      <w:r>
        <w:t xml:space="preserve">Cut the NeoPixel RGB LED </w:t>
      </w:r>
      <w:r w:rsidR="00E9489B">
        <w:t xml:space="preserve">strip into a length that has seven LEDs and seven caps.  Make the cuts one the line in the middle of the exposed copper fingers.  </w:t>
      </w:r>
      <w:r w:rsidR="009A45A9">
        <w:t>Straighten the strip the best you can.</w:t>
      </w:r>
    </w:p>
    <w:p w14:paraId="0E668FB2" w14:textId="7052A35F" w:rsidR="00E9489B" w:rsidRDefault="00E9489B" w:rsidP="00866525">
      <w:pPr>
        <w:pStyle w:val="ListParagraph"/>
        <w:numPr>
          <w:ilvl w:val="0"/>
          <w:numId w:val="4"/>
        </w:numPr>
      </w:pPr>
      <w:r>
        <w:t>Cut the exposed copper fingers off the end where the arrow point to (refer to the following picture).  Pay close attention to the direction of the arrows on the strip.</w:t>
      </w:r>
    </w:p>
    <w:p w14:paraId="65DBC389" w14:textId="2D526986" w:rsidR="00E9489B" w:rsidRDefault="00E9489B" w:rsidP="00E9489B">
      <w:r>
        <w:rPr>
          <w:noProof/>
        </w:rPr>
        <w:lastRenderedPageBreak/>
        <w:drawing>
          <wp:inline distT="0" distB="0" distL="0" distR="0" wp14:anchorId="31561D5D" wp14:editId="4F3D22E6">
            <wp:extent cx="5905500" cy="2812053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96" cy="282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16D1" w14:textId="1460231D" w:rsidR="00E9489B" w:rsidRDefault="00E9489B" w:rsidP="00E9489B">
      <w:pPr>
        <w:pStyle w:val="ListParagraph"/>
        <w:numPr>
          <w:ilvl w:val="0"/>
          <w:numId w:val="4"/>
        </w:numPr>
      </w:pPr>
      <w:r>
        <w:t xml:space="preserve">Make a slight bend at the </w:t>
      </w:r>
      <w:r w:rsidR="009A45A9">
        <w:t>exposed copper fingers at the</w:t>
      </w:r>
      <w:r>
        <w:t xml:space="preserve"> end </w:t>
      </w:r>
      <w:r w:rsidR="009A45A9">
        <w:t>of the strip where the arrow points away from (refer to the following picture).</w:t>
      </w:r>
    </w:p>
    <w:p w14:paraId="602A69E8" w14:textId="5A618286" w:rsidR="009A45A9" w:rsidRDefault="009A45A9" w:rsidP="009A45A9">
      <w:r>
        <w:rPr>
          <w:noProof/>
        </w:rPr>
        <w:drawing>
          <wp:inline distT="0" distB="0" distL="0" distR="0" wp14:anchorId="38E5153F" wp14:editId="7F64C90D">
            <wp:extent cx="5943600" cy="17106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2419" w14:textId="3CDF7089" w:rsidR="00450EA4" w:rsidRDefault="00450EA4" w:rsidP="00450EA4">
      <w:pPr>
        <w:pStyle w:val="ListParagraph"/>
        <w:numPr>
          <w:ilvl w:val="0"/>
          <w:numId w:val="4"/>
        </w:numPr>
      </w:pPr>
      <w:r>
        <w:t>Start pealing the paper backing off the strip, starting at the end with the bend.  Align the exposed copper fingers with a pin header so that the pins touch the exposed copper fingers.  It’s OK to bend the pins a little to come closer to making contact with the fingers.</w:t>
      </w:r>
    </w:p>
    <w:p w14:paraId="62ED1C65" w14:textId="524340B5" w:rsidR="00450EA4" w:rsidRDefault="00450EA4" w:rsidP="00450EA4">
      <w:pPr>
        <w:pStyle w:val="ListParagraph"/>
        <w:numPr>
          <w:ilvl w:val="0"/>
          <w:numId w:val="4"/>
        </w:numPr>
      </w:pPr>
      <w:r>
        <w:t xml:space="preserve">Use the guide lines (etched into the acrylic) to guide the placement </w:t>
      </w:r>
      <w:r w:rsidR="00D35FB9">
        <w:t>of the strip as the paper backing is removed and the strip is attached to the acrylic (refer to the following picture).</w:t>
      </w:r>
    </w:p>
    <w:p w14:paraId="79164594" w14:textId="77777777" w:rsidR="00FC5A6B" w:rsidRDefault="00FC5A6B" w:rsidP="00FC5A6B">
      <w:pPr>
        <w:ind w:left="360"/>
      </w:pPr>
    </w:p>
    <w:p w14:paraId="6AAE7A6A" w14:textId="13FBEF8B" w:rsidR="00D35FB9" w:rsidRDefault="00FC5A6B" w:rsidP="00D35FB9">
      <w:r>
        <w:rPr>
          <w:noProof/>
        </w:rPr>
        <w:lastRenderedPageBreak/>
        <w:drawing>
          <wp:inline distT="0" distB="0" distL="0" distR="0" wp14:anchorId="70029617" wp14:editId="651871F0">
            <wp:extent cx="5943600" cy="25742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16862" w14:textId="7D0C29F0" w:rsidR="00FC5A6B" w:rsidRDefault="00FC5A6B" w:rsidP="00FC5A6B">
      <w:pPr>
        <w:pStyle w:val="ListParagraph"/>
        <w:numPr>
          <w:ilvl w:val="0"/>
          <w:numId w:val="4"/>
        </w:numPr>
      </w:pPr>
      <w:r>
        <w:t>Repeat steps 9 through 13 until all strips have been attached.</w:t>
      </w:r>
    </w:p>
    <w:p w14:paraId="56B1D139" w14:textId="0C48608F" w:rsidR="00FC5A6B" w:rsidRDefault="00FC5A6B" w:rsidP="00FC5A6B">
      <w:pPr>
        <w:pStyle w:val="ListParagraph"/>
        <w:numPr>
          <w:ilvl w:val="0"/>
          <w:numId w:val="4"/>
        </w:numPr>
      </w:pPr>
      <w:r>
        <w:t>Solder the exposed copper fingers to the pin headers.</w:t>
      </w:r>
    </w:p>
    <w:p w14:paraId="367029BF" w14:textId="4C65219A" w:rsidR="00FE59DF" w:rsidRDefault="00FE59DF" w:rsidP="00FE59DF">
      <w:pPr>
        <w:pStyle w:val="ListParagraph"/>
        <w:numPr>
          <w:ilvl w:val="0"/>
          <w:numId w:val="4"/>
        </w:numPr>
      </w:pPr>
      <w:r>
        <w:t>Carefully remove screws and standoffs, one at a time, and switch the sides where they</w:t>
      </w:r>
      <w:r w:rsidR="00AA7FDF">
        <w:t>’re</w:t>
      </w:r>
      <w:r>
        <w:t xml:space="preserve"> attach</w:t>
      </w:r>
      <w:r w:rsidR="00AA7FDF">
        <w:t>ed</w:t>
      </w:r>
      <w:r>
        <w:t>.  The screw should now be on the StarLiteMain board and the standoff on the inner acrylic star.  Repeat with the other three screw/standoff sets.</w:t>
      </w:r>
    </w:p>
    <w:p w14:paraId="4FAD08EB" w14:textId="4DA398A5" w:rsidR="00FE59DF" w:rsidRDefault="00FE59DF" w:rsidP="00FC5A6B">
      <w:pPr>
        <w:pStyle w:val="ListParagraph"/>
        <w:numPr>
          <w:ilvl w:val="0"/>
          <w:numId w:val="4"/>
        </w:numPr>
      </w:pPr>
      <w:r>
        <w:t>Remove the protective paper from both sides of the outer star.</w:t>
      </w:r>
    </w:p>
    <w:p w14:paraId="32120694" w14:textId="180ADB48" w:rsidR="00BF7A8D" w:rsidRDefault="00BF7A8D" w:rsidP="00BF7A8D">
      <w:pPr>
        <w:pStyle w:val="ListParagraph"/>
        <w:numPr>
          <w:ilvl w:val="0"/>
          <w:numId w:val="4"/>
        </w:numPr>
      </w:pPr>
      <w:r>
        <w:t>Place the outer star on top of the standoffs and screw it on.  The assembly should look like the following picture.</w:t>
      </w:r>
    </w:p>
    <w:p w14:paraId="738B1493" w14:textId="3B924C87" w:rsidR="00BF7A8D" w:rsidRDefault="00BF7A8D" w:rsidP="00BF7A8D">
      <w:r>
        <w:rPr>
          <w:noProof/>
        </w:rPr>
        <w:drawing>
          <wp:inline distT="0" distB="0" distL="0" distR="0" wp14:anchorId="1B05A94B" wp14:editId="2B4020EB">
            <wp:extent cx="5943600" cy="31781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9FA5" w14:textId="3B36C813" w:rsidR="00F95FA8" w:rsidRDefault="00F95FA8" w:rsidP="00F95FA8">
      <w:pPr>
        <w:pStyle w:val="Heading1"/>
      </w:pPr>
      <w:bookmarkStart w:id="5" w:name="_Toc50368768"/>
      <w:r>
        <w:lastRenderedPageBreak/>
        <w:t>Optional 3D Printed Back Cover</w:t>
      </w:r>
      <w:bookmarkEnd w:id="5"/>
    </w:p>
    <w:p w14:paraId="3FA647B6" w14:textId="7D68DC3E" w:rsidR="00F95FA8" w:rsidRDefault="00F95FA8" w:rsidP="00F95FA8">
      <w:r>
        <w:t>To give Starlite a more finished look, one can add a back cover.  The also makes the Starlite more stable when placed standing up.  Alternatively, the back cover has a feature which allows it to be mounted to a wall.</w:t>
      </w:r>
    </w:p>
    <w:p w14:paraId="218702E3" w14:textId="202CEC3B" w:rsidR="00F95FA8" w:rsidRDefault="00F95FA8" w:rsidP="00F95FA8">
      <w:r>
        <w:t>The files for the back cover are found in the “Mechanical” folder.  There’s one for the 6-point and one for the 8-point designs.</w:t>
      </w:r>
    </w:p>
    <w:p w14:paraId="57624A24" w14:textId="7EC19FDE" w:rsidR="00F95FA8" w:rsidRDefault="00F95FA8" w:rsidP="00F95FA8">
      <w:r>
        <w:t>The following picture shows the back cover for the 6-point Starlite.  Labels were also added for clarity.</w:t>
      </w:r>
    </w:p>
    <w:p w14:paraId="651F0EBE" w14:textId="62F496D9" w:rsidR="00F95FA8" w:rsidRPr="00F95FA8" w:rsidRDefault="00F95FA8" w:rsidP="00F95FA8">
      <w:r>
        <w:rPr>
          <w:noProof/>
        </w:rPr>
        <w:drawing>
          <wp:inline distT="0" distB="0" distL="0" distR="0" wp14:anchorId="5C4BEF8D" wp14:editId="75E71AF5">
            <wp:extent cx="3927764" cy="58916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292" cy="59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5FA8" w:rsidRPr="00F95FA8" w:rsidSect="004402EA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771E8E" w14:textId="77777777" w:rsidR="006F0E8D" w:rsidRDefault="006F0E8D" w:rsidP="00F7017F">
      <w:pPr>
        <w:spacing w:after="0" w:line="240" w:lineRule="auto"/>
      </w:pPr>
      <w:r>
        <w:separator/>
      </w:r>
    </w:p>
  </w:endnote>
  <w:endnote w:type="continuationSeparator" w:id="0">
    <w:p w14:paraId="1FA87730" w14:textId="77777777" w:rsidR="006F0E8D" w:rsidRDefault="006F0E8D" w:rsidP="00F701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50428448"/>
      <w:docPartObj>
        <w:docPartGallery w:val="Page Numbers (Bottom of Page)"/>
        <w:docPartUnique/>
      </w:docPartObj>
    </w:sdtPr>
    <w:sdtEndPr/>
    <w:sdtContent>
      <w:p w14:paraId="39FDE466" w14:textId="26DF5819" w:rsidR="00F7017F" w:rsidRDefault="00B22537">
        <w:pPr>
          <w:pStyle w:val="Footer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FE2AA69" wp14:editId="494E7B37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9525" t="9525" r="12700" b="8890"/>
                  <wp:wrapNone/>
                  <wp:docPr id="5" name="Freeform: Shap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custGeom>
                            <a:avLst/>
                            <a:gdLst>
                              <a:gd name="T0" fmla="*/ 641350 w 21600"/>
                              <a:gd name="T1" fmla="*/ 0 h 21600"/>
                              <a:gd name="T2" fmla="*/ 187832 w 21600"/>
                              <a:gd name="T3" fmla="*/ 50306 h 21600"/>
                              <a:gd name="T4" fmla="*/ 0 w 21600"/>
                              <a:gd name="T5" fmla="*/ 171768 h 21600"/>
                              <a:gd name="T6" fmla="*/ 187832 w 21600"/>
                              <a:gd name="T7" fmla="*/ 293229 h 21600"/>
                              <a:gd name="T8" fmla="*/ 641350 w 21600"/>
                              <a:gd name="T9" fmla="*/ 343535 h 21600"/>
                              <a:gd name="T10" fmla="*/ 1094868 w 21600"/>
                              <a:gd name="T11" fmla="*/ 293229 h 21600"/>
                              <a:gd name="T12" fmla="*/ 1282700 w 21600"/>
                              <a:gd name="T13" fmla="*/ 171768 h 21600"/>
                              <a:gd name="T14" fmla="*/ 1094868 w 21600"/>
                              <a:gd name="T15" fmla="*/ 50306 h 21600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3163 w 21600"/>
                              <a:gd name="T25" fmla="*/ 3163 h 21600"/>
                              <a:gd name="T26" fmla="*/ 18437 w 21600"/>
                              <a:gd name="T27" fmla="*/ 18437 h 21600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T24" t="T25" r="T26" b="T27"/>
                            <a:pathLst>
                              <a:path w="21600" h="21600">
                                <a:moveTo>
                                  <a:pt x="0" y="10800"/>
                                </a:moveTo>
                                <a:cubicBezTo>
                                  <a:pt x="0" y="4835"/>
                                  <a:pt x="4835" y="0"/>
                                  <a:pt x="10800" y="0"/>
                                </a:cubicBezTo>
                                <a:cubicBezTo>
                                  <a:pt x="16765" y="0"/>
                                  <a:pt x="21600" y="4835"/>
                                  <a:pt x="21600" y="10800"/>
                                </a:cubicBezTo>
                                <a:cubicBezTo>
                                  <a:pt x="21600" y="16765"/>
                                  <a:pt x="16765" y="21600"/>
                                  <a:pt x="10800" y="21600"/>
                                </a:cubicBezTo>
                                <a:cubicBezTo>
                                  <a:pt x="4835" y="21600"/>
                                  <a:pt x="0" y="16765"/>
                                  <a:pt x="0" y="10800"/>
                                </a:cubicBezTo>
                                <a:close/>
                                <a:moveTo>
                                  <a:pt x="1999" y="10800"/>
                                </a:moveTo>
                                <a:cubicBezTo>
                                  <a:pt x="1999" y="15661"/>
                                  <a:pt x="5939" y="19601"/>
                                  <a:pt x="10800" y="19601"/>
                                </a:cubicBezTo>
                                <a:cubicBezTo>
                                  <a:pt x="15661" y="19601"/>
                                  <a:pt x="19601" y="15661"/>
                                  <a:pt x="19601" y="10800"/>
                                </a:cubicBezTo>
                                <a:cubicBezTo>
                                  <a:pt x="19601" y="5939"/>
                                  <a:pt x="15661" y="1999"/>
                                  <a:pt x="10800" y="1999"/>
                                </a:cubicBezTo>
                                <a:cubicBezTo>
                                  <a:pt x="5939" y="1999"/>
                                  <a:pt x="1999" y="5939"/>
                                  <a:pt x="1999" y="1080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A5A5A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5B07416" w14:textId="77777777" w:rsidR="00B22537" w:rsidRDefault="00B22537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  <w:color w:val="808080" w:themeColor="text1" w:themeTint="7F"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  <w:color w:val="808080" w:themeColor="text1" w:themeTint="7F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5FE2AA69" id="Freeform: Shape 5" o:spid="_x0000_s1033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" adj="-11796480,,5400" path="m,10800c,4835,4835,,10800,v5965,,10800,4835,10800,10800c21600,16765,16765,21600,10800,21600,4835,21600,,16765,,10800xm1999,10800v,4861,3940,8801,8801,8801c15661,19601,19601,15661,19601,10800v,-4861,-3940,-8801,-8801,-8801c5939,1999,1999,5939,1999,10800xe" filled="f" fillcolor="#17365d" strokecolor="#a5a5a5">
                  <v:stroke joinstyle="round"/>
                  <v:formulas/>
                  <v:path o:connecttype="custom" o:connectlocs="38086095,0;11154264,800087;0,2731867;11154264,4663631;38086095,5463717;65017925,4663631;76172189,2731867;65017925,800087" o:connectangles="0,0,0,0,0,0,0,0" textboxrect="3163,3163,18437,18437"/>
                  <v:textbox>
                    <w:txbxContent>
                      <w:p w14:paraId="15B07416" w14:textId="77777777" w:rsidR="00B22537" w:rsidRDefault="00B22537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  <w:color w:val="808080" w:themeColor="text1" w:themeTint="7F"/>
                          </w:rPr>
                          <w:t>2</w:t>
                        </w:r>
                        <w:r>
                          <w:rPr>
                            <w:noProof/>
                            <w:color w:val="808080" w:themeColor="text1" w:themeTint="7F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F52433" w14:textId="77777777" w:rsidR="006F0E8D" w:rsidRDefault="006F0E8D" w:rsidP="00F7017F">
      <w:pPr>
        <w:spacing w:after="0" w:line="240" w:lineRule="auto"/>
      </w:pPr>
      <w:r>
        <w:separator/>
      </w:r>
    </w:p>
  </w:footnote>
  <w:footnote w:type="continuationSeparator" w:id="0">
    <w:p w14:paraId="07EB5CD2" w14:textId="77777777" w:rsidR="006F0E8D" w:rsidRDefault="006F0E8D" w:rsidP="00F701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03DC66" w14:textId="050DC19C" w:rsidR="00D4331C" w:rsidRPr="00EB6A55" w:rsidRDefault="00D4331C" w:rsidP="00D4331C">
    <w:pPr>
      <w:pStyle w:val="Header"/>
      <w:jc w:val="center"/>
      <w:rPr>
        <w:color w:val="1F3864" w:themeColor="accent1" w:themeShade="80"/>
        <w:sz w:val="32"/>
        <w:szCs w:val="32"/>
      </w:rPr>
    </w:pPr>
    <w:r w:rsidRPr="00EB6A55">
      <w:rPr>
        <w:color w:val="1F3864" w:themeColor="accent1" w:themeShade="80"/>
        <w:sz w:val="32"/>
        <w:szCs w:val="32"/>
      </w:rPr>
      <w:t xml:space="preserve">Starlite </w:t>
    </w:r>
    <w:r w:rsidR="00BD509A">
      <w:rPr>
        <w:color w:val="1F3864" w:themeColor="accent1" w:themeShade="80"/>
        <w:sz w:val="32"/>
        <w:szCs w:val="32"/>
      </w:rPr>
      <w:t>Assembly Instructions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5A6E57"/>
    <w:multiLevelType w:val="hybridMultilevel"/>
    <w:tmpl w:val="91527B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2E438E"/>
    <w:multiLevelType w:val="hybridMultilevel"/>
    <w:tmpl w:val="BFCC71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1F0BA3"/>
    <w:multiLevelType w:val="hybridMultilevel"/>
    <w:tmpl w:val="2A323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5A6FFB"/>
    <w:multiLevelType w:val="hybridMultilevel"/>
    <w:tmpl w:val="943AE3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D32768"/>
    <w:multiLevelType w:val="hybridMultilevel"/>
    <w:tmpl w:val="D5BAFA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E6B6053"/>
    <w:multiLevelType w:val="hybridMultilevel"/>
    <w:tmpl w:val="5BE020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AD0331"/>
    <w:multiLevelType w:val="hybridMultilevel"/>
    <w:tmpl w:val="54FA60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D45045"/>
    <w:multiLevelType w:val="hybridMultilevel"/>
    <w:tmpl w:val="04D014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7"/>
  </w:num>
  <w:num w:numId="5">
    <w:abstractNumId w:val="4"/>
  </w:num>
  <w:num w:numId="6">
    <w:abstractNumId w:val="1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00C"/>
    <w:rsid w:val="00017A70"/>
    <w:rsid w:val="00021223"/>
    <w:rsid w:val="00041554"/>
    <w:rsid w:val="0006042C"/>
    <w:rsid w:val="00065F2B"/>
    <w:rsid w:val="00075C42"/>
    <w:rsid w:val="000F18EC"/>
    <w:rsid w:val="00143AED"/>
    <w:rsid w:val="001471A5"/>
    <w:rsid w:val="00170A2C"/>
    <w:rsid w:val="0019768F"/>
    <w:rsid w:val="001E1BA6"/>
    <w:rsid w:val="001F6AD1"/>
    <w:rsid w:val="0020072B"/>
    <w:rsid w:val="00232A25"/>
    <w:rsid w:val="002572F6"/>
    <w:rsid w:val="00292B32"/>
    <w:rsid w:val="002A1087"/>
    <w:rsid w:val="00324D76"/>
    <w:rsid w:val="00343452"/>
    <w:rsid w:val="003550DB"/>
    <w:rsid w:val="00386AA3"/>
    <w:rsid w:val="003872E2"/>
    <w:rsid w:val="003A0AFF"/>
    <w:rsid w:val="003A43FA"/>
    <w:rsid w:val="003B19EB"/>
    <w:rsid w:val="003E5C98"/>
    <w:rsid w:val="00401E11"/>
    <w:rsid w:val="004402EA"/>
    <w:rsid w:val="00450EA4"/>
    <w:rsid w:val="00470709"/>
    <w:rsid w:val="004A3961"/>
    <w:rsid w:val="004E5891"/>
    <w:rsid w:val="004E6A2A"/>
    <w:rsid w:val="005243E7"/>
    <w:rsid w:val="00540445"/>
    <w:rsid w:val="00567FDE"/>
    <w:rsid w:val="00577D04"/>
    <w:rsid w:val="005C0DD2"/>
    <w:rsid w:val="00604BBD"/>
    <w:rsid w:val="0068639B"/>
    <w:rsid w:val="006A7CB8"/>
    <w:rsid w:val="006B6EC5"/>
    <w:rsid w:val="006D15AD"/>
    <w:rsid w:val="006F0E8D"/>
    <w:rsid w:val="007157DB"/>
    <w:rsid w:val="00725591"/>
    <w:rsid w:val="00772326"/>
    <w:rsid w:val="007C00C5"/>
    <w:rsid w:val="00821910"/>
    <w:rsid w:val="00823650"/>
    <w:rsid w:val="00866525"/>
    <w:rsid w:val="00896D37"/>
    <w:rsid w:val="009538CC"/>
    <w:rsid w:val="009A45A9"/>
    <w:rsid w:val="009B422C"/>
    <w:rsid w:val="009B4324"/>
    <w:rsid w:val="009C2D97"/>
    <w:rsid w:val="009C6D7B"/>
    <w:rsid w:val="009D63E2"/>
    <w:rsid w:val="009F336D"/>
    <w:rsid w:val="00A24B04"/>
    <w:rsid w:val="00A527F9"/>
    <w:rsid w:val="00A55F18"/>
    <w:rsid w:val="00A94929"/>
    <w:rsid w:val="00AA7FDF"/>
    <w:rsid w:val="00AB700C"/>
    <w:rsid w:val="00AD2BE7"/>
    <w:rsid w:val="00AD6829"/>
    <w:rsid w:val="00AD6B8B"/>
    <w:rsid w:val="00B22537"/>
    <w:rsid w:val="00B31883"/>
    <w:rsid w:val="00BA5F03"/>
    <w:rsid w:val="00BC710C"/>
    <w:rsid w:val="00BD509A"/>
    <w:rsid w:val="00BE0FDE"/>
    <w:rsid w:val="00BF7A8D"/>
    <w:rsid w:val="00C22F2E"/>
    <w:rsid w:val="00C274B0"/>
    <w:rsid w:val="00C42217"/>
    <w:rsid w:val="00C42851"/>
    <w:rsid w:val="00C55E9C"/>
    <w:rsid w:val="00C570C0"/>
    <w:rsid w:val="00C85314"/>
    <w:rsid w:val="00C93BC9"/>
    <w:rsid w:val="00CC43D8"/>
    <w:rsid w:val="00CE34EE"/>
    <w:rsid w:val="00CF2652"/>
    <w:rsid w:val="00D35FB9"/>
    <w:rsid w:val="00D4331C"/>
    <w:rsid w:val="00D84647"/>
    <w:rsid w:val="00DA2716"/>
    <w:rsid w:val="00DB7B7E"/>
    <w:rsid w:val="00DF4026"/>
    <w:rsid w:val="00E10888"/>
    <w:rsid w:val="00E11096"/>
    <w:rsid w:val="00E14735"/>
    <w:rsid w:val="00E87D6D"/>
    <w:rsid w:val="00E9489B"/>
    <w:rsid w:val="00EB6A55"/>
    <w:rsid w:val="00EF066A"/>
    <w:rsid w:val="00EF0F27"/>
    <w:rsid w:val="00F10782"/>
    <w:rsid w:val="00F605E7"/>
    <w:rsid w:val="00F7017F"/>
    <w:rsid w:val="00F73B9D"/>
    <w:rsid w:val="00F95FA8"/>
    <w:rsid w:val="00FB2541"/>
    <w:rsid w:val="00FB2EAE"/>
    <w:rsid w:val="00FC5A6B"/>
    <w:rsid w:val="00FE1E08"/>
    <w:rsid w:val="00FE5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F30081"/>
  <w15:chartTrackingRefBased/>
  <w15:docId w15:val="{B0B23C52-A12B-4770-A274-2947CDFDA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70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33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70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550D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50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5C0DD2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9B422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1471A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F0F2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F33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3A0AFF"/>
    <w:rPr>
      <w:color w:val="954F72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4402E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402EA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F701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017F"/>
  </w:style>
  <w:style w:type="paragraph" w:styleId="Footer">
    <w:name w:val="footer"/>
    <w:basedOn w:val="Normal"/>
    <w:link w:val="FooterChar"/>
    <w:uiPriority w:val="99"/>
    <w:unhideWhenUsed/>
    <w:rsid w:val="00F701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017F"/>
  </w:style>
  <w:style w:type="paragraph" w:styleId="TOCHeading">
    <w:name w:val="TOC Heading"/>
    <w:basedOn w:val="Heading1"/>
    <w:next w:val="Normal"/>
    <w:uiPriority w:val="39"/>
    <w:unhideWhenUsed/>
    <w:qFormat/>
    <w:rsid w:val="00D4331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4331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4331C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2020-09-06T00:00:00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8E2BE9A-E721-467F-9D4F-73811586FA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1753</TotalTime>
  <Pages>8</Pages>
  <Words>999</Words>
  <Characters>5695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Starlite Assembly Instructions</vt:lpstr>
    </vt:vector>
  </TitlesOfParts>
  <Company/>
  <LinksUpToDate>false</LinksUpToDate>
  <CharactersWithSpaces>6681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Starlite Assembly Instructions</dc:title>
  <dc:subject/>
  <dc:creator>Grant Grummer</dc:creator>
  <cp:keywords/>
  <dc:description/>
  <cp:lastModifiedBy>Grant Grummer</cp:lastModifiedBy>
  <cp:revision>59</cp:revision>
  <dcterms:created xsi:type="dcterms:W3CDTF">2020-07-14T21:21:00Z</dcterms:created>
  <dcterms:modified xsi:type="dcterms:W3CDTF">2020-09-08T18:57:00Z</dcterms:modified>
</cp:coreProperties>
</file>