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71866" w14:textId="4A7FA8F2" w:rsidR="00192F56" w:rsidRDefault="00ED5D50">
      <w:r>
        <w:t>Elementia</w:t>
      </w:r>
    </w:p>
    <w:p w14:paraId="1E812C59" w14:textId="4C180649" w:rsidR="00ED5D50" w:rsidRPr="00ED5D50" w:rsidRDefault="00ED5D50" w:rsidP="00ED5D50">
      <w:pPr>
        <w:jc w:val="left"/>
        <w:rPr>
          <w:b w:val="0"/>
          <w:bCs w:val="0"/>
          <w:sz w:val="24"/>
          <w:szCs w:val="24"/>
        </w:rPr>
      </w:pPr>
      <w:r w:rsidRPr="00ED5D50">
        <w:rPr>
          <w:sz w:val="24"/>
          <w:szCs w:val="24"/>
        </w:rPr>
        <w:t xml:space="preserve">Facile Empowerment. </w:t>
      </w:r>
      <w:r w:rsidRPr="00ED5D50">
        <w:rPr>
          <w:b w:val="0"/>
          <w:bCs w:val="0"/>
          <w:sz w:val="24"/>
          <w:szCs w:val="24"/>
        </w:rPr>
        <w:t>Due to the fact that Aether for a particular element is already in your blood, the process for you to become an Aetherian of that element is much easier for you than for most. For the element that you are already bonded with, you have an 80% chance of becoming an Aetherian by ingesting that element’s Aether, and a 95% chance from injecting it. If the transformation does not work in either case, your Aether Sickness passes within a day and takes only 1 Health from you. For becoming an Aetherian of any other element, everything else is the same.</w:t>
      </w:r>
    </w:p>
    <w:sectPr w:rsidR="00ED5D50" w:rsidRPr="00ED5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69"/>
    <w:rsid w:val="00192F56"/>
    <w:rsid w:val="006F5569"/>
    <w:rsid w:val="00ED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11BA"/>
  <w15:chartTrackingRefBased/>
  <w15:docId w15:val="{E26F7199-3589-4C02-A0A9-3EA33C5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Galen Daniel Turoci</cp:lastModifiedBy>
  <cp:revision>2</cp:revision>
  <dcterms:created xsi:type="dcterms:W3CDTF">2020-06-13T04:34:00Z</dcterms:created>
  <dcterms:modified xsi:type="dcterms:W3CDTF">2020-06-13T04:35:00Z</dcterms:modified>
</cp:coreProperties>
</file>