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</w:rPr>
        <w:t xml:space="preserve">Задача</w:t>
      </w:r>
    </w:p>
    <w:p>
      <w:pPr/>
      <w:r>
        <w:rPr>
          <w:rFonts w:ascii="Times" w:hAnsi="Times" w:cs="Times"/>
          <w:sz w:val="36"/>
          <w:sz-cs w:val="36"/>
        </w:rPr>
        <w:t xml:space="preserve">Необходимо создать сервис для вызова некоторого расчета (kernel.py) и хранения результатов. Результаты расчетов должны храниться в базе данных. Сервис должен предоставлять API, работающее поверх HTTP в формате JSON. </w:t>
      </w:r>
    </w:p>
    <w:p>
      <w:pPr/>
      <w:r>
        <w:rPr>
          <w:rFonts w:ascii="Times" w:hAnsi="Times" w:cs="Times"/>
          <w:sz w:val="36"/>
          <w:sz-cs w:val="36"/>
        </w:rPr>
        <w:t xml:space="preserve">В расчет передаются параметры date_start (формат "ГГГГ-ММ-ДД"), date_fin (формат "ГГГГ-ММ-ДД"), lag (целое число).</w:t>
      </w:r>
    </w:p>
    <w:p>
      <w:pPr/>
      <w:r>
        <w:rPr>
          <w:rFonts w:ascii="Times" w:hAnsi="Times" w:cs="Times"/>
          <w:sz w:val="36"/>
          <w:sz-cs w:val="36"/>
        </w:rPr>
        <w:t xml:space="preserve">Результатом расчета является DataFrame с полями 'date' (формат "ГГГГ-ММ-ДД"), 'liquid' (вещественное число), 'oil' (вещественное число), 'water' (вещественное число), 'wct' (вещественное число).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Требования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Язык программирования python — очень желательно, так как это основной язык для нас;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Предусмотреть очередь запусков, чтобы можно было запустить несколько расчетов друг за другом;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Финальную версию сделать с возможностью запустить через Docker и передать через архив с инструкцией по установке;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Простая инструкция для запуска;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3 метода: получение списка последних 10 запусков расчетов, получение одного расчета, создание расчета;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Валидация полей в передаваемых параметрах</w:t>
      </w:r>
    </w:p>
    <w:p>
      <w:pPr/>
      <w:r>
        <w:rPr>
          <w:rFonts w:ascii="Times" w:hAnsi="Times" w:cs="Times"/>
          <w:sz w:val="36"/>
          <w:sz-cs w:val="36"/>
        </w:rPr>
        <w:t xml:space="preserve">Если есть сомнения по деталям — решение принять самостоятельно, но в своём README.md рекомендуем выписать вопросы и принятые решения по ним. Разрешается менять модуль расчета kernel.py, без изменения структуры выходного результата (5 столбцов в таблице).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Детали</w:t>
      </w:r>
    </w:p>
    <w:p>
      <w:pPr/>
      <w:r>
        <w:rPr>
          <w:rFonts w:ascii="Times" w:hAnsi="Times" w:cs="Times"/>
          <w:sz w:val="36"/>
          <w:sz-cs w:val="36"/>
        </w:rPr>
        <w:t xml:space="preserve">Метод получения списка последних 10 запусков расчетов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Пагинация: на одной странице должно присутствовать 10 расчетов;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Сортировки: по дате запуска (возрастание/убывание);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Поля в ответе: название расчета, дата запуска, статус (завершен, идет расчет, в очереди).</w:t>
      </w:r>
    </w:p>
    <w:p>
      <w:pPr/>
      <w:r>
        <w:rPr>
          <w:rFonts w:ascii="Times" w:hAnsi="Times" w:cs="Times"/>
          <w:sz w:val="36"/>
          <w:sz-cs w:val="36"/>
        </w:rPr>
        <w:t xml:space="preserve">Метод получения конкретного расчета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Обязательные поля в ответе: все поля возвращаемого датафрейма, дата запуска, статус. Если расчёт еще не окончен, то ответ = None. Результат должен быть сериализован в JSON, для дальнейшей возможности передачи на фронт.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Опциональные поля (можно запросить, передав параметр fields): название расчета, время затраченное на расчет.</w:t>
      </w:r>
    </w:p>
    <w:p>
      <w:pPr/>
      <w:r>
        <w:rPr>
          <w:rFonts w:ascii="Times" w:hAnsi="Times" w:cs="Times"/>
          <w:sz w:val="36"/>
          <w:sz-cs w:val="36"/>
        </w:rPr>
        <w:t xml:space="preserve">Метод создания расчета: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Принимает все вышеперечисленные поля: date_start, date_fin, lag;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Возвращает ID созданного расчета.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Усложнения</w:t>
      </w:r>
    </w:p>
    <w:p>
      <w:pPr/>
      <w:r>
        <w:rPr>
          <w:rFonts w:ascii="Times" w:hAnsi="Times" w:cs="Times"/>
          <w:sz w:val="36"/>
          <w:sz-cs w:val="36"/>
        </w:rPr>
        <w:t xml:space="preserve">Не обязательно, но задание может быть выполнено с любым числом усложнений: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Юнит тесты: постарайтесь достичь покрытия в 70% и больше;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Архитектура сервиса описана в виде текста и/или диаграмм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Документация: есть структурированное описание методов сервиса.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Petrov</dc:creator>
</cp:coreProperties>
</file>

<file path=docProps/meta.xml><?xml version="1.0" encoding="utf-8"?>
<meta xmlns="http://schemas.apple.com/cocoa/2006/metadata">
  <generator>CocoaOOXMLWriter/2299</generator>
</meta>
</file>