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dataset contains information about the constituents of the ETFs/FUNDs: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SPY S&amp;P 500 INDEX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XME SPDR S&amp;P Metals &amp; Mining ETF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XLE Energy Select Sector SPDR Fund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IHE iShares U.S. Pharmaceuticals ETF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XLV Health Care Select Sector SPDR Fund,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from 2015-01-01 to 2026-02-12.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Json’s description: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atDate: Holdings update date.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Holdings: Array of holdings.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assetType: Asset type. Can be 1 of the following values: Equity, ETP, Fund, Bond, Other or empty.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Cusip: CUSIP.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Isin: ISIN.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Name:  Security name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Percent: Portfolio's percent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Share: Number of shares owned by the ETF.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Symbol: Symbol description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Value: Market value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numberOfHoldings: Number of holdings.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Symbol: ETF symbol.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