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See “LobbySchematicForPua.jpg” in this folder for a visual of how this is laid out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01 Main Chamber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02 Telematic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03 VideoGameCastle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04 Matrix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05 Galaxy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06 Halsey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07 Virtues and Vices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08 Bakehouse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09 Ahmed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 Charlotte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 Leah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 Regina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13 Regine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14 Archive to Come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15 Video Theaters for Avatars (rolling this into one chamber now)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 Whale Chamber (Sohini)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17 Font of Sighs (Sohini)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