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7BBF" w14:textId="77777777" w:rsidR="00B75A9B" w:rsidRDefault="00F427BF">
      <w:pPr>
        <w:spacing w:after="461"/>
        <w:jc w:val="center"/>
      </w:pPr>
      <w:proofErr w:type="gramStart"/>
      <w:r>
        <w:rPr>
          <w:sz w:val="24"/>
          <w:u w:val="single" w:color="000000"/>
        </w:rPr>
        <w:t>Project :</w:t>
      </w:r>
      <w:proofErr w:type="gramEnd"/>
      <w:r>
        <w:rPr>
          <w:sz w:val="24"/>
          <w:u w:val="single" w:color="000000"/>
        </w:rPr>
        <w:t>- Healthcare Analytics to Optimize Hospital Resource Management</w:t>
      </w:r>
      <w:r>
        <w:t>.</w:t>
      </w:r>
    </w:p>
    <w:p w14:paraId="54C62467" w14:textId="77777777" w:rsidR="00B75A9B" w:rsidRDefault="00F427BF">
      <w:pPr>
        <w:pStyle w:val="Heading1"/>
      </w:pPr>
      <w:r>
        <w:t>Final Project Report</w:t>
      </w:r>
    </w:p>
    <w:p w14:paraId="506F7156" w14:textId="6CD546D3" w:rsidR="00B75A9B" w:rsidRDefault="00F427BF">
      <w:pPr>
        <w:spacing w:after="170"/>
        <w:jc w:val="center"/>
      </w:pPr>
      <w:r>
        <w:rPr>
          <w:i/>
          <w:sz w:val="20"/>
        </w:rPr>
        <w:t>Gavin Gunawardena, Divya Singh Sankhla</w:t>
      </w:r>
    </w:p>
    <w:p w14:paraId="5E5BDBFD" w14:textId="3B7DDAE9" w:rsidR="00B75A9B" w:rsidRDefault="00F427BF">
      <w:pPr>
        <w:spacing w:after="222"/>
        <w:jc w:val="center"/>
      </w:pPr>
      <w:r>
        <w:rPr>
          <w:color w:val="0563C1"/>
          <w:sz w:val="20"/>
          <w:u w:val="single" w:color="0563C1"/>
        </w:rPr>
        <w:t>gavin.gunawardena@trojans.dsu.edu</w:t>
      </w:r>
      <w:r>
        <w:rPr>
          <w:sz w:val="20"/>
        </w:rPr>
        <w:t xml:space="preserve">, </w:t>
      </w:r>
      <w:r>
        <w:rPr>
          <w:color w:val="0563C1"/>
          <w:sz w:val="20"/>
          <w:u w:val="single" w:color="0563C1"/>
        </w:rPr>
        <w:t>divyasingh.sankhla@trojans.dsu.edu</w:t>
      </w:r>
    </w:p>
    <w:p w14:paraId="05135A65" w14:textId="77777777" w:rsidR="00B75A9B" w:rsidRDefault="00F427BF">
      <w:pPr>
        <w:pStyle w:val="Heading2"/>
        <w:ind w:left="-5"/>
      </w:pPr>
      <w:r>
        <w:rPr>
          <w:sz w:val="22"/>
        </w:rPr>
        <w:t xml:space="preserve">1. </w:t>
      </w:r>
      <w:r>
        <w:t>Task</w:t>
      </w:r>
    </w:p>
    <w:p w14:paraId="527F943B" w14:textId="020B1144" w:rsidR="00B75A9B" w:rsidRDefault="00F427BF">
      <w:pPr>
        <w:spacing w:after="199" w:line="261" w:lineRule="auto"/>
        <w:ind w:left="10" w:hanging="10"/>
        <w:jc w:val="both"/>
      </w:pPr>
      <w:r>
        <w:t xml:space="preserve">The task is to accurately predict the Length of Stay for each patient on a case-by-case basis so that the Hospitals can use this information for optimal resource allocation and better </w:t>
      </w:r>
      <w:r w:rsidR="00697E1D">
        <w:t>functionality</w:t>
      </w:r>
      <w:r>
        <w:t xml:space="preserve">. The length of stay is divided into 11 different classes ranging from 0-10 days to more than 100 days. The final goal of this project </w:t>
      </w:r>
      <w:r w:rsidR="00697E1D">
        <w:t>w</w:t>
      </w:r>
      <w:r>
        <w:t>ould be to help management to optimize staff allocation and functionality of hospitals by analyzing what patient details tend to minimize patient stay duration. This would in turn allow the hospital to efficiently accommodate the incoming patients, maximizing the benefit it provides to its community as well as the profits it generates to sustain itself.</w:t>
      </w:r>
    </w:p>
    <w:p w14:paraId="0366767A" w14:textId="77777777" w:rsidR="00B75A9B" w:rsidRDefault="00F427BF">
      <w:pPr>
        <w:pStyle w:val="Heading2"/>
        <w:ind w:left="-5"/>
      </w:pPr>
      <w:r>
        <w:rPr>
          <w:sz w:val="22"/>
        </w:rPr>
        <w:t xml:space="preserve">2. </w:t>
      </w:r>
      <w:r>
        <w:t>Approach</w:t>
      </w:r>
    </w:p>
    <w:p w14:paraId="0CDBCE09" w14:textId="3A9B2871" w:rsidR="00B75A9B" w:rsidRDefault="00F427BF">
      <w:pPr>
        <w:spacing w:after="172" w:line="261" w:lineRule="auto"/>
        <w:ind w:left="10" w:hanging="10"/>
        <w:jc w:val="both"/>
      </w:pPr>
      <w:r>
        <w:t>For the project implementation we plan to fit a “Classification Model” to accurately predict the length of stay for patients at the hospital based on</w:t>
      </w:r>
      <w:r w:rsidR="00697E1D">
        <w:t xml:space="preserve"> </w:t>
      </w:r>
      <w:r>
        <w:t>multiple independent parameters. Our approach towards model building proceeds with the following steps of implementation.</w:t>
      </w:r>
    </w:p>
    <w:p w14:paraId="677BED15" w14:textId="77777777" w:rsidR="00B75A9B" w:rsidRDefault="00F427BF">
      <w:pPr>
        <w:numPr>
          <w:ilvl w:val="0"/>
          <w:numId w:val="1"/>
        </w:numPr>
        <w:spacing w:after="4" w:line="261" w:lineRule="auto"/>
        <w:ind w:hanging="360"/>
        <w:jc w:val="both"/>
      </w:pPr>
      <w:r>
        <w:t>Data Formatting and Cleaning</w:t>
      </w:r>
    </w:p>
    <w:p w14:paraId="18433937" w14:textId="77777777" w:rsidR="00B75A9B" w:rsidRDefault="00F427BF">
      <w:pPr>
        <w:numPr>
          <w:ilvl w:val="1"/>
          <w:numId w:val="1"/>
        </w:numPr>
        <w:spacing w:after="4" w:line="261" w:lineRule="auto"/>
        <w:ind w:hanging="360"/>
        <w:jc w:val="both"/>
      </w:pPr>
      <w:r>
        <w:t>Identifying outliers and missing values.</w:t>
      </w:r>
    </w:p>
    <w:p w14:paraId="65F6ACC0" w14:textId="77777777" w:rsidR="00B75A9B" w:rsidRDefault="00F427BF">
      <w:pPr>
        <w:numPr>
          <w:ilvl w:val="1"/>
          <w:numId w:val="1"/>
        </w:numPr>
        <w:spacing w:after="4" w:line="261" w:lineRule="auto"/>
        <w:ind w:hanging="360"/>
        <w:jc w:val="both"/>
      </w:pPr>
      <w:r>
        <w:t>Treating Outliers.</w:t>
      </w:r>
    </w:p>
    <w:p w14:paraId="434E1D50" w14:textId="77777777" w:rsidR="00B75A9B" w:rsidRDefault="00F427BF">
      <w:pPr>
        <w:numPr>
          <w:ilvl w:val="0"/>
          <w:numId w:val="1"/>
        </w:numPr>
        <w:spacing w:after="4" w:line="261" w:lineRule="auto"/>
        <w:ind w:hanging="360"/>
        <w:jc w:val="both"/>
      </w:pPr>
      <w:r>
        <w:t xml:space="preserve">Libraries: - </w:t>
      </w:r>
      <w:proofErr w:type="gramStart"/>
      <w:r>
        <w:t>Numpy ,</w:t>
      </w:r>
      <w:proofErr w:type="gramEnd"/>
      <w:r>
        <w:t xml:space="preserve"> Pandas, Seaborn, Sklearn , Matplotlib</w:t>
      </w:r>
    </w:p>
    <w:p w14:paraId="26C75E8E" w14:textId="77777777" w:rsidR="00B75A9B" w:rsidRDefault="00F427BF">
      <w:pPr>
        <w:numPr>
          <w:ilvl w:val="0"/>
          <w:numId w:val="1"/>
        </w:numPr>
        <w:spacing w:after="4" w:line="261" w:lineRule="auto"/>
        <w:ind w:hanging="360"/>
        <w:jc w:val="both"/>
      </w:pPr>
      <w:r>
        <w:t xml:space="preserve">Platforms </w:t>
      </w:r>
      <w:proofErr w:type="gramStart"/>
      <w:r>
        <w:t>Used :</w:t>
      </w:r>
      <w:proofErr w:type="gramEnd"/>
      <w:r>
        <w:t>- Python , Tableau</w:t>
      </w:r>
    </w:p>
    <w:p w14:paraId="498334EB" w14:textId="5D151772" w:rsidR="00B75A9B" w:rsidRDefault="00F427BF">
      <w:pPr>
        <w:numPr>
          <w:ilvl w:val="0"/>
          <w:numId w:val="1"/>
        </w:numPr>
        <w:spacing w:after="4" w:line="261" w:lineRule="auto"/>
        <w:ind w:hanging="360"/>
        <w:jc w:val="both"/>
      </w:pPr>
      <w:r>
        <w:t xml:space="preserve">Exploration and Data Analysis: - Explore data analysis and identify the correlation between variables and </w:t>
      </w:r>
      <w:r w:rsidR="00A855A0">
        <w:t>those variables</w:t>
      </w:r>
      <w:r>
        <w:t xml:space="preserve"> impacting the Predictor significantly.</w:t>
      </w:r>
    </w:p>
    <w:p w14:paraId="4991F236" w14:textId="77777777" w:rsidR="00B75A9B" w:rsidRDefault="00F427BF">
      <w:pPr>
        <w:numPr>
          <w:ilvl w:val="1"/>
          <w:numId w:val="1"/>
        </w:numPr>
        <w:spacing w:after="4" w:line="261" w:lineRule="auto"/>
        <w:ind w:hanging="360"/>
        <w:jc w:val="both"/>
      </w:pPr>
      <w:r>
        <w:t>Dummy encoding of the variables.</w:t>
      </w:r>
    </w:p>
    <w:p w14:paraId="7F05EF75" w14:textId="77777777" w:rsidR="00B75A9B" w:rsidRDefault="00F427BF">
      <w:pPr>
        <w:numPr>
          <w:ilvl w:val="1"/>
          <w:numId w:val="1"/>
        </w:numPr>
        <w:spacing w:after="4" w:line="261" w:lineRule="auto"/>
        <w:ind w:hanging="360"/>
        <w:jc w:val="both"/>
      </w:pPr>
      <w:r>
        <w:t>Plotting visuals to interpret the relationship between the variables.</w:t>
      </w:r>
    </w:p>
    <w:p w14:paraId="21C066A6" w14:textId="77777777" w:rsidR="00B75A9B" w:rsidRDefault="00F427BF">
      <w:pPr>
        <w:numPr>
          <w:ilvl w:val="1"/>
          <w:numId w:val="1"/>
        </w:numPr>
        <w:spacing w:after="4" w:line="261" w:lineRule="auto"/>
        <w:ind w:hanging="360"/>
        <w:jc w:val="both"/>
      </w:pPr>
      <w:r>
        <w:t>Displaying meaningful insights based on the data.</w:t>
      </w:r>
    </w:p>
    <w:p w14:paraId="6D2EAD9E" w14:textId="77777777" w:rsidR="00B75A9B" w:rsidRDefault="00F427BF">
      <w:pPr>
        <w:numPr>
          <w:ilvl w:val="0"/>
          <w:numId w:val="1"/>
        </w:numPr>
        <w:spacing w:after="4" w:line="261" w:lineRule="auto"/>
        <w:ind w:hanging="360"/>
        <w:jc w:val="both"/>
      </w:pPr>
      <w:r>
        <w:t>Feature Engineering</w:t>
      </w:r>
    </w:p>
    <w:p w14:paraId="32C772E5" w14:textId="77777777" w:rsidR="00B75A9B" w:rsidRDefault="00F427BF">
      <w:pPr>
        <w:numPr>
          <w:ilvl w:val="1"/>
          <w:numId w:val="1"/>
        </w:numPr>
        <w:spacing w:after="4" w:line="261" w:lineRule="auto"/>
        <w:ind w:hanging="360"/>
        <w:jc w:val="both"/>
      </w:pPr>
      <w:r>
        <w:t>Optimizing the dataset for model buildings via actions such as:</w:t>
      </w:r>
    </w:p>
    <w:p w14:paraId="276C248C" w14:textId="0BC0DDD4" w:rsidR="00B75A9B" w:rsidRDefault="00F427BF" w:rsidP="003470EA">
      <w:pPr>
        <w:numPr>
          <w:ilvl w:val="2"/>
          <w:numId w:val="1"/>
        </w:numPr>
        <w:spacing w:after="4" w:line="261" w:lineRule="auto"/>
        <w:ind w:right="1616" w:firstLine="50"/>
        <w:jc w:val="both"/>
      </w:pPr>
      <w:r>
        <w:t xml:space="preserve">Dummy </w:t>
      </w:r>
      <w:proofErr w:type="gramStart"/>
      <w:r>
        <w:t xml:space="preserve">Coding </w:t>
      </w:r>
      <w:r w:rsidR="003470EA">
        <w:t xml:space="preserve"> </w:t>
      </w:r>
      <w:r>
        <w:t>ii.</w:t>
      </w:r>
      <w:proofErr w:type="gramEnd"/>
      <w:r>
        <w:tab/>
        <w:t>Data Scaling</w:t>
      </w:r>
    </w:p>
    <w:p w14:paraId="7AC2C747" w14:textId="77777777" w:rsidR="00B75A9B" w:rsidRDefault="00F427BF">
      <w:pPr>
        <w:numPr>
          <w:ilvl w:val="0"/>
          <w:numId w:val="1"/>
        </w:numPr>
        <w:spacing w:after="4" w:line="261" w:lineRule="auto"/>
        <w:ind w:hanging="360"/>
        <w:jc w:val="both"/>
      </w:pPr>
      <w:r>
        <w:t>Model Building</w:t>
      </w:r>
    </w:p>
    <w:p w14:paraId="1D63E662" w14:textId="77777777" w:rsidR="00B75A9B" w:rsidRDefault="00F427BF">
      <w:pPr>
        <w:numPr>
          <w:ilvl w:val="1"/>
          <w:numId w:val="1"/>
        </w:numPr>
        <w:spacing w:after="4" w:line="261" w:lineRule="auto"/>
        <w:ind w:hanging="360"/>
        <w:jc w:val="both"/>
      </w:pPr>
      <w:r>
        <w:t>Splitting dataset into test and train dataset: -</w:t>
      </w:r>
    </w:p>
    <w:p w14:paraId="1C89ED2F" w14:textId="77777777" w:rsidR="00B75A9B" w:rsidRDefault="00F427BF">
      <w:pPr>
        <w:numPr>
          <w:ilvl w:val="1"/>
          <w:numId w:val="1"/>
        </w:numPr>
        <w:spacing w:after="4" w:line="261" w:lineRule="auto"/>
        <w:ind w:hanging="360"/>
        <w:jc w:val="both"/>
      </w:pPr>
      <w:r>
        <w:t>Model Selection: -</w:t>
      </w:r>
    </w:p>
    <w:p w14:paraId="725CE4A9" w14:textId="77777777" w:rsidR="00B75A9B" w:rsidRDefault="00F427BF">
      <w:pPr>
        <w:numPr>
          <w:ilvl w:val="2"/>
          <w:numId w:val="1"/>
        </w:numPr>
        <w:spacing w:after="171" w:line="261" w:lineRule="auto"/>
        <w:ind w:right="1616" w:firstLine="50"/>
        <w:jc w:val="both"/>
      </w:pPr>
      <w:r>
        <w:t xml:space="preserve">Comparing and </w:t>
      </w:r>
      <w:proofErr w:type="gramStart"/>
      <w:r>
        <w:t>Implementing</w:t>
      </w:r>
      <w:proofErr w:type="gramEnd"/>
      <w:r>
        <w:t xml:space="preserve"> different classification models. ii.</w:t>
      </w:r>
      <w:r>
        <w:tab/>
        <w:t>Significance and description of models that we shall use</w:t>
      </w:r>
    </w:p>
    <w:p w14:paraId="70BD1743" w14:textId="07E5D9B6" w:rsidR="00B75A9B" w:rsidRDefault="00F427BF">
      <w:pPr>
        <w:numPr>
          <w:ilvl w:val="0"/>
          <w:numId w:val="1"/>
        </w:numPr>
        <w:spacing w:after="28" w:line="261" w:lineRule="auto"/>
        <w:ind w:hanging="360"/>
        <w:jc w:val="both"/>
      </w:pPr>
      <w:r>
        <w:t>Defining Accuracy: - Metric to score the accuracy of</w:t>
      </w:r>
      <w:r w:rsidR="00A855A0">
        <w:t xml:space="preserve"> the</w:t>
      </w:r>
      <w:r>
        <w:t xml:space="preserve"> model</w:t>
      </w:r>
    </w:p>
    <w:p w14:paraId="21324686" w14:textId="77777777" w:rsidR="00B75A9B" w:rsidRDefault="00F427BF">
      <w:pPr>
        <w:numPr>
          <w:ilvl w:val="1"/>
          <w:numId w:val="1"/>
        </w:numPr>
        <w:spacing w:after="17"/>
        <w:ind w:hanging="360"/>
        <w:jc w:val="both"/>
      </w:pPr>
      <w:r>
        <w:rPr>
          <w:sz w:val="19"/>
        </w:rPr>
        <w:t>100*Accuracy Score.</w:t>
      </w:r>
    </w:p>
    <w:p w14:paraId="20C84CC9" w14:textId="77777777" w:rsidR="00B75A9B" w:rsidRDefault="00F427BF">
      <w:pPr>
        <w:numPr>
          <w:ilvl w:val="0"/>
          <w:numId w:val="1"/>
        </w:numPr>
        <w:spacing w:after="4" w:line="261" w:lineRule="auto"/>
        <w:ind w:hanging="360"/>
        <w:jc w:val="both"/>
      </w:pPr>
      <w:r>
        <w:t>Model Validation: - We will validate our data model by predicting the length of stay for the test dataset.</w:t>
      </w:r>
    </w:p>
    <w:p w14:paraId="3F368726" w14:textId="77777777" w:rsidR="00B75A9B" w:rsidRDefault="00F427BF">
      <w:pPr>
        <w:numPr>
          <w:ilvl w:val="1"/>
          <w:numId w:val="1"/>
        </w:numPr>
        <w:spacing w:after="4" w:line="261" w:lineRule="auto"/>
        <w:ind w:hanging="360"/>
        <w:jc w:val="both"/>
      </w:pPr>
      <w:r>
        <w:t>Generate Confusion Matrix to validate the results of the model.</w:t>
      </w:r>
    </w:p>
    <w:p w14:paraId="29EB8543" w14:textId="77777777" w:rsidR="00B75A9B" w:rsidRDefault="00F427BF">
      <w:pPr>
        <w:pStyle w:val="Heading2"/>
        <w:ind w:left="-5"/>
      </w:pPr>
      <w:r>
        <w:rPr>
          <w:sz w:val="22"/>
        </w:rPr>
        <w:lastRenderedPageBreak/>
        <w:t xml:space="preserve">3. </w:t>
      </w:r>
      <w:r>
        <w:t>Dataset and Metric</w:t>
      </w:r>
    </w:p>
    <w:p w14:paraId="4B64279E" w14:textId="4062CA93" w:rsidR="00B75A9B" w:rsidRDefault="00F427BF">
      <w:pPr>
        <w:spacing w:after="158" w:line="261" w:lineRule="auto"/>
        <w:ind w:left="10" w:hanging="10"/>
        <w:jc w:val="both"/>
      </w:pPr>
      <w:r>
        <w:t>For our project we are using the Healthcare Analytics Dataset retrieved from the Kaggle website.</w:t>
      </w:r>
    </w:p>
    <w:p w14:paraId="5C50AECA" w14:textId="77777777" w:rsidR="00B75A9B" w:rsidRDefault="00F427BF">
      <w:pPr>
        <w:spacing w:after="173" w:line="261" w:lineRule="auto"/>
        <w:ind w:left="10" w:hanging="10"/>
        <w:jc w:val="both"/>
      </w:pPr>
      <w:r>
        <w:t>Link to dataset:</w:t>
      </w:r>
    </w:p>
    <w:p w14:paraId="1E4E65C9" w14:textId="77777777" w:rsidR="00B75A9B" w:rsidRDefault="00F427BF">
      <w:pPr>
        <w:spacing w:after="174"/>
        <w:ind w:left="50"/>
      </w:pPr>
      <w:r>
        <w:t xml:space="preserve">- </w:t>
      </w:r>
      <w:hyperlink r:id="rId7">
        <w:r>
          <w:rPr>
            <w:color w:val="0563C1"/>
            <w:u w:val="single" w:color="0563C1"/>
          </w:rPr>
          <w:t>https://www.kaggle.com/nehaprabhavalkar/av-healthcare-analytics-ii?select=healthcare</w:t>
        </w:r>
      </w:hyperlink>
    </w:p>
    <w:p w14:paraId="40A380CC" w14:textId="7ED56D26" w:rsidR="00B75A9B" w:rsidRDefault="00F427BF">
      <w:pPr>
        <w:spacing w:after="4" w:line="261" w:lineRule="auto"/>
        <w:ind w:left="10" w:hanging="10"/>
        <w:jc w:val="both"/>
      </w:pPr>
      <w:r>
        <w:t>This dataset includes around 137</w:t>
      </w:r>
      <w:r w:rsidR="001E4268">
        <w:t>,</w:t>
      </w:r>
      <w:r>
        <w:t>000 test examples and around 318</w:t>
      </w:r>
      <w:r w:rsidR="001E4268">
        <w:t>,</w:t>
      </w:r>
      <w:r>
        <w:t xml:space="preserve">000 training examples. Data preprocessing that we decided that this dataset needed </w:t>
      </w:r>
      <w:proofErr w:type="gramStart"/>
      <w:r w:rsidR="001E4268">
        <w:t>includes:</w:t>
      </w:r>
      <w:proofErr w:type="gramEnd"/>
      <w:r>
        <w:t xml:space="preserve"> missing value imputation, dummy coding for categorical variables, and grouping</w:t>
      </w:r>
      <w:r w:rsidR="001E4268">
        <w:t>/</w:t>
      </w:r>
      <w:r>
        <w:t>changing</w:t>
      </w:r>
      <w:r w:rsidR="001E4268">
        <w:t xml:space="preserve"> of</w:t>
      </w:r>
      <w:r>
        <w:t xml:space="preserve"> bucket range</w:t>
      </w:r>
      <w:r w:rsidR="001E4268">
        <w:t>s</w:t>
      </w:r>
      <w:r>
        <w:t xml:space="preserve"> of categorical variables (Age). Other than those that we have already addressed, we do not expect any issues with this dataset. </w:t>
      </w:r>
      <w:r>
        <w:rPr>
          <w:color w:val="212121"/>
        </w:rPr>
        <w:t>Data Categorization of variables in the dataset</w:t>
      </w:r>
      <w:r w:rsidR="001E4268">
        <w:rPr>
          <w:color w:val="212121"/>
        </w:rPr>
        <w:t>:</w:t>
      </w:r>
    </w:p>
    <w:tbl>
      <w:tblPr>
        <w:tblStyle w:val="TableGrid"/>
        <w:tblW w:w="8340" w:type="dxa"/>
        <w:tblInd w:w="-110" w:type="dxa"/>
        <w:tblCellMar>
          <w:top w:w="47" w:type="dxa"/>
          <w:left w:w="95" w:type="dxa"/>
          <w:right w:w="115" w:type="dxa"/>
        </w:tblCellMar>
        <w:tblLook w:val="04A0" w:firstRow="1" w:lastRow="0" w:firstColumn="1" w:lastColumn="0" w:noHBand="0" w:noVBand="1"/>
      </w:tblPr>
      <w:tblGrid>
        <w:gridCol w:w="3220"/>
        <w:gridCol w:w="2180"/>
        <w:gridCol w:w="2940"/>
      </w:tblGrid>
      <w:tr w:rsidR="00B75A9B" w14:paraId="587C7919" w14:textId="77777777">
        <w:trPr>
          <w:trHeight w:val="260"/>
        </w:trPr>
        <w:tc>
          <w:tcPr>
            <w:tcW w:w="3220" w:type="dxa"/>
            <w:tcBorders>
              <w:top w:val="single" w:sz="8" w:space="0" w:color="000000"/>
              <w:left w:val="single" w:sz="8" w:space="0" w:color="000000"/>
              <w:bottom w:val="single" w:sz="8" w:space="0" w:color="000000"/>
              <w:right w:val="single" w:sz="8" w:space="0" w:color="000000"/>
            </w:tcBorders>
          </w:tcPr>
          <w:p w14:paraId="5B90F577" w14:textId="77777777" w:rsidR="00B75A9B" w:rsidRDefault="00F427BF">
            <w:pPr>
              <w:ind w:left="15"/>
            </w:pPr>
            <w:r>
              <w:rPr>
                <w:color w:val="212121"/>
                <w:sz w:val="20"/>
              </w:rPr>
              <w:t>Ordinal/Discrete</w:t>
            </w:r>
          </w:p>
        </w:tc>
        <w:tc>
          <w:tcPr>
            <w:tcW w:w="2180" w:type="dxa"/>
            <w:tcBorders>
              <w:top w:val="single" w:sz="8" w:space="0" w:color="000000"/>
              <w:left w:val="single" w:sz="8" w:space="0" w:color="000000"/>
              <w:bottom w:val="single" w:sz="8" w:space="0" w:color="000000"/>
              <w:right w:val="single" w:sz="8" w:space="0" w:color="000000"/>
            </w:tcBorders>
          </w:tcPr>
          <w:p w14:paraId="6325AA86" w14:textId="77777777" w:rsidR="00B75A9B" w:rsidRDefault="00F427BF">
            <w:pPr>
              <w:ind w:left="5"/>
            </w:pPr>
            <w:r>
              <w:rPr>
                <w:color w:val="212121"/>
                <w:sz w:val="20"/>
              </w:rPr>
              <w:t>Nominal/discrete</w:t>
            </w:r>
          </w:p>
        </w:tc>
        <w:tc>
          <w:tcPr>
            <w:tcW w:w="2940" w:type="dxa"/>
            <w:tcBorders>
              <w:top w:val="single" w:sz="8" w:space="0" w:color="000000"/>
              <w:left w:val="single" w:sz="8" w:space="0" w:color="000000"/>
              <w:bottom w:val="single" w:sz="8" w:space="0" w:color="000000"/>
              <w:right w:val="single" w:sz="8" w:space="0" w:color="000000"/>
            </w:tcBorders>
          </w:tcPr>
          <w:p w14:paraId="370BBDC8" w14:textId="77777777" w:rsidR="00B75A9B" w:rsidRDefault="00F427BF">
            <w:r>
              <w:rPr>
                <w:color w:val="212121"/>
                <w:sz w:val="20"/>
              </w:rPr>
              <w:t>Categorical</w:t>
            </w:r>
          </w:p>
        </w:tc>
      </w:tr>
      <w:tr w:rsidR="00B75A9B" w14:paraId="36EA4E93" w14:textId="77777777">
        <w:trPr>
          <w:trHeight w:val="240"/>
        </w:trPr>
        <w:tc>
          <w:tcPr>
            <w:tcW w:w="3220" w:type="dxa"/>
            <w:tcBorders>
              <w:top w:val="single" w:sz="8" w:space="0" w:color="000000"/>
              <w:left w:val="single" w:sz="8" w:space="0" w:color="000000"/>
              <w:bottom w:val="single" w:sz="8" w:space="0" w:color="000000"/>
              <w:right w:val="single" w:sz="8" w:space="0" w:color="000000"/>
            </w:tcBorders>
          </w:tcPr>
          <w:p w14:paraId="3A3E8CF3" w14:textId="77777777" w:rsidR="00B75A9B" w:rsidRDefault="00F427BF">
            <w:pPr>
              <w:ind w:left="15"/>
            </w:pPr>
            <w:proofErr w:type="spellStart"/>
            <w:r>
              <w:rPr>
                <w:color w:val="212121"/>
                <w:sz w:val="20"/>
              </w:rPr>
              <w:t>Case_id</w:t>
            </w:r>
            <w:proofErr w:type="spellEnd"/>
          </w:p>
        </w:tc>
        <w:tc>
          <w:tcPr>
            <w:tcW w:w="2180" w:type="dxa"/>
            <w:tcBorders>
              <w:top w:val="single" w:sz="8" w:space="0" w:color="000000"/>
              <w:left w:val="single" w:sz="8" w:space="0" w:color="000000"/>
              <w:bottom w:val="single" w:sz="8" w:space="0" w:color="000000"/>
              <w:right w:val="single" w:sz="8" w:space="0" w:color="000000"/>
            </w:tcBorders>
          </w:tcPr>
          <w:p w14:paraId="0CB20A17" w14:textId="77777777" w:rsidR="00B75A9B" w:rsidRDefault="00F427BF">
            <w:pPr>
              <w:ind w:left="5"/>
            </w:pPr>
            <w:proofErr w:type="spellStart"/>
            <w:r>
              <w:rPr>
                <w:color w:val="212121"/>
                <w:sz w:val="20"/>
              </w:rPr>
              <w:t>Hospital_Code</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2539D698" w14:textId="77777777" w:rsidR="00B75A9B" w:rsidRDefault="00F427BF">
            <w:proofErr w:type="spellStart"/>
            <w:r>
              <w:rPr>
                <w:color w:val="212121"/>
                <w:sz w:val="20"/>
              </w:rPr>
              <w:t>Hospital_type_code</w:t>
            </w:r>
            <w:proofErr w:type="spellEnd"/>
          </w:p>
        </w:tc>
      </w:tr>
      <w:tr w:rsidR="00B75A9B" w14:paraId="6111DDC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55D53092" w14:textId="77777777" w:rsidR="00B75A9B" w:rsidRDefault="00F427BF">
            <w:pPr>
              <w:ind w:left="15"/>
            </w:pPr>
            <w:r>
              <w:rPr>
                <w:color w:val="212121"/>
                <w:sz w:val="20"/>
              </w:rPr>
              <w:t>Available Extra Rooms in Hospital</w:t>
            </w:r>
          </w:p>
        </w:tc>
        <w:tc>
          <w:tcPr>
            <w:tcW w:w="2180" w:type="dxa"/>
            <w:tcBorders>
              <w:top w:val="single" w:sz="8" w:space="0" w:color="000000"/>
              <w:left w:val="single" w:sz="8" w:space="0" w:color="000000"/>
              <w:bottom w:val="single" w:sz="8" w:space="0" w:color="000000"/>
              <w:right w:val="single" w:sz="8" w:space="0" w:color="000000"/>
            </w:tcBorders>
          </w:tcPr>
          <w:p w14:paraId="6EB542B4" w14:textId="77777777" w:rsidR="00B75A9B" w:rsidRDefault="00F427BF">
            <w:pPr>
              <w:ind w:left="5"/>
            </w:pPr>
            <w:proofErr w:type="spellStart"/>
            <w:r>
              <w:rPr>
                <w:color w:val="212121"/>
                <w:sz w:val="20"/>
              </w:rPr>
              <w:t>City_Code_Hospital</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3ACCE249" w14:textId="77777777" w:rsidR="00B75A9B" w:rsidRDefault="00F427BF">
            <w:proofErr w:type="spellStart"/>
            <w:r>
              <w:rPr>
                <w:color w:val="212121"/>
                <w:sz w:val="20"/>
              </w:rPr>
              <w:t>Hospital_region_code</w:t>
            </w:r>
            <w:proofErr w:type="spellEnd"/>
          </w:p>
        </w:tc>
      </w:tr>
      <w:tr w:rsidR="00B75A9B" w14:paraId="2506B956"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05757A7A" w14:textId="77777777" w:rsidR="00B75A9B" w:rsidRDefault="00F427BF">
            <w:pPr>
              <w:ind w:left="15"/>
            </w:pPr>
            <w:r>
              <w:rPr>
                <w:color w:val="212121"/>
                <w:sz w:val="20"/>
              </w:rPr>
              <w:t>Bed Grade</w:t>
            </w:r>
          </w:p>
        </w:tc>
        <w:tc>
          <w:tcPr>
            <w:tcW w:w="2180" w:type="dxa"/>
            <w:tcBorders>
              <w:top w:val="single" w:sz="8" w:space="0" w:color="000000"/>
              <w:left w:val="single" w:sz="8" w:space="0" w:color="000000"/>
              <w:bottom w:val="single" w:sz="8" w:space="0" w:color="000000"/>
              <w:right w:val="single" w:sz="8" w:space="0" w:color="000000"/>
            </w:tcBorders>
          </w:tcPr>
          <w:p w14:paraId="06E85EBC" w14:textId="77777777" w:rsidR="00B75A9B" w:rsidRDefault="00F427BF">
            <w:pPr>
              <w:ind w:left="5"/>
            </w:pPr>
            <w:proofErr w:type="spellStart"/>
            <w:r>
              <w:rPr>
                <w:color w:val="212121"/>
                <w:sz w:val="20"/>
              </w:rPr>
              <w:t>Patientid</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1B86FF8E" w14:textId="77777777" w:rsidR="00B75A9B" w:rsidRDefault="00F427BF">
            <w:r>
              <w:rPr>
                <w:color w:val="212121"/>
                <w:sz w:val="20"/>
              </w:rPr>
              <w:t>Department</w:t>
            </w:r>
          </w:p>
        </w:tc>
      </w:tr>
      <w:tr w:rsidR="00B75A9B" w14:paraId="3B06041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0E00EE6A"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54C707A3" w14:textId="77777777" w:rsidR="00B75A9B" w:rsidRDefault="00F427BF">
            <w:pPr>
              <w:ind w:left="5"/>
            </w:pPr>
            <w:proofErr w:type="spellStart"/>
            <w:r>
              <w:rPr>
                <w:color w:val="212121"/>
                <w:sz w:val="20"/>
              </w:rPr>
              <w:t>City_Code_Patient</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727CDBB8" w14:textId="77777777" w:rsidR="00B75A9B" w:rsidRDefault="00F427BF">
            <w:proofErr w:type="spellStart"/>
            <w:r>
              <w:rPr>
                <w:color w:val="212121"/>
                <w:sz w:val="20"/>
              </w:rPr>
              <w:t>Ward_Type</w:t>
            </w:r>
            <w:proofErr w:type="spellEnd"/>
          </w:p>
        </w:tc>
      </w:tr>
      <w:tr w:rsidR="00B75A9B" w14:paraId="578A7AD7" w14:textId="77777777">
        <w:trPr>
          <w:trHeight w:val="480"/>
        </w:trPr>
        <w:tc>
          <w:tcPr>
            <w:tcW w:w="3220" w:type="dxa"/>
            <w:tcBorders>
              <w:top w:val="single" w:sz="8" w:space="0" w:color="000000"/>
              <w:left w:val="single" w:sz="8" w:space="0" w:color="000000"/>
              <w:bottom w:val="single" w:sz="8" w:space="0" w:color="000000"/>
              <w:right w:val="single" w:sz="8" w:space="0" w:color="000000"/>
            </w:tcBorders>
          </w:tcPr>
          <w:p w14:paraId="70D72BD5"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09B98FE8"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2ED25EC5" w14:textId="77777777" w:rsidR="00B75A9B" w:rsidRDefault="00F427BF">
            <w:proofErr w:type="spellStart"/>
            <w:r>
              <w:rPr>
                <w:color w:val="212121"/>
                <w:sz w:val="20"/>
              </w:rPr>
              <w:t>Ward_Facility_Code</w:t>
            </w:r>
            <w:proofErr w:type="spellEnd"/>
          </w:p>
        </w:tc>
      </w:tr>
      <w:tr w:rsidR="00B75A9B" w14:paraId="4E81719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76976AAF"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29E4C0F3"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47CAEA0B" w14:textId="77777777" w:rsidR="00B75A9B" w:rsidRDefault="00F427BF">
            <w:r>
              <w:rPr>
                <w:color w:val="212121"/>
                <w:sz w:val="20"/>
              </w:rPr>
              <w:t>Type of Admission</w:t>
            </w:r>
          </w:p>
        </w:tc>
      </w:tr>
      <w:tr w:rsidR="00B75A9B" w14:paraId="6AB5D956" w14:textId="77777777">
        <w:trPr>
          <w:trHeight w:val="520"/>
        </w:trPr>
        <w:tc>
          <w:tcPr>
            <w:tcW w:w="3220" w:type="dxa"/>
            <w:tcBorders>
              <w:top w:val="single" w:sz="8" w:space="0" w:color="000000"/>
              <w:left w:val="single" w:sz="8" w:space="0" w:color="000000"/>
              <w:bottom w:val="single" w:sz="8" w:space="0" w:color="000000"/>
              <w:right w:val="single" w:sz="8" w:space="0" w:color="000000"/>
            </w:tcBorders>
          </w:tcPr>
          <w:p w14:paraId="56EEFC7A"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2958B9A0" w14:textId="77777777" w:rsidR="00B75A9B" w:rsidRDefault="00F427BF">
            <w:pPr>
              <w:ind w:left="5"/>
            </w:pPr>
            <w:r>
              <w:rPr>
                <w:color w:val="212121"/>
                <w:sz w:val="20"/>
              </w:rPr>
              <w:t>Visitors with Patient</w:t>
            </w:r>
          </w:p>
        </w:tc>
        <w:tc>
          <w:tcPr>
            <w:tcW w:w="2940" w:type="dxa"/>
            <w:tcBorders>
              <w:top w:val="single" w:sz="8" w:space="0" w:color="000000"/>
              <w:left w:val="single" w:sz="8" w:space="0" w:color="000000"/>
              <w:bottom w:val="single" w:sz="8" w:space="0" w:color="000000"/>
              <w:right w:val="single" w:sz="8" w:space="0" w:color="000000"/>
            </w:tcBorders>
          </w:tcPr>
          <w:p w14:paraId="4BD5F8C7" w14:textId="77777777" w:rsidR="00B75A9B" w:rsidRDefault="00F427BF">
            <w:r>
              <w:rPr>
                <w:color w:val="212121"/>
                <w:sz w:val="20"/>
              </w:rPr>
              <w:t>Severity of Illness</w:t>
            </w:r>
          </w:p>
        </w:tc>
      </w:tr>
      <w:tr w:rsidR="00B75A9B" w14:paraId="79B131E1"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5D5F996C"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378DB4A1" w14:textId="77777777" w:rsidR="00B75A9B" w:rsidRDefault="00F427BF">
            <w:pPr>
              <w:ind w:left="5"/>
            </w:pPr>
            <w:proofErr w:type="spellStart"/>
            <w:r>
              <w:rPr>
                <w:color w:val="212121"/>
                <w:sz w:val="20"/>
              </w:rPr>
              <w:t>Admission_Deposit</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525749A5" w14:textId="77777777" w:rsidR="00B75A9B" w:rsidRDefault="00F427BF">
            <w:r>
              <w:rPr>
                <w:color w:val="212121"/>
                <w:sz w:val="20"/>
              </w:rPr>
              <w:t>Age</w:t>
            </w:r>
          </w:p>
        </w:tc>
      </w:tr>
      <w:tr w:rsidR="00B75A9B" w14:paraId="12A2407D"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1DD37702"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54893B5A"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2FB6CB4E" w14:textId="77777777" w:rsidR="00B75A9B" w:rsidRDefault="00F427BF">
            <w:r>
              <w:rPr>
                <w:color w:val="212121"/>
                <w:sz w:val="20"/>
              </w:rPr>
              <w:t>Stay</w:t>
            </w:r>
          </w:p>
        </w:tc>
      </w:tr>
    </w:tbl>
    <w:p w14:paraId="7590A405" w14:textId="77777777" w:rsidR="00B75A9B" w:rsidRDefault="00F427BF">
      <w:pPr>
        <w:spacing w:after="115"/>
        <w:ind w:left="-5" w:hanging="10"/>
      </w:pPr>
      <w:r>
        <w:t>4.</w:t>
      </w:r>
      <w:r>
        <w:rPr>
          <w:sz w:val="26"/>
        </w:rPr>
        <w:t>Results</w:t>
      </w:r>
      <w:r>
        <w:t>:</w:t>
      </w:r>
    </w:p>
    <w:p w14:paraId="48F13EE4" w14:textId="77777777" w:rsidR="00B75A9B" w:rsidRDefault="00F427BF">
      <w:pPr>
        <w:spacing w:after="139" w:line="261" w:lineRule="auto"/>
        <w:ind w:left="10" w:hanging="10"/>
        <w:jc w:val="both"/>
      </w:pPr>
      <w:r>
        <w:t>Results based on the preliminary work.</w:t>
      </w:r>
    </w:p>
    <w:p w14:paraId="6A067A08" w14:textId="77777777" w:rsidR="00B75A9B" w:rsidRDefault="00F427BF">
      <w:pPr>
        <w:numPr>
          <w:ilvl w:val="0"/>
          <w:numId w:val="2"/>
        </w:numPr>
        <w:spacing w:after="172" w:line="257" w:lineRule="auto"/>
        <w:ind w:hanging="197"/>
        <w:jc w:val="both"/>
      </w:pPr>
      <w:r>
        <w:rPr>
          <w:sz w:val="20"/>
        </w:rPr>
        <w:t>Missing Values identified in the dataset.</w:t>
      </w:r>
    </w:p>
    <w:p w14:paraId="15847082" w14:textId="3240D29C" w:rsidR="00B75A9B" w:rsidRDefault="00F427BF">
      <w:pPr>
        <w:numPr>
          <w:ilvl w:val="1"/>
          <w:numId w:val="2"/>
        </w:numPr>
        <w:spacing w:after="5" w:line="255" w:lineRule="auto"/>
        <w:ind w:right="-8" w:hanging="360"/>
        <w:jc w:val="both"/>
      </w:pPr>
      <w:r>
        <w:rPr>
          <w:color w:val="212121"/>
          <w:sz w:val="20"/>
        </w:rPr>
        <w:t xml:space="preserve">For the attribute “Bed Grade” that represents the condition of the beds available there are 35 records missing in the test data </w:t>
      </w:r>
      <w:r w:rsidR="001E4268">
        <w:rPr>
          <w:color w:val="212121"/>
          <w:sz w:val="20"/>
        </w:rPr>
        <w:t>and 113</w:t>
      </w:r>
      <w:r>
        <w:rPr>
          <w:color w:val="212121"/>
          <w:sz w:val="20"/>
        </w:rPr>
        <w:t xml:space="preserve"> records missing in the training data.</w:t>
      </w:r>
    </w:p>
    <w:p w14:paraId="14DCD869" w14:textId="6B4D0D5D" w:rsidR="00B75A9B" w:rsidRDefault="00F427BF">
      <w:pPr>
        <w:numPr>
          <w:ilvl w:val="1"/>
          <w:numId w:val="2"/>
        </w:numPr>
        <w:spacing w:after="175" w:line="255" w:lineRule="auto"/>
        <w:ind w:right="-8" w:hanging="360"/>
        <w:jc w:val="both"/>
      </w:pPr>
      <w:r>
        <w:rPr>
          <w:color w:val="212121"/>
          <w:sz w:val="20"/>
        </w:rPr>
        <w:t xml:space="preserve">There are a total </w:t>
      </w:r>
      <w:r w:rsidR="001E4268">
        <w:rPr>
          <w:color w:val="212121"/>
          <w:sz w:val="20"/>
        </w:rPr>
        <w:t xml:space="preserve">of </w:t>
      </w:r>
      <w:r>
        <w:rPr>
          <w:color w:val="212121"/>
          <w:sz w:val="20"/>
        </w:rPr>
        <w:t>2192 records missing in the “</w:t>
      </w:r>
      <w:proofErr w:type="spellStart"/>
      <w:r>
        <w:rPr>
          <w:color w:val="212121"/>
          <w:sz w:val="20"/>
        </w:rPr>
        <w:t>City_Code_Patient</w:t>
      </w:r>
      <w:proofErr w:type="spellEnd"/>
      <w:r>
        <w:rPr>
          <w:color w:val="212121"/>
          <w:sz w:val="20"/>
        </w:rPr>
        <w:t xml:space="preserve">” </w:t>
      </w:r>
      <w:r w:rsidR="001E4268">
        <w:rPr>
          <w:color w:val="212121"/>
          <w:sz w:val="20"/>
        </w:rPr>
        <w:t>field of the test data</w:t>
      </w:r>
      <w:r>
        <w:rPr>
          <w:color w:val="212121"/>
          <w:sz w:val="20"/>
        </w:rPr>
        <w:t xml:space="preserve"> and 4,532 in the training data, representing the zip</w:t>
      </w:r>
      <w:r w:rsidR="00183257">
        <w:rPr>
          <w:color w:val="212121"/>
          <w:sz w:val="20"/>
        </w:rPr>
        <w:t xml:space="preserve"> </w:t>
      </w:r>
      <w:r>
        <w:rPr>
          <w:color w:val="212121"/>
          <w:sz w:val="20"/>
        </w:rPr>
        <w:t>code for the patient's city.</w:t>
      </w:r>
    </w:p>
    <w:p w14:paraId="7766FBEC" w14:textId="77777777" w:rsidR="00B75A9B" w:rsidRDefault="00F427BF">
      <w:pPr>
        <w:numPr>
          <w:ilvl w:val="0"/>
          <w:numId w:val="2"/>
        </w:numPr>
        <w:spacing w:after="172" w:line="257" w:lineRule="auto"/>
        <w:ind w:hanging="197"/>
        <w:jc w:val="both"/>
      </w:pPr>
      <w:r>
        <w:rPr>
          <w:sz w:val="20"/>
        </w:rPr>
        <w:t>Dummy Encoding of the variables.</w:t>
      </w:r>
    </w:p>
    <w:p w14:paraId="44DB8D63" w14:textId="77777777" w:rsidR="00B75A9B" w:rsidRDefault="00F427BF">
      <w:pPr>
        <w:spacing w:after="171" w:line="243" w:lineRule="auto"/>
        <w:ind w:left="-5" w:right="20" w:hanging="10"/>
      </w:pPr>
      <w:r>
        <w:rPr>
          <w:sz w:val="20"/>
        </w:rPr>
        <w:t>Categorical variables we lowered the amount of categories in include “Age” and “Stay”. The categorical variable we changed to a numeric was “Severity of Illness”. The variables we utilized dummy coding on were “Severity of Illness” and “Age Range”. All of this is subject to change as we continue the project.</w:t>
      </w:r>
    </w:p>
    <w:p w14:paraId="35CBE429" w14:textId="77777777" w:rsidR="00B75A9B" w:rsidRDefault="00F427BF">
      <w:pPr>
        <w:numPr>
          <w:ilvl w:val="0"/>
          <w:numId w:val="2"/>
        </w:numPr>
        <w:spacing w:after="172" w:line="257" w:lineRule="auto"/>
        <w:ind w:hanging="197"/>
        <w:jc w:val="both"/>
      </w:pPr>
      <w:r>
        <w:rPr>
          <w:sz w:val="20"/>
        </w:rPr>
        <w:t>Results from Exploratory Data Analysis.</w:t>
      </w:r>
    </w:p>
    <w:p w14:paraId="69FCC086" w14:textId="77777777" w:rsidR="00B75A9B" w:rsidRDefault="00F427BF">
      <w:pPr>
        <w:spacing w:after="267"/>
        <w:ind w:left="30"/>
      </w:pPr>
      <w:r>
        <w:rPr>
          <w:noProof/>
        </w:rPr>
        <w:lastRenderedPageBreak/>
        <w:drawing>
          <wp:inline distT="0" distB="0" distL="0" distR="0" wp14:anchorId="66597BC2" wp14:editId="11EDBF82">
            <wp:extent cx="5581650" cy="2266950"/>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8"/>
                    <a:stretch>
                      <a:fillRect/>
                    </a:stretch>
                  </pic:blipFill>
                  <pic:spPr>
                    <a:xfrm>
                      <a:off x="0" y="0"/>
                      <a:ext cx="5581650" cy="2266950"/>
                    </a:xfrm>
                    <a:prstGeom prst="rect">
                      <a:avLst/>
                    </a:prstGeom>
                  </pic:spPr>
                </pic:pic>
              </a:graphicData>
            </a:graphic>
          </wp:inline>
        </w:drawing>
      </w:r>
    </w:p>
    <w:p w14:paraId="2072C766" w14:textId="1963B66B" w:rsidR="00B75A9B" w:rsidRDefault="00F427BF">
      <w:pPr>
        <w:spacing w:after="5" w:line="255" w:lineRule="auto"/>
        <w:ind w:left="-5" w:right="-8" w:hanging="10"/>
        <w:jc w:val="both"/>
      </w:pPr>
      <w:r>
        <w:rPr>
          <w:color w:val="212121"/>
          <w:sz w:val="20"/>
        </w:rPr>
        <w:t>From the above chart, it appears that a large percentage of patients staying over a month are affected with Minor and Moderate illnesses. Based on this trend we suggest treating patients with minor illnesses early so that patients coming up with extreme illnesses can be allotted more resources.</w:t>
      </w:r>
    </w:p>
    <w:p w14:paraId="6E584B0D" w14:textId="77777777" w:rsidR="00B75A9B" w:rsidRDefault="00F427BF">
      <w:pPr>
        <w:spacing w:after="267"/>
        <w:ind w:left="30"/>
      </w:pPr>
      <w:r>
        <w:rPr>
          <w:noProof/>
        </w:rPr>
        <w:drawing>
          <wp:inline distT="0" distB="0" distL="0" distR="0" wp14:anchorId="68D8A5A2" wp14:editId="5A5715A9">
            <wp:extent cx="5600700" cy="2486025"/>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9"/>
                    <a:stretch>
                      <a:fillRect/>
                    </a:stretch>
                  </pic:blipFill>
                  <pic:spPr>
                    <a:xfrm>
                      <a:off x="0" y="0"/>
                      <a:ext cx="5600700" cy="2486025"/>
                    </a:xfrm>
                    <a:prstGeom prst="rect">
                      <a:avLst/>
                    </a:prstGeom>
                  </pic:spPr>
                </pic:pic>
              </a:graphicData>
            </a:graphic>
          </wp:inline>
        </w:drawing>
      </w:r>
    </w:p>
    <w:p w14:paraId="4C441800" w14:textId="2159E42A" w:rsidR="00B75A9B" w:rsidRDefault="00F427BF">
      <w:pPr>
        <w:spacing w:after="5" w:line="255" w:lineRule="auto"/>
        <w:ind w:left="-5" w:right="-8" w:hanging="10"/>
        <w:jc w:val="both"/>
      </w:pPr>
      <w:r>
        <w:rPr>
          <w:color w:val="212121"/>
          <w:sz w:val="20"/>
        </w:rPr>
        <w:t xml:space="preserve">The above chart shows how the age brackets "31-40", "41-50","51-60" have the highest density of patients corresponding to </w:t>
      </w:r>
      <w:proofErr w:type="gramStart"/>
      <w:r>
        <w:rPr>
          <w:color w:val="212121"/>
          <w:sz w:val="20"/>
        </w:rPr>
        <w:t>all of</w:t>
      </w:r>
      <w:proofErr w:type="gramEnd"/>
      <w:r>
        <w:rPr>
          <w:color w:val="212121"/>
          <w:sz w:val="20"/>
        </w:rPr>
        <w:t xml:space="preserve"> the types of admissions to the hospital.</w:t>
      </w:r>
    </w:p>
    <w:p w14:paraId="6B598F97" w14:textId="77777777" w:rsidR="00B75A9B" w:rsidRDefault="00F427BF">
      <w:pPr>
        <w:spacing w:after="102"/>
        <w:ind w:left="30" w:right="-495"/>
      </w:pPr>
      <w:r>
        <w:rPr>
          <w:noProof/>
        </w:rPr>
        <w:drawing>
          <wp:inline distT="0" distB="0" distL="0" distR="0" wp14:anchorId="59E6DE1E" wp14:editId="08E40A0E">
            <wp:extent cx="6238875" cy="2124075"/>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0"/>
                    <a:stretch>
                      <a:fillRect/>
                    </a:stretch>
                  </pic:blipFill>
                  <pic:spPr>
                    <a:xfrm>
                      <a:off x="0" y="0"/>
                      <a:ext cx="6238875" cy="2124075"/>
                    </a:xfrm>
                    <a:prstGeom prst="rect">
                      <a:avLst/>
                    </a:prstGeom>
                  </pic:spPr>
                </pic:pic>
              </a:graphicData>
            </a:graphic>
          </wp:inline>
        </w:drawing>
      </w:r>
    </w:p>
    <w:p w14:paraId="65E67AA8" w14:textId="1092E911" w:rsidR="00B75A9B" w:rsidRDefault="00F427BF">
      <w:pPr>
        <w:spacing w:after="364" w:line="255" w:lineRule="auto"/>
        <w:ind w:left="-5" w:right="-8" w:hanging="10"/>
        <w:jc w:val="both"/>
      </w:pPr>
      <w:r>
        <w:rPr>
          <w:color w:val="212121"/>
          <w:sz w:val="20"/>
        </w:rPr>
        <w:lastRenderedPageBreak/>
        <w:t>A large fraction of Extreme cases for patients are registered in the Gynecology, Radiotherapy and Anesthesia department</w:t>
      </w:r>
      <w:r w:rsidR="001E4268">
        <w:rPr>
          <w:color w:val="212121"/>
          <w:sz w:val="20"/>
        </w:rPr>
        <w:t>s</w:t>
      </w:r>
      <w:r>
        <w:rPr>
          <w:color w:val="212121"/>
          <w:sz w:val="20"/>
        </w:rPr>
        <w:t>. We may optimize the staff allocation by increasing the number of staff for these 3 departments, which may help the hospital to discharge its patients earlier.</w:t>
      </w:r>
    </w:p>
    <w:p w14:paraId="55FC60F6" w14:textId="77777777" w:rsidR="00B75A9B" w:rsidRDefault="00F427BF">
      <w:pPr>
        <w:spacing w:after="267"/>
        <w:ind w:left="30"/>
      </w:pPr>
      <w:r>
        <w:rPr>
          <w:noProof/>
        </w:rPr>
        <w:drawing>
          <wp:inline distT="0" distB="0" distL="0" distR="0" wp14:anchorId="2F6276CE" wp14:editId="6F748DC2">
            <wp:extent cx="5762625" cy="260985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1"/>
                    <a:stretch>
                      <a:fillRect/>
                    </a:stretch>
                  </pic:blipFill>
                  <pic:spPr>
                    <a:xfrm>
                      <a:off x="0" y="0"/>
                      <a:ext cx="5762625" cy="2609850"/>
                    </a:xfrm>
                    <a:prstGeom prst="rect">
                      <a:avLst/>
                    </a:prstGeom>
                  </pic:spPr>
                </pic:pic>
              </a:graphicData>
            </a:graphic>
          </wp:inline>
        </w:drawing>
      </w:r>
    </w:p>
    <w:p w14:paraId="4E20A6B7" w14:textId="6377633A" w:rsidR="00B75A9B" w:rsidRDefault="00F427BF">
      <w:pPr>
        <w:spacing w:after="179" w:line="255" w:lineRule="auto"/>
        <w:ind w:left="-5" w:right="-8" w:hanging="10"/>
        <w:jc w:val="both"/>
      </w:pPr>
      <w:r>
        <w:rPr>
          <w:color w:val="212121"/>
          <w:sz w:val="20"/>
        </w:rPr>
        <w:t xml:space="preserve">From the above charts it appears City Code 8 has the maximum density of patients coming into the Hospital. However, as per data, it appears there is no </w:t>
      </w:r>
      <w:r w:rsidR="001E4268">
        <w:rPr>
          <w:color w:val="212121"/>
          <w:sz w:val="20"/>
        </w:rPr>
        <w:t>h</w:t>
      </w:r>
      <w:r>
        <w:rPr>
          <w:color w:val="212121"/>
          <w:sz w:val="20"/>
        </w:rPr>
        <w:t xml:space="preserve">ospital established in city code 8 and we </w:t>
      </w:r>
      <w:r w:rsidR="00F83A9C">
        <w:rPr>
          <w:color w:val="212121"/>
          <w:sz w:val="20"/>
        </w:rPr>
        <w:t>suggest building a hospital there</w:t>
      </w:r>
      <w:r>
        <w:rPr>
          <w:color w:val="212121"/>
          <w:sz w:val="20"/>
        </w:rPr>
        <w:t xml:space="preserve"> to divert patient traffic from city code</w:t>
      </w:r>
      <w:r w:rsidR="00F83A9C">
        <w:rPr>
          <w:color w:val="212121"/>
          <w:sz w:val="20"/>
        </w:rPr>
        <w:t>s</w:t>
      </w:r>
      <w:r>
        <w:rPr>
          <w:color w:val="212121"/>
          <w:sz w:val="20"/>
        </w:rPr>
        <w:t xml:space="preserve"> 6 and 7, thereby helping patients </w:t>
      </w:r>
      <w:r w:rsidR="00F83A9C">
        <w:rPr>
          <w:color w:val="212121"/>
          <w:sz w:val="20"/>
        </w:rPr>
        <w:t>receive healthcare.</w:t>
      </w:r>
    </w:p>
    <w:p w14:paraId="55A8A327" w14:textId="77777777" w:rsidR="00B75A9B" w:rsidRDefault="00F427BF">
      <w:pPr>
        <w:spacing w:after="141"/>
        <w:ind w:left="10" w:hanging="10"/>
        <w:jc w:val="center"/>
      </w:pPr>
      <w:r>
        <w:rPr>
          <w:u w:val="single" w:color="000000"/>
        </w:rPr>
        <w:t>Results based on the intermediary tasks.</w:t>
      </w:r>
    </w:p>
    <w:p w14:paraId="418805DB" w14:textId="77777777" w:rsidR="00B75A9B" w:rsidRDefault="00F427BF">
      <w:pPr>
        <w:numPr>
          <w:ilvl w:val="0"/>
          <w:numId w:val="3"/>
        </w:numPr>
        <w:spacing w:after="172" w:line="257" w:lineRule="auto"/>
        <w:ind w:hanging="197"/>
        <w:jc w:val="both"/>
      </w:pPr>
      <w:r>
        <w:rPr>
          <w:sz w:val="20"/>
        </w:rPr>
        <w:t>Variable Selection</w:t>
      </w:r>
    </w:p>
    <w:p w14:paraId="1A55719C" w14:textId="77777777" w:rsidR="00B75A9B" w:rsidRDefault="00F427BF">
      <w:pPr>
        <w:spacing w:after="5" w:line="255" w:lineRule="auto"/>
        <w:ind w:left="-5" w:right="-8" w:hanging="10"/>
        <w:jc w:val="both"/>
      </w:pPr>
      <w:r>
        <w:rPr>
          <w:color w:val="212121"/>
          <w:sz w:val="20"/>
        </w:rPr>
        <w:t>The criteria for selecting variables for the model input is based on the Pearson’s coefficient which is demonstrated by the heatmap below.</w:t>
      </w:r>
    </w:p>
    <w:p w14:paraId="5AF43959" w14:textId="6BDEFF7B" w:rsidR="00B75A9B" w:rsidRDefault="003470EA">
      <w:pPr>
        <w:spacing w:after="267"/>
        <w:ind w:left="30"/>
      </w:pPr>
      <w:r w:rsidRPr="003470EA">
        <w:rPr>
          <w:noProof/>
        </w:rPr>
        <w:drawing>
          <wp:inline distT="0" distB="0" distL="0" distR="0" wp14:anchorId="64FC1328" wp14:editId="0E096CF8">
            <wp:extent cx="4714875" cy="3566884"/>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4763907" cy="3603978"/>
                    </a:xfrm>
                    <a:prstGeom prst="rect">
                      <a:avLst/>
                    </a:prstGeom>
                  </pic:spPr>
                </pic:pic>
              </a:graphicData>
            </a:graphic>
          </wp:inline>
        </w:drawing>
      </w:r>
    </w:p>
    <w:p w14:paraId="6648F6B4" w14:textId="21EB1472" w:rsidR="00B75A9B" w:rsidRDefault="00F427BF">
      <w:pPr>
        <w:spacing w:after="5" w:line="255" w:lineRule="auto"/>
        <w:ind w:left="-5" w:right="-8" w:hanging="10"/>
        <w:jc w:val="both"/>
      </w:pPr>
      <w:r>
        <w:rPr>
          <w:color w:val="212121"/>
          <w:sz w:val="20"/>
        </w:rPr>
        <w:lastRenderedPageBreak/>
        <w:t xml:space="preserve">For the selection, we used </w:t>
      </w:r>
      <w:r w:rsidR="00C90576">
        <w:rPr>
          <w:color w:val="212121"/>
          <w:sz w:val="20"/>
        </w:rPr>
        <w:t>a threshold of</w:t>
      </w:r>
      <w:r>
        <w:rPr>
          <w:color w:val="212121"/>
          <w:sz w:val="20"/>
        </w:rPr>
        <w:t xml:space="preserve"> </w:t>
      </w:r>
      <w:r w:rsidR="005E6EA5">
        <w:rPr>
          <w:color w:val="212121"/>
          <w:sz w:val="20"/>
        </w:rPr>
        <w:t>&gt;</w:t>
      </w:r>
      <w:r w:rsidR="00C90576">
        <w:rPr>
          <w:color w:val="212121"/>
          <w:sz w:val="20"/>
        </w:rPr>
        <w:t xml:space="preserve"> </w:t>
      </w:r>
      <w:r>
        <w:rPr>
          <w:color w:val="212121"/>
          <w:sz w:val="20"/>
        </w:rPr>
        <w:t>0.</w:t>
      </w:r>
      <w:r w:rsidR="005E6EA5">
        <w:rPr>
          <w:color w:val="212121"/>
          <w:sz w:val="20"/>
        </w:rPr>
        <w:t>0</w:t>
      </w:r>
      <w:r>
        <w:rPr>
          <w:color w:val="212121"/>
          <w:sz w:val="20"/>
        </w:rPr>
        <w:t>2</w:t>
      </w:r>
      <w:r w:rsidR="00C90576">
        <w:rPr>
          <w:color w:val="212121"/>
          <w:sz w:val="20"/>
        </w:rPr>
        <w:t xml:space="preserve"> of the Pearson r values</w:t>
      </w:r>
      <w:r>
        <w:rPr>
          <w:color w:val="212121"/>
          <w:sz w:val="20"/>
        </w:rPr>
        <w:t xml:space="preserve"> for the variables to be considered as significant and valid for model input. The table below displays the selected variables and their </w:t>
      </w:r>
      <w:r w:rsidR="00C90576">
        <w:rPr>
          <w:color w:val="212121"/>
          <w:sz w:val="20"/>
        </w:rPr>
        <w:t>r values</w:t>
      </w:r>
      <w:r>
        <w:rPr>
          <w:color w:val="212121"/>
          <w:sz w:val="20"/>
        </w:rPr>
        <w:t>.</w:t>
      </w:r>
    </w:p>
    <w:p w14:paraId="182D3C66" w14:textId="3A18236E" w:rsidR="00B75A9B" w:rsidRDefault="003F3141">
      <w:pPr>
        <w:spacing w:after="267"/>
        <w:ind w:left="30"/>
      </w:pPr>
      <w:r w:rsidRPr="003F3141">
        <w:drawing>
          <wp:inline distT="0" distB="0" distL="0" distR="0" wp14:anchorId="4B14145E" wp14:editId="5C5E3915">
            <wp:extent cx="4048690" cy="2162477"/>
            <wp:effectExtent l="0" t="0" r="952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4048690" cy="2162477"/>
                    </a:xfrm>
                    <a:prstGeom prst="rect">
                      <a:avLst/>
                    </a:prstGeom>
                  </pic:spPr>
                </pic:pic>
              </a:graphicData>
            </a:graphic>
          </wp:inline>
        </w:drawing>
      </w:r>
    </w:p>
    <w:p w14:paraId="1A72C2D7" w14:textId="6DA44815" w:rsidR="00B75A9B" w:rsidRDefault="00F427BF">
      <w:pPr>
        <w:numPr>
          <w:ilvl w:val="0"/>
          <w:numId w:val="3"/>
        </w:numPr>
        <w:spacing w:after="134" w:line="255" w:lineRule="auto"/>
        <w:ind w:hanging="197"/>
        <w:jc w:val="both"/>
      </w:pPr>
      <w:r>
        <w:rPr>
          <w:sz w:val="20"/>
        </w:rPr>
        <w:t xml:space="preserve">Feature </w:t>
      </w:r>
      <w:proofErr w:type="gramStart"/>
      <w:r w:rsidR="003F3141">
        <w:rPr>
          <w:sz w:val="20"/>
        </w:rPr>
        <w:t>Engineering:</w:t>
      </w:r>
      <w:r>
        <w:rPr>
          <w:sz w:val="20"/>
        </w:rPr>
        <w:t>-</w:t>
      </w:r>
      <w:proofErr w:type="gramEnd"/>
      <w:r>
        <w:rPr>
          <w:sz w:val="20"/>
        </w:rPr>
        <w:t xml:space="preserve"> </w:t>
      </w:r>
      <w:r>
        <w:rPr>
          <w:color w:val="212121"/>
          <w:sz w:val="20"/>
        </w:rPr>
        <w:t>We performed changes in the existing variables to tune our dataset and make it more explainable to the models.</w:t>
      </w:r>
      <w:r w:rsidR="003470EA">
        <w:rPr>
          <w:color w:val="212121"/>
          <w:sz w:val="20"/>
        </w:rPr>
        <w:t xml:space="preserve"> C</w:t>
      </w:r>
      <w:r>
        <w:rPr>
          <w:color w:val="212121"/>
          <w:sz w:val="20"/>
        </w:rPr>
        <w:t>ategorical</w:t>
      </w:r>
      <w:r w:rsidR="003470EA">
        <w:rPr>
          <w:color w:val="212121"/>
          <w:sz w:val="20"/>
        </w:rPr>
        <w:t xml:space="preserve"> ordinal</w:t>
      </w:r>
      <w:r>
        <w:rPr>
          <w:color w:val="212121"/>
          <w:sz w:val="20"/>
        </w:rPr>
        <w:t xml:space="preserve"> variables were converted to </w:t>
      </w:r>
      <w:proofErr w:type="spellStart"/>
      <w:r>
        <w:rPr>
          <w:color w:val="212121"/>
          <w:sz w:val="20"/>
        </w:rPr>
        <w:t>numeric</w:t>
      </w:r>
      <w:r w:rsidR="003470EA">
        <w:rPr>
          <w:color w:val="212121"/>
          <w:sz w:val="20"/>
        </w:rPr>
        <w:t>s</w:t>
      </w:r>
      <w:proofErr w:type="spellEnd"/>
      <w:r>
        <w:rPr>
          <w:color w:val="212121"/>
          <w:sz w:val="20"/>
        </w:rPr>
        <w:t xml:space="preserve"> based on their ordinality.</w:t>
      </w:r>
    </w:p>
    <w:p w14:paraId="5871AC45" w14:textId="77777777" w:rsidR="00980A7E" w:rsidRPr="00980A7E" w:rsidRDefault="00F427BF" w:rsidP="00980A7E">
      <w:pPr>
        <w:pStyle w:val="ListParagraph"/>
        <w:numPr>
          <w:ilvl w:val="0"/>
          <w:numId w:val="7"/>
        </w:numPr>
        <w:spacing w:after="0" w:line="327" w:lineRule="auto"/>
        <w:ind w:right="4229"/>
      </w:pPr>
      <w:r w:rsidRPr="00980A7E">
        <w:rPr>
          <w:color w:val="212121"/>
          <w:sz w:val="16"/>
        </w:rPr>
        <w:t>Severity of Illness Numeric:-(Key: 0=Minor, 1=Moderate, 2=Severe) Department:(Key:</w:t>
      </w:r>
      <w:r w:rsidR="00980A7E">
        <w:rPr>
          <w:color w:val="212121"/>
          <w:sz w:val="16"/>
        </w:rPr>
        <w:t xml:space="preserve"> </w:t>
      </w:r>
      <w:r w:rsidR="00F83A9C" w:rsidRPr="00980A7E">
        <w:rPr>
          <w:color w:val="212121"/>
          <w:sz w:val="16"/>
        </w:rPr>
        <w:t>0</w:t>
      </w:r>
      <w:r w:rsidRPr="00980A7E">
        <w:rPr>
          <w:color w:val="212121"/>
          <w:sz w:val="16"/>
        </w:rPr>
        <w:t>=TB &amp; Chest disease,</w:t>
      </w:r>
      <w:r w:rsidR="00980A7E">
        <w:rPr>
          <w:color w:val="212121"/>
          <w:sz w:val="16"/>
        </w:rPr>
        <w:t xml:space="preserve"> </w:t>
      </w:r>
      <w:r w:rsidRPr="00980A7E">
        <w:rPr>
          <w:color w:val="212121"/>
          <w:sz w:val="16"/>
        </w:rPr>
        <w:t>1=anesthesia,</w:t>
      </w:r>
      <w:r w:rsidR="00980A7E">
        <w:rPr>
          <w:color w:val="212121"/>
          <w:sz w:val="16"/>
        </w:rPr>
        <w:t xml:space="preserve"> </w:t>
      </w:r>
      <w:r w:rsidRPr="00980A7E">
        <w:rPr>
          <w:color w:val="212121"/>
          <w:sz w:val="16"/>
        </w:rPr>
        <w:t>2=radiotherapy</w:t>
      </w:r>
      <w:r w:rsidR="00980A7E">
        <w:rPr>
          <w:color w:val="212121"/>
          <w:sz w:val="16"/>
        </w:rPr>
        <w:t xml:space="preserve">, </w:t>
      </w:r>
      <w:r w:rsidRPr="00980A7E">
        <w:rPr>
          <w:color w:val="212121"/>
          <w:sz w:val="16"/>
        </w:rPr>
        <w:t>3=gynecology)</w:t>
      </w:r>
      <w:r w:rsidR="00980A7E">
        <w:rPr>
          <w:color w:val="212121"/>
          <w:sz w:val="16"/>
        </w:rPr>
        <w:t xml:space="preserve"> </w:t>
      </w:r>
    </w:p>
    <w:p w14:paraId="087611CB" w14:textId="27209008" w:rsidR="00B75A9B" w:rsidRDefault="00F427BF" w:rsidP="00980A7E">
      <w:pPr>
        <w:pStyle w:val="ListParagraph"/>
        <w:numPr>
          <w:ilvl w:val="0"/>
          <w:numId w:val="7"/>
        </w:numPr>
        <w:spacing w:after="0" w:line="327" w:lineRule="auto"/>
        <w:ind w:right="4229"/>
      </w:pPr>
      <w:r w:rsidRPr="00980A7E">
        <w:rPr>
          <w:color w:val="212121"/>
          <w:sz w:val="16"/>
        </w:rPr>
        <w:t>Age:-(#Key:</w:t>
      </w:r>
      <w:r w:rsidR="00980A7E">
        <w:rPr>
          <w:color w:val="212121"/>
          <w:sz w:val="16"/>
        </w:rPr>
        <w:t xml:space="preserve"> </w:t>
      </w:r>
      <w:r w:rsidRPr="00980A7E">
        <w:rPr>
          <w:color w:val="212121"/>
          <w:sz w:val="16"/>
        </w:rPr>
        <w:t>'0-30'</w:t>
      </w:r>
      <w:proofErr w:type="gramStart"/>
      <w:r w:rsidRPr="00980A7E">
        <w:rPr>
          <w:color w:val="212121"/>
          <w:sz w:val="16"/>
        </w:rPr>
        <w:t>=[</w:t>
      </w:r>
      <w:proofErr w:type="gramEnd"/>
      <w:r w:rsidRPr="00980A7E">
        <w:rPr>
          <w:color w:val="212121"/>
          <w:sz w:val="16"/>
        </w:rPr>
        <w:t>'0-10', '11-20', '21-30']</w:t>
      </w:r>
      <w:r w:rsidRPr="00980A7E">
        <w:rPr>
          <w:rFonts w:ascii="Arial" w:eastAsia="Arial" w:hAnsi="Arial" w:cs="Arial"/>
          <w:color w:val="212121"/>
          <w:sz w:val="16"/>
        </w:rPr>
        <w:t xml:space="preserve"> </w:t>
      </w:r>
      <w:r w:rsidRPr="00980A7E">
        <w:rPr>
          <w:color w:val="212121"/>
          <w:sz w:val="16"/>
        </w:rPr>
        <w:t>'31-60'=['31-40', '41-50',</w:t>
      </w:r>
      <w:r w:rsidR="00980A7E">
        <w:rPr>
          <w:color w:val="212121"/>
          <w:sz w:val="16"/>
        </w:rPr>
        <w:t xml:space="preserve"> </w:t>
      </w:r>
      <w:r w:rsidRPr="00980A7E">
        <w:rPr>
          <w:color w:val="212121"/>
          <w:sz w:val="16"/>
        </w:rPr>
        <w:t>'51-60']</w:t>
      </w:r>
      <w:r w:rsidR="00980A7E">
        <w:rPr>
          <w:color w:val="212121"/>
          <w:sz w:val="16"/>
        </w:rPr>
        <w:t xml:space="preserve">, </w:t>
      </w:r>
      <w:r w:rsidRPr="00980A7E">
        <w:rPr>
          <w:color w:val="212121"/>
          <w:sz w:val="16"/>
        </w:rPr>
        <w:t>'over 60'= rest of the data</w:t>
      </w:r>
      <w:r w:rsidR="00980A7E">
        <w:rPr>
          <w:color w:val="212121"/>
          <w:sz w:val="16"/>
        </w:rPr>
        <w:t>)</w:t>
      </w:r>
    </w:p>
    <w:p w14:paraId="52DE865A" w14:textId="7D13CFAE" w:rsidR="00B75A9B" w:rsidRDefault="00F427BF" w:rsidP="00980A7E">
      <w:pPr>
        <w:pStyle w:val="ListParagraph"/>
        <w:numPr>
          <w:ilvl w:val="0"/>
          <w:numId w:val="7"/>
        </w:numPr>
        <w:spacing w:after="56"/>
        <w:ind w:right="4229"/>
      </w:pPr>
      <w:r w:rsidRPr="00980A7E">
        <w:rPr>
          <w:color w:val="212121"/>
          <w:sz w:val="16"/>
        </w:rPr>
        <w:t>Stay:-(#Key:</w:t>
      </w:r>
      <w:r w:rsidR="00980A7E">
        <w:rPr>
          <w:color w:val="212121"/>
          <w:sz w:val="16"/>
        </w:rPr>
        <w:t xml:space="preserve"> </w:t>
      </w:r>
      <w:proofErr w:type="gramStart"/>
      <w:r w:rsidRPr="00980A7E">
        <w:rPr>
          <w:color w:val="212121"/>
          <w:sz w:val="16"/>
        </w:rPr>
        <w:t>1:[</w:t>
      </w:r>
      <w:proofErr w:type="gramEnd"/>
      <w:r w:rsidRPr="00980A7E">
        <w:rPr>
          <w:color w:val="212121"/>
          <w:sz w:val="16"/>
        </w:rPr>
        <w:t>'0-10','11-20,'21-30','31-40'],</w:t>
      </w:r>
      <w:r w:rsidR="00980A7E">
        <w:rPr>
          <w:color w:val="212121"/>
          <w:sz w:val="16"/>
        </w:rPr>
        <w:t xml:space="preserve"> </w:t>
      </w:r>
      <w:r w:rsidRPr="00980A7E">
        <w:rPr>
          <w:color w:val="212121"/>
          <w:sz w:val="16"/>
        </w:rPr>
        <w:t>2:['41-50','51-60','61-70']</w:t>
      </w:r>
      <w:r w:rsidR="00980A7E">
        <w:rPr>
          <w:color w:val="212121"/>
          <w:sz w:val="16"/>
        </w:rPr>
        <w:t xml:space="preserve"> </w:t>
      </w:r>
      <w:r w:rsidRPr="00980A7E">
        <w:rPr>
          <w:color w:val="212121"/>
          <w:sz w:val="16"/>
        </w:rPr>
        <w:t>3:['71-80','81-90','91-100','More than 100 Days']</w:t>
      </w:r>
      <w:r w:rsidR="00980A7E">
        <w:rPr>
          <w:color w:val="212121"/>
          <w:sz w:val="16"/>
        </w:rPr>
        <w:t>)</w:t>
      </w:r>
    </w:p>
    <w:p w14:paraId="3DD51A44" w14:textId="77777777" w:rsidR="00B75A9B" w:rsidRDefault="00F427BF">
      <w:pPr>
        <w:numPr>
          <w:ilvl w:val="0"/>
          <w:numId w:val="3"/>
        </w:numPr>
        <w:spacing w:after="232" w:line="257" w:lineRule="auto"/>
        <w:ind w:hanging="197"/>
        <w:jc w:val="both"/>
      </w:pPr>
      <w:r>
        <w:rPr>
          <w:sz w:val="20"/>
        </w:rPr>
        <w:t>Data Standardization</w:t>
      </w:r>
    </w:p>
    <w:p w14:paraId="335D67F0" w14:textId="419DA2A1" w:rsidR="00B75A9B" w:rsidRDefault="00F427BF">
      <w:pPr>
        <w:spacing w:line="255" w:lineRule="auto"/>
        <w:ind w:left="-5" w:right="-8" w:hanging="10"/>
        <w:jc w:val="both"/>
      </w:pPr>
      <w:r>
        <w:rPr>
          <w:color w:val="212121"/>
          <w:sz w:val="20"/>
        </w:rPr>
        <w:t>We performed data standardization to scale our data into the same range of values, since our dataset consist</w:t>
      </w:r>
      <w:r w:rsidR="00980A7E">
        <w:rPr>
          <w:color w:val="212121"/>
          <w:sz w:val="20"/>
        </w:rPr>
        <w:t>ed</w:t>
      </w:r>
      <w:r>
        <w:rPr>
          <w:color w:val="212121"/>
          <w:sz w:val="20"/>
        </w:rPr>
        <w:t xml:space="preserve"> of several different parameters. We utilized Sci-Kit </w:t>
      </w:r>
      <w:proofErr w:type="spellStart"/>
      <w:r>
        <w:rPr>
          <w:color w:val="212121"/>
          <w:sz w:val="20"/>
        </w:rPr>
        <w:t>Learn’s</w:t>
      </w:r>
      <w:proofErr w:type="spellEnd"/>
      <w:r>
        <w:rPr>
          <w:color w:val="212121"/>
          <w:sz w:val="20"/>
        </w:rPr>
        <w:t xml:space="preserve"> Standard Scaler and fit it on the training dataset. Then we used the same object to transform Test and Validation datasets so that features of the dataset have the same weights </w:t>
      </w:r>
      <w:proofErr w:type="gramStart"/>
      <w:r>
        <w:rPr>
          <w:color w:val="212121"/>
          <w:sz w:val="20"/>
        </w:rPr>
        <w:t>in order to</w:t>
      </w:r>
      <w:proofErr w:type="gramEnd"/>
      <w:r>
        <w:rPr>
          <w:color w:val="212121"/>
          <w:sz w:val="20"/>
        </w:rPr>
        <w:t xml:space="preserve"> improve model accuracy and performance.</w:t>
      </w:r>
    </w:p>
    <w:p w14:paraId="216935BC" w14:textId="77777777" w:rsidR="00B75A9B" w:rsidRDefault="00F427BF">
      <w:pPr>
        <w:numPr>
          <w:ilvl w:val="0"/>
          <w:numId w:val="3"/>
        </w:numPr>
        <w:spacing w:after="172" w:line="257" w:lineRule="auto"/>
        <w:ind w:hanging="197"/>
        <w:jc w:val="both"/>
      </w:pPr>
      <w:r>
        <w:rPr>
          <w:sz w:val="20"/>
        </w:rPr>
        <w:t>Data Split</w:t>
      </w:r>
    </w:p>
    <w:p w14:paraId="5C3F3514" w14:textId="7713B38E" w:rsidR="00B75A9B" w:rsidRDefault="00F427BF">
      <w:pPr>
        <w:spacing w:after="581" w:line="255" w:lineRule="auto"/>
        <w:ind w:left="-5" w:right="-8" w:hanging="10"/>
        <w:jc w:val="both"/>
      </w:pPr>
      <w:r>
        <w:rPr>
          <w:color w:val="212121"/>
          <w:sz w:val="20"/>
        </w:rPr>
        <w:t xml:space="preserve">This step consisted of a split of the training dataset into training and </w:t>
      </w:r>
      <w:r w:rsidR="00980A7E">
        <w:rPr>
          <w:color w:val="212121"/>
          <w:sz w:val="20"/>
        </w:rPr>
        <w:t>validation</w:t>
      </w:r>
      <w:r>
        <w:rPr>
          <w:color w:val="212121"/>
          <w:sz w:val="20"/>
        </w:rPr>
        <w:t xml:space="preserve"> datasets. The split ratio we decided on was 70% for training and 30% for </w:t>
      </w:r>
      <w:r w:rsidR="00980A7E">
        <w:rPr>
          <w:color w:val="212121"/>
          <w:sz w:val="20"/>
        </w:rPr>
        <w:t>validation</w:t>
      </w:r>
      <w:r>
        <w:rPr>
          <w:color w:val="212121"/>
          <w:sz w:val="20"/>
        </w:rPr>
        <w:t>.</w:t>
      </w:r>
    </w:p>
    <w:p w14:paraId="7FE41A8D" w14:textId="77777777" w:rsidR="00B75A9B" w:rsidRDefault="00F427BF">
      <w:pPr>
        <w:numPr>
          <w:ilvl w:val="0"/>
          <w:numId w:val="3"/>
        </w:numPr>
        <w:spacing w:after="172" w:line="257" w:lineRule="auto"/>
        <w:ind w:hanging="197"/>
        <w:jc w:val="both"/>
      </w:pPr>
      <w:r>
        <w:rPr>
          <w:sz w:val="20"/>
        </w:rPr>
        <w:t>Model Testing</w:t>
      </w:r>
    </w:p>
    <w:p w14:paraId="6CDB8EB4" w14:textId="77777777" w:rsidR="00B75A9B" w:rsidRDefault="00F427BF">
      <w:pPr>
        <w:spacing w:line="255" w:lineRule="auto"/>
        <w:ind w:left="-5" w:right="-8" w:hanging="10"/>
        <w:jc w:val="both"/>
      </w:pPr>
      <w:r>
        <w:rPr>
          <w:color w:val="212121"/>
          <w:sz w:val="20"/>
        </w:rPr>
        <w:t xml:space="preserve">We decided to implement 3 models, Decision Tree, Random Forest, and Stochastic Gradient Descent. Models are selected based on their popularity and accuracy with classification problems, </w:t>
      </w:r>
      <w:proofErr w:type="gramStart"/>
      <w:r>
        <w:rPr>
          <w:color w:val="212121"/>
          <w:sz w:val="20"/>
        </w:rPr>
        <w:t>and also</w:t>
      </w:r>
      <w:proofErr w:type="gramEnd"/>
      <w:r>
        <w:rPr>
          <w:color w:val="212121"/>
          <w:sz w:val="20"/>
        </w:rPr>
        <w:t xml:space="preserve"> the ability of decision tree and random forest models to provide visuals of their decision process which can be used for convincing stakeholders and helping them understand the logic behind model decisions.</w:t>
      </w:r>
    </w:p>
    <w:p w14:paraId="3DFE766B" w14:textId="77777777" w:rsidR="00B75A9B" w:rsidRDefault="00F427BF">
      <w:pPr>
        <w:numPr>
          <w:ilvl w:val="0"/>
          <w:numId w:val="3"/>
        </w:numPr>
        <w:spacing w:after="172" w:line="257" w:lineRule="auto"/>
        <w:ind w:hanging="197"/>
        <w:jc w:val="both"/>
      </w:pPr>
      <w:r>
        <w:rPr>
          <w:sz w:val="20"/>
        </w:rPr>
        <w:t>Model Tuning</w:t>
      </w:r>
    </w:p>
    <w:p w14:paraId="6611B76B" w14:textId="77777777" w:rsidR="00B75A9B" w:rsidRDefault="00F427BF">
      <w:pPr>
        <w:spacing w:after="172" w:line="257" w:lineRule="auto"/>
        <w:ind w:left="-5" w:hanging="10"/>
        <w:jc w:val="both"/>
      </w:pPr>
      <w:r>
        <w:rPr>
          <w:sz w:val="20"/>
        </w:rPr>
        <w:t>Experiments we made to evaluate our approach were all based on trying to maximize the accuracy rates of our models. When first running our models, we were surprised to find very low accuracy rates on our test datasets. These accuracy rates were between 40 and 50 percent and thus we tried various methods to improve them.</w:t>
      </w:r>
    </w:p>
    <w:p w14:paraId="50B667D3" w14:textId="582FA245" w:rsidR="00B75A9B" w:rsidRDefault="00F427BF">
      <w:pPr>
        <w:spacing w:after="172" w:line="257" w:lineRule="auto"/>
        <w:ind w:left="-5" w:hanging="10"/>
        <w:jc w:val="both"/>
      </w:pPr>
      <w:r>
        <w:rPr>
          <w:sz w:val="20"/>
        </w:rPr>
        <w:lastRenderedPageBreak/>
        <w:t xml:space="preserve">At </w:t>
      </w:r>
      <w:proofErr w:type="gramStart"/>
      <w:r>
        <w:rPr>
          <w:sz w:val="20"/>
        </w:rPr>
        <w:t>first</w:t>
      </w:r>
      <w:proofErr w:type="gramEnd"/>
      <w:r>
        <w:rPr>
          <w:sz w:val="20"/>
        </w:rPr>
        <w:t xml:space="preserve"> we tried hyperparameter tuning, but via this, we were only able to improve accuracy rates by around 5% on average. For this project, we decided to, as mentioned earlier, utilize decision tree, random forest, and stochastic gradient descent. Due to the nature of these models, we had some flexibility </w:t>
      </w:r>
      <w:proofErr w:type="gramStart"/>
      <w:r w:rsidR="00980A7E">
        <w:rPr>
          <w:sz w:val="20"/>
        </w:rPr>
        <w:t>in regard to</w:t>
      </w:r>
      <w:proofErr w:type="gramEnd"/>
      <w:r>
        <w:rPr>
          <w:sz w:val="20"/>
        </w:rPr>
        <w:t xml:space="preserve"> hyperparameters to possibly solve the accuracy rate issues we were facing. With the decision tree, we were able to make a gain of about 9% in accuracy on the test dataset via lowering the max depth, increasing the minimum samples split, and adjusting the criterion of the splits from </w:t>
      </w:r>
      <w:proofErr w:type="spellStart"/>
      <w:r>
        <w:rPr>
          <w:sz w:val="20"/>
        </w:rPr>
        <w:t>gini</w:t>
      </w:r>
      <w:proofErr w:type="spellEnd"/>
      <w:r>
        <w:rPr>
          <w:sz w:val="20"/>
        </w:rPr>
        <w:t xml:space="preserve"> to entropy. With the random forest model, we were able to improve accuracy by about 5% via similar adjustments as the ones we made for the decision tree model. Finally for stochastic gradient descent, we were not able to make more than a decimal value impact on the accuracy rate by adjusting the hyperparameters and thus gave up after cycling through many of the different options it allowed. These adjustments included adjusting the loss function and penalty options. We did find that changing the loss function for SGD from hinge to log and penalty from L2 to L1 allowed us some accuracy gains, but as mentioned earlier, they were only improvements by about three tenths.</w:t>
      </w:r>
      <w:r w:rsidR="00786585">
        <w:rPr>
          <w:sz w:val="20"/>
        </w:rPr>
        <w:t xml:space="preserve"> This hyperparameter testing was automated via grid search in scikit learn.</w:t>
      </w:r>
    </w:p>
    <w:p w14:paraId="00B9EF56" w14:textId="77777777" w:rsidR="00B75A9B" w:rsidRDefault="00F427BF">
      <w:pPr>
        <w:spacing w:after="172" w:line="257" w:lineRule="auto"/>
        <w:ind w:left="-5" w:hanging="10"/>
        <w:jc w:val="both"/>
      </w:pPr>
      <w:r>
        <w:rPr>
          <w:sz w:val="20"/>
        </w:rPr>
        <w:t>Eventually we realized that we could make great gains on our accuracy rates by “moving the goalposts</w:t>
      </w:r>
      <w:proofErr w:type="gramStart"/>
      <w:r>
        <w:rPr>
          <w:sz w:val="20"/>
        </w:rPr>
        <w:t>”, or</w:t>
      </w:r>
      <w:proofErr w:type="gramEnd"/>
      <w:r>
        <w:rPr>
          <w:sz w:val="20"/>
        </w:rPr>
        <w:t xml:space="preserve"> changing our end goal to something that was much easier to attain. Originally, our dependent variable had 11 different possible categories. Adjusting this to 3 increased the accuracy rates of our models by about 30%. We settled on this method and saw it as a success as it allowed us to obtain satisfactory accuracy rates (near 80%) for a machine learning model while not further complicating our processes.</w:t>
      </w:r>
    </w:p>
    <w:p w14:paraId="781F5602" w14:textId="77777777" w:rsidR="00B75A9B" w:rsidRDefault="00F427BF">
      <w:pPr>
        <w:spacing w:after="141"/>
        <w:ind w:left="10" w:hanging="10"/>
        <w:jc w:val="center"/>
      </w:pPr>
      <w:r>
        <w:rPr>
          <w:u w:val="single" w:color="000000"/>
        </w:rPr>
        <w:t>Results Based on the Final Work.</w:t>
      </w:r>
    </w:p>
    <w:p w14:paraId="65338B87" w14:textId="77777777" w:rsidR="00B75A9B" w:rsidRDefault="00F427BF">
      <w:pPr>
        <w:numPr>
          <w:ilvl w:val="0"/>
          <w:numId w:val="4"/>
        </w:numPr>
        <w:spacing w:after="172" w:line="257" w:lineRule="auto"/>
        <w:ind w:hanging="197"/>
        <w:jc w:val="both"/>
      </w:pPr>
      <w:r>
        <w:rPr>
          <w:sz w:val="20"/>
        </w:rPr>
        <w:t>Final Model Selected</w:t>
      </w:r>
    </w:p>
    <w:p w14:paraId="057CA8B7" w14:textId="77777777" w:rsidR="00B75A9B" w:rsidRDefault="00F427BF">
      <w:pPr>
        <w:spacing w:after="161" w:line="255" w:lineRule="auto"/>
        <w:ind w:left="-5" w:right="-8" w:hanging="10"/>
        <w:jc w:val="both"/>
      </w:pPr>
      <w:r>
        <w:rPr>
          <w:color w:val="212121"/>
          <w:sz w:val="20"/>
        </w:rPr>
        <w:t>We chose the Decision Tree as our final model as it gives us a very high accuracy rate on the test dataset compared to the other models while providing the fastest processing speed between the models.</w:t>
      </w:r>
    </w:p>
    <w:p w14:paraId="1A6132D3" w14:textId="77777777" w:rsidR="00B75A9B" w:rsidRDefault="00F427BF">
      <w:pPr>
        <w:numPr>
          <w:ilvl w:val="0"/>
          <w:numId w:val="4"/>
        </w:numPr>
        <w:spacing w:after="2" w:line="257" w:lineRule="auto"/>
        <w:ind w:hanging="197"/>
        <w:jc w:val="both"/>
      </w:pPr>
      <w:r>
        <w:rPr>
          <w:sz w:val="20"/>
        </w:rPr>
        <w:t>Displaying Model Accuracy Score Results</w:t>
      </w:r>
    </w:p>
    <w:p w14:paraId="1DE780ED" w14:textId="4E938A2C" w:rsidR="00B75A9B" w:rsidRDefault="00B30839">
      <w:pPr>
        <w:spacing w:after="267"/>
        <w:ind w:left="30"/>
      </w:pPr>
      <w:r w:rsidRPr="00B30839">
        <w:rPr>
          <w:noProof/>
        </w:rPr>
        <w:drawing>
          <wp:inline distT="0" distB="0" distL="0" distR="0" wp14:anchorId="0D2894F3" wp14:editId="413B8192">
            <wp:extent cx="5943600" cy="1171575"/>
            <wp:effectExtent l="0" t="0" r="0" b="952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4"/>
                    <a:stretch>
                      <a:fillRect/>
                    </a:stretch>
                  </pic:blipFill>
                  <pic:spPr>
                    <a:xfrm>
                      <a:off x="0" y="0"/>
                      <a:ext cx="5943600" cy="1171575"/>
                    </a:xfrm>
                    <a:prstGeom prst="rect">
                      <a:avLst/>
                    </a:prstGeom>
                  </pic:spPr>
                </pic:pic>
              </a:graphicData>
            </a:graphic>
          </wp:inline>
        </w:drawing>
      </w:r>
    </w:p>
    <w:p w14:paraId="5549C762" w14:textId="1C211D43" w:rsidR="00B75A9B" w:rsidRDefault="00F427BF">
      <w:pPr>
        <w:numPr>
          <w:ilvl w:val="0"/>
          <w:numId w:val="4"/>
        </w:numPr>
        <w:spacing w:after="172" w:line="257" w:lineRule="auto"/>
        <w:ind w:hanging="197"/>
        <w:jc w:val="both"/>
      </w:pPr>
      <w:r>
        <w:rPr>
          <w:sz w:val="20"/>
        </w:rPr>
        <w:t xml:space="preserve">Displaying Confusion Matrix of </w:t>
      </w:r>
      <w:r w:rsidR="003873EE">
        <w:rPr>
          <w:sz w:val="20"/>
        </w:rPr>
        <w:t>our chosen model</w:t>
      </w:r>
    </w:p>
    <w:p w14:paraId="0A72D8CA" w14:textId="71EFF64A" w:rsidR="00B75A9B" w:rsidRDefault="00F427BF">
      <w:pPr>
        <w:spacing w:after="580" w:line="257" w:lineRule="auto"/>
        <w:ind w:left="-5" w:hanging="10"/>
        <w:jc w:val="both"/>
      </w:pPr>
      <w:r>
        <w:rPr>
          <w:sz w:val="20"/>
        </w:rPr>
        <w:t xml:space="preserve">A confusion matrix was made </w:t>
      </w:r>
      <w:r w:rsidR="000C3DB5">
        <w:rPr>
          <w:sz w:val="20"/>
        </w:rPr>
        <w:t>via the</w:t>
      </w:r>
      <w:r>
        <w:rPr>
          <w:sz w:val="20"/>
        </w:rPr>
        <w:t xml:space="preserve"> chosen model to compare the true values to the predicted values for the decision tree.</w:t>
      </w:r>
    </w:p>
    <w:p w14:paraId="72F37D38" w14:textId="77777777" w:rsidR="00B75A9B" w:rsidRDefault="00F427BF">
      <w:pPr>
        <w:spacing w:after="264" w:line="257" w:lineRule="auto"/>
        <w:ind w:left="-5" w:hanging="10"/>
        <w:jc w:val="both"/>
      </w:pPr>
      <w:r>
        <w:rPr>
          <w:sz w:val="20"/>
        </w:rPr>
        <w:t>Decision Tree Confusion Matrix:</w:t>
      </w:r>
    </w:p>
    <w:p w14:paraId="0217C442" w14:textId="2DB21081" w:rsidR="00B75A9B" w:rsidRDefault="00B30839">
      <w:pPr>
        <w:spacing w:after="171" w:line="243" w:lineRule="auto"/>
        <w:ind w:left="145" w:right="20" w:hanging="10"/>
      </w:pPr>
      <w:r w:rsidRPr="00B30839">
        <w:rPr>
          <w:noProof/>
          <w:sz w:val="20"/>
        </w:rPr>
        <w:lastRenderedPageBreak/>
        <w:drawing>
          <wp:inline distT="0" distB="0" distL="0" distR="0" wp14:anchorId="232FECA6" wp14:editId="00965DDF">
            <wp:extent cx="4172532" cy="2905530"/>
            <wp:effectExtent l="0" t="0" r="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5"/>
                    <a:stretch>
                      <a:fillRect/>
                    </a:stretch>
                  </pic:blipFill>
                  <pic:spPr>
                    <a:xfrm>
                      <a:off x="0" y="0"/>
                      <a:ext cx="4172532" cy="2905530"/>
                    </a:xfrm>
                    <a:prstGeom prst="rect">
                      <a:avLst/>
                    </a:prstGeom>
                  </pic:spPr>
                </pic:pic>
              </a:graphicData>
            </a:graphic>
          </wp:inline>
        </w:drawing>
      </w:r>
      <w:r w:rsidR="00F427BF">
        <w:rPr>
          <w:sz w:val="20"/>
        </w:rPr>
        <w:t xml:space="preserve">This confusion matrix shows how the decision tree was very accurate with </w:t>
      </w:r>
      <w:proofErr w:type="gramStart"/>
      <w:r w:rsidR="00F427BF">
        <w:rPr>
          <w:sz w:val="20"/>
        </w:rPr>
        <w:t>the majority of</w:t>
      </w:r>
      <w:proofErr w:type="gramEnd"/>
      <w:r w:rsidR="00F427BF">
        <w:rPr>
          <w:sz w:val="20"/>
        </w:rPr>
        <w:t xml:space="preserve"> the data, which fell into the 0-40 category, but still made many misclassifications, especially for the 41-70 category which it often incorrectly predicted to be part of the 0-40 category.</w:t>
      </w:r>
    </w:p>
    <w:p w14:paraId="199C105C" w14:textId="212D070D" w:rsidR="000C3DB5" w:rsidRDefault="000C3DB5" w:rsidP="000C3DB5">
      <w:pPr>
        <w:spacing w:after="2" w:line="257" w:lineRule="auto"/>
        <w:jc w:val="both"/>
      </w:pPr>
    </w:p>
    <w:p w14:paraId="57742FA0" w14:textId="1F53E5EB" w:rsidR="000C3DB5" w:rsidRDefault="000C3DB5" w:rsidP="000C3DB5">
      <w:pPr>
        <w:spacing w:after="2" w:line="257" w:lineRule="auto"/>
        <w:jc w:val="both"/>
      </w:pPr>
    </w:p>
    <w:p w14:paraId="70A82536" w14:textId="7DA87556" w:rsidR="000C3DB5" w:rsidRDefault="000C3DB5" w:rsidP="000C3DB5">
      <w:pPr>
        <w:spacing w:after="2" w:line="257" w:lineRule="auto"/>
        <w:jc w:val="both"/>
      </w:pPr>
    </w:p>
    <w:p w14:paraId="42AA53A9" w14:textId="1B585822" w:rsidR="000C3DB5" w:rsidRDefault="000C3DB5" w:rsidP="000C3DB5">
      <w:pPr>
        <w:spacing w:after="2" w:line="257" w:lineRule="auto"/>
        <w:jc w:val="both"/>
      </w:pPr>
    </w:p>
    <w:p w14:paraId="2739CCBF" w14:textId="4823654B" w:rsidR="000C3DB5" w:rsidRDefault="000C3DB5" w:rsidP="000C3DB5">
      <w:pPr>
        <w:spacing w:after="2" w:line="257" w:lineRule="auto"/>
        <w:jc w:val="both"/>
      </w:pPr>
    </w:p>
    <w:p w14:paraId="10F1C5EA" w14:textId="21B43E27" w:rsidR="00516DA3" w:rsidRDefault="00516DA3" w:rsidP="000C3DB5">
      <w:pPr>
        <w:spacing w:after="2" w:line="257" w:lineRule="auto"/>
        <w:jc w:val="both"/>
      </w:pPr>
    </w:p>
    <w:p w14:paraId="1AC11CF6" w14:textId="77777777" w:rsidR="00516DA3" w:rsidRPr="000C3DB5" w:rsidRDefault="00516DA3" w:rsidP="000C3DB5">
      <w:pPr>
        <w:spacing w:after="2" w:line="257" w:lineRule="auto"/>
        <w:jc w:val="both"/>
      </w:pPr>
    </w:p>
    <w:p w14:paraId="64D0D5A4" w14:textId="0BBE2B9E" w:rsidR="00B75A9B" w:rsidRDefault="00F427BF">
      <w:pPr>
        <w:numPr>
          <w:ilvl w:val="0"/>
          <w:numId w:val="5"/>
        </w:numPr>
        <w:spacing w:after="2" w:line="257" w:lineRule="auto"/>
        <w:ind w:hanging="217"/>
        <w:jc w:val="both"/>
      </w:pPr>
      <w:r>
        <w:rPr>
          <w:sz w:val="20"/>
        </w:rPr>
        <w:t>Displaying End Results on the Validation Dataset Predictions</w:t>
      </w:r>
    </w:p>
    <w:p w14:paraId="3AA0E13A" w14:textId="489B9E6B" w:rsidR="00B75A9B" w:rsidRDefault="00B30839">
      <w:pPr>
        <w:spacing w:after="255"/>
        <w:ind w:left="30" w:right="-195"/>
      </w:pPr>
      <w:r w:rsidRPr="00B30839">
        <w:rPr>
          <w:noProof/>
        </w:rPr>
        <w:drawing>
          <wp:inline distT="0" distB="0" distL="0" distR="0" wp14:anchorId="15193874" wp14:editId="69A35636">
            <wp:extent cx="5943600" cy="1715135"/>
            <wp:effectExtent l="0" t="0" r="0" b="0"/>
            <wp:docPr id="4" name="Picture 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10;&#10;Description automatically generated"/>
                    <pic:cNvPicPr/>
                  </pic:nvPicPr>
                  <pic:blipFill>
                    <a:blip r:embed="rId16"/>
                    <a:stretch>
                      <a:fillRect/>
                    </a:stretch>
                  </pic:blipFill>
                  <pic:spPr>
                    <a:xfrm>
                      <a:off x="0" y="0"/>
                      <a:ext cx="5943600" cy="1715135"/>
                    </a:xfrm>
                    <a:prstGeom prst="rect">
                      <a:avLst/>
                    </a:prstGeom>
                  </pic:spPr>
                </pic:pic>
              </a:graphicData>
            </a:graphic>
          </wp:inline>
        </w:drawing>
      </w:r>
    </w:p>
    <w:p w14:paraId="48ED4716" w14:textId="0738BCDA" w:rsidR="00B75A9B" w:rsidRDefault="00B30839">
      <w:pPr>
        <w:spacing w:after="721"/>
        <w:ind w:left="30"/>
      </w:pPr>
      <w:r w:rsidRPr="00B30839">
        <w:rPr>
          <w:noProof/>
        </w:rPr>
        <w:drawing>
          <wp:inline distT="0" distB="0" distL="0" distR="0" wp14:anchorId="62F45F77" wp14:editId="26B1AEDE">
            <wp:extent cx="2000529" cy="1448002"/>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2000529" cy="1448002"/>
                    </a:xfrm>
                    <a:prstGeom prst="rect">
                      <a:avLst/>
                    </a:prstGeom>
                  </pic:spPr>
                </pic:pic>
              </a:graphicData>
            </a:graphic>
          </wp:inline>
        </w:drawing>
      </w:r>
    </w:p>
    <w:p w14:paraId="51CCE8BD" w14:textId="77777777" w:rsidR="00B75A9B" w:rsidRDefault="00F427BF">
      <w:pPr>
        <w:numPr>
          <w:ilvl w:val="0"/>
          <w:numId w:val="5"/>
        </w:numPr>
        <w:spacing w:after="4" w:line="261" w:lineRule="auto"/>
        <w:ind w:hanging="217"/>
        <w:jc w:val="both"/>
      </w:pPr>
      <w:r>
        <w:lastRenderedPageBreak/>
        <w:t>Detailed Timeline and Roles: -</w:t>
      </w:r>
    </w:p>
    <w:tbl>
      <w:tblPr>
        <w:tblStyle w:val="TableGrid"/>
        <w:tblW w:w="9360" w:type="dxa"/>
        <w:tblInd w:w="-110" w:type="dxa"/>
        <w:tblCellMar>
          <w:top w:w="43" w:type="dxa"/>
          <w:left w:w="110" w:type="dxa"/>
          <w:right w:w="115" w:type="dxa"/>
        </w:tblCellMar>
        <w:tblLook w:val="04A0" w:firstRow="1" w:lastRow="0" w:firstColumn="1" w:lastColumn="0" w:noHBand="0" w:noVBand="1"/>
      </w:tblPr>
      <w:tblGrid>
        <w:gridCol w:w="3120"/>
        <w:gridCol w:w="3120"/>
        <w:gridCol w:w="3120"/>
      </w:tblGrid>
      <w:tr w:rsidR="00B75A9B" w14:paraId="0ECFC3BF" w14:textId="77777777">
        <w:trPr>
          <w:trHeight w:val="220"/>
        </w:trPr>
        <w:tc>
          <w:tcPr>
            <w:tcW w:w="3120" w:type="dxa"/>
            <w:tcBorders>
              <w:top w:val="single" w:sz="8" w:space="0" w:color="000000"/>
              <w:left w:val="single" w:sz="8" w:space="0" w:color="000000"/>
              <w:bottom w:val="single" w:sz="8" w:space="0" w:color="000000"/>
              <w:right w:val="single" w:sz="8" w:space="0" w:color="000000"/>
            </w:tcBorders>
          </w:tcPr>
          <w:p w14:paraId="3D097B05" w14:textId="77777777" w:rsidR="00B75A9B" w:rsidRDefault="00F427BF">
            <w:r>
              <w:rPr>
                <w:sz w:val="18"/>
              </w:rPr>
              <w:t>Task</w:t>
            </w:r>
          </w:p>
        </w:tc>
        <w:tc>
          <w:tcPr>
            <w:tcW w:w="3120" w:type="dxa"/>
            <w:tcBorders>
              <w:top w:val="single" w:sz="8" w:space="0" w:color="000000"/>
              <w:left w:val="single" w:sz="8" w:space="0" w:color="000000"/>
              <w:bottom w:val="single" w:sz="8" w:space="0" w:color="000000"/>
              <w:right w:val="single" w:sz="8" w:space="0" w:color="000000"/>
            </w:tcBorders>
          </w:tcPr>
          <w:p w14:paraId="2FC138EC" w14:textId="77777777" w:rsidR="00B75A9B" w:rsidRDefault="00F427BF">
            <w:r>
              <w:rPr>
                <w:sz w:val="18"/>
              </w:rPr>
              <w:t>Deadline</w:t>
            </w:r>
          </w:p>
        </w:tc>
        <w:tc>
          <w:tcPr>
            <w:tcW w:w="3120" w:type="dxa"/>
            <w:tcBorders>
              <w:top w:val="single" w:sz="8" w:space="0" w:color="000000"/>
              <w:left w:val="single" w:sz="8" w:space="0" w:color="000000"/>
              <w:bottom w:val="single" w:sz="8" w:space="0" w:color="000000"/>
              <w:right w:val="single" w:sz="8" w:space="0" w:color="000000"/>
            </w:tcBorders>
          </w:tcPr>
          <w:p w14:paraId="22B181DD" w14:textId="77777777" w:rsidR="00B75A9B" w:rsidRDefault="00F427BF">
            <w:r>
              <w:rPr>
                <w:sz w:val="18"/>
              </w:rPr>
              <w:t>Lead</w:t>
            </w:r>
          </w:p>
        </w:tc>
      </w:tr>
      <w:tr w:rsidR="00B75A9B" w14:paraId="135B2157"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53951C4D" w14:textId="77777777" w:rsidR="00B75A9B" w:rsidRDefault="00F427BF">
            <w:r>
              <w:rPr>
                <w:sz w:val="18"/>
              </w:rPr>
              <w:t>Dummy Coding</w:t>
            </w:r>
          </w:p>
          <w:p w14:paraId="1A6B8C5E" w14:textId="77777777" w:rsidR="00B75A9B" w:rsidRDefault="00F427BF">
            <w:r>
              <w:rPr>
                <w:sz w:val="18"/>
              </w:rPr>
              <w:t>Variable Adjustments</w:t>
            </w:r>
          </w:p>
        </w:tc>
        <w:tc>
          <w:tcPr>
            <w:tcW w:w="3120" w:type="dxa"/>
            <w:tcBorders>
              <w:top w:val="single" w:sz="8" w:space="0" w:color="000000"/>
              <w:left w:val="single" w:sz="8" w:space="0" w:color="000000"/>
              <w:bottom w:val="single" w:sz="8" w:space="0" w:color="000000"/>
              <w:right w:val="single" w:sz="8" w:space="0" w:color="000000"/>
            </w:tcBorders>
          </w:tcPr>
          <w:p w14:paraId="2AF4B62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08FE0038" w14:textId="77777777" w:rsidR="00B75A9B" w:rsidRDefault="00F427BF">
            <w:r>
              <w:rPr>
                <w:sz w:val="18"/>
              </w:rPr>
              <w:t>Gavin Gunawardena</w:t>
            </w:r>
          </w:p>
        </w:tc>
      </w:tr>
      <w:tr w:rsidR="00B75A9B" w14:paraId="71531701"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2A1AB48A" w14:textId="77777777" w:rsidR="00B75A9B" w:rsidRDefault="00F427BF">
            <w:pPr>
              <w:ind w:right="596"/>
            </w:pPr>
            <w:r>
              <w:rPr>
                <w:sz w:val="18"/>
              </w:rPr>
              <w:t>Missing Data Imputation Outlier Analysis</w:t>
            </w:r>
          </w:p>
        </w:tc>
        <w:tc>
          <w:tcPr>
            <w:tcW w:w="3120" w:type="dxa"/>
            <w:tcBorders>
              <w:top w:val="single" w:sz="8" w:space="0" w:color="000000"/>
              <w:left w:val="single" w:sz="8" w:space="0" w:color="000000"/>
              <w:bottom w:val="single" w:sz="8" w:space="0" w:color="000000"/>
              <w:right w:val="single" w:sz="8" w:space="0" w:color="000000"/>
            </w:tcBorders>
          </w:tcPr>
          <w:p w14:paraId="5D8CD2D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7E828C73" w14:textId="689C6802" w:rsidR="00B75A9B" w:rsidRDefault="00980A7E">
            <w:r>
              <w:rPr>
                <w:sz w:val="18"/>
              </w:rPr>
              <w:t>Divya Singh Sankhla</w:t>
            </w:r>
          </w:p>
        </w:tc>
      </w:tr>
      <w:tr w:rsidR="00B75A9B" w14:paraId="3764FA1E"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1BA66BB0" w14:textId="77777777" w:rsidR="00B75A9B" w:rsidRDefault="00F427BF">
            <w:pPr>
              <w:ind w:right="1005"/>
            </w:pPr>
            <w:r>
              <w:rPr>
                <w:sz w:val="18"/>
              </w:rPr>
              <w:t>Data Visualization Analysis of Dataset</w:t>
            </w:r>
          </w:p>
        </w:tc>
        <w:tc>
          <w:tcPr>
            <w:tcW w:w="3120" w:type="dxa"/>
            <w:tcBorders>
              <w:top w:val="single" w:sz="8" w:space="0" w:color="000000"/>
              <w:left w:val="single" w:sz="8" w:space="0" w:color="000000"/>
              <w:bottom w:val="single" w:sz="8" w:space="0" w:color="000000"/>
              <w:right w:val="single" w:sz="8" w:space="0" w:color="000000"/>
            </w:tcBorders>
          </w:tcPr>
          <w:p w14:paraId="5A7E0F2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31196C85" w14:textId="77777777" w:rsidR="00B75A9B" w:rsidRDefault="00F427BF">
            <w:r>
              <w:rPr>
                <w:sz w:val="18"/>
              </w:rPr>
              <w:t>Divya Singh Sankhla</w:t>
            </w:r>
          </w:p>
        </w:tc>
      </w:tr>
      <w:tr w:rsidR="00B75A9B" w14:paraId="5F480FE8" w14:textId="77777777">
        <w:trPr>
          <w:trHeight w:val="560"/>
        </w:trPr>
        <w:tc>
          <w:tcPr>
            <w:tcW w:w="3120" w:type="dxa"/>
            <w:tcBorders>
              <w:top w:val="single" w:sz="8" w:space="0" w:color="000000"/>
              <w:left w:val="single" w:sz="8" w:space="0" w:color="000000"/>
              <w:bottom w:val="single" w:sz="8" w:space="0" w:color="000000"/>
              <w:right w:val="single" w:sz="8" w:space="0" w:color="000000"/>
            </w:tcBorders>
          </w:tcPr>
          <w:p w14:paraId="37DC1589" w14:textId="77777777" w:rsidR="00B75A9B" w:rsidRDefault="00F427BF">
            <w:r>
              <w:rPr>
                <w:sz w:val="18"/>
              </w:rPr>
              <w:t>Variable Selection and Feature Engineering</w:t>
            </w:r>
          </w:p>
        </w:tc>
        <w:tc>
          <w:tcPr>
            <w:tcW w:w="3120" w:type="dxa"/>
            <w:tcBorders>
              <w:top w:val="single" w:sz="8" w:space="0" w:color="000000"/>
              <w:left w:val="single" w:sz="8" w:space="0" w:color="000000"/>
              <w:bottom w:val="single" w:sz="8" w:space="0" w:color="000000"/>
              <w:right w:val="single" w:sz="8" w:space="0" w:color="000000"/>
            </w:tcBorders>
          </w:tcPr>
          <w:p w14:paraId="1132EAEF"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696B9535" w14:textId="77777777" w:rsidR="00B75A9B" w:rsidRDefault="00F427BF">
            <w:r>
              <w:rPr>
                <w:sz w:val="18"/>
              </w:rPr>
              <w:t>Divya Singh Sankhla</w:t>
            </w:r>
          </w:p>
        </w:tc>
      </w:tr>
      <w:tr w:rsidR="00B75A9B" w14:paraId="095BD8AD" w14:textId="77777777">
        <w:trPr>
          <w:trHeight w:val="320"/>
        </w:trPr>
        <w:tc>
          <w:tcPr>
            <w:tcW w:w="3120" w:type="dxa"/>
            <w:tcBorders>
              <w:top w:val="single" w:sz="8" w:space="0" w:color="000000"/>
              <w:left w:val="single" w:sz="8" w:space="0" w:color="000000"/>
              <w:bottom w:val="single" w:sz="8" w:space="0" w:color="000000"/>
              <w:right w:val="single" w:sz="8" w:space="0" w:color="000000"/>
            </w:tcBorders>
          </w:tcPr>
          <w:p w14:paraId="6A972892" w14:textId="77777777" w:rsidR="00B75A9B" w:rsidRDefault="00F427BF">
            <w:r>
              <w:rPr>
                <w:sz w:val="18"/>
              </w:rPr>
              <w:t>Model Building</w:t>
            </w:r>
          </w:p>
        </w:tc>
        <w:tc>
          <w:tcPr>
            <w:tcW w:w="3120" w:type="dxa"/>
            <w:tcBorders>
              <w:top w:val="single" w:sz="8" w:space="0" w:color="000000"/>
              <w:left w:val="single" w:sz="8" w:space="0" w:color="000000"/>
              <w:bottom w:val="single" w:sz="8" w:space="0" w:color="000000"/>
              <w:right w:val="single" w:sz="8" w:space="0" w:color="000000"/>
            </w:tcBorders>
          </w:tcPr>
          <w:p w14:paraId="43FC5B74"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434D58FE" w14:textId="77777777" w:rsidR="00B75A9B" w:rsidRDefault="00F427BF">
            <w:r>
              <w:rPr>
                <w:sz w:val="18"/>
              </w:rPr>
              <w:t>Gavin Gunawardena</w:t>
            </w:r>
          </w:p>
        </w:tc>
      </w:tr>
      <w:tr w:rsidR="00B75A9B" w14:paraId="034792E3" w14:textId="77777777">
        <w:trPr>
          <w:trHeight w:val="360"/>
        </w:trPr>
        <w:tc>
          <w:tcPr>
            <w:tcW w:w="3120" w:type="dxa"/>
            <w:tcBorders>
              <w:top w:val="single" w:sz="8" w:space="0" w:color="000000"/>
              <w:left w:val="single" w:sz="8" w:space="0" w:color="000000"/>
              <w:bottom w:val="single" w:sz="8" w:space="0" w:color="000000"/>
              <w:right w:val="single" w:sz="8" w:space="0" w:color="000000"/>
            </w:tcBorders>
          </w:tcPr>
          <w:p w14:paraId="23941481" w14:textId="77777777" w:rsidR="00B75A9B" w:rsidRDefault="00F427BF">
            <w:r>
              <w:rPr>
                <w:sz w:val="18"/>
              </w:rPr>
              <w:t>Model Testing and Obtaining Accuracy</w:t>
            </w:r>
          </w:p>
        </w:tc>
        <w:tc>
          <w:tcPr>
            <w:tcW w:w="3120" w:type="dxa"/>
            <w:tcBorders>
              <w:top w:val="single" w:sz="8" w:space="0" w:color="000000"/>
              <w:left w:val="single" w:sz="8" w:space="0" w:color="000000"/>
              <w:bottom w:val="single" w:sz="8" w:space="0" w:color="000000"/>
              <w:right w:val="single" w:sz="8" w:space="0" w:color="000000"/>
            </w:tcBorders>
          </w:tcPr>
          <w:p w14:paraId="02E3606D"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67F6D49E" w14:textId="300880D1" w:rsidR="00B75A9B" w:rsidRDefault="00980A7E">
            <w:r>
              <w:rPr>
                <w:sz w:val="18"/>
              </w:rPr>
              <w:t>Gavin Gunawardena</w:t>
            </w:r>
          </w:p>
        </w:tc>
      </w:tr>
      <w:tr w:rsidR="00B75A9B" w14:paraId="70F1DC8D" w14:textId="77777777">
        <w:trPr>
          <w:trHeight w:val="220"/>
        </w:trPr>
        <w:tc>
          <w:tcPr>
            <w:tcW w:w="3120" w:type="dxa"/>
            <w:tcBorders>
              <w:top w:val="single" w:sz="8" w:space="0" w:color="000000"/>
              <w:left w:val="single" w:sz="8" w:space="0" w:color="000000"/>
              <w:bottom w:val="single" w:sz="8" w:space="0" w:color="000000"/>
              <w:right w:val="single" w:sz="8" w:space="0" w:color="000000"/>
            </w:tcBorders>
          </w:tcPr>
          <w:p w14:paraId="6BDABEA4" w14:textId="77777777" w:rsidR="00B75A9B" w:rsidRDefault="00F427BF">
            <w:r>
              <w:rPr>
                <w:sz w:val="18"/>
              </w:rPr>
              <w:t>Prepare report</w:t>
            </w:r>
          </w:p>
        </w:tc>
        <w:tc>
          <w:tcPr>
            <w:tcW w:w="3120" w:type="dxa"/>
            <w:tcBorders>
              <w:top w:val="single" w:sz="8" w:space="0" w:color="000000"/>
              <w:left w:val="single" w:sz="8" w:space="0" w:color="000000"/>
              <w:bottom w:val="single" w:sz="8" w:space="0" w:color="000000"/>
              <w:right w:val="single" w:sz="8" w:space="0" w:color="000000"/>
            </w:tcBorders>
          </w:tcPr>
          <w:p w14:paraId="41D091EA" w14:textId="77777777" w:rsidR="00B75A9B" w:rsidRDefault="00F427BF">
            <w:r>
              <w:rPr>
                <w:sz w:val="18"/>
              </w:rPr>
              <w:t>12/12/21</w:t>
            </w:r>
          </w:p>
        </w:tc>
        <w:tc>
          <w:tcPr>
            <w:tcW w:w="3120" w:type="dxa"/>
            <w:tcBorders>
              <w:top w:val="single" w:sz="8" w:space="0" w:color="000000"/>
              <w:left w:val="single" w:sz="8" w:space="0" w:color="000000"/>
              <w:bottom w:val="single" w:sz="8" w:space="0" w:color="000000"/>
              <w:right w:val="single" w:sz="8" w:space="0" w:color="000000"/>
            </w:tcBorders>
          </w:tcPr>
          <w:p w14:paraId="797AA3FB" w14:textId="77777777" w:rsidR="00B75A9B" w:rsidRDefault="00F427BF">
            <w:r>
              <w:rPr>
                <w:sz w:val="18"/>
              </w:rPr>
              <w:t>all</w:t>
            </w:r>
          </w:p>
        </w:tc>
      </w:tr>
    </w:tbl>
    <w:p w14:paraId="09A6FD8B" w14:textId="77777777" w:rsidR="00F427BF" w:rsidRDefault="00F427BF"/>
    <w:sectPr w:rsidR="00F427BF">
      <w:footerReference w:type="even" r:id="rId18"/>
      <w:footerReference w:type="default" r:id="rId19"/>
      <w:footerReference w:type="first" r:id="rId20"/>
      <w:pgSz w:w="12240" w:h="15840"/>
      <w:pgMar w:top="771" w:right="1440" w:bottom="1560" w:left="1440" w:header="720"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0263B" w14:textId="77777777" w:rsidR="00A15925" w:rsidRDefault="00A15925">
      <w:pPr>
        <w:spacing w:after="0" w:line="240" w:lineRule="auto"/>
      </w:pPr>
      <w:r>
        <w:separator/>
      </w:r>
    </w:p>
  </w:endnote>
  <w:endnote w:type="continuationSeparator" w:id="0">
    <w:p w14:paraId="321D7142" w14:textId="77777777" w:rsidR="00A15925" w:rsidRDefault="00A15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65CC"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D6F5"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6901"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A3C7A" w14:textId="77777777" w:rsidR="00A15925" w:rsidRDefault="00A15925">
      <w:pPr>
        <w:spacing w:after="0" w:line="240" w:lineRule="auto"/>
      </w:pPr>
      <w:r>
        <w:separator/>
      </w:r>
    </w:p>
  </w:footnote>
  <w:footnote w:type="continuationSeparator" w:id="0">
    <w:p w14:paraId="66C76C74" w14:textId="77777777" w:rsidR="00A15925" w:rsidRDefault="00A15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A7013"/>
    <w:multiLevelType w:val="hybridMultilevel"/>
    <w:tmpl w:val="90F6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31DF5"/>
    <w:multiLevelType w:val="hybridMultilevel"/>
    <w:tmpl w:val="D4B493A4"/>
    <w:lvl w:ilvl="0" w:tplc="668EAE52">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EFE5584">
      <w:start w:val="1"/>
      <w:numFmt w:val="lowerLetter"/>
      <w:lvlText w:val="%2."/>
      <w:lvlJc w:val="left"/>
      <w:pPr>
        <w:ind w:left="72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2" w:tplc="0ECC1D50">
      <w:start w:val="1"/>
      <w:numFmt w:val="lowerRoman"/>
      <w:lvlText w:val="%3"/>
      <w:lvlJc w:val="left"/>
      <w:pPr>
        <w:ind w:left="144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3" w:tplc="C6961C58">
      <w:start w:val="1"/>
      <w:numFmt w:val="decimal"/>
      <w:lvlText w:val="%4"/>
      <w:lvlJc w:val="left"/>
      <w:pPr>
        <w:ind w:left="216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4" w:tplc="BCBE40BA">
      <w:start w:val="1"/>
      <w:numFmt w:val="lowerLetter"/>
      <w:lvlText w:val="%5"/>
      <w:lvlJc w:val="left"/>
      <w:pPr>
        <w:ind w:left="288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5" w:tplc="885A7746">
      <w:start w:val="1"/>
      <w:numFmt w:val="lowerRoman"/>
      <w:lvlText w:val="%6"/>
      <w:lvlJc w:val="left"/>
      <w:pPr>
        <w:ind w:left="360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6" w:tplc="282229BA">
      <w:start w:val="1"/>
      <w:numFmt w:val="decimal"/>
      <w:lvlText w:val="%7"/>
      <w:lvlJc w:val="left"/>
      <w:pPr>
        <w:ind w:left="432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7" w:tplc="1F322016">
      <w:start w:val="1"/>
      <w:numFmt w:val="lowerLetter"/>
      <w:lvlText w:val="%8"/>
      <w:lvlJc w:val="left"/>
      <w:pPr>
        <w:ind w:left="504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8" w:tplc="686673B4">
      <w:start w:val="1"/>
      <w:numFmt w:val="lowerRoman"/>
      <w:lvlText w:val="%9"/>
      <w:lvlJc w:val="left"/>
      <w:pPr>
        <w:ind w:left="576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abstractNum>
  <w:abstractNum w:abstractNumId="2" w15:restartNumberingAfterBreak="0">
    <w:nsid w:val="5BBD397C"/>
    <w:multiLevelType w:val="hybridMultilevel"/>
    <w:tmpl w:val="F31C2E6A"/>
    <w:lvl w:ilvl="0" w:tplc="E8B60B6C">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DA4972">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24285E">
      <w:start w:val="1"/>
      <w:numFmt w:val="lowerRoman"/>
      <w:lvlText w:val="%3."/>
      <w:lvlJc w:val="left"/>
      <w:pPr>
        <w:ind w:left="1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C4BC58">
      <w:start w:val="1"/>
      <w:numFmt w:val="decimal"/>
      <w:lvlText w:val="%4"/>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F2EE66">
      <w:start w:val="1"/>
      <w:numFmt w:val="lowerLetter"/>
      <w:lvlText w:val="%5"/>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F6DA20">
      <w:start w:val="1"/>
      <w:numFmt w:val="lowerRoman"/>
      <w:lvlText w:val="%6"/>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CE069A">
      <w:start w:val="1"/>
      <w:numFmt w:val="decimal"/>
      <w:lvlText w:val="%7"/>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22094E">
      <w:start w:val="1"/>
      <w:numFmt w:val="lowerLetter"/>
      <w:lvlText w:val="%8"/>
      <w:lvlJc w:val="left"/>
      <w:pPr>
        <w:ind w:left="5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1E50B8">
      <w:start w:val="1"/>
      <w:numFmt w:val="lowerRoman"/>
      <w:lvlText w:val="%9"/>
      <w:lvlJc w:val="left"/>
      <w:pPr>
        <w:ind w:left="6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D57367"/>
    <w:multiLevelType w:val="hybridMultilevel"/>
    <w:tmpl w:val="29286878"/>
    <w:lvl w:ilvl="0" w:tplc="1F4C02EE">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92C176">
      <w:start w:val="1"/>
      <w:numFmt w:val="bullet"/>
      <w:lvlText w:val="●"/>
      <w:lvlJc w:val="left"/>
      <w:pPr>
        <w:ind w:left="72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2" w:tplc="6F0CA6DA">
      <w:numFmt w:val="taiwaneseCounting"/>
      <w:lvlText w:val="%3"/>
      <w:lvlJc w:val="left"/>
      <w:pPr>
        <w:ind w:left="1425"/>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3" w:tplc="770C7382">
      <w:start w:val="1"/>
      <w:numFmt w:val="decimal"/>
      <w:lvlText w:val="%4"/>
      <w:lvlJc w:val="left"/>
      <w:pPr>
        <w:ind w:left="216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4" w:tplc="CD2C9ED0">
      <w:start w:val="1"/>
      <w:numFmt w:val="lowerLetter"/>
      <w:lvlText w:val="%5"/>
      <w:lvlJc w:val="left"/>
      <w:pPr>
        <w:ind w:left="288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5" w:tplc="2DB60E0E">
      <w:start w:val="1"/>
      <w:numFmt w:val="lowerRoman"/>
      <w:lvlText w:val="%6"/>
      <w:lvlJc w:val="left"/>
      <w:pPr>
        <w:ind w:left="360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6" w:tplc="6F6C0FEC">
      <w:start w:val="1"/>
      <w:numFmt w:val="decimal"/>
      <w:lvlText w:val="%7"/>
      <w:lvlJc w:val="left"/>
      <w:pPr>
        <w:ind w:left="432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7" w:tplc="0DA4A54C">
      <w:start w:val="1"/>
      <w:numFmt w:val="lowerLetter"/>
      <w:lvlText w:val="%8"/>
      <w:lvlJc w:val="left"/>
      <w:pPr>
        <w:ind w:left="504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8" w:tplc="C3A40616">
      <w:start w:val="1"/>
      <w:numFmt w:val="lowerRoman"/>
      <w:lvlText w:val="%9"/>
      <w:lvlJc w:val="left"/>
      <w:pPr>
        <w:ind w:left="576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abstractNum>
  <w:abstractNum w:abstractNumId="4" w15:restartNumberingAfterBreak="0">
    <w:nsid w:val="6628541E"/>
    <w:multiLevelType w:val="hybridMultilevel"/>
    <w:tmpl w:val="71D0B7B8"/>
    <w:lvl w:ilvl="0" w:tplc="C0A88E8C">
      <w:start w:val="4"/>
      <w:numFmt w:val="decimal"/>
      <w:lvlText w:val="%1."/>
      <w:lvlJc w:val="left"/>
      <w:pPr>
        <w:ind w:left="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788E6F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D6698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F8E44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340FF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3789DE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80448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A027C7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1E4E6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988534D"/>
    <w:multiLevelType w:val="hybridMultilevel"/>
    <w:tmpl w:val="E3840234"/>
    <w:lvl w:ilvl="0" w:tplc="C09487F6">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9E2B57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7C486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EC479E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E92D63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165C9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C8AD17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0484B3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BA90A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D917062"/>
    <w:multiLevelType w:val="hybridMultilevel"/>
    <w:tmpl w:val="759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73950">
    <w:abstractNumId w:val="2"/>
  </w:num>
  <w:num w:numId="2" w16cid:durableId="1674911760">
    <w:abstractNumId w:val="1"/>
  </w:num>
  <w:num w:numId="3" w16cid:durableId="1632982898">
    <w:abstractNumId w:val="3"/>
  </w:num>
  <w:num w:numId="4" w16cid:durableId="916669582">
    <w:abstractNumId w:val="5"/>
  </w:num>
  <w:num w:numId="5" w16cid:durableId="1147745199">
    <w:abstractNumId w:val="4"/>
  </w:num>
  <w:num w:numId="6" w16cid:durableId="863518765">
    <w:abstractNumId w:val="0"/>
  </w:num>
  <w:num w:numId="7" w16cid:durableId="885946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A9B"/>
    <w:rsid w:val="0002784F"/>
    <w:rsid w:val="000C3DB5"/>
    <w:rsid w:val="00183257"/>
    <w:rsid w:val="001E4268"/>
    <w:rsid w:val="003470EA"/>
    <w:rsid w:val="0035164F"/>
    <w:rsid w:val="003873EE"/>
    <w:rsid w:val="003F3141"/>
    <w:rsid w:val="00516DA3"/>
    <w:rsid w:val="005E6EA5"/>
    <w:rsid w:val="00697E1D"/>
    <w:rsid w:val="00786585"/>
    <w:rsid w:val="00980A7E"/>
    <w:rsid w:val="00A15925"/>
    <w:rsid w:val="00A855A0"/>
    <w:rsid w:val="00AF0CC1"/>
    <w:rsid w:val="00B30839"/>
    <w:rsid w:val="00B75A9B"/>
    <w:rsid w:val="00C7667F"/>
    <w:rsid w:val="00C90576"/>
    <w:rsid w:val="00F427BF"/>
    <w:rsid w:val="00F8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7FD8"/>
  <w15:docId w15:val="{3D1DD46D-4F66-449F-B5EA-BCA432E1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3"/>
      <w:jc w:val="center"/>
      <w:outlineLvl w:val="0"/>
    </w:pPr>
    <w:rPr>
      <w:rFonts w:ascii="Calibri" w:eastAsia="Calibri" w:hAnsi="Calibri" w:cs="Calibri"/>
      <w:color w:val="000000"/>
      <w:sz w:val="30"/>
      <w:u w:val="single" w:color="000000"/>
    </w:rPr>
  </w:style>
  <w:style w:type="paragraph" w:styleId="Heading2">
    <w:name w:val="heading 2"/>
    <w:next w:val="Normal"/>
    <w:link w:val="Heading2Char"/>
    <w:uiPriority w:val="9"/>
    <w:unhideWhenUsed/>
    <w:qFormat/>
    <w:pPr>
      <w:keepNext/>
      <w:keepLines/>
      <w:spacing w:after="115"/>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83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am11.safelinks.protection.outlook.com/?url=https%253A%252F%252Fwww.kaggle.com%252Fnehaprabhavalkar%252Fav-healthcare-analytics-ii%253Fselect%253Dhealthcare&amp;data=04%257C01%257CGavin.Gunawardena%2540trojans.dsu.edu%257C5093c81c868140fd3ab608d9844c9d98%257Ccbb5b5253b954d9394174dbb3c89512e%257C0%257C0%257C637686286857002001%257CUnknown%257CTWFpbGZsb3d8eyJWIjoiMC4wLjAwMDAiLCJQIjoiV2luMzIiLCJBTiI6Ik1haWwiLCJXVCI6Mn0%253D%257C1000&amp;sdata=kzm3YcBSpreeYsp7SAiWYjGiIZWTp8EdAHGGXYasbCg%253D&amp;reserved=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Final Report Draft 1.1.docx</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Draft 1.1.docx</dc:title>
  <dc:subject/>
  <dc:creator>Gunawardena, Gavin</dc:creator>
  <cp:keywords/>
  <cp:lastModifiedBy>Gunawardena, Gavin</cp:lastModifiedBy>
  <cp:revision>7</cp:revision>
  <dcterms:created xsi:type="dcterms:W3CDTF">2022-06-29T09:12:00Z</dcterms:created>
  <dcterms:modified xsi:type="dcterms:W3CDTF">2022-07-06T15:37:00Z</dcterms:modified>
</cp:coreProperties>
</file>