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2BFF" w:rsidRPr="00882BFF" w:rsidRDefault="00882BFF" w:rsidP="00882BFF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882BF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Лабораторная работа </w:t>
      </w:r>
      <w:r w:rsidR="001F5B3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7</w:t>
      </w:r>
      <w:bookmarkStart w:id="0" w:name="_GoBack"/>
      <w:bookmarkEnd w:id="0"/>
    </w:p>
    <w:p w:rsidR="00882BFF" w:rsidRPr="00882BFF" w:rsidRDefault="00882BFF" w:rsidP="00882BFF">
      <w:pPr>
        <w:shd w:val="clear" w:color="auto" w:fill="FFFFFF"/>
        <w:jc w:val="center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882BF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Создание прототипа пользовательского интерфейса</w:t>
      </w:r>
    </w:p>
    <w:p w:rsidR="00882BFF" w:rsidRPr="00882BFF" w:rsidRDefault="00882BFF" w:rsidP="00882BFF">
      <w:pPr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2BF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Цель работы</w:t>
      </w:r>
      <w:r w:rsidRPr="00882B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r w:rsidR="00483DAD" w:rsidRPr="0025762B">
        <w:rPr>
          <w:rFonts w:ascii="Times New Roman" w:hAnsi="Times New Roman" w:cs="Times New Roman"/>
          <w:sz w:val="28"/>
          <w:szCs w:val="28"/>
        </w:rPr>
        <w:t>Приобретение умений по формированию прототипа – демонстрационного ролика интерфейса</w:t>
      </w:r>
      <w:r w:rsidR="00483DAD" w:rsidRPr="001F13D4">
        <w:rPr>
          <w:rFonts w:ascii="Times New Roman" w:eastAsia="NewBaskervilleExpScC-Roman" w:hAnsi="Times New Roman" w:cs="Times New Roman"/>
          <w:sz w:val="28"/>
          <w:szCs w:val="24"/>
        </w:rPr>
        <w:t>.</w:t>
      </w:r>
    </w:p>
    <w:p w:rsidR="00B200F0" w:rsidRPr="001F13D4" w:rsidRDefault="00B200F0" w:rsidP="00483DAD">
      <w:pPr>
        <w:ind w:left="0" w:firstLine="0"/>
        <w:rPr>
          <w:rFonts w:ascii="Times New Roman" w:hAnsi="Times New Roman" w:cs="Times New Roman"/>
        </w:rPr>
      </w:pPr>
    </w:p>
    <w:p w:rsidR="0025762B" w:rsidRPr="00483DAD" w:rsidRDefault="0025762B" w:rsidP="00483DAD">
      <w:pPr>
        <w:ind w:left="0" w:firstLine="709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483DA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Краткие теоретические сведения</w:t>
      </w:r>
    </w:p>
    <w:p w:rsidR="009B3D15" w:rsidRDefault="009B3D15" w:rsidP="00B200F0">
      <w:pPr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B200F0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Прототипирование</w:t>
      </w:r>
      <w:proofErr w:type="spellEnd"/>
      <w:r w:rsidRPr="00B200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(создание прототипа) выполняется на основании результатов ранее произведенных исследований. Это позволяет всем заинтересованным сторонам оценить глубину проработки проекта, сравнить альтернативные варианты с учетом мнения заинтересованных сторон и выбрать то решение, которое пойдет в дальнейшую разработку.</w:t>
      </w:r>
    </w:p>
    <w:p w:rsidR="00C416E0" w:rsidRPr="00C416E0" w:rsidRDefault="00C416E0" w:rsidP="00C416E0">
      <w:pPr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416E0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Пройдя этап</w:t>
      </w:r>
      <w:r w:rsidR="00483DAD">
        <w:rPr>
          <w:rFonts w:ascii="Times New Roman" w:eastAsia="Times New Roman" w:hAnsi="Times New Roman" w:cs="Times New Roman"/>
          <w:sz w:val="28"/>
          <w:szCs w:val="28"/>
          <w:lang w:eastAsia="ru-RU"/>
        </w:rPr>
        <w:t>ы</w:t>
      </w:r>
      <w:r w:rsidRPr="00C416E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проектирования интерфейса пользователя, то есть, проанализировав предметную область, сформировав профили и сценарии действий пользователей, составив </w:t>
      </w:r>
      <w:r w:rsidR="00393681">
        <w:rPr>
          <w:rFonts w:ascii="Times New Roman" w:eastAsia="Times New Roman" w:hAnsi="Times New Roman" w:cs="Times New Roman"/>
          <w:sz w:val="28"/>
          <w:szCs w:val="28"/>
          <w:lang w:eastAsia="ru-RU"/>
        </w:rPr>
        <w:t>информационную структуру</w:t>
      </w:r>
      <w:r w:rsidRPr="00C416E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разрабатывают</w:t>
      </w:r>
      <w:r w:rsidRPr="00C416E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модели прот</w:t>
      </w:r>
      <w:r w:rsidR="00393681">
        <w:rPr>
          <w:rFonts w:ascii="Times New Roman" w:eastAsia="Times New Roman" w:hAnsi="Times New Roman" w:cs="Times New Roman"/>
          <w:sz w:val="28"/>
          <w:szCs w:val="28"/>
          <w:lang w:eastAsia="ru-RU"/>
        </w:rPr>
        <w:t>отипов экранных форм для каждой</w:t>
      </w:r>
      <w:r w:rsidRPr="00C416E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393681">
        <w:rPr>
          <w:rFonts w:ascii="Times New Roman" w:eastAsia="Times New Roman" w:hAnsi="Times New Roman" w:cs="Times New Roman"/>
          <w:sz w:val="28"/>
          <w:szCs w:val="28"/>
          <w:lang w:eastAsia="ru-RU"/>
        </w:rPr>
        <w:t>типовой страницы</w:t>
      </w:r>
      <w:r w:rsidRPr="00C416E0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5125FE" w:rsidRDefault="00B153D9" w:rsidP="00B153D9">
      <w:pPr>
        <w:ind w:left="0"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B153D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Для того чтобы сайт был удобен для быстрого пополнения контента или его изменений (добавления или удаления пунктов меню, введения новых функций</w:t>
      </w:r>
      <w:r w:rsidR="00483DA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, размещения рекламного блока),</w:t>
      </w:r>
      <w:r w:rsidRPr="00B153D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его структура должна быть модульной. Каждый функциональный элемент реализован отдельно, чтобы его можно было наполнить или убрать с сайта, заменить другим или отредактировать. </w:t>
      </w:r>
    </w:p>
    <w:p w:rsidR="004B5DCC" w:rsidRDefault="004B5DCC" w:rsidP="004B5DCC">
      <w:pPr>
        <w:ind w:left="0" w:firstLine="567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4B5DC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Имея полную схему приложения, приступают к формированию электронного прототипа. </w:t>
      </w:r>
      <w:r w:rsidR="00C416E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</w:t>
      </w:r>
      <w:r w:rsidR="00C416E0" w:rsidRPr="00C416E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рототип </w:t>
      </w:r>
      <w:r w:rsidR="00C416E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должен выглядеть и работать как готовый сайт – реагировать</w:t>
      </w:r>
      <w:r w:rsidR="00C416E0" w:rsidRPr="00C416E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на все действия пользователей: переходы по страницам, клики, наведения и другие активности.</w:t>
      </w:r>
      <w:r w:rsidR="00C416E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Pr="004B5DC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Следует отметить, что прототип должен в первую очередь отображать функциональность интерфейса результирующей системы, поэтому его первые версии делают достаточно «примитивными». Последующие версии прототипа могут быть эстетически более совершенными.</w:t>
      </w:r>
    </w:p>
    <w:p w:rsidR="00033695" w:rsidRPr="00483DAD" w:rsidRDefault="0015249B" w:rsidP="00483DAD">
      <w:pPr>
        <w:ind w:left="0" w:firstLine="567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483DA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Электронный прототип пользовательского интерфейса представляет собой демонстрационный ролик, выполненный с помощью одного из инструментов для создания прототипов. </w:t>
      </w:r>
    </w:p>
    <w:p w:rsidR="00033695" w:rsidRPr="00483DAD" w:rsidRDefault="0015249B" w:rsidP="00483DAD">
      <w:pPr>
        <w:ind w:left="0" w:firstLine="567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483DA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Проект может включать в себя несколько «экранов», а внутри каждого экрана элементы интерфейса можно объединять в группы. Каждая экранна</w:t>
      </w:r>
      <w:r w:rsidR="00AD346F" w:rsidRPr="00483DA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я форма соответствует отдельной</w:t>
      </w:r>
      <w:r w:rsidRPr="00483DA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="00AD346F" w:rsidRPr="00483DA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странице</w:t>
      </w:r>
      <w:r w:rsidRPr="00483DA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, результат нажатия кнопок имитируется переходами между </w:t>
      </w:r>
      <w:r w:rsidR="00AD346F" w:rsidRPr="00483DA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страницами</w:t>
      </w:r>
      <w:r w:rsidRPr="00483DA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. Переходы реализуются с помощью организации гиперссылок. </w:t>
      </w:r>
    </w:p>
    <w:p w:rsidR="0015249B" w:rsidRPr="00483DAD" w:rsidRDefault="0015249B" w:rsidP="00483DAD">
      <w:pPr>
        <w:ind w:left="0" w:firstLine="567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483DA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Электронная версия прототипа пользовательского интерфейса позволяет тестировать довольно сложные взаимодействия человека с приложением.</w:t>
      </w:r>
      <w:r w:rsidR="00C416E0" w:rsidRPr="00483DA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Это очень важный момент в работе над проектом, он позволяет создать имитацию полностью рабочего сайта и тестировать прототип без оглядки на отсутствие дизайна и единой строчки кода.</w:t>
      </w:r>
    </w:p>
    <w:p w:rsidR="00833944" w:rsidRPr="00483DAD" w:rsidRDefault="002E7F93" w:rsidP="00483DAD">
      <w:pPr>
        <w:ind w:left="0" w:firstLine="567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483DA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Таким образом, п</w:t>
      </w:r>
      <w:r w:rsidR="00833944" w:rsidRPr="00483DA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рототип страниц – это схематичное представление всех компонентов страницы и их взаимного расположения.</w:t>
      </w:r>
    </w:p>
    <w:p w:rsidR="00833944" w:rsidRPr="00483DAD" w:rsidRDefault="00833944" w:rsidP="00483DAD">
      <w:pPr>
        <w:ind w:left="0" w:firstLine="567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483DA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lastRenderedPageBreak/>
        <w:t xml:space="preserve">Цель </w:t>
      </w:r>
      <w:proofErr w:type="spellStart"/>
      <w:r w:rsidRPr="00483DA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прототипирования</w:t>
      </w:r>
      <w:proofErr w:type="spellEnd"/>
      <w:r w:rsidRPr="00483DA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– это демонстрация того, что и как будет работать или, на более поздних стадиях, т.е. как система будет выглядеть, без </w:t>
      </w:r>
      <w:proofErr w:type="spellStart"/>
      <w:r w:rsidRPr="00483DA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прототипирования</w:t>
      </w:r>
      <w:proofErr w:type="spellEnd"/>
      <w:r w:rsidRPr="00483DA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всего продукта.</w:t>
      </w:r>
    </w:p>
    <w:p w:rsidR="002472A5" w:rsidRPr="00CA7354" w:rsidRDefault="00833944" w:rsidP="00CA7354">
      <w:pPr>
        <w:ind w:left="0" w:firstLine="567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483DA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Прототип – это место встречи информационного дизайна, дизайна интерфейса и дизайна навигации, которые совместно формируют единую констру</w:t>
      </w:r>
      <w:r w:rsidR="00CA735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кцию, связывающие части в целое.</w:t>
      </w:r>
    </w:p>
    <w:p w:rsidR="002472A5" w:rsidRPr="00CA7354" w:rsidRDefault="002472A5" w:rsidP="00CA7354">
      <w:pPr>
        <w:ind w:left="0" w:firstLine="567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1534B4" w:rsidRPr="00CA12F9" w:rsidRDefault="001534B4" w:rsidP="00CA7354">
      <w:pPr>
        <w:ind w:left="0" w:firstLine="567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CA12F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Задание на лабораторную работу </w:t>
      </w:r>
    </w:p>
    <w:p w:rsidR="004B5DCC" w:rsidRPr="00CA7354" w:rsidRDefault="004B5DCC" w:rsidP="004B5DCC">
      <w:pPr>
        <w:ind w:left="0" w:firstLine="567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CA735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Необходимо разработать </w:t>
      </w:r>
      <w:r w:rsidR="0015249B" w:rsidRPr="00CA735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прототип</w:t>
      </w:r>
      <w:r w:rsidRPr="00CA735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интерфейса для сайта </w:t>
      </w:r>
      <w:r w:rsidR="00750FBA" w:rsidRPr="00CA735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вашего варианта</w:t>
      </w:r>
      <w:r w:rsidRPr="00CA735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, исходя из задач </w:t>
      </w:r>
      <w:r w:rsidR="00A76920" w:rsidRPr="00CA735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и сценариев </w:t>
      </w:r>
      <w:r w:rsidRPr="00CA735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пользователя</w:t>
      </w:r>
      <w:r w:rsidR="009270D6" w:rsidRPr="00CA735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,</w:t>
      </w:r>
      <w:r w:rsidR="00A76920" w:rsidRPr="00CA735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схемы навигации и функциональной структуры.</w:t>
      </w:r>
    </w:p>
    <w:p w:rsidR="004B5DCC" w:rsidRPr="00CA7354" w:rsidRDefault="004B5DCC" w:rsidP="00CA7354">
      <w:pPr>
        <w:ind w:left="0" w:firstLine="567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CA735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Прототип должен включать в себя </w:t>
      </w:r>
      <w:r w:rsidR="00F05BC7" w:rsidRPr="00CA735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прототипы главной страницы</w:t>
      </w:r>
      <w:r w:rsidR="00306234" w:rsidRPr="00CA735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, </w:t>
      </w:r>
      <w:r w:rsidR="00F05BC7" w:rsidRPr="00CA735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страницы</w:t>
      </w:r>
      <w:r w:rsidR="00306234" w:rsidRPr="00CA735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404,</w:t>
      </w:r>
      <w:r w:rsidRPr="00CA735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="00306234" w:rsidRPr="00CA735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всех</w:t>
      </w:r>
      <w:r w:rsidRPr="00CA735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="00176013" w:rsidRPr="00CA735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типовых </w:t>
      </w:r>
      <w:r w:rsidRPr="00CA735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внутренних страниц</w:t>
      </w:r>
      <w:r w:rsidR="00306234" w:rsidRPr="00CA735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и всех экранных форм</w:t>
      </w:r>
      <w:r w:rsidRPr="00CA735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.</w:t>
      </w:r>
    </w:p>
    <w:p w:rsidR="001534B4" w:rsidRPr="00CA7354" w:rsidRDefault="00CA12F9" w:rsidP="00CA7354">
      <w:pPr>
        <w:ind w:left="0" w:firstLine="567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1. </w:t>
      </w:r>
      <w:r w:rsidR="001534B4" w:rsidRPr="00CA735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Создать </w:t>
      </w:r>
      <w:r w:rsidR="00A76920" w:rsidRPr="00CA735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динамический (интерактивный) </w:t>
      </w:r>
      <w:r w:rsidR="001534B4" w:rsidRPr="00CA735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прототип</w:t>
      </w:r>
      <w:r w:rsidR="00C1521A" w:rsidRPr="00CA735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.</w:t>
      </w:r>
      <w:r w:rsidR="001534B4" w:rsidRPr="00CA735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Сформировать экраны. Каждый экран соответствует определенному состоянию отдельной экранной формы. </w:t>
      </w:r>
    </w:p>
    <w:p w:rsidR="001534B4" w:rsidRPr="00CA7354" w:rsidRDefault="00CA12F9" w:rsidP="00CA7354">
      <w:pPr>
        <w:ind w:left="0" w:firstLine="567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2. </w:t>
      </w:r>
      <w:r w:rsidR="001534B4" w:rsidRPr="00CA735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Установить связи между экранами. Согласно полной схеме приложения привязать смену состояний к соответствующим событиям (например, нажатие на ссылку). </w:t>
      </w:r>
    </w:p>
    <w:p w:rsidR="001534B4" w:rsidRPr="00CA7354" w:rsidRDefault="00CA12F9" w:rsidP="00CA7354">
      <w:pPr>
        <w:ind w:left="0" w:firstLine="567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3. </w:t>
      </w:r>
      <w:r w:rsidR="001534B4" w:rsidRPr="00CA735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Собрать весь проект и выполнить различные действия (нажать на кнопки и так далее), перемещаясь между экранами и состояниями. </w:t>
      </w:r>
    </w:p>
    <w:p w:rsidR="0025762B" w:rsidRPr="00CA7354" w:rsidRDefault="0025762B" w:rsidP="00CA7354">
      <w:pPr>
        <w:ind w:left="0" w:firstLine="567"/>
        <w:jc w:val="both"/>
        <w:rPr>
          <w:rFonts w:ascii="Times New Roman" w:eastAsia="Times New Roman" w:hAnsi="Times New Roman" w:cs="Times New Roman"/>
          <w:bCs/>
          <w:lang w:eastAsia="ru-RU"/>
        </w:rPr>
      </w:pPr>
    </w:p>
    <w:p w:rsidR="0025762B" w:rsidRPr="00CA7354" w:rsidRDefault="0025762B" w:rsidP="00CA12F9">
      <w:pPr>
        <w:ind w:left="0"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CA735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Требования к оформлению отчета</w:t>
      </w:r>
    </w:p>
    <w:p w:rsidR="0025762B" w:rsidRPr="00CA12F9" w:rsidRDefault="0025762B" w:rsidP="00CA12F9">
      <w:pPr>
        <w:pStyle w:val="a5"/>
        <w:numPr>
          <w:ilvl w:val="0"/>
          <w:numId w:val="22"/>
        </w:numPr>
        <w:tabs>
          <w:tab w:val="left" w:pos="993"/>
        </w:tabs>
        <w:ind w:left="0"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CA12F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полную схему приложения, скорректированную при необходимости;</w:t>
      </w:r>
    </w:p>
    <w:p w:rsidR="00F02200" w:rsidRPr="00CA12F9" w:rsidRDefault="00176013" w:rsidP="00CA12F9">
      <w:pPr>
        <w:pStyle w:val="a5"/>
        <w:numPr>
          <w:ilvl w:val="0"/>
          <w:numId w:val="22"/>
        </w:numPr>
        <w:tabs>
          <w:tab w:val="left" w:pos="993"/>
        </w:tabs>
        <w:ind w:left="0"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CA12F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описание и </w:t>
      </w:r>
      <w:r w:rsidR="00723704" w:rsidRPr="00CA12F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скриншоты прототипов </w:t>
      </w:r>
      <w:r w:rsidR="005125FE" w:rsidRPr="00CA12F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главной</w:t>
      </w:r>
      <w:r w:rsidR="00306234" w:rsidRPr="00CA12F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, </w:t>
      </w:r>
      <w:r w:rsidR="00F02200" w:rsidRPr="00CA12F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внутренних типовых </w:t>
      </w:r>
      <w:r w:rsidR="00CA12F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страниц,</w:t>
      </w:r>
      <w:r w:rsidR="001832D6" w:rsidRPr="00CA12F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="00306234" w:rsidRPr="00CA12F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страницы 404</w:t>
      </w:r>
      <w:r w:rsidR="001832D6" w:rsidRPr="00CA12F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;</w:t>
      </w:r>
    </w:p>
    <w:p w:rsidR="00723704" w:rsidRPr="00CA12F9" w:rsidRDefault="00F02200" w:rsidP="00CA12F9">
      <w:pPr>
        <w:pStyle w:val="a5"/>
        <w:numPr>
          <w:ilvl w:val="0"/>
          <w:numId w:val="22"/>
        </w:numPr>
        <w:tabs>
          <w:tab w:val="left" w:pos="993"/>
        </w:tabs>
        <w:ind w:left="0"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CA12F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описание и скриншоты прототипов </w:t>
      </w:r>
      <w:r w:rsidR="00723704" w:rsidRPr="00CA12F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всех экранных форм;</w:t>
      </w:r>
    </w:p>
    <w:p w:rsidR="0025762B" w:rsidRPr="00CA12F9" w:rsidRDefault="0025762B" w:rsidP="00CA12F9">
      <w:pPr>
        <w:pStyle w:val="a5"/>
        <w:numPr>
          <w:ilvl w:val="0"/>
          <w:numId w:val="22"/>
        </w:numPr>
        <w:tabs>
          <w:tab w:val="left" w:pos="993"/>
        </w:tabs>
        <w:ind w:left="0"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CA12F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общие выводы, сделанные в процессе выполнения лабораторной работы.</w:t>
      </w:r>
    </w:p>
    <w:p w:rsidR="00924F8B" w:rsidRPr="00CA12F9" w:rsidRDefault="001F6434" w:rsidP="00CA12F9">
      <w:pPr>
        <w:pStyle w:val="a5"/>
        <w:numPr>
          <w:ilvl w:val="0"/>
          <w:numId w:val="22"/>
        </w:numPr>
        <w:tabs>
          <w:tab w:val="left" w:pos="993"/>
        </w:tabs>
        <w:ind w:left="0"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CA12F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Защита отчета сопровождается демонстрацией </w:t>
      </w:r>
      <w:r w:rsidR="00CA12F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интерактивного</w:t>
      </w:r>
      <w:r w:rsidRPr="00CA12F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прототипа.</w:t>
      </w:r>
    </w:p>
    <w:p w:rsidR="00751C19" w:rsidRPr="00CA7354" w:rsidRDefault="00751C19" w:rsidP="00CA7354">
      <w:pPr>
        <w:ind w:left="0" w:firstLine="567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751C19" w:rsidRPr="00CA12F9" w:rsidRDefault="00751C19" w:rsidP="00CA7354">
      <w:pPr>
        <w:ind w:left="0" w:firstLine="567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CA12F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Контрольные вопросы</w:t>
      </w:r>
    </w:p>
    <w:p w:rsidR="00751C19" w:rsidRPr="00CA7354" w:rsidRDefault="00751C19" w:rsidP="00CA7354">
      <w:pPr>
        <w:ind w:left="0" w:firstLine="567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751C19" w:rsidRPr="00CA12F9" w:rsidRDefault="00751C19" w:rsidP="00CA12F9">
      <w:pPr>
        <w:pStyle w:val="a5"/>
        <w:numPr>
          <w:ilvl w:val="0"/>
          <w:numId w:val="23"/>
        </w:numPr>
        <w:tabs>
          <w:tab w:val="left" w:pos="993"/>
        </w:tabs>
        <w:ind w:left="0"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CA12F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Для чего используются прототипы?</w:t>
      </w:r>
    </w:p>
    <w:p w:rsidR="00AA7EAA" w:rsidRPr="00CA12F9" w:rsidRDefault="00AA7EAA" w:rsidP="00CA12F9">
      <w:pPr>
        <w:pStyle w:val="a5"/>
        <w:numPr>
          <w:ilvl w:val="0"/>
          <w:numId w:val="23"/>
        </w:numPr>
        <w:tabs>
          <w:tab w:val="left" w:pos="993"/>
        </w:tabs>
        <w:ind w:left="0"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CA12F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Что такое прототип, преимущества использования прототипов.</w:t>
      </w:r>
    </w:p>
    <w:p w:rsidR="00751C19" w:rsidRPr="00CA12F9" w:rsidRDefault="00751C19" w:rsidP="00CA12F9">
      <w:pPr>
        <w:pStyle w:val="a5"/>
        <w:numPr>
          <w:ilvl w:val="0"/>
          <w:numId w:val="23"/>
        </w:numPr>
        <w:tabs>
          <w:tab w:val="left" w:pos="993"/>
        </w:tabs>
        <w:ind w:left="0"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CA12F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Какие бывают прототипы?</w:t>
      </w:r>
    </w:p>
    <w:p w:rsidR="00751C19" w:rsidRPr="00CA7354" w:rsidRDefault="00751C19" w:rsidP="00CA7354">
      <w:pPr>
        <w:ind w:left="0" w:firstLine="567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sectPr w:rsidR="00751C19" w:rsidRPr="00CA7354" w:rsidSect="002472A5">
      <w:footerReference w:type="default" r:id="rId7"/>
      <w:pgSz w:w="11906" w:h="16838"/>
      <w:pgMar w:top="1077" w:right="851" w:bottom="1077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7653B" w:rsidRDefault="0047653B" w:rsidP="0015249B">
      <w:r>
        <w:separator/>
      </w:r>
    </w:p>
  </w:endnote>
  <w:endnote w:type="continuationSeparator" w:id="0">
    <w:p w:rsidR="0047653B" w:rsidRDefault="0047653B" w:rsidP="001524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ewBaskervilleExpScC-Roman">
    <w:altName w:val="Malgun Gothic Semilight"/>
    <w:panose1 w:val="00000000000000000000"/>
    <w:charset w:val="88"/>
    <w:family w:val="auto"/>
    <w:notTrueType/>
    <w:pitch w:val="default"/>
    <w:sig w:usb0="00000000" w:usb1="08080000" w:usb2="00000010" w:usb3="00000000" w:csb0="001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5249B" w:rsidRPr="004741A2" w:rsidRDefault="0015249B">
    <w:pPr>
      <w:pStyle w:val="a8"/>
      <w:jc w:val="right"/>
      <w:rPr>
        <w:rFonts w:ascii="Times New Roman" w:hAnsi="Times New Roman" w:cs="Times New Roman"/>
      </w:rPr>
    </w:pPr>
  </w:p>
  <w:p w:rsidR="0015249B" w:rsidRDefault="0015249B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7653B" w:rsidRDefault="0047653B" w:rsidP="0015249B">
      <w:r>
        <w:separator/>
      </w:r>
    </w:p>
  </w:footnote>
  <w:footnote w:type="continuationSeparator" w:id="0">
    <w:p w:rsidR="0047653B" w:rsidRDefault="0047653B" w:rsidP="001524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5F2661"/>
    <w:multiLevelType w:val="hybridMultilevel"/>
    <w:tmpl w:val="0CC09AC8"/>
    <w:lvl w:ilvl="0" w:tplc="E93AD740">
      <w:start w:val="1"/>
      <w:numFmt w:val="decimal"/>
      <w:lvlText w:val="%1."/>
      <w:lvlJc w:val="left"/>
      <w:pPr>
        <w:ind w:left="1211" w:hanging="360"/>
      </w:pPr>
      <w:rPr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0B8101DD"/>
    <w:multiLevelType w:val="hybridMultilevel"/>
    <w:tmpl w:val="D5BC1A1A"/>
    <w:lvl w:ilvl="0" w:tplc="A956BF82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0271BF"/>
    <w:multiLevelType w:val="hybridMultilevel"/>
    <w:tmpl w:val="8794A5AA"/>
    <w:lvl w:ilvl="0" w:tplc="E93AD740">
      <w:start w:val="1"/>
      <w:numFmt w:val="decimal"/>
      <w:lvlText w:val="%1."/>
      <w:lvlJc w:val="left"/>
      <w:pPr>
        <w:ind w:left="644" w:hanging="360"/>
      </w:pPr>
      <w:rPr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0B2F3B"/>
    <w:multiLevelType w:val="hybridMultilevel"/>
    <w:tmpl w:val="692057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7A5370"/>
    <w:multiLevelType w:val="hybridMultilevel"/>
    <w:tmpl w:val="79869A3E"/>
    <w:lvl w:ilvl="0" w:tplc="D11E19D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9A0870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EB665D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79C2CBA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A485C4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77ED35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5EAB002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60AB93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33E984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 w15:restartNumberingAfterBreak="0">
    <w:nsid w:val="2E0F23B4"/>
    <w:multiLevelType w:val="hybridMultilevel"/>
    <w:tmpl w:val="677EC3A0"/>
    <w:lvl w:ilvl="0" w:tplc="F09A0BAE">
      <w:start w:val="1"/>
      <w:numFmt w:val="decimal"/>
      <w:suff w:val="space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736E70"/>
    <w:multiLevelType w:val="hybridMultilevel"/>
    <w:tmpl w:val="26E6BBA6"/>
    <w:lvl w:ilvl="0" w:tplc="E93AD740">
      <w:start w:val="1"/>
      <w:numFmt w:val="decimal"/>
      <w:lvlText w:val="%1."/>
      <w:lvlJc w:val="left"/>
      <w:pPr>
        <w:ind w:left="1211" w:hanging="360"/>
      </w:pPr>
      <w:rPr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" w15:restartNumberingAfterBreak="0">
    <w:nsid w:val="3A4118CE"/>
    <w:multiLevelType w:val="hybridMultilevel"/>
    <w:tmpl w:val="767AA8D4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 w15:restartNumberingAfterBreak="0">
    <w:nsid w:val="41CA1F15"/>
    <w:multiLevelType w:val="hybridMultilevel"/>
    <w:tmpl w:val="538EEBA6"/>
    <w:lvl w:ilvl="0" w:tplc="069605D2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45AB7C92"/>
    <w:multiLevelType w:val="multilevel"/>
    <w:tmpl w:val="A5D66BCE"/>
    <w:lvl w:ilvl="0">
      <w:start w:val="1"/>
      <w:numFmt w:val="decimal"/>
      <w:lvlText w:val="%1."/>
      <w:lvlJc w:val="left"/>
      <w:pPr>
        <w:ind w:left="450" w:hanging="45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cs="Times New Roman" w:hint="default"/>
      </w:rPr>
    </w:lvl>
  </w:abstractNum>
  <w:abstractNum w:abstractNumId="10" w15:restartNumberingAfterBreak="0">
    <w:nsid w:val="4BDD1CED"/>
    <w:multiLevelType w:val="hybridMultilevel"/>
    <w:tmpl w:val="E648046E"/>
    <w:lvl w:ilvl="0" w:tplc="D75C6A9E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075568D"/>
    <w:multiLevelType w:val="multilevel"/>
    <w:tmpl w:val="D6005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6664DD7"/>
    <w:multiLevelType w:val="multilevel"/>
    <w:tmpl w:val="0A363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C6F6540"/>
    <w:multiLevelType w:val="hybridMultilevel"/>
    <w:tmpl w:val="0B0ABF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21E599B"/>
    <w:multiLevelType w:val="hybridMultilevel"/>
    <w:tmpl w:val="C6DEB1A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 w15:restartNumberingAfterBreak="0">
    <w:nsid w:val="67446E93"/>
    <w:multiLevelType w:val="hybridMultilevel"/>
    <w:tmpl w:val="2EA0292C"/>
    <w:lvl w:ilvl="0" w:tplc="007E3D86">
      <w:numFmt w:val="bullet"/>
      <w:lvlText w:val="•"/>
      <w:lvlJc w:val="left"/>
      <w:pPr>
        <w:ind w:left="720" w:hanging="360"/>
      </w:pPr>
      <w:rPr>
        <w:rFonts w:ascii="Times New Roman" w:eastAsia="NewBaskervilleExpScC-Roman" w:hAnsi="Times New Roman" w:cs="Times New Roman"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C3569B7"/>
    <w:multiLevelType w:val="hybridMultilevel"/>
    <w:tmpl w:val="9F065A20"/>
    <w:lvl w:ilvl="0" w:tplc="E93AD740">
      <w:start w:val="1"/>
      <w:numFmt w:val="decimal"/>
      <w:lvlText w:val="%1."/>
      <w:lvlJc w:val="left"/>
      <w:pPr>
        <w:ind w:left="644" w:hanging="360"/>
      </w:pPr>
      <w:rPr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C391345"/>
    <w:multiLevelType w:val="hybridMultilevel"/>
    <w:tmpl w:val="AA841DA2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8" w15:restartNumberingAfterBreak="0">
    <w:nsid w:val="6C780FD4"/>
    <w:multiLevelType w:val="hybridMultilevel"/>
    <w:tmpl w:val="677EC3A0"/>
    <w:lvl w:ilvl="0" w:tplc="F09A0BAE">
      <w:start w:val="1"/>
      <w:numFmt w:val="decimal"/>
      <w:suff w:val="space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E910D85"/>
    <w:multiLevelType w:val="hybridMultilevel"/>
    <w:tmpl w:val="A9E42C96"/>
    <w:lvl w:ilvl="0" w:tplc="E93AD740">
      <w:start w:val="1"/>
      <w:numFmt w:val="decimal"/>
      <w:lvlText w:val="%1."/>
      <w:lvlJc w:val="left"/>
      <w:pPr>
        <w:ind w:left="644" w:hanging="360"/>
      </w:pPr>
      <w:rPr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40D5F79"/>
    <w:multiLevelType w:val="hybridMultilevel"/>
    <w:tmpl w:val="E648046E"/>
    <w:lvl w:ilvl="0" w:tplc="D75C6A9E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6DA6E00"/>
    <w:multiLevelType w:val="hybridMultilevel"/>
    <w:tmpl w:val="8794A5AA"/>
    <w:lvl w:ilvl="0" w:tplc="E93AD740">
      <w:start w:val="1"/>
      <w:numFmt w:val="decimal"/>
      <w:lvlText w:val="%1."/>
      <w:lvlJc w:val="left"/>
      <w:pPr>
        <w:ind w:left="644" w:hanging="360"/>
      </w:pPr>
      <w:rPr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A223143"/>
    <w:multiLevelType w:val="hybridMultilevel"/>
    <w:tmpl w:val="AA841DA2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7"/>
  </w:num>
  <w:num w:numId="2">
    <w:abstractNumId w:val="10"/>
  </w:num>
  <w:num w:numId="3">
    <w:abstractNumId w:val="1"/>
  </w:num>
  <w:num w:numId="4">
    <w:abstractNumId w:val="11"/>
  </w:num>
  <w:num w:numId="5">
    <w:abstractNumId w:val="12"/>
  </w:num>
  <w:num w:numId="6">
    <w:abstractNumId w:val="15"/>
  </w:num>
  <w:num w:numId="7">
    <w:abstractNumId w:val="9"/>
  </w:num>
  <w:num w:numId="8">
    <w:abstractNumId w:val="20"/>
  </w:num>
  <w:num w:numId="9">
    <w:abstractNumId w:val="5"/>
  </w:num>
  <w:num w:numId="10">
    <w:abstractNumId w:val="18"/>
  </w:num>
  <w:num w:numId="11">
    <w:abstractNumId w:val="21"/>
  </w:num>
  <w:num w:numId="12">
    <w:abstractNumId w:val="2"/>
  </w:num>
  <w:num w:numId="13">
    <w:abstractNumId w:val="0"/>
  </w:num>
  <w:num w:numId="14">
    <w:abstractNumId w:val="6"/>
  </w:num>
  <w:num w:numId="15">
    <w:abstractNumId w:val="19"/>
  </w:num>
  <w:num w:numId="16">
    <w:abstractNumId w:val="16"/>
  </w:num>
  <w:num w:numId="17">
    <w:abstractNumId w:val="14"/>
  </w:num>
  <w:num w:numId="18">
    <w:abstractNumId w:val="13"/>
  </w:num>
  <w:num w:numId="19">
    <w:abstractNumId w:val="3"/>
  </w:num>
  <w:num w:numId="20">
    <w:abstractNumId w:val="8"/>
  </w:num>
  <w:num w:numId="21">
    <w:abstractNumId w:val="4"/>
  </w:num>
  <w:num w:numId="22">
    <w:abstractNumId w:val="22"/>
  </w:num>
  <w:num w:numId="2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34B4"/>
    <w:rsid w:val="00033695"/>
    <w:rsid w:val="00056482"/>
    <w:rsid w:val="00094FA9"/>
    <w:rsid w:val="00096AD6"/>
    <w:rsid w:val="000A4B74"/>
    <w:rsid w:val="000C2C94"/>
    <w:rsid w:val="00110775"/>
    <w:rsid w:val="00151ED7"/>
    <w:rsid w:val="0015249B"/>
    <w:rsid w:val="001534B4"/>
    <w:rsid w:val="00176013"/>
    <w:rsid w:val="001832D6"/>
    <w:rsid w:val="001E7C85"/>
    <w:rsid w:val="001F13D4"/>
    <w:rsid w:val="001F5B31"/>
    <w:rsid w:val="001F6434"/>
    <w:rsid w:val="00215F1C"/>
    <w:rsid w:val="002472A5"/>
    <w:rsid w:val="0025762B"/>
    <w:rsid w:val="002E7F93"/>
    <w:rsid w:val="00306234"/>
    <w:rsid w:val="00393681"/>
    <w:rsid w:val="003B3C6A"/>
    <w:rsid w:val="003C2183"/>
    <w:rsid w:val="004741A2"/>
    <w:rsid w:val="0047653B"/>
    <w:rsid w:val="00483DAD"/>
    <w:rsid w:val="004B5DCC"/>
    <w:rsid w:val="005125FE"/>
    <w:rsid w:val="005A4907"/>
    <w:rsid w:val="005D10C7"/>
    <w:rsid w:val="006E63AD"/>
    <w:rsid w:val="00723704"/>
    <w:rsid w:val="00744F26"/>
    <w:rsid w:val="00750FBA"/>
    <w:rsid w:val="00751C19"/>
    <w:rsid w:val="007579EB"/>
    <w:rsid w:val="007B323E"/>
    <w:rsid w:val="00804E3D"/>
    <w:rsid w:val="00833944"/>
    <w:rsid w:val="00867B80"/>
    <w:rsid w:val="00882BFF"/>
    <w:rsid w:val="0091545E"/>
    <w:rsid w:val="00924F8B"/>
    <w:rsid w:val="009270D6"/>
    <w:rsid w:val="009B3D15"/>
    <w:rsid w:val="00A3352B"/>
    <w:rsid w:val="00A76920"/>
    <w:rsid w:val="00AA7EAA"/>
    <w:rsid w:val="00AB61ED"/>
    <w:rsid w:val="00AD346F"/>
    <w:rsid w:val="00AF3735"/>
    <w:rsid w:val="00B1165F"/>
    <w:rsid w:val="00B153D9"/>
    <w:rsid w:val="00B200F0"/>
    <w:rsid w:val="00C032D7"/>
    <w:rsid w:val="00C03324"/>
    <w:rsid w:val="00C1521A"/>
    <w:rsid w:val="00C416E0"/>
    <w:rsid w:val="00C52151"/>
    <w:rsid w:val="00C8504C"/>
    <w:rsid w:val="00CA12F9"/>
    <w:rsid w:val="00CA7354"/>
    <w:rsid w:val="00CB0016"/>
    <w:rsid w:val="00DA685A"/>
    <w:rsid w:val="00E80BF8"/>
    <w:rsid w:val="00EA2DEE"/>
    <w:rsid w:val="00EF3DCE"/>
    <w:rsid w:val="00F02200"/>
    <w:rsid w:val="00F05BC7"/>
    <w:rsid w:val="00FA2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E60B2F"/>
  <w15:chartTrackingRefBased/>
  <w15:docId w15:val="{AD1E8521-C6FC-4290-BA6E-3B919D4A00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ind w:left="706" w:hanging="706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1534B4"/>
    <w:pPr>
      <w:spacing w:before="100" w:beforeAutospacing="1" w:after="100" w:afterAutospacing="1"/>
      <w:ind w:left="0" w:firstLine="0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67B80"/>
    <w:pPr>
      <w:keepNext/>
      <w:keepLines/>
      <w:spacing w:before="40" w:line="259" w:lineRule="auto"/>
      <w:ind w:left="0" w:firstLine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534B4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glossarydef">
    <w:name w:val="glossarydef"/>
    <w:basedOn w:val="a0"/>
    <w:rsid w:val="001534B4"/>
  </w:style>
  <w:style w:type="paragraph" w:styleId="a3">
    <w:name w:val="Normal (Web)"/>
    <w:basedOn w:val="a"/>
    <w:uiPriority w:val="99"/>
    <w:rsid w:val="001534B4"/>
    <w:pPr>
      <w:spacing w:before="100" w:beforeAutospacing="1" w:after="100" w:afterAutospacing="1"/>
      <w:ind w:left="0" w:firstLine="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096AD6"/>
  </w:style>
  <w:style w:type="character" w:styleId="a4">
    <w:name w:val="Strong"/>
    <w:basedOn w:val="a0"/>
    <w:uiPriority w:val="22"/>
    <w:qFormat/>
    <w:rsid w:val="00096AD6"/>
    <w:rPr>
      <w:b/>
      <w:bCs/>
    </w:rPr>
  </w:style>
  <w:style w:type="paragraph" w:customStyle="1" w:styleId="syn">
    <w:name w:val="syn"/>
    <w:basedOn w:val="a"/>
    <w:rsid w:val="0025762B"/>
    <w:pPr>
      <w:spacing w:before="100" w:beforeAutospacing="1" w:after="100" w:afterAutospacing="1"/>
      <w:ind w:left="0" w:firstLine="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4B5DCC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15249B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15249B"/>
  </w:style>
  <w:style w:type="paragraph" w:styleId="a8">
    <w:name w:val="footer"/>
    <w:basedOn w:val="a"/>
    <w:link w:val="a9"/>
    <w:uiPriority w:val="99"/>
    <w:unhideWhenUsed/>
    <w:rsid w:val="0015249B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15249B"/>
  </w:style>
  <w:style w:type="paragraph" w:styleId="aa">
    <w:name w:val="Body Text Indent"/>
    <w:basedOn w:val="a"/>
    <w:link w:val="ab"/>
    <w:semiHidden/>
    <w:rsid w:val="003C2183"/>
    <w:pPr>
      <w:ind w:left="0" w:firstLine="709"/>
      <w:jc w:val="both"/>
    </w:pPr>
    <w:rPr>
      <w:rFonts w:ascii="Calibri" w:eastAsia="Times New Roman" w:hAnsi="Calibri" w:cs="Times New Roman"/>
      <w:sz w:val="28"/>
      <w:szCs w:val="24"/>
    </w:rPr>
  </w:style>
  <w:style w:type="character" w:customStyle="1" w:styleId="ab">
    <w:name w:val="Основной текст с отступом Знак"/>
    <w:basedOn w:val="a0"/>
    <w:link w:val="aa"/>
    <w:semiHidden/>
    <w:rsid w:val="003C2183"/>
    <w:rPr>
      <w:rFonts w:ascii="Calibri" w:eastAsia="Times New Roman" w:hAnsi="Calibri" w:cs="Times New Roman"/>
      <w:sz w:val="28"/>
      <w:szCs w:val="24"/>
    </w:rPr>
  </w:style>
  <w:style w:type="character" w:customStyle="1" w:styleId="30">
    <w:name w:val="Заголовок 3 Знак"/>
    <w:basedOn w:val="a0"/>
    <w:link w:val="3"/>
    <w:uiPriority w:val="9"/>
    <w:semiHidden/>
    <w:rsid w:val="00867B8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ac">
    <w:name w:val="Hyperlink"/>
    <w:basedOn w:val="a0"/>
    <w:uiPriority w:val="99"/>
    <w:unhideWhenUsed/>
    <w:rsid w:val="0083394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982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749527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84593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105437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818069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57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4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615</Words>
  <Characters>3512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Mama Mama</dc:creator>
  <cp:keywords/>
  <dc:description/>
  <cp:lastModifiedBy>Alina Stscherbakowa</cp:lastModifiedBy>
  <cp:revision>8</cp:revision>
  <dcterms:created xsi:type="dcterms:W3CDTF">2023-03-21T15:18:00Z</dcterms:created>
  <dcterms:modified xsi:type="dcterms:W3CDTF">2025-03-21T22:07:00Z</dcterms:modified>
</cp:coreProperties>
</file>