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股票简称：新强联</w:t>
            </w:r>
          </w:p>
        </w:tc>
        <w:tc>
          <w:tcPr>
            <w:tcW w:type="dxa" w:w="4320"/>
          </w:tcPr>
          <w:p>
            <w:r>
              <w:t>股票代码：300850</w:t>
            </w:r>
          </w:p>
        </w:tc>
      </w:tr>
      <w:tr>
        <w:tc>
          <w:tcPr>
            <w:tcW w:type="dxa" w:w="4320"/>
          </w:tcPr>
          <w:p>
            <w:r>
              <w:t>涨跌幅：55.70  -0.24/-0.43%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总股本(股)：1.06亿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总市值(亿元)：59.04</w:t>
            </w:r>
          </w:p>
        </w:tc>
        <w:tc>
          <w:tcPr>
            <w:tcW w:type="dxa" w:w="4320"/>
          </w:tcPr>
          <w:p>
            <w:r>
              <w:t>流通市值(亿元)：14.76</w:t>
            </w:r>
          </w:p>
        </w:tc>
      </w:tr>
      <w:tr>
        <w:tc>
          <w:tcPr>
            <w:tcW w:type="dxa" w:w="4320"/>
          </w:tcPr>
          <w:p>
            <w:r>
              <w:t>市盈率(倍)：54.3</w:t>
            </w:r>
          </w:p>
        </w:tc>
        <w:tc>
          <w:tcPr>
            <w:tcW w:type="dxa" w:w="4320"/>
          </w:tcPr>
          <w:p>
            <w:r>
              <w:t>市净率(倍)：8.76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2,718.37万</w:t>
            </w:r>
          </w:p>
        </w:tc>
        <w:tc>
          <w:tcPr>
            <w:tcW w:type="dxa" w:w="2160"/>
          </w:tcPr>
          <w:p>
            <w:r>
              <w:t>189.14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9,983.05万</w:t>
            </w:r>
          </w:p>
        </w:tc>
        <w:tc>
          <w:tcPr>
            <w:tcW w:type="dxa" w:w="2160"/>
          </w:tcPr>
          <w:p>
            <w:r>
              <w:t>75.22</w:t>
            </w:r>
          </w:p>
        </w:tc>
        <w:tc>
          <w:tcPr>
            <w:tcW w:type="dxa" w:w="2160"/>
          </w:tcPr>
          <w:p>
            <w:r>
              <w:t>1.26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主营产品名称：主轴轴承，偏航轴承，变桨轴承，机组零部件，关键零部件，船用轴承，港口轴承，工程机械轴承，锻件</w:t>
            </w:r>
          </w:p>
        </w:tc>
      </w:tr>
      <w:tr>
        <w:tc>
          <w:tcPr>
            <w:tcW w:type="dxa" w:w="8640"/>
          </w:tcPr>
          <w:p>
            <w:r>
              <w:t>所属概念：风电，海工装备，高端装备，新股与次新股，非科创次新股，半年报预增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