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股票简称：甘源食品</w:t>
            </w:r>
          </w:p>
        </w:tc>
        <w:tc>
          <w:tcPr>
            <w:tcW w:type="dxa" w:w="4320"/>
          </w:tcPr>
          <w:p>
            <w:r>
              <w:t>股票代码：002991</w:t>
            </w:r>
          </w:p>
        </w:tc>
      </w:tr>
      <w:tr>
        <w:tc>
          <w:tcPr>
            <w:tcW w:type="dxa" w:w="4320"/>
          </w:tcPr>
          <w:p>
            <w:r>
              <w:t>涨跌幅：144.76  +13.16/+10.00%</w:t>
            </w:r>
          </w:p>
        </w:tc>
        <w:tc>
          <w:tcPr>
            <w:tcW w:type="dxa" w:w="4320"/>
          </w:tcPr>
          <w:p>
            <w:r>
              <w:t>涨停原因：次新股。11天11板。</w:t>
            </w:r>
          </w:p>
        </w:tc>
      </w:tr>
      <w:tr>
        <w:tc>
          <w:tcPr>
            <w:tcW w:type="dxa" w:w="4320"/>
          </w:tcPr>
          <w:p>
            <w:r>
              <w:t>总股本(股)：9,321.58万</w:t>
            </w:r>
          </w:p>
        </w:tc>
        <w:tc>
          <w:tcPr>
            <w:tcW w:type="dxa" w:w="4320"/>
          </w:tcPr>
          <w:p>
            <w:r>
              <w:t>流通比例(%)：25</w:t>
            </w:r>
          </w:p>
        </w:tc>
      </w:tr>
      <w:tr>
        <w:tc>
          <w:tcPr>
            <w:tcW w:type="dxa" w:w="4320"/>
          </w:tcPr>
          <w:p>
            <w:r>
              <w:t>总市值(亿元)：134.94</w:t>
            </w:r>
          </w:p>
        </w:tc>
        <w:tc>
          <w:tcPr>
            <w:tcW w:type="dxa" w:w="4320"/>
          </w:tcPr>
          <w:p>
            <w:r>
              <w:t>流通市值(亿元)：33.73</w:t>
            </w:r>
          </w:p>
        </w:tc>
      </w:tr>
      <w:tr>
        <w:tc>
          <w:tcPr>
            <w:tcW w:type="dxa" w:w="4320"/>
          </w:tcPr>
          <w:p>
            <w:r>
              <w:t>市盈率(倍)：92.18</w:t>
            </w:r>
          </w:p>
        </w:tc>
        <w:tc>
          <w:tcPr>
            <w:tcW w:type="dxa" w:w="4320"/>
          </w:tcPr>
          <w:p>
            <w:r>
              <w:t>市净率(倍)：24.94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3,659.48万</w:t>
            </w:r>
          </w:p>
        </w:tc>
        <w:tc>
          <w:tcPr>
            <w:tcW w:type="dxa" w:w="2160"/>
          </w:tcPr>
          <w:p>
            <w:r>
              <w:t>8.31</w:t>
            </w:r>
          </w:p>
        </w:tc>
        <w:tc>
          <w:tcPr>
            <w:tcW w:type="dxa" w:w="2160"/>
          </w:tcPr>
          <w:p>
            <w:r>
              <w:t>0.52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1.68亿</w:t>
            </w:r>
          </w:p>
        </w:tc>
        <w:tc>
          <w:tcPr>
            <w:tcW w:type="dxa" w:w="2160"/>
          </w:tcPr>
          <w:p>
            <w:r>
              <w:t>40.14</w:t>
            </w:r>
          </w:p>
        </w:tc>
        <w:tc>
          <w:tcPr>
            <w:tcW w:type="dxa" w:w="2160"/>
          </w:tcPr>
          <w:p>
            <w:r>
              <w:t>2.40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主营产品名称：瓜子仁，蚕豆，青豌豆，豆果，果仁，米酥，锅巴，麻花，江米条</w:t>
            </w:r>
          </w:p>
        </w:tc>
      </w:tr>
      <w:tr>
        <w:tc>
          <w:tcPr>
            <w:tcW w:type="dxa" w:w="8640"/>
          </w:tcPr>
          <w:p>
            <w:r>
              <w:t>所属概念：大消费，新股与次新股，非科创次新股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