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Suggested Architecture for a California Native Plants Chatbot</w:t>
      </w:r>
    </w:p>
    <w:p>
      <w:pPr>
        <w:jc w:val="center"/>
      </w:pPr>
      <w:r>
        <w:rPr>
          <w:i/>
          <w:sz w:val="21"/>
        </w:rPr>
        <w:t>Agentic RAG design using plant descriptions, structured CSV data, and web search as a supplemental research tool</w:t>
      </w:r>
    </w:p>
    <w:p/>
    <w:p>
      <w:pPr>
        <w:pStyle w:val="Heading1"/>
      </w:pPr>
      <w:r>
        <w:t>1. Goal</w:t>
      </w:r>
    </w:p>
    <w:p>
      <w:r>
        <w:t>Build a chatbot that can recommend California native plants, answer plant questions, and provide useful garden-focused explanations. The chatbot should combine structured plant characteristics from a CSV, detailed natural-language plant descriptions from .txt files, and optional web search for supplemental information such as pollinator value, wildlife notes, cultural notes, and interesting facts.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before="0"/>
            </w:pPr>
            <w:r/>
            <w:r>
              <w:rPr>
                <w:rFonts w:ascii="Aptos" w:hAnsi="Aptos"/>
                <w:b/>
                <w:sz w:val="18"/>
              </w:rPr>
              <w:t>Component</w:t>
            </w:r>
          </w:p>
        </w:tc>
        <w:tc>
          <w:tcPr>
            <w:tcW w:type="dxa" w:w="3408"/>
            <w:vAlign w:val="top"/>
            <w:shd w:fill="D9EAF7"/>
          </w:tcPr>
          <w:p>
            <w:pPr>
              <w:spacing w:after="0" w:before="0"/>
            </w:pPr>
            <w:r/>
            <w:r>
              <w:rPr>
                <w:rFonts w:ascii="Aptos" w:hAnsi="Aptos"/>
                <w:b/>
                <w:sz w:val="18"/>
              </w:rPr>
              <w:t>Purpose</w:t>
            </w:r>
          </w:p>
        </w:tc>
        <w:tc>
          <w:tcPr>
            <w:tcW w:type="dxa" w:w="3408"/>
            <w:vAlign w:val="top"/>
            <w:shd w:fill="D9EAF7"/>
          </w:tcPr>
          <w:p>
            <w:pPr>
              <w:spacing w:after="0" w:before="0"/>
            </w:pPr>
            <w:r/>
            <w:r>
              <w:rPr>
                <w:rFonts w:ascii="Aptos" w:hAnsi="Aptos"/>
                <w:b/>
                <w:sz w:val="18"/>
              </w:rPr>
              <w:t>Best Use</w:t>
            </w:r>
          </w:p>
        </w:tc>
      </w:tr>
      <w:tr>
        <w:tc>
          <w:tcPr>
            <w:tcW w:type="dxa" w:w="3408"/>
            <w:vAlign w:val="top"/>
          </w:tcPr>
          <w:p>
            <w:pPr>
              <w:spacing w:after="0" w:before="0"/>
            </w:pPr>
            <w:r/>
            <w:r>
              <w:rPr>
                <w:rFonts w:ascii="Aptos" w:hAnsi="Aptos"/>
                <w:b w:val="0"/>
                <w:sz w:val="17"/>
              </w:rPr>
              <w:t>plants.csv</w:t>
            </w:r>
          </w:p>
        </w:tc>
        <w:tc>
          <w:tcPr>
            <w:tcW w:type="dxa" w:w="3408"/>
            <w:vAlign w:val="top"/>
          </w:tcPr>
          <w:p>
            <w:pPr>
              <w:spacing w:after="0" w:before="0"/>
            </w:pPr>
            <w:r/>
            <w:r>
              <w:rPr>
                <w:rFonts w:ascii="Aptos" w:hAnsi="Aptos"/>
                <w:b w:val="0"/>
                <w:sz w:val="17"/>
              </w:rPr>
              <w:t>Structured plant data that is easy to filter and compare.</w:t>
            </w:r>
          </w:p>
        </w:tc>
        <w:tc>
          <w:tcPr>
            <w:tcW w:type="dxa" w:w="3408"/>
            <w:vAlign w:val="top"/>
          </w:tcPr>
          <w:p>
            <w:pPr>
              <w:spacing w:after="0" w:before="0"/>
            </w:pPr>
            <w:r/>
            <w:r>
              <w:rPr>
                <w:rFonts w:ascii="Aptos" w:hAnsi="Aptos"/>
                <w:b w:val="0"/>
                <w:sz w:val="17"/>
              </w:rPr>
              <w:t>Sun, water, plant type, height, spread, zip code suitability, deer resistance, soil, and other fixed attributes.</w:t>
            </w:r>
          </w:p>
        </w:tc>
      </w:tr>
      <w:tr>
        <w:tc>
          <w:tcPr>
            <w:tcW w:type="dxa" w:w="3408"/>
            <w:vAlign w:val="top"/>
          </w:tcPr>
          <w:p>
            <w:pPr>
              <w:spacing w:after="0" w:before="0"/>
            </w:pPr>
            <w:r/>
            <w:r>
              <w:rPr>
                <w:rFonts w:ascii="Aptos" w:hAnsi="Aptos"/>
                <w:b w:val="0"/>
                <w:sz w:val="17"/>
              </w:rPr>
              <w:t>description .txt files</w:t>
            </w:r>
          </w:p>
        </w:tc>
        <w:tc>
          <w:tcPr>
            <w:tcW w:type="dxa" w:w="3408"/>
            <w:vAlign w:val="top"/>
          </w:tcPr>
          <w:p>
            <w:pPr>
              <w:spacing w:after="0" w:before="0"/>
            </w:pPr>
            <w:r/>
            <w:r>
              <w:rPr>
                <w:rFonts w:ascii="Aptos" w:hAnsi="Aptos"/>
                <w:b w:val="0"/>
                <w:sz w:val="17"/>
              </w:rPr>
              <w:t>Natural-language plant descriptions used for RAG retrieval.</w:t>
            </w:r>
          </w:p>
        </w:tc>
        <w:tc>
          <w:tcPr>
            <w:tcW w:type="dxa" w:w="3408"/>
            <w:vAlign w:val="top"/>
          </w:tcPr>
          <w:p>
            <w:pPr>
              <w:spacing w:after="0" w:before="0"/>
            </w:pPr>
            <w:r/>
            <w:r>
              <w:rPr>
                <w:rFonts w:ascii="Aptos" w:hAnsi="Aptos"/>
                <w:b w:val="0"/>
                <w:sz w:val="17"/>
              </w:rPr>
              <w:t>Explaining recommendations, answering plant-specific questions, and grounding responses in your project materials.</w:t>
            </w:r>
          </w:p>
        </w:tc>
      </w:tr>
      <w:tr>
        <w:tc>
          <w:tcPr>
            <w:tcW w:type="dxa" w:w="3408"/>
            <w:vAlign w:val="top"/>
          </w:tcPr>
          <w:p>
            <w:pPr>
              <w:spacing w:after="0" w:before="0"/>
            </w:pPr>
            <w:r/>
            <w:r>
              <w:rPr>
                <w:rFonts w:ascii="Aptos" w:hAnsi="Aptos"/>
                <w:b w:val="0"/>
                <w:sz w:val="17"/>
              </w:rPr>
              <w:t>Vector database, such as Chroma</w:t>
            </w:r>
          </w:p>
        </w:tc>
        <w:tc>
          <w:tcPr>
            <w:tcW w:type="dxa" w:w="3408"/>
            <w:vAlign w:val="top"/>
          </w:tcPr>
          <w:p>
            <w:pPr>
              <w:spacing w:after="0" w:before="0"/>
            </w:pPr>
            <w:r/>
            <w:r>
              <w:rPr>
                <w:rFonts w:ascii="Aptos" w:hAnsi="Aptos"/>
                <w:b w:val="0"/>
                <w:sz w:val="17"/>
              </w:rPr>
              <w:t>Stores embeddings for the .txt descriptions so the chatbot can retrieve relevant context.</w:t>
            </w:r>
          </w:p>
        </w:tc>
        <w:tc>
          <w:tcPr>
            <w:tcW w:type="dxa" w:w="3408"/>
            <w:vAlign w:val="top"/>
          </w:tcPr>
          <w:p>
            <w:pPr>
              <w:spacing w:after="0" w:before="0"/>
            </w:pPr>
            <w:r/>
            <w:r>
              <w:rPr>
                <w:rFonts w:ascii="Aptos" w:hAnsi="Aptos"/>
                <w:b w:val="0"/>
                <w:sz w:val="17"/>
              </w:rPr>
              <w:t>Semantic search when the user asks open-ended questions.</w:t>
            </w:r>
          </w:p>
        </w:tc>
      </w:tr>
      <w:tr>
        <w:tc>
          <w:tcPr>
            <w:tcW w:type="dxa" w:w="3408"/>
            <w:vAlign w:val="top"/>
          </w:tcPr>
          <w:p>
            <w:pPr>
              <w:spacing w:after="0" w:before="0"/>
            </w:pPr>
            <w:r/>
            <w:r>
              <w:rPr>
                <w:rFonts w:ascii="Aptos" w:hAnsi="Aptos"/>
                <w:b w:val="0"/>
                <w:sz w:val="17"/>
              </w:rPr>
              <w:t>Web search tool</w:t>
            </w:r>
          </w:p>
        </w:tc>
        <w:tc>
          <w:tcPr>
            <w:tcW w:type="dxa" w:w="3408"/>
            <w:vAlign w:val="top"/>
          </w:tcPr>
          <w:p>
            <w:pPr>
              <w:spacing w:after="0" w:before="0"/>
            </w:pPr>
            <w:r/>
            <w:r>
              <w:rPr>
                <w:rFonts w:ascii="Aptos" w:hAnsi="Aptos"/>
                <w:b w:val="0"/>
                <w:sz w:val="17"/>
              </w:rPr>
              <w:t>Supplemental lookup when your local data is missing or when sources should be cited.</w:t>
            </w:r>
          </w:p>
        </w:tc>
        <w:tc>
          <w:tcPr>
            <w:tcW w:type="dxa" w:w="3408"/>
            <w:vAlign w:val="top"/>
          </w:tcPr>
          <w:p>
            <w:pPr>
              <w:spacing w:after="0" w:before="0"/>
            </w:pPr>
            <w:r/>
            <w:r>
              <w:rPr>
                <w:rFonts w:ascii="Aptos" w:hAnsi="Aptos"/>
                <w:b w:val="0"/>
                <w:sz w:val="17"/>
              </w:rPr>
              <w:t>Pollinator notes, wildlife value, cultural and historical notes, interesting facts, and richer descriptions.</w:t>
            </w:r>
          </w:p>
        </w:tc>
      </w:tr>
      <w:tr>
        <w:tc>
          <w:tcPr>
            <w:tcW w:type="dxa" w:w="3408"/>
            <w:vAlign w:val="top"/>
          </w:tcPr>
          <w:p>
            <w:pPr>
              <w:spacing w:after="0" w:before="0"/>
            </w:pPr>
            <w:r/>
            <w:r>
              <w:rPr>
                <w:rFonts w:ascii="Aptos" w:hAnsi="Aptos"/>
                <w:b w:val="0"/>
                <w:sz w:val="17"/>
              </w:rPr>
              <w:t>LLM</w:t>
            </w:r>
          </w:p>
        </w:tc>
        <w:tc>
          <w:tcPr>
            <w:tcW w:type="dxa" w:w="3408"/>
            <w:vAlign w:val="top"/>
          </w:tcPr>
          <w:p>
            <w:pPr>
              <w:spacing w:after="0" w:before="0"/>
            </w:pPr>
            <w:r/>
            <w:r>
              <w:rPr>
                <w:rFonts w:ascii="Aptos" w:hAnsi="Aptos"/>
                <w:b w:val="0"/>
                <w:sz w:val="17"/>
              </w:rPr>
              <w:t>Combines retrieved context, filtered data, and tool results into a clear answer.</w:t>
            </w:r>
          </w:p>
        </w:tc>
        <w:tc>
          <w:tcPr>
            <w:tcW w:type="dxa" w:w="3408"/>
            <w:vAlign w:val="top"/>
          </w:tcPr>
          <w:p>
            <w:pPr>
              <w:spacing w:after="0" w:before="0"/>
            </w:pPr>
            <w:r/>
            <w:r>
              <w:rPr>
                <w:rFonts w:ascii="Aptos" w:hAnsi="Aptos"/>
                <w:b w:val="0"/>
                <w:sz w:val="17"/>
              </w:rPr>
              <w:t>Writing user-friendly explanations, summaries, tables, and recommendations.</w:t>
            </w:r>
          </w:p>
        </w:tc>
      </w:tr>
      <w:tr>
        <w:tc>
          <w:tcPr>
            <w:tcW w:type="dxa" w:w="3408"/>
            <w:vAlign w:val="top"/>
          </w:tcPr>
          <w:p>
            <w:pPr>
              <w:spacing w:after="0" w:before="0"/>
            </w:pPr>
            <w:r/>
            <w:r>
              <w:rPr>
                <w:rFonts w:ascii="Aptos" w:hAnsi="Aptos"/>
                <w:b w:val="0"/>
                <w:sz w:val="17"/>
              </w:rPr>
              <w:t>Agent/router logic</w:t>
            </w:r>
          </w:p>
        </w:tc>
        <w:tc>
          <w:tcPr>
            <w:tcW w:type="dxa" w:w="3408"/>
            <w:vAlign w:val="top"/>
          </w:tcPr>
          <w:p>
            <w:pPr>
              <w:spacing w:after="0" w:before="0"/>
            </w:pPr>
            <w:r/>
            <w:r>
              <w:rPr>
                <w:rFonts w:ascii="Aptos" w:hAnsi="Aptos"/>
                <w:b w:val="0"/>
                <w:sz w:val="17"/>
              </w:rPr>
              <w:t>Decides which sources or tools to use for each user question.</w:t>
            </w:r>
          </w:p>
        </w:tc>
        <w:tc>
          <w:tcPr>
            <w:tcW w:type="dxa" w:w="3408"/>
            <w:vAlign w:val="top"/>
          </w:tcPr>
          <w:p>
            <w:pPr>
              <w:spacing w:after="0" w:before="0"/>
            </w:pPr>
            <w:r/>
            <w:r>
              <w:rPr>
                <w:rFonts w:ascii="Aptos" w:hAnsi="Aptos"/>
                <w:b w:val="0"/>
                <w:sz w:val="17"/>
              </w:rPr>
              <w:t>Choosing between CSV filter, RAG retrieval, web search, or a combination.</w:t>
            </w:r>
          </w:p>
        </w:tc>
      </w:tr>
    </w:tbl>
    <w:p/>
    <w:p>
      <w:pPr>
        <w:pStyle w:val="Heading1"/>
      </w:pPr>
      <w:r>
        <w:t>2. Recommended Answer Flow</w:t>
      </w:r>
    </w:p>
    <w:p>
      <w:r>
        <w:t>The chatbot should not use every source for every question. It should first classify the user request, then choose the most reliable source for that type of question.</w:t>
      </w:r>
    </w:p>
    <w:p>
      <w:r>
        <w:rPr>
          <w:rFonts w:ascii="Courier New" w:hAnsi="Courier New"/>
          <w:sz w:val="18"/>
        </w:rPr>
        <w:t>User question</w:t>
        <w:br/>
        <w:t xml:space="preserve">   ↓</w:t>
        <w:br/>
        <w:t>Classify intent</w:t>
        <w:br/>
        <w:t xml:space="preserve">   ↓</w:t>
        <w:br/>
        <w:t>Use plants.csv for structured filters</w:t>
        <w:br/>
        <w:t xml:space="preserve">   ↓</w:t>
        <w:br/>
        <w:t>Use description .txt files through RAG for explanations</w:t>
        <w:br/>
        <w:t xml:space="preserve">   ↓</w:t>
        <w:br/>
        <w:t>Use web search only when local data is missing or when supplemental facts are needed</w:t>
        <w:br/>
        <w:t xml:space="preserve">   ↓</w:t>
        <w:br/>
        <w:t>Combine results into one answer with clear source boundaries</w:t>
        <w:br/>
        <w:t xml:space="preserve">   ↓</w:t>
        <w:br/>
        <w:t>Return recommendation, explanation, table, or decision-tree path</w:t>
      </w:r>
    </w:p>
    <w:p>
      <w:pPr>
        <w:pStyle w:val="Heading1"/>
      </w:pPr>
      <w:r>
        <w:t>3. Source-Routing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pPr>
              <w:spacing w:after="0" w:before="0"/>
            </w:pPr>
            <w:r/>
            <w:r>
              <w:rPr>
                <w:rFonts w:ascii="Aptos" w:hAnsi="Aptos"/>
                <w:b/>
                <w:sz w:val="18"/>
              </w:rPr>
              <w:t>User asks...</w:t>
            </w:r>
          </w:p>
        </w:tc>
        <w:tc>
          <w:tcPr>
            <w:tcW w:type="dxa" w:w="2556"/>
            <w:vAlign w:val="top"/>
            <w:shd w:fill="D9EAF7"/>
          </w:tcPr>
          <w:p>
            <w:pPr>
              <w:spacing w:after="0" w:before="0"/>
            </w:pPr>
            <w:r/>
            <w:r>
              <w:rPr>
                <w:rFonts w:ascii="Aptos" w:hAnsi="Aptos"/>
                <w:b/>
                <w:sz w:val="18"/>
              </w:rPr>
              <w:t>Primary source</w:t>
            </w:r>
          </w:p>
        </w:tc>
        <w:tc>
          <w:tcPr>
            <w:tcW w:type="dxa" w:w="2556"/>
            <w:vAlign w:val="top"/>
            <w:shd w:fill="D9EAF7"/>
          </w:tcPr>
          <w:p>
            <w:pPr>
              <w:spacing w:after="0" w:before="0"/>
            </w:pPr>
            <w:r/>
            <w:r>
              <w:rPr>
                <w:rFonts w:ascii="Aptos" w:hAnsi="Aptos"/>
                <w:b/>
                <w:sz w:val="18"/>
              </w:rPr>
              <w:t>Secondary source</w:t>
            </w:r>
          </w:p>
        </w:tc>
        <w:tc>
          <w:tcPr>
            <w:tcW w:type="dxa" w:w="2556"/>
            <w:vAlign w:val="top"/>
            <w:shd w:fill="D9EAF7"/>
          </w:tcPr>
          <w:p>
            <w:pPr>
              <w:spacing w:after="0" w:before="0"/>
            </w:pPr>
            <w:r/>
            <w:r>
              <w:rPr>
                <w:rFonts w:ascii="Aptos" w:hAnsi="Aptos"/>
                <w:b/>
                <w:sz w:val="18"/>
              </w:rPr>
              <w:t>Response style</w:t>
            </w:r>
          </w:p>
        </w:tc>
      </w:tr>
      <w:tr>
        <w:tc>
          <w:tcPr>
            <w:tcW w:type="dxa" w:w="2556"/>
            <w:vAlign w:val="top"/>
          </w:tcPr>
          <w:p>
            <w:pPr>
              <w:spacing w:after="0" w:before="0"/>
            </w:pPr>
            <w:r/>
            <w:r>
              <w:rPr>
                <w:rFonts w:ascii="Aptos" w:hAnsi="Aptos"/>
                <w:b w:val="0"/>
                <w:sz w:val="17"/>
              </w:rPr>
              <w:t>“What plants work in part sun and low water?”</w:t>
            </w:r>
          </w:p>
        </w:tc>
        <w:tc>
          <w:tcPr>
            <w:tcW w:type="dxa" w:w="2556"/>
            <w:vAlign w:val="top"/>
          </w:tcPr>
          <w:p>
            <w:pPr>
              <w:spacing w:after="0" w:before="0"/>
            </w:pPr>
            <w:r/>
            <w:r>
              <w:rPr>
                <w:rFonts w:ascii="Aptos" w:hAnsi="Aptos"/>
                <w:b w:val="0"/>
                <w:sz w:val="17"/>
              </w:rPr>
              <w:t>plants.csv</w:t>
            </w:r>
          </w:p>
        </w:tc>
        <w:tc>
          <w:tcPr>
            <w:tcW w:type="dxa" w:w="2556"/>
            <w:vAlign w:val="top"/>
          </w:tcPr>
          <w:p>
            <w:pPr>
              <w:spacing w:after="0" w:before="0"/>
            </w:pPr>
            <w:r/>
            <w:r>
              <w:rPr>
                <w:rFonts w:ascii="Aptos" w:hAnsi="Aptos"/>
                <w:b w:val="0"/>
                <w:sz w:val="17"/>
              </w:rPr>
              <w:t>.txt descriptions through RAG</w:t>
            </w:r>
          </w:p>
        </w:tc>
        <w:tc>
          <w:tcPr>
            <w:tcW w:type="dxa" w:w="2556"/>
            <w:vAlign w:val="top"/>
          </w:tcPr>
          <w:p>
            <w:pPr>
              <w:spacing w:after="0" w:before="0"/>
            </w:pPr>
            <w:r/>
            <w:r>
              <w:rPr>
                <w:rFonts w:ascii="Aptos" w:hAnsi="Aptos"/>
                <w:b w:val="0"/>
                <w:sz w:val="17"/>
              </w:rPr>
              <w:t>Filter first, then explain the best matches.</w:t>
            </w:r>
          </w:p>
        </w:tc>
      </w:tr>
      <w:tr>
        <w:tc>
          <w:tcPr>
            <w:tcW w:type="dxa" w:w="2556"/>
            <w:vAlign w:val="top"/>
          </w:tcPr>
          <w:p>
            <w:pPr>
              <w:spacing w:after="0" w:before="0"/>
            </w:pPr>
            <w:r/>
            <w:r>
              <w:rPr>
                <w:rFonts w:ascii="Aptos" w:hAnsi="Aptos"/>
                <w:b w:val="0"/>
                <w:sz w:val="17"/>
              </w:rPr>
              <w:t>“Tell me about Toyon.”</w:t>
            </w:r>
          </w:p>
        </w:tc>
        <w:tc>
          <w:tcPr>
            <w:tcW w:type="dxa" w:w="2556"/>
            <w:vAlign w:val="top"/>
          </w:tcPr>
          <w:p>
            <w:pPr>
              <w:spacing w:after="0" w:before="0"/>
            </w:pPr>
            <w:r/>
            <w:r>
              <w:rPr>
                <w:rFonts w:ascii="Aptos" w:hAnsi="Aptos"/>
                <w:b w:val="0"/>
                <w:sz w:val="17"/>
              </w:rPr>
              <w:t>.txt descriptions through RAG</w:t>
            </w:r>
          </w:p>
        </w:tc>
        <w:tc>
          <w:tcPr>
            <w:tcW w:type="dxa" w:w="2556"/>
            <w:vAlign w:val="top"/>
          </w:tcPr>
          <w:p>
            <w:pPr>
              <w:spacing w:after="0" w:before="0"/>
            </w:pPr>
            <w:r/>
            <w:r>
              <w:rPr>
                <w:rFonts w:ascii="Aptos" w:hAnsi="Aptos"/>
                <w:b w:val="0"/>
                <w:sz w:val="17"/>
              </w:rPr>
              <w:t>Web search if description is thin or missing</w:t>
            </w:r>
          </w:p>
        </w:tc>
        <w:tc>
          <w:tcPr>
            <w:tcW w:type="dxa" w:w="2556"/>
            <w:vAlign w:val="top"/>
          </w:tcPr>
          <w:p>
            <w:pPr>
              <w:spacing w:after="0" w:before="0"/>
            </w:pPr>
            <w:r/>
            <w:r>
              <w:rPr>
                <w:rFonts w:ascii="Aptos" w:hAnsi="Aptos"/>
                <w:b w:val="0"/>
                <w:sz w:val="17"/>
              </w:rPr>
              <w:t>Give a clear plant profile using local description first.</w:t>
            </w:r>
          </w:p>
        </w:tc>
      </w:tr>
      <w:tr>
        <w:tc>
          <w:tcPr>
            <w:tcW w:type="dxa" w:w="2556"/>
            <w:vAlign w:val="top"/>
          </w:tcPr>
          <w:p>
            <w:pPr>
              <w:spacing w:after="0" w:before="0"/>
            </w:pPr>
            <w:r/>
            <w:r>
              <w:rPr>
                <w:rFonts w:ascii="Aptos" w:hAnsi="Aptos"/>
                <w:b w:val="0"/>
                <w:sz w:val="17"/>
              </w:rPr>
              <w:t>“Which plants attract hummingbirds?”</w:t>
            </w:r>
          </w:p>
        </w:tc>
        <w:tc>
          <w:tcPr>
            <w:tcW w:type="dxa" w:w="2556"/>
            <w:vAlign w:val="top"/>
          </w:tcPr>
          <w:p>
            <w:pPr>
              <w:spacing w:after="0" w:before="0"/>
            </w:pPr>
            <w:r/>
            <w:r>
              <w:rPr>
                <w:rFonts w:ascii="Aptos" w:hAnsi="Aptos"/>
                <w:b w:val="0"/>
                <w:sz w:val="17"/>
              </w:rPr>
              <w:t>Pollinator fields if available in CSV</w:t>
            </w:r>
          </w:p>
        </w:tc>
        <w:tc>
          <w:tcPr>
            <w:tcW w:type="dxa" w:w="2556"/>
            <w:vAlign w:val="top"/>
          </w:tcPr>
          <w:p>
            <w:pPr>
              <w:spacing w:after="0" w:before="0"/>
            </w:pPr>
            <w:r/>
            <w:r>
              <w:rPr>
                <w:rFonts w:ascii="Aptos" w:hAnsi="Aptos"/>
                <w:b w:val="0"/>
                <w:sz w:val="17"/>
              </w:rPr>
              <w:t>Web search or pollinator dataset</w:t>
            </w:r>
          </w:p>
        </w:tc>
        <w:tc>
          <w:tcPr>
            <w:tcW w:type="dxa" w:w="2556"/>
            <w:vAlign w:val="top"/>
          </w:tcPr>
          <w:p>
            <w:pPr>
              <w:spacing w:after="0" w:before="0"/>
            </w:pPr>
            <w:r/>
            <w:r>
              <w:rPr>
                <w:rFonts w:ascii="Aptos" w:hAnsi="Aptos"/>
                <w:b w:val="0"/>
                <w:sz w:val="17"/>
              </w:rPr>
              <w:t>Answer with pollinator notes and confidence/source language.</w:t>
            </w:r>
          </w:p>
        </w:tc>
      </w:tr>
      <w:tr>
        <w:tc>
          <w:tcPr>
            <w:tcW w:type="dxa" w:w="2556"/>
            <w:vAlign w:val="top"/>
          </w:tcPr>
          <w:p>
            <w:pPr>
              <w:spacing w:after="0" w:before="0"/>
            </w:pPr>
            <w:r/>
            <w:r>
              <w:rPr>
                <w:rFonts w:ascii="Aptos" w:hAnsi="Aptos"/>
                <w:b w:val="0"/>
                <w:sz w:val="17"/>
              </w:rPr>
              <w:t>“Tell me an interesting fact about white sage.”</w:t>
            </w:r>
          </w:p>
        </w:tc>
        <w:tc>
          <w:tcPr>
            <w:tcW w:type="dxa" w:w="2556"/>
            <w:vAlign w:val="top"/>
          </w:tcPr>
          <w:p>
            <w:pPr>
              <w:spacing w:after="0" w:before="0"/>
            </w:pPr>
            <w:r/>
            <w:r>
              <w:rPr>
                <w:rFonts w:ascii="Aptos" w:hAnsi="Aptos"/>
                <w:b w:val="0"/>
                <w:sz w:val="17"/>
              </w:rPr>
              <w:t>Web search</w:t>
            </w:r>
          </w:p>
        </w:tc>
        <w:tc>
          <w:tcPr>
            <w:tcW w:type="dxa" w:w="2556"/>
            <w:vAlign w:val="top"/>
          </w:tcPr>
          <w:p>
            <w:pPr>
              <w:spacing w:after="0" w:before="0"/>
            </w:pPr>
            <w:r/>
            <w:r>
              <w:rPr>
                <w:rFonts w:ascii="Aptos" w:hAnsi="Aptos"/>
                <w:b w:val="0"/>
                <w:sz w:val="17"/>
              </w:rPr>
              <w:t>.txt descriptions if available</w:t>
            </w:r>
          </w:p>
        </w:tc>
        <w:tc>
          <w:tcPr>
            <w:tcW w:type="dxa" w:w="2556"/>
            <w:vAlign w:val="top"/>
          </w:tcPr>
          <w:p>
            <w:pPr>
              <w:spacing w:after="0" w:before="0"/>
            </w:pPr>
            <w:r/>
            <w:r>
              <w:rPr>
                <w:rFonts w:ascii="Aptos" w:hAnsi="Aptos"/>
                <w:b w:val="0"/>
                <w:sz w:val="17"/>
              </w:rPr>
              <w:t>Use “interesting facts,” “traditional uses,” or “cultural notes,” not medical advice.</w:t>
            </w:r>
          </w:p>
        </w:tc>
      </w:tr>
      <w:tr>
        <w:tc>
          <w:tcPr>
            <w:tcW w:type="dxa" w:w="2556"/>
            <w:vAlign w:val="top"/>
          </w:tcPr>
          <w:p>
            <w:pPr>
              <w:spacing w:after="0" w:before="0"/>
            </w:pPr>
            <w:r/>
            <w:r>
              <w:rPr>
                <w:rFonts w:ascii="Aptos" w:hAnsi="Aptos"/>
                <w:b w:val="0"/>
                <w:sz w:val="17"/>
              </w:rPr>
              <w:t>“Make a planting plan for my slope.”</w:t>
            </w:r>
          </w:p>
        </w:tc>
        <w:tc>
          <w:tcPr>
            <w:tcW w:type="dxa" w:w="2556"/>
            <w:vAlign w:val="top"/>
          </w:tcPr>
          <w:p>
            <w:pPr>
              <w:spacing w:after="0" w:before="0"/>
            </w:pPr>
            <w:r/>
            <w:r>
              <w:rPr>
                <w:rFonts w:ascii="Aptos" w:hAnsi="Aptos"/>
                <w:b w:val="0"/>
                <w:sz w:val="17"/>
              </w:rPr>
              <w:t>plants.csv</w:t>
            </w:r>
          </w:p>
        </w:tc>
        <w:tc>
          <w:tcPr>
            <w:tcW w:type="dxa" w:w="2556"/>
            <w:vAlign w:val="top"/>
          </w:tcPr>
          <w:p>
            <w:pPr>
              <w:spacing w:after="0" w:before="0"/>
            </w:pPr>
            <w:r/>
            <w:r>
              <w:rPr>
                <w:rFonts w:ascii="Aptos" w:hAnsi="Aptos"/>
                <w:b w:val="0"/>
                <w:sz w:val="17"/>
              </w:rPr>
              <w:t>RAG descriptions, then optional web search</w:t>
            </w:r>
          </w:p>
        </w:tc>
        <w:tc>
          <w:tcPr>
            <w:tcW w:type="dxa" w:w="2556"/>
            <w:vAlign w:val="top"/>
          </w:tcPr>
          <w:p>
            <w:pPr>
              <w:spacing w:after="0" w:before="0"/>
            </w:pPr>
            <w:r/>
            <w:r>
              <w:rPr>
                <w:rFonts w:ascii="Aptos" w:hAnsi="Aptos"/>
                <w:b w:val="0"/>
                <w:sz w:val="17"/>
              </w:rPr>
              <w:t>Return grouped recommendations and explain why each plant fits.</w:t>
            </w:r>
          </w:p>
        </w:tc>
      </w:tr>
      <w:tr>
        <w:tc>
          <w:tcPr>
            <w:tcW w:type="dxa" w:w="2556"/>
            <w:vAlign w:val="top"/>
          </w:tcPr>
          <w:p>
            <w:pPr>
              <w:spacing w:after="0" w:before="0"/>
            </w:pPr>
            <w:r/>
            <w:r>
              <w:rPr>
                <w:rFonts w:ascii="Aptos" w:hAnsi="Aptos"/>
                <w:b w:val="0"/>
                <w:sz w:val="17"/>
              </w:rPr>
              <w:t>“Show me the decision path.”</w:t>
            </w:r>
          </w:p>
        </w:tc>
        <w:tc>
          <w:tcPr>
            <w:tcW w:type="dxa" w:w="2556"/>
            <w:vAlign w:val="top"/>
          </w:tcPr>
          <w:p>
            <w:pPr>
              <w:spacing w:after="0" w:before="0"/>
            </w:pPr>
            <w:r/>
            <w:r>
              <w:rPr>
                <w:rFonts w:ascii="Aptos" w:hAnsi="Aptos"/>
                <w:b w:val="0"/>
                <w:sz w:val="17"/>
              </w:rPr>
              <w:t>Rules file or hard-coded rules</w:t>
            </w:r>
          </w:p>
        </w:tc>
        <w:tc>
          <w:tcPr>
            <w:tcW w:type="dxa" w:w="2556"/>
            <w:vAlign w:val="top"/>
          </w:tcPr>
          <w:p>
            <w:pPr>
              <w:spacing w:after="0" w:before="0"/>
            </w:pPr>
            <w:r/>
            <w:r>
              <w:rPr>
                <w:rFonts w:ascii="Aptos" w:hAnsi="Aptos"/>
                <w:b w:val="0"/>
                <w:sz w:val="17"/>
              </w:rPr>
              <w:t>CSV + RAG</w:t>
            </w:r>
          </w:p>
        </w:tc>
        <w:tc>
          <w:tcPr>
            <w:tcW w:type="dxa" w:w="2556"/>
            <w:vAlign w:val="top"/>
          </w:tcPr>
          <w:p>
            <w:pPr>
              <w:spacing w:after="0" w:before="0"/>
            </w:pPr>
            <w:r/>
            <w:r>
              <w:rPr>
                <w:rFonts w:ascii="Aptos" w:hAnsi="Aptos"/>
                <w:b w:val="0"/>
                <w:sz w:val="17"/>
              </w:rPr>
              <w:t>Generate a decision-tree style explanation and highlight the selected path.</w:t>
            </w:r>
          </w:p>
        </w:tc>
      </w:tr>
    </w:tbl>
    <w:p/>
    <w:p>
      <w:pPr>
        <w:pStyle w:val="Heading1"/>
      </w:pPr>
      <w:r>
        <w:t>4. Suggested Data Model</w:t>
      </w:r>
    </w:p>
    <w:p>
      <w:r>
        <w:t>Start with your existing fields, then add optional columns as your project grows.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before="0"/>
            </w:pPr>
            <w:r/>
            <w:r>
              <w:rPr>
                <w:rFonts w:ascii="Aptos" w:hAnsi="Aptos"/>
                <w:b/>
                <w:sz w:val="18"/>
              </w:rPr>
              <w:t>Column</w:t>
            </w:r>
          </w:p>
        </w:tc>
        <w:tc>
          <w:tcPr>
            <w:tcW w:type="dxa" w:w="3408"/>
            <w:vAlign w:val="top"/>
            <w:shd w:fill="D9EAF7"/>
          </w:tcPr>
          <w:p>
            <w:pPr>
              <w:spacing w:after="0" w:before="0"/>
            </w:pPr>
            <w:r/>
            <w:r>
              <w:rPr>
                <w:rFonts w:ascii="Aptos" w:hAnsi="Aptos"/>
                <w:b/>
                <w:sz w:val="18"/>
              </w:rPr>
              <w:t>Description</w:t>
            </w:r>
          </w:p>
        </w:tc>
        <w:tc>
          <w:tcPr>
            <w:tcW w:type="dxa" w:w="3408"/>
            <w:vAlign w:val="top"/>
            <w:shd w:fill="D9EAF7"/>
          </w:tcPr>
          <w:p>
            <w:pPr>
              <w:spacing w:after="0" w:before="0"/>
            </w:pPr>
            <w:r/>
            <w:r>
              <w:rPr>
                <w:rFonts w:ascii="Aptos" w:hAnsi="Aptos"/>
                <w:b/>
                <w:sz w:val="18"/>
              </w:rPr>
              <w:t>Example</w:t>
            </w:r>
          </w:p>
        </w:tc>
      </w:tr>
      <w:tr>
        <w:tc>
          <w:tcPr>
            <w:tcW w:type="dxa" w:w="3408"/>
            <w:vAlign w:val="top"/>
          </w:tcPr>
          <w:p>
            <w:pPr>
              <w:spacing w:after="0" w:before="0"/>
            </w:pPr>
            <w:r/>
            <w:r>
              <w:rPr>
                <w:rFonts w:ascii="Aptos" w:hAnsi="Aptos"/>
                <w:b w:val="0"/>
                <w:sz w:val="17"/>
              </w:rPr>
              <w:t>plant_id</w:t>
            </w:r>
          </w:p>
        </w:tc>
        <w:tc>
          <w:tcPr>
            <w:tcW w:type="dxa" w:w="3408"/>
            <w:vAlign w:val="top"/>
          </w:tcPr>
          <w:p>
            <w:pPr>
              <w:spacing w:after="0" w:before="0"/>
            </w:pPr>
            <w:r/>
            <w:r>
              <w:rPr>
                <w:rFonts w:ascii="Aptos" w:hAnsi="Aptos"/>
                <w:b w:val="0"/>
                <w:sz w:val="17"/>
              </w:rPr>
              <w:t>Unique identifier used to connect CSV rows to .txt files.</w:t>
            </w:r>
          </w:p>
        </w:tc>
        <w:tc>
          <w:tcPr>
            <w:tcW w:type="dxa" w:w="3408"/>
            <w:vAlign w:val="top"/>
          </w:tcPr>
          <w:p>
            <w:pPr>
              <w:spacing w:after="0" w:before="0"/>
            </w:pPr>
            <w:r/>
            <w:r>
              <w:rPr>
                <w:rFonts w:ascii="Aptos" w:hAnsi="Aptos"/>
                <w:b w:val="0"/>
                <w:sz w:val="17"/>
              </w:rPr>
              <w:t>toyon_001</w:t>
            </w:r>
          </w:p>
        </w:tc>
      </w:tr>
      <w:tr>
        <w:tc>
          <w:tcPr>
            <w:tcW w:type="dxa" w:w="3408"/>
            <w:vAlign w:val="top"/>
          </w:tcPr>
          <w:p>
            <w:pPr>
              <w:spacing w:after="0" w:before="0"/>
            </w:pPr>
            <w:r/>
            <w:r>
              <w:rPr>
                <w:rFonts w:ascii="Aptos" w:hAnsi="Aptos"/>
                <w:b w:val="0"/>
                <w:sz w:val="17"/>
              </w:rPr>
              <w:t>scientific_name</w:t>
            </w:r>
          </w:p>
        </w:tc>
        <w:tc>
          <w:tcPr>
            <w:tcW w:type="dxa" w:w="3408"/>
            <w:vAlign w:val="top"/>
          </w:tcPr>
          <w:p>
            <w:pPr>
              <w:spacing w:after="0" w:before="0"/>
            </w:pPr>
            <w:r/>
            <w:r>
              <w:rPr>
                <w:rFonts w:ascii="Aptos" w:hAnsi="Aptos"/>
                <w:b w:val="0"/>
                <w:sz w:val="17"/>
              </w:rPr>
              <w:t>Botanical name.</w:t>
            </w:r>
          </w:p>
        </w:tc>
        <w:tc>
          <w:tcPr>
            <w:tcW w:type="dxa" w:w="3408"/>
            <w:vAlign w:val="top"/>
          </w:tcPr>
          <w:p>
            <w:pPr>
              <w:spacing w:after="0" w:before="0"/>
            </w:pPr>
            <w:r/>
            <w:r>
              <w:rPr>
                <w:rFonts w:ascii="Aptos" w:hAnsi="Aptos"/>
                <w:b w:val="0"/>
                <w:sz w:val="17"/>
              </w:rPr>
              <w:t>Heteromeles arbutifolia</w:t>
            </w:r>
          </w:p>
        </w:tc>
      </w:tr>
      <w:tr>
        <w:tc>
          <w:tcPr>
            <w:tcW w:type="dxa" w:w="3408"/>
            <w:vAlign w:val="top"/>
          </w:tcPr>
          <w:p>
            <w:pPr>
              <w:spacing w:after="0" w:before="0"/>
            </w:pPr>
            <w:r/>
            <w:r>
              <w:rPr>
                <w:rFonts w:ascii="Aptos" w:hAnsi="Aptos"/>
                <w:b w:val="0"/>
                <w:sz w:val="17"/>
              </w:rPr>
              <w:t>common_name</w:t>
            </w:r>
          </w:p>
        </w:tc>
        <w:tc>
          <w:tcPr>
            <w:tcW w:type="dxa" w:w="3408"/>
            <w:vAlign w:val="top"/>
          </w:tcPr>
          <w:p>
            <w:pPr>
              <w:spacing w:after="0" w:before="0"/>
            </w:pPr>
            <w:r/>
            <w:r>
              <w:rPr>
                <w:rFonts w:ascii="Aptos" w:hAnsi="Aptos"/>
                <w:b w:val="0"/>
                <w:sz w:val="17"/>
              </w:rPr>
              <w:t>Common name.</w:t>
            </w:r>
          </w:p>
        </w:tc>
        <w:tc>
          <w:tcPr>
            <w:tcW w:type="dxa" w:w="3408"/>
            <w:vAlign w:val="top"/>
          </w:tcPr>
          <w:p>
            <w:pPr>
              <w:spacing w:after="0" w:before="0"/>
            </w:pPr>
            <w:r/>
            <w:r>
              <w:rPr>
                <w:rFonts w:ascii="Aptos" w:hAnsi="Aptos"/>
                <w:b w:val="0"/>
                <w:sz w:val="17"/>
              </w:rPr>
              <w:t>Toyon</w:t>
            </w:r>
          </w:p>
        </w:tc>
      </w:tr>
      <w:tr>
        <w:tc>
          <w:tcPr>
            <w:tcW w:type="dxa" w:w="3408"/>
            <w:vAlign w:val="top"/>
          </w:tcPr>
          <w:p>
            <w:pPr>
              <w:spacing w:after="0" w:before="0"/>
            </w:pPr>
            <w:r/>
            <w:r>
              <w:rPr>
                <w:rFonts w:ascii="Aptos" w:hAnsi="Aptos"/>
                <w:b w:val="0"/>
                <w:sz w:val="17"/>
              </w:rPr>
              <w:t>plant_type</w:t>
            </w:r>
          </w:p>
        </w:tc>
        <w:tc>
          <w:tcPr>
            <w:tcW w:type="dxa" w:w="3408"/>
            <w:vAlign w:val="top"/>
          </w:tcPr>
          <w:p>
            <w:pPr>
              <w:spacing w:after="0" w:before="0"/>
            </w:pPr>
            <w:r/>
            <w:r>
              <w:rPr>
                <w:rFonts w:ascii="Aptos" w:hAnsi="Aptos"/>
                <w:b w:val="0"/>
                <w:sz w:val="17"/>
              </w:rPr>
              <w:t>Tree, shrub, perennial, grass, vine, etc.</w:t>
            </w:r>
          </w:p>
        </w:tc>
        <w:tc>
          <w:tcPr>
            <w:tcW w:type="dxa" w:w="3408"/>
            <w:vAlign w:val="top"/>
          </w:tcPr>
          <w:p>
            <w:pPr>
              <w:spacing w:after="0" w:before="0"/>
            </w:pPr>
            <w:r/>
            <w:r>
              <w:rPr>
                <w:rFonts w:ascii="Aptos" w:hAnsi="Aptos"/>
                <w:b w:val="0"/>
                <w:sz w:val="17"/>
              </w:rPr>
              <w:t>Shrub</w:t>
            </w:r>
          </w:p>
        </w:tc>
      </w:tr>
      <w:tr>
        <w:tc>
          <w:tcPr>
            <w:tcW w:type="dxa" w:w="3408"/>
            <w:vAlign w:val="top"/>
          </w:tcPr>
          <w:p>
            <w:pPr>
              <w:spacing w:after="0" w:before="0"/>
            </w:pPr>
            <w:r/>
            <w:r>
              <w:rPr>
                <w:rFonts w:ascii="Aptos" w:hAnsi="Aptos"/>
                <w:b w:val="0"/>
                <w:sz w:val="17"/>
              </w:rPr>
              <w:t>height</w:t>
            </w:r>
          </w:p>
        </w:tc>
        <w:tc>
          <w:tcPr>
            <w:tcW w:type="dxa" w:w="3408"/>
            <w:vAlign w:val="top"/>
          </w:tcPr>
          <w:p>
            <w:pPr>
              <w:spacing w:after="0" w:before="0"/>
            </w:pPr>
            <w:r/>
            <w:r>
              <w:rPr>
                <w:rFonts w:ascii="Aptos" w:hAnsi="Aptos"/>
                <w:b w:val="0"/>
                <w:sz w:val="17"/>
              </w:rPr>
              <w:t>Typical mature height.</w:t>
            </w:r>
          </w:p>
        </w:tc>
        <w:tc>
          <w:tcPr>
            <w:tcW w:type="dxa" w:w="3408"/>
            <w:vAlign w:val="top"/>
          </w:tcPr>
          <w:p>
            <w:pPr>
              <w:spacing w:after="0" w:before="0"/>
            </w:pPr>
            <w:r/>
            <w:r>
              <w:rPr>
                <w:rFonts w:ascii="Aptos" w:hAnsi="Aptos"/>
                <w:b w:val="0"/>
                <w:sz w:val="17"/>
              </w:rPr>
              <w:t>6-15 ft</w:t>
            </w:r>
          </w:p>
        </w:tc>
      </w:tr>
      <w:tr>
        <w:tc>
          <w:tcPr>
            <w:tcW w:type="dxa" w:w="3408"/>
            <w:vAlign w:val="top"/>
          </w:tcPr>
          <w:p>
            <w:pPr>
              <w:spacing w:after="0" w:before="0"/>
            </w:pPr>
            <w:r/>
            <w:r>
              <w:rPr>
                <w:rFonts w:ascii="Aptos" w:hAnsi="Aptos"/>
                <w:b w:val="0"/>
                <w:sz w:val="17"/>
              </w:rPr>
              <w:t>spread</w:t>
            </w:r>
          </w:p>
        </w:tc>
        <w:tc>
          <w:tcPr>
            <w:tcW w:type="dxa" w:w="3408"/>
            <w:vAlign w:val="top"/>
          </w:tcPr>
          <w:p>
            <w:pPr>
              <w:spacing w:after="0" w:before="0"/>
            </w:pPr>
            <w:r/>
            <w:r>
              <w:rPr>
                <w:rFonts w:ascii="Aptos" w:hAnsi="Aptos"/>
                <w:b w:val="0"/>
                <w:sz w:val="17"/>
              </w:rPr>
              <w:t>Typical mature spread.</w:t>
            </w:r>
          </w:p>
        </w:tc>
        <w:tc>
          <w:tcPr>
            <w:tcW w:type="dxa" w:w="3408"/>
            <w:vAlign w:val="top"/>
          </w:tcPr>
          <w:p>
            <w:pPr>
              <w:spacing w:after="0" w:before="0"/>
            </w:pPr>
            <w:r/>
            <w:r>
              <w:rPr>
                <w:rFonts w:ascii="Aptos" w:hAnsi="Aptos"/>
                <w:b w:val="0"/>
                <w:sz w:val="17"/>
              </w:rPr>
              <w:t>6-10 ft</w:t>
            </w:r>
          </w:p>
        </w:tc>
      </w:tr>
      <w:tr>
        <w:tc>
          <w:tcPr>
            <w:tcW w:type="dxa" w:w="3408"/>
            <w:vAlign w:val="top"/>
          </w:tcPr>
          <w:p>
            <w:pPr>
              <w:spacing w:after="0" w:before="0"/>
            </w:pPr>
            <w:r/>
            <w:r>
              <w:rPr>
                <w:rFonts w:ascii="Aptos" w:hAnsi="Aptos"/>
                <w:b w:val="0"/>
                <w:sz w:val="17"/>
              </w:rPr>
              <w:t>water</w:t>
            </w:r>
          </w:p>
        </w:tc>
        <w:tc>
          <w:tcPr>
            <w:tcW w:type="dxa" w:w="3408"/>
            <w:vAlign w:val="top"/>
          </w:tcPr>
          <w:p>
            <w:pPr>
              <w:spacing w:after="0" w:before="0"/>
            </w:pPr>
            <w:r/>
            <w:r>
              <w:rPr>
                <w:rFonts w:ascii="Aptos" w:hAnsi="Aptos"/>
                <w:b w:val="0"/>
                <w:sz w:val="17"/>
              </w:rPr>
              <w:t>Water needs.</w:t>
            </w:r>
          </w:p>
        </w:tc>
        <w:tc>
          <w:tcPr>
            <w:tcW w:type="dxa" w:w="3408"/>
            <w:vAlign w:val="top"/>
          </w:tcPr>
          <w:p>
            <w:pPr>
              <w:spacing w:after="0" w:before="0"/>
            </w:pPr>
            <w:r/>
            <w:r>
              <w:rPr>
                <w:rFonts w:ascii="Aptos" w:hAnsi="Aptos"/>
                <w:b w:val="0"/>
                <w:sz w:val="17"/>
              </w:rPr>
              <w:t>Low</w:t>
            </w:r>
          </w:p>
        </w:tc>
      </w:tr>
      <w:tr>
        <w:tc>
          <w:tcPr>
            <w:tcW w:type="dxa" w:w="3408"/>
            <w:vAlign w:val="top"/>
          </w:tcPr>
          <w:p>
            <w:pPr>
              <w:spacing w:after="0" w:before="0"/>
            </w:pPr>
            <w:r/>
            <w:r>
              <w:rPr>
                <w:rFonts w:ascii="Aptos" w:hAnsi="Aptos"/>
                <w:b w:val="0"/>
                <w:sz w:val="17"/>
              </w:rPr>
              <w:t>sun</w:t>
            </w:r>
          </w:p>
        </w:tc>
        <w:tc>
          <w:tcPr>
            <w:tcW w:type="dxa" w:w="3408"/>
            <w:vAlign w:val="top"/>
          </w:tcPr>
          <w:p>
            <w:pPr>
              <w:spacing w:after="0" w:before="0"/>
            </w:pPr>
            <w:r/>
            <w:r>
              <w:rPr>
                <w:rFonts w:ascii="Aptos" w:hAnsi="Aptos"/>
                <w:b w:val="0"/>
                <w:sz w:val="17"/>
              </w:rPr>
              <w:t>Sun exposure.</w:t>
            </w:r>
          </w:p>
        </w:tc>
        <w:tc>
          <w:tcPr>
            <w:tcW w:type="dxa" w:w="3408"/>
            <w:vAlign w:val="top"/>
          </w:tcPr>
          <w:p>
            <w:pPr>
              <w:spacing w:after="0" w:before="0"/>
            </w:pPr>
            <w:r/>
            <w:r>
              <w:rPr>
                <w:rFonts w:ascii="Aptos" w:hAnsi="Aptos"/>
                <w:b w:val="0"/>
                <w:sz w:val="17"/>
              </w:rPr>
              <w:t>Full sun / part sun</w:t>
            </w:r>
          </w:p>
        </w:tc>
      </w:tr>
      <w:tr>
        <w:tc>
          <w:tcPr>
            <w:tcW w:type="dxa" w:w="3408"/>
            <w:vAlign w:val="top"/>
          </w:tcPr>
          <w:p>
            <w:pPr>
              <w:spacing w:after="0" w:before="0"/>
            </w:pPr>
            <w:r/>
            <w:r>
              <w:rPr>
                <w:rFonts w:ascii="Aptos" w:hAnsi="Aptos"/>
                <w:b w:val="0"/>
                <w:sz w:val="17"/>
              </w:rPr>
              <w:t>soil</w:t>
            </w:r>
          </w:p>
        </w:tc>
        <w:tc>
          <w:tcPr>
            <w:tcW w:type="dxa" w:w="3408"/>
            <w:vAlign w:val="top"/>
          </w:tcPr>
          <w:p>
            <w:pPr>
              <w:spacing w:after="0" w:before="0"/>
            </w:pPr>
            <w:r/>
            <w:r>
              <w:rPr>
                <w:rFonts w:ascii="Aptos" w:hAnsi="Aptos"/>
                <w:b w:val="0"/>
                <w:sz w:val="17"/>
              </w:rPr>
              <w:t>Optional but useful for clay, slope, drainage, etc.</w:t>
            </w:r>
          </w:p>
        </w:tc>
        <w:tc>
          <w:tcPr>
            <w:tcW w:type="dxa" w:w="3408"/>
            <w:vAlign w:val="top"/>
          </w:tcPr>
          <w:p>
            <w:pPr>
              <w:spacing w:after="0" w:before="0"/>
            </w:pPr>
            <w:r/>
            <w:r>
              <w:rPr>
                <w:rFonts w:ascii="Aptos" w:hAnsi="Aptos"/>
                <w:b w:val="0"/>
                <w:sz w:val="17"/>
              </w:rPr>
              <w:t>Clay tolerant</w:t>
            </w:r>
          </w:p>
        </w:tc>
      </w:tr>
      <w:tr>
        <w:tc>
          <w:tcPr>
            <w:tcW w:type="dxa" w:w="3408"/>
            <w:vAlign w:val="top"/>
          </w:tcPr>
          <w:p>
            <w:pPr>
              <w:spacing w:after="0" w:before="0"/>
            </w:pPr>
            <w:r/>
            <w:r>
              <w:rPr>
                <w:rFonts w:ascii="Aptos" w:hAnsi="Aptos"/>
                <w:b w:val="0"/>
                <w:sz w:val="17"/>
              </w:rPr>
              <w:t>deer_resistant</w:t>
            </w:r>
          </w:p>
        </w:tc>
        <w:tc>
          <w:tcPr>
            <w:tcW w:type="dxa" w:w="3408"/>
            <w:vAlign w:val="top"/>
          </w:tcPr>
          <w:p>
            <w:pPr>
              <w:spacing w:after="0" w:before="0"/>
            </w:pPr>
            <w:r/>
            <w:r>
              <w:rPr>
                <w:rFonts w:ascii="Aptos" w:hAnsi="Aptos"/>
                <w:b w:val="0"/>
                <w:sz w:val="17"/>
              </w:rPr>
              <w:t>Optional garden-planning filter.</w:t>
            </w:r>
          </w:p>
        </w:tc>
        <w:tc>
          <w:tcPr>
            <w:tcW w:type="dxa" w:w="3408"/>
            <w:vAlign w:val="top"/>
          </w:tcPr>
          <w:p>
            <w:pPr>
              <w:spacing w:after="0" w:before="0"/>
            </w:pPr>
            <w:r/>
            <w:r>
              <w:rPr>
                <w:rFonts w:ascii="Aptos" w:hAnsi="Aptos"/>
                <w:b w:val="0"/>
                <w:sz w:val="17"/>
              </w:rPr>
              <w:t>Yes / No / Unknown</w:t>
            </w:r>
          </w:p>
        </w:tc>
      </w:tr>
      <w:tr>
        <w:tc>
          <w:tcPr>
            <w:tcW w:type="dxa" w:w="3408"/>
            <w:vAlign w:val="top"/>
          </w:tcPr>
          <w:p>
            <w:pPr>
              <w:spacing w:after="0" w:before="0"/>
            </w:pPr>
            <w:r/>
            <w:r>
              <w:rPr>
                <w:rFonts w:ascii="Aptos" w:hAnsi="Aptos"/>
                <w:b w:val="0"/>
                <w:sz w:val="17"/>
              </w:rPr>
              <w:t>pollinator_notes</w:t>
            </w:r>
          </w:p>
        </w:tc>
        <w:tc>
          <w:tcPr>
            <w:tcW w:type="dxa" w:w="3408"/>
            <w:vAlign w:val="top"/>
          </w:tcPr>
          <w:p>
            <w:pPr>
              <w:spacing w:after="0" w:before="0"/>
            </w:pPr>
            <w:r/>
            <w:r>
              <w:rPr>
                <w:rFonts w:ascii="Aptos" w:hAnsi="Aptos"/>
                <w:b w:val="0"/>
                <w:sz w:val="17"/>
              </w:rPr>
              <w:t>Pollinator value from your dataset or web search.</w:t>
            </w:r>
          </w:p>
        </w:tc>
        <w:tc>
          <w:tcPr>
            <w:tcW w:type="dxa" w:w="3408"/>
            <w:vAlign w:val="top"/>
          </w:tcPr>
          <w:p>
            <w:pPr>
              <w:spacing w:after="0" w:before="0"/>
            </w:pPr>
            <w:r/>
            <w:r>
              <w:rPr>
                <w:rFonts w:ascii="Aptos" w:hAnsi="Aptos"/>
                <w:b w:val="0"/>
                <w:sz w:val="17"/>
              </w:rPr>
              <w:t>Bees, butterflies, birds</w:t>
            </w:r>
          </w:p>
        </w:tc>
      </w:tr>
      <w:tr>
        <w:tc>
          <w:tcPr>
            <w:tcW w:type="dxa" w:w="3408"/>
            <w:vAlign w:val="top"/>
          </w:tcPr>
          <w:p>
            <w:pPr>
              <w:spacing w:after="0" w:before="0"/>
            </w:pPr>
            <w:r/>
            <w:r>
              <w:rPr>
                <w:rFonts w:ascii="Aptos" w:hAnsi="Aptos"/>
                <w:b w:val="0"/>
                <w:sz w:val="17"/>
              </w:rPr>
              <w:t>wildlife_value</w:t>
            </w:r>
          </w:p>
        </w:tc>
        <w:tc>
          <w:tcPr>
            <w:tcW w:type="dxa" w:w="3408"/>
            <w:vAlign w:val="top"/>
          </w:tcPr>
          <w:p>
            <w:pPr>
              <w:spacing w:after="0" w:before="0"/>
            </w:pPr>
            <w:r/>
            <w:r>
              <w:rPr>
                <w:rFonts w:ascii="Aptos" w:hAnsi="Aptos"/>
                <w:b w:val="0"/>
                <w:sz w:val="17"/>
              </w:rPr>
              <w:t>Birds, berries, habitat, nesting, etc.</w:t>
            </w:r>
          </w:p>
        </w:tc>
        <w:tc>
          <w:tcPr>
            <w:tcW w:type="dxa" w:w="3408"/>
            <w:vAlign w:val="top"/>
          </w:tcPr>
          <w:p>
            <w:pPr>
              <w:spacing w:after="0" w:before="0"/>
            </w:pPr>
            <w:r/>
            <w:r>
              <w:rPr>
                <w:rFonts w:ascii="Aptos" w:hAnsi="Aptos"/>
                <w:b w:val="0"/>
                <w:sz w:val="17"/>
              </w:rPr>
              <w:t>Winter berries support birds</w:t>
            </w:r>
          </w:p>
        </w:tc>
      </w:tr>
      <w:tr>
        <w:tc>
          <w:tcPr>
            <w:tcW w:type="dxa" w:w="3408"/>
            <w:vAlign w:val="top"/>
          </w:tcPr>
          <w:p>
            <w:pPr>
              <w:spacing w:after="0" w:before="0"/>
            </w:pPr>
            <w:r/>
            <w:r>
              <w:rPr>
                <w:rFonts w:ascii="Aptos" w:hAnsi="Aptos"/>
                <w:b w:val="0"/>
                <w:sz w:val="17"/>
              </w:rPr>
              <w:t>cultural_notes</w:t>
            </w:r>
          </w:p>
        </w:tc>
        <w:tc>
          <w:tcPr>
            <w:tcW w:type="dxa" w:w="3408"/>
            <w:vAlign w:val="top"/>
          </w:tcPr>
          <w:p>
            <w:pPr>
              <w:spacing w:after="0" w:before="0"/>
            </w:pPr>
            <w:r/>
            <w:r>
              <w:rPr>
                <w:rFonts w:ascii="Aptos" w:hAnsi="Aptos"/>
                <w:b w:val="0"/>
                <w:sz w:val="17"/>
              </w:rPr>
              <w:t>Traditional uses, cultural history, or safe educational context.</w:t>
            </w:r>
          </w:p>
        </w:tc>
        <w:tc>
          <w:tcPr>
            <w:tcW w:type="dxa" w:w="3408"/>
            <w:vAlign w:val="top"/>
          </w:tcPr>
          <w:p>
            <w:pPr>
              <w:spacing w:after="0" w:before="0"/>
            </w:pPr>
            <w:r/>
            <w:r>
              <w:rPr>
                <w:rFonts w:ascii="Aptos" w:hAnsi="Aptos"/>
                <w:b w:val="0"/>
                <w:sz w:val="17"/>
              </w:rPr>
              <w:t>Used historically by Indigenous communities; avoid health instructions</w:t>
            </w:r>
          </w:p>
        </w:tc>
      </w:tr>
      <w:tr>
        <w:tc>
          <w:tcPr>
            <w:tcW w:type="dxa" w:w="3408"/>
            <w:vAlign w:val="top"/>
          </w:tcPr>
          <w:p>
            <w:pPr>
              <w:spacing w:after="0" w:before="0"/>
            </w:pPr>
            <w:r/>
            <w:r>
              <w:rPr>
                <w:rFonts w:ascii="Aptos" w:hAnsi="Aptos"/>
                <w:b w:val="0"/>
                <w:sz w:val="17"/>
              </w:rPr>
              <w:t>interesting_facts</w:t>
            </w:r>
          </w:p>
        </w:tc>
        <w:tc>
          <w:tcPr>
            <w:tcW w:type="dxa" w:w="3408"/>
            <w:vAlign w:val="top"/>
          </w:tcPr>
          <w:p>
            <w:pPr>
              <w:spacing w:after="0" w:before="0"/>
            </w:pPr>
            <w:r/>
            <w:r>
              <w:rPr>
                <w:rFonts w:ascii="Aptos" w:hAnsi="Aptos"/>
                <w:b w:val="0"/>
                <w:sz w:val="17"/>
              </w:rPr>
              <w:t>Non-medical facts that make answers more engaging.</w:t>
            </w:r>
          </w:p>
        </w:tc>
        <w:tc>
          <w:tcPr>
            <w:tcW w:type="dxa" w:w="3408"/>
            <w:vAlign w:val="top"/>
          </w:tcPr>
          <w:p>
            <w:pPr>
              <w:spacing w:after="0" w:before="0"/>
            </w:pPr>
            <w:r/>
            <w:r>
              <w:rPr>
                <w:rFonts w:ascii="Aptos" w:hAnsi="Aptos"/>
                <w:b w:val="0"/>
                <w:sz w:val="17"/>
              </w:rPr>
              <w:t>Bright red berries are common in winter</w:t>
            </w:r>
          </w:p>
        </w:tc>
      </w:tr>
      <w:tr>
        <w:tc>
          <w:tcPr>
            <w:tcW w:type="dxa" w:w="3408"/>
            <w:vAlign w:val="top"/>
          </w:tcPr>
          <w:p>
            <w:pPr>
              <w:spacing w:after="0" w:before="0"/>
            </w:pPr>
            <w:r/>
            <w:r>
              <w:rPr>
                <w:rFonts w:ascii="Aptos" w:hAnsi="Aptos"/>
                <w:b w:val="0"/>
                <w:sz w:val="17"/>
              </w:rPr>
              <w:t>description</w:t>
            </w:r>
          </w:p>
        </w:tc>
        <w:tc>
          <w:tcPr>
            <w:tcW w:type="dxa" w:w="3408"/>
            <w:vAlign w:val="top"/>
          </w:tcPr>
          <w:p>
            <w:pPr>
              <w:spacing w:after="0" w:before="0"/>
            </w:pPr>
            <w:r/>
            <w:r>
              <w:rPr>
                <w:rFonts w:ascii="Aptos" w:hAnsi="Aptos"/>
                <w:b w:val="0"/>
                <w:sz w:val="17"/>
              </w:rPr>
              <w:t>Short description or pointer to the .txt description file.</w:t>
            </w:r>
          </w:p>
        </w:tc>
        <w:tc>
          <w:tcPr>
            <w:tcW w:type="dxa" w:w="3408"/>
            <w:vAlign w:val="top"/>
          </w:tcPr>
          <w:p>
            <w:pPr>
              <w:spacing w:after="0" w:before="0"/>
            </w:pPr>
            <w:r/>
            <w:r>
              <w:rPr>
                <w:rFonts w:ascii="Aptos" w:hAnsi="Aptos"/>
                <w:b w:val="0"/>
                <w:sz w:val="17"/>
              </w:rPr>
              <w:t>Evergreen shrub with white flowers and red berries</w:t>
            </w:r>
          </w:p>
        </w:tc>
      </w:tr>
      <w:tr>
        <w:tc>
          <w:tcPr>
            <w:tcW w:type="dxa" w:w="3408"/>
            <w:vAlign w:val="top"/>
          </w:tcPr>
          <w:p>
            <w:pPr>
              <w:spacing w:after="0" w:before="0"/>
            </w:pPr>
            <w:r/>
            <w:r>
              <w:rPr>
                <w:rFonts w:ascii="Aptos" w:hAnsi="Aptos"/>
                <w:b w:val="0"/>
                <w:sz w:val="17"/>
              </w:rPr>
              <w:t>source</w:t>
            </w:r>
          </w:p>
        </w:tc>
        <w:tc>
          <w:tcPr>
            <w:tcW w:type="dxa" w:w="3408"/>
            <w:vAlign w:val="top"/>
          </w:tcPr>
          <w:p>
            <w:pPr>
              <w:spacing w:after="0" w:before="0"/>
            </w:pPr>
            <w:r/>
            <w:r>
              <w:rPr>
                <w:rFonts w:ascii="Aptos" w:hAnsi="Aptos"/>
                <w:b w:val="0"/>
                <w:sz w:val="17"/>
              </w:rPr>
              <w:t>Where the data came from.</w:t>
            </w:r>
          </w:p>
        </w:tc>
        <w:tc>
          <w:tcPr>
            <w:tcW w:type="dxa" w:w="3408"/>
            <w:vAlign w:val="top"/>
          </w:tcPr>
          <w:p>
            <w:pPr>
              <w:spacing w:after="0" w:before="0"/>
            </w:pPr>
            <w:r/>
            <w:r>
              <w:rPr>
                <w:rFonts w:ascii="Aptos" w:hAnsi="Aptos"/>
                <w:b w:val="0"/>
                <w:sz w:val="17"/>
              </w:rPr>
              <w:t>Tree of Life catalog, Calscape, other cited source</w:t>
            </w:r>
          </w:p>
        </w:tc>
      </w:tr>
    </w:tbl>
    <w:p/>
    <w:p>
      <w:pPr>
        <w:pStyle w:val="Heading1"/>
      </w:pPr>
      <w:r>
        <w:t>5. RAG Indexing Plan</w:t>
      </w:r>
    </w:p>
    <w:p>
      <w:r>
        <w:t>Each plant should have one or more text chunks in the vector database. The metadata should connect every chunk back to the CSV row.</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before="0"/>
            </w:pPr>
            <w:r/>
            <w:r>
              <w:rPr>
                <w:rFonts w:ascii="Aptos" w:hAnsi="Aptos"/>
                <w:b/>
                <w:sz w:val="18"/>
              </w:rPr>
              <w:t>RAG item</w:t>
            </w:r>
          </w:p>
        </w:tc>
        <w:tc>
          <w:tcPr>
            <w:tcW w:type="dxa" w:w="5112"/>
            <w:vAlign w:val="top"/>
            <w:shd w:fill="D9EAF7"/>
          </w:tcPr>
          <w:p>
            <w:pPr>
              <w:spacing w:after="0" w:before="0"/>
            </w:pPr>
            <w:r/>
            <w:r>
              <w:rPr>
                <w:rFonts w:ascii="Aptos" w:hAnsi="Aptos"/>
                <w:b/>
                <w:sz w:val="18"/>
              </w:rPr>
              <w:t>Recommendation</w:t>
            </w:r>
          </w:p>
        </w:tc>
      </w:tr>
      <w:tr>
        <w:tc>
          <w:tcPr>
            <w:tcW w:type="dxa" w:w="5112"/>
            <w:vAlign w:val="top"/>
          </w:tcPr>
          <w:p>
            <w:pPr>
              <w:spacing w:after="0" w:before="0"/>
            </w:pPr>
            <w:r/>
            <w:r>
              <w:rPr>
                <w:rFonts w:ascii="Aptos" w:hAnsi="Aptos"/>
                <w:b w:val="0"/>
                <w:sz w:val="17"/>
              </w:rPr>
              <w:t>Document format</w:t>
            </w:r>
          </w:p>
        </w:tc>
        <w:tc>
          <w:tcPr>
            <w:tcW w:type="dxa" w:w="5112"/>
            <w:vAlign w:val="top"/>
          </w:tcPr>
          <w:p>
            <w:pPr>
              <w:spacing w:after="0" w:before="0"/>
            </w:pPr>
            <w:r/>
            <w:r>
              <w:rPr>
                <w:rFonts w:ascii="Aptos" w:hAnsi="Aptos"/>
                <w:b w:val="0"/>
                <w:sz w:val="17"/>
              </w:rPr>
              <w:t>One .txt file per plant is easiest for a beginner project.</w:t>
            </w:r>
          </w:p>
        </w:tc>
      </w:tr>
      <w:tr>
        <w:tc>
          <w:tcPr>
            <w:tcW w:type="dxa" w:w="5112"/>
            <w:vAlign w:val="top"/>
          </w:tcPr>
          <w:p>
            <w:pPr>
              <w:spacing w:after="0" w:before="0"/>
            </w:pPr>
            <w:r/>
            <w:r>
              <w:rPr>
                <w:rFonts w:ascii="Aptos" w:hAnsi="Aptos"/>
                <w:b w:val="0"/>
                <w:sz w:val="17"/>
              </w:rPr>
              <w:t>Filename pattern</w:t>
            </w:r>
          </w:p>
        </w:tc>
        <w:tc>
          <w:tcPr>
            <w:tcW w:type="dxa" w:w="5112"/>
            <w:vAlign w:val="top"/>
          </w:tcPr>
          <w:p>
            <w:pPr>
              <w:spacing w:after="0" w:before="0"/>
            </w:pPr>
            <w:r/>
            <w:r>
              <w:rPr>
                <w:rFonts w:ascii="Aptos" w:hAnsi="Aptos"/>
                <w:b w:val="0"/>
                <w:sz w:val="17"/>
              </w:rPr>
              <w:t>Use something consistent, such as plant_id_scientific_name.txt.</w:t>
            </w:r>
          </w:p>
        </w:tc>
      </w:tr>
      <w:tr>
        <w:tc>
          <w:tcPr>
            <w:tcW w:type="dxa" w:w="5112"/>
            <w:vAlign w:val="top"/>
          </w:tcPr>
          <w:p>
            <w:pPr>
              <w:spacing w:after="0" w:before="0"/>
            </w:pPr>
            <w:r/>
            <w:r>
              <w:rPr>
                <w:rFonts w:ascii="Aptos" w:hAnsi="Aptos"/>
                <w:b w:val="0"/>
                <w:sz w:val="17"/>
              </w:rPr>
              <w:t>Chunking</w:t>
            </w:r>
          </w:p>
        </w:tc>
        <w:tc>
          <w:tcPr>
            <w:tcW w:type="dxa" w:w="5112"/>
            <w:vAlign w:val="top"/>
          </w:tcPr>
          <w:p>
            <w:pPr>
              <w:spacing w:after="0" w:before="0"/>
            </w:pPr>
            <w:r/>
            <w:r>
              <w:rPr>
                <w:rFonts w:ascii="Aptos" w:hAnsi="Aptos"/>
                <w:b w:val="0"/>
                <w:sz w:val="17"/>
              </w:rPr>
              <w:t>Keep chunks small enough to retrieve focused information, but large enough to preserve context. For plant descriptions, 300-800 words per chunk is often workable.</w:t>
            </w:r>
          </w:p>
        </w:tc>
      </w:tr>
      <w:tr>
        <w:tc>
          <w:tcPr>
            <w:tcW w:type="dxa" w:w="5112"/>
            <w:vAlign w:val="top"/>
          </w:tcPr>
          <w:p>
            <w:pPr>
              <w:spacing w:after="0" w:before="0"/>
            </w:pPr>
            <w:r/>
            <w:r>
              <w:rPr>
                <w:rFonts w:ascii="Aptos" w:hAnsi="Aptos"/>
                <w:b w:val="0"/>
                <w:sz w:val="17"/>
              </w:rPr>
              <w:t>Metadata</w:t>
            </w:r>
          </w:p>
        </w:tc>
        <w:tc>
          <w:tcPr>
            <w:tcW w:type="dxa" w:w="5112"/>
            <w:vAlign w:val="top"/>
          </w:tcPr>
          <w:p>
            <w:pPr>
              <w:spacing w:after="0" w:before="0"/>
            </w:pPr>
            <w:r/>
            <w:r>
              <w:rPr>
                <w:rFonts w:ascii="Aptos" w:hAnsi="Aptos"/>
                <w:b w:val="0"/>
                <w:sz w:val="17"/>
              </w:rPr>
              <w:t>Store plant_id, scientific_name, common_name, source, and topic if available.</w:t>
            </w:r>
          </w:p>
        </w:tc>
      </w:tr>
      <w:tr>
        <w:tc>
          <w:tcPr>
            <w:tcW w:type="dxa" w:w="5112"/>
            <w:vAlign w:val="top"/>
          </w:tcPr>
          <w:p>
            <w:pPr>
              <w:spacing w:after="0" w:before="0"/>
            </w:pPr>
            <w:r/>
            <w:r>
              <w:rPr>
                <w:rFonts w:ascii="Aptos" w:hAnsi="Aptos"/>
                <w:b w:val="0"/>
                <w:sz w:val="17"/>
              </w:rPr>
              <w:t>Retrieval count</w:t>
            </w:r>
          </w:p>
        </w:tc>
        <w:tc>
          <w:tcPr>
            <w:tcW w:type="dxa" w:w="5112"/>
            <w:vAlign w:val="top"/>
          </w:tcPr>
          <w:p>
            <w:pPr>
              <w:spacing w:after="0" w:before="0"/>
            </w:pPr>
            <w:r/>
            <w:r>
              <w:rPr>
                <w:rFonts w:ascii="Aptos" w:hAnsi="Aptos"/>
                <w:b w:val="0"/>
                <w:sz w:val="17"/>
              </w:rPr>
              <w:t>Start with top 3-5 relevant chunks.</w:t>
            </w:r>
          </w:p>
        </w:tc>
      </w:tr>
      <w:tr>
        <w:tc>
          <w:tcPr>
            <w:tcW w:type="dxa" w:w="5112"/>
            <w:vAlign w:val="top"/>
          </w:tcPr>
          <w:p>
            <w:pPr>
              <w:spacing w:after="0" w:before="0"/>
            </w:pPr>
            <w:r/>
            <w:r>
              <w:rPr>
                <w:rFonts w:ascii="Aptos" w:hAnsi="Aptos"/>
                <w:b w:val="0"/>
                <w:sz w:val="17"/>
              </w:rPr>
              <w:t>Answer rule</w:t>
            </w:r>
          </w:p>
        </w:tc>
        <w:tc>
          <w:tcPr>
            <w:tcW w:type="dxa" w:w="5112"/>
            <w:vAlign w:val="top"/>
          </w:tcPr>
          <w:p>
            <w:pPr>
              <w:spacing w:after="0" w:before="0"/>
            </w:pPr>
            <w:r/>
            <w:r>
              <w:rPr>
                <w:rFonts w:ascii="Aptos" w:hAnsi="Aptos"/>
                <w:b w:val="0"/>
                <w:sz w:val="17"/>
              </w:rPr>
              <w:t>The chatbot should only claim local facts that appear in the retrieved text or CSV.</w:t>
            </w:r>
          </w:p>
        </w:tc>
      </w:tr>
    </w:tbl>
    <w:p/>
    <w:p>
      <w:pPr>
        <w:pStyle w:val="Heading1"/>
      </w:pPr>
      <w:r>
        <w:t>6. Agentic Logic</w:t>
      </w:r>
    </w:p>
    <w:p>
      <w:r>
        <w:t>The “agent” part is the router and planner. It decides which action is needed before answering.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before="0"/>
            </w:pPr>
            <w:r/>
            <w:r>
              <w:rPr>
                <w:rFonts w:ascii="Aptos" w:hAnsi="Aptos"/>
                <w:b/>
                <w:sz w:val="18"/>
              </w:rPr>
              <w:t>Intent</w:t>
            </w:r>
          </w:p>
        </w:tc>
        <w:tc>
          <w:tcPr>
            <w:tcW w:type="dxa" w:w="5112"/>
            <w:vAlign w:val="top"/>
            <w:shd w:fill="D9EAF7"/>
          </w:tcPr>
          <w:p>
            <w:pPr>
              <w:spacing w:after="0" w:before="0"/>
            </w:pPr>
            <w:r/>
            <w:r>
              <w:rPr>
                <w:rFonts w:ascii="Aptos" w:hAnsi="Aptos"/>
                <w:b/>
                <w:sz w:val="18"/>
              </w:rPr>
              <w:t>Agent action</w:t>
            </w:r>
          </w:p>
        </w:tc>
      </w:tr>
      <w:tr>
        <w:tc>
          <w:tcPr>
            <w:tcW w:type="dxa" w:w="5112"/>
            <w:vAlign w:val="top"/>
          </w:tcPr>
          <w:p>
            <w:pPr>
              <w:spacing w:after="0" w:before="0"/>
            </w:pPr>
            <w:r/>
            <w:r>
              <w:rPr>
                <w:rFonts w:ascii="Aptos" w:hAnsi="Aptos"/>
                <w:b w:val="0"/>
                <w:sz w:val="17"/>
              </w:rPr>
              <w:t>Plant recommendation</w:t>
            </w:r>
          </w:p>
        </w:tc>
        <w:tc>
          <w:tcPr>
            <w:tcW w:type="dxa" w:w="5112"/>
            <w:vAlign w:val="top"/>
          </w:tcPr>
          <w:p>
            <w:pPr>
              <w:spacing w:after="0" w:before="0"/>
            </w:pPr>
            <w:r/>
            <w:r>
              <w:rPr>
                <w:rFonts w:ascii="Aptos" w:hAnsi="Aptos"/>
                <w:b w:val="0"/>
                <w:sz w:val="17"/>
              </w:rPr>
              <w:t>Filter the CSV, retrieve descriptions for top matches, then summarize.</w:t>
            </w:r>
          </w:p>
        </w:tc>
      </w:tr>
      <w:tr>
        <w:tc>
          <w:tcPr>
            <w:tcW w:type="dxa" w:w="5112"/>
            <w:vAlign w:val="top"/>
          </w:tcPr>
          <w:p>
            <w:pPr>
              <w:spacing w:after="0" w:before="0"/>
            </w:pPr>
            <w:r/>
            <w:r>
              <w:rPr>
                <w:rFonts w:ascii="Aptos" w:hAnsi="Aptos"/>
                <w:b w:val="0"/>
                <w:sz w:val="17"/>
              </w:rPr>
              <w:t>Plant profile</w:t>
            </w:r>
          </w:p>
        </w:tc>
        <w:tc>
          <w:tcPr>
            <w:tcW w:type="dxa" w:w="5112"/>
            <w:vAlign w:val="top"/>
          </w:tcPr>
          <w:p>
            <w:pPr>
              <w:spacing w:after="0" w:before="0"/>
            </w:pPr>
            <w:r/>
            <w:r>
              <w:rPr>
                <w:rFonts w:ascii="Aptos" w:hAnsi="Aptos"/>
                <w:b w:val="0"/>
                <w:sz w:val="17"/>
              </w:rPr>
              <w:t>Retrieve the plant description, enrich only if needed, then produce a readable profile.</w:t>
            </w:r>
          </w:p>
        </w:tc>
      </w:tr>
      <w:tr>
        <w:tc>
          <w:tcPr>
            <w:tcW w:type="dxa" w:w="5112"/>
            <w:vAlign w:val="top"/>
          </w:tcPr>
          <w:p>
            <w:pPr>
              <w:spacing w:after="0" w:before="0"/>
            </w:pPr>
            <w:r/>
            <w:r>
              <w:rPr>
                <w:rFonts w:ascii="Aptos" w:hAnsi="Aptos"/>
                <w:b w:val="0"/>
                <w:sz w:val="17"/>
              </w:rPr>
              <w:t>Pollinator question</w:t>
            </w:r>
          </w:p>
        </w:tc>
        <w:tc>
          <w:tcPr>
            <w:tcW w:type="dxa" w:w="5112"/>
            <w:vAlign w:val="top"/>
          </w:tcPr>
          <w:p>
            <w:pPr>
              <w:spacing w:after="0" w:before="0"/>
            </w:pPr>
            <w:r/>
            <w:r>
              <w:rPr>
                <w:rFonts w:ascii="Aptos" w:hAnsi="Aptos"/>
                <w:b w:val="0"/>
                <w:sz w:val="17"/>
              </w:rPr>
              <w:t>Check local pollinator fields first; if missing, use web search and cite sources.</w:t>
            </w:r>
          </w:p>
        </w:tc>
      </w:tr>
      <w:tr>
        <w:tc>
          <w:tcPr>
            <w:tcW w:type="dxa" w:w="5112"/>
            <w:vAlign w:val="top"/>
          </w:tcPr>
          <w:p>
            <w:pPr>
              <w:spacing w:after="0" w:before="0"/>
            </w:pPr>
            <w:r/>
            <w:r>
              <w:rPr>
                <w:rFonts w:ascii="Aptos" w:hAnsi="Aptos"/>
                <w:b w:val="0"/>
                <w:sz w:val="17"/>
              </w:rPr>
              <w:t>Interesting facts / cultural notes</w:t>
            </w:r>
          </w:p>
        </w:tc>
        <w:tc>
          <w:tcPr>
            <w:tcW w:type="dxa" w:w="5112"/>
            <w:vAlign w:val="top"/>
          </w:tcPr>
          <w:p>
            <w:pPr>
              <w:spacing w:after="0" w:before="0"/>
            </w:pPr>
            <w:r/>
            <w:r>
              <w:rPr>
                <w:rFonts w:ascii="Aptos" w:hAnsi="Aptos"/>
                <w:b w:val="0"/>
                <w:sz w:val="17"/>
              </w:rPr>
              <w:t>Use web search with citations and avoid medical instructions.</w:t>
            </w:r>
          </w:p>
        </w:tc>
      </w:tr>
      <w:tr>
        <w:tc>
          <w:tcPr>
            <w:tcW w:type="dxa" w:w="5112"/>
            <w:vAlign w:val="top"/>
          </w:tcPr>
          <w:p>
            <w:pPr>
              <w:spacing w:after="0" w:before="0"/>
            </w:pPr>
            <w:r/>
            <w:r>
              <w:rPr>
                <w:rFonts w:ascii="Aptos" w:hAnsi="Aptos"/>
                <w:b w:val="0"/>
                <w:sz w:val="17"/>
              </w:rPr>
              <w:t>Decision tree request</w:t>
            </w:r>
          </w:p>
        </w:tc>
        <w:tc>
          <w:tcPr>
            <w:tcW w:type="dxa" w:w="5112"/>
            <w:vAlign w:val="top"/>
          </w:tcPr>
          <w:p>
            <w:pPr>
              <w:spacing w:after="0" w:before="0"/>
            </w:pPr>
            <w:r/>
            <w:r>
              <w:rPr>
                <w:rFonts w:ascii="Aptos" w:hAnsi="Aptos"/>
                <w:b w:val="0"/>
                <w:sz w:val="17"/>
              </w:rPr>
              <w:t>Use the rule set plus CSV values to generate the path and explain the selected route.</w:t>
            </w:r>
          </w:p>
        </w:tc>
      </w:tr>
      <w:tr>
        <w:tc>
          <w:tcPr>
            <w:tcW w:type="dxa" w:w="5112"/>
            <w:vAlign w:val="top"/>
          </w:tcPr>
          <w:p>
            <w:pPr>
              <w:spacing w:after="0" w:before="0"/>
            </w:pPr>
            <w:r/>
            <w:r>
              <w:rPr>
                <w:rFonts w:ascii="Aptos" w:hAnsi="Aptos"/>
                <w:b w:val="0"/>
                <w:sz w:val="17"/>
              </w:rPr>
              <w:t>Unclear question</w:t>
            </w:r>
          </w:p>
        </w:tc>
        <w:tc>
          <w:tcPr>
            <w:tcW w:type="dxa" w:w="5112"/>
            <w:vAlign w:val="top"/>
          </w:tcPr>
          <w:p>
            <w:pPr>
              <w:spacing w:after="0" w:before="0"/>
            </w:pPr>
            <w:r/>
            <w:r>
              <w:rPr>
                <w:rFonts w:ascii="Aptos" w:hAnsi="Aptos"/>
                <w:b w:val="0"/>
                <w:sz w:val="17"/>
              </w:rPr>
              <w:t>Ask a short clarifying question or provide the most likely interpretation with caveats.</w:t>
            </w:r>
          </w:p>
        </w:tc>
      </w:tr>
    </w:tbl>
    <w:p/>
    <w:p>
      <w:pPr>
        <w:pStyle w:val="Heading1"/>
      </w:pPr>
      <w:r>
        <w:t>7. Handling “Medicinal” or Traditional-Use Information Safely</w:t>
      </w:r>
    </w:p>
    <w:p>
      <w:r>
        <w:t>For this project, avoid presenting medicinal instructions. Frame this content as “interesting facts,” “traditional uses,” “cultural notes,” or “historical notes.” The chatbot can mention that some plants have documented traditional uses, but it should not tell users how to prepare, dose, ingest, or treat conditions with plants.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before="0"/>
            </w:pPr>
            <w:r/>
            <w:r>
              <w:rPr>
                <w:rFonts w:ascii="Aptos" w:hAnsi="Aptos"/>
                <w:b/>
                <w:sz w:val="18"/>
              </w:rPr>
              <w:t>Use this wording</w:t>
            </w:r>
          </w:p>
        </w:tc>
        <w:tc>
          <w:tcPr>
            <w:tcW w:type="dxa" w:w="5112"/>
            <w:vAlign w:val="top"/>
            <w:shd w:fill="D9EAF7"/>
          </w:tcPr>
          <w:p>
            <w:pPr>
              <w:spacing w:after="0" w:before="0"/>
            </w:pPr>
            <w:r/>
            <w:r>
              <w:rPr>
                <w:rFonts w:ascii="Aptos" w:hAnsi="Aptos"/>
                <w:b/>
                <w:sz w:val="18"/>
              </w:rPr>
              <w:t>Avoid this wording</w:t>
            </w:r>
          </w:p>
        </w:tc>
      </w:tr>
      <w:tr>
        <w:tc>
          <w:tcPr>
            <w:tcW w:type="dxa" w:w="5112"/>
            <w:vAlign w:val="top"/>
          </w:tcPr>
          <w:p>
            <w:pPr>
              <w:spacing w:after="0" w:before="0"/>
            </w:pPr>
            <w:r/>
            <w:r>
              <w:rPr>
                <w:rFonts w:ascii="Aptos" w:hAnsi="Aptos"/>
                <w:b w:val="0"/>
                <w:sz w:val="17"/>
              </w:rPr>
              <w:t>“Interesting facts”</w:t>
            </w:r>
          </w:p>
        </w:tc>
        <w:tc>
          <w:tcPr>
            <w:tcW w:type="dxa" w:w="5112"/>
            <w:vAlign w:val="top"/>
          </w:tcPr>
          <w:p>
            <w:pPr>
              <w:spacing w:after="0" w:before="0"/>
            </w:pPr>
            <w:r/>
            <w:r>
              <w:rPr>
                <w:rFonts w:ascii="Aptos" w:hAnsi="Aptos"/>
                <w:b w:val="0"/>
                <w:sz w:val="17"/>
              </w:rPr>
              <w:t>“Medicinal recommendation”</w:t>
            </w:r>
          </w:p>
        </w:tc>
      </w:tr>
      <w:tr>
        <w:tc>
          <w:tcPr>
            <w:tcW w:type="dxa" w:w="5112"/>
            <w:vAlign w:val="top"/>
          </w:tcPr>
          <w:p>
            <w:pPr>
              <w:spacing w:after="0" w:before="0"/>
            </w:pPr>
            <w:r/>
            <w:r>
              <w:rPr>
                <w:rFonts w:ascii="Aptos" w:hAnsi="Aptos"/>
                <w:b w:val="0"/>
                <w:sz w:val="17"/>
              </w:rPr>
              <w:t>“Traditional uses have been reported...”</w:t>
            </w:r>
          </w:p>
        </w:tc>
        <w:tc>
          <w:tcPr>
            <w:tcW w:type="dxa" w:w="5112"/>
            <w:vAlign w:val="top"/>
          </w:tcPr>
          <w:p>
            <w:pPr>
              <w:spacing w:after="0" w:before="0"/>
            </w:pPr>
            <w:r/>
            <w:r>
              <w:rPr>
                <w:rFonts w:ascii="Aptos" w:hAnsi="Aptos"/>
                <w:b w:val="0"/>
                <w:sz w:val="17"/>
              </w:rPr>
              <w:t>“Use this plant to treat...”</w:t>
            </w:r>
          </w:p>
        </w:tc>
      </w:tr>
      <w:tr>
        <w:tc>
          <w:tcPr>
            <w:tcW w:type="dxa" w:w="5112"/>
            <w:vAlign w:val="top"/>
          </w:tcPr>
          <w:p>
            <w:pPr>
              <w:spacing w:after="0" w:before="0"/>
            </w:pPr>
            <w:r/>
            <w:r>
              <w:rPr>
                <w:rFonts w:ascii="Aptos" w:hAnsi="Aptos"/>
                <w:b w:val="0"/>
                <w:sz w:val="17"/>
              </w:rPr>
              <w:t>“Cultural and historical notes”</w:t>
            </w:r>
          </w:p>
        </w:tc>
        <w:tc>
          <w:tcPr>
            <w:tcW w:type="dxa" w:w="5112"/>
            <w:vAlign w:val="top"/>
          </w:tcPr>
          <w:p>
            <w:pPr>
              <w:spacing w:after="0" w:before="0"/>
            </w:pPr>
            <w:r/>
            <w:r>
              <w:rPr>
                <w:rFonts w:ascii="Aptos" w:hAnsi="Aptos"/>
                <w:b w:val="0"/>
                <w:sz w:val="17"/>
              </w:rPr>
              <w:t>“Dosage,” “remedy,” or “treatment plan”</w:t>
            </w:r>
          </w:p>
        </w:tc>
      </w:tr>
      <w:tr>
        <w:tc>
          <w:tcPr>
            <w:tcW w:type="dxa" w:w="5112"/>
            <w:vAlign w:val="top"/>
          </w:tcPr>
          <w:p>
            <w:pPr>
              <w:spacing w:after="0" w:before="0"/>
            </w:pPr>
            <w:r/>
            <w:r>
              <w:rPr>
                <w:rFonts w:ascii="Aptos" w:hAnsi="Aptos"/>
                <w:b w:val="0"/>
                <w:sz w:val="17"/>
              </w:rPr>
              <w:t>“Do not consume plants without expert guidance.”</w:t>
            </w:r>
          </w:p>
        </w:tc>
        <w:tc>
          <w:tcPr>
            <w:tcW w:type="dxa" w:w="5112"/>
            <w:vAlign w:val="top"/>
          </w:tcPr>
          <w:p>
            <w:pPr>
              <w:spacing w:after="0" w:before="0"/>
            </w:pPr>
            <w:r/>
            <w:r>
              <w:rPr>
                <w:rFonts w:ascii="Aptos" w:hAnsi="Aptos"/>
                <w:b w:val="0"/>
                <w:sz w:val="17"/>
              </w:rPr>
              <w:t>Instructions for ingestion or preparation</w:t>
            </w:r>
          </w:p>
        </w:tc>
      </w:tr>
    </w:tbl>
    <w:p/>
    <w:p>
      <w:pPr>
        <w:pStyle w:val="Heading1"/>
      </w:pPr>
      <w:r>
        <w:t>8. Example Chatbot Behavior</w:t>
      </w:r>
    </w:p>
    <w:p>
      <w:r>
        <w:t>User question: “Can you recommend a low-water California native for part sun that attracts hummingbirds and has an interesting fact?”</w:t>
      </w:r>
    </w:p>
    <w:p>
      <w:pPr>
        <w:pStyle w:val="ListNumber"/>
      </w:pPr>
      <w:r>
        <w:t>Filter plants.csv for California natives with low water and part sun.</w:t>
      </w:r>
    </w:p>
    <w:p>
      <w:pPr>
        <w:pStyle w:val="ListNumber"/>
      </w:pPr>
      <w:r>
        <w:t>Retrieve .txt descriptions for the best matches.</w:t>
      </w:r>
    </w:p>
    <w:p>
      <w:pPr>
        <w:pStyle w:val="ListNumber"/>
      </w:pPr>
      <w:r>
        <w:t>Check local pollinator fields. If hummingbird data is missing, use web search.</w:t>
      </w:r>
    </w:p>
    <w:p>
      <w:pPr>
        <w:pStyle w:val="ListNumber"/>
      </w:pPr>
      <w:r>
        <w:t>Use web search for one safe interesting fact or cultural note if local data does not include one.</w:t>
      </w:r>
    </w:p>
    <w:p>
      <w:pPr>
        <w:pStyle w:val="ListNumber"/>
      </w:pPr>
      <w:r>
        <w:t>Return 2-4 recommendations with a short reason for each.</w:t>
      </w:r>
    </w:p>
    <w:p>
      <w:pPr>
        <w:pStyle w:val="Heading1"/>
      </w:pPr>
      <w:r>
        <w:t>9.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before="0"/>
            </w:pPr>
            <w:r/>
            <w:r>
              <w:rPr>
                <w:rFonts w:ascii="Aptos" w:hAnsi="Aptos"/>
                <w:b/>
                <w:sz w:val="18"/>
              </w:rPr>
              <w:t>Phase</w:t>
            </w:r>
          </w:p>
        </w:tc>
        <w:tc>
          <w:tcPr>
            <w:tcW w:type="dxa" w:w="3408"/>
            <w:vAlign w:val="top"/>
            <w:shd w:fill="D9EAF7"/>
          </w:tcPr>
          <w:p>
            <w:pPr>
              <w:spacing w:after="0" w:before="0"/>
            </w:pPr>
            <w:r/>
            <w:r>
              <w:rPr>
                <w:rFonts w:ascii="Aptos" w:hAnsi="Aptos"/>
                <w:b/>
                <w:sz w:val="18"/>
              </w:rPr>
              <w:t>Build</w:t>
            </w:r>
          </w:p>
        </w:tc>
        <w:tc>
          <w:tcPr>
            <w:tcW w:type="dxa" w:w="3408"/>
            <w:vAlign w:val="top"/>
            <w:shd w:fill="D9EAF7"/>
          </w:tcPr>
          <w:p>
            <w:pPr>
              <w:spacing w:after="0" w:before="0"/>
            </w:pPr>
            <w:r/>
            <w:r>
              <w:rPr>
                <w:rFonts w:ascii="Aptos" w:hAnsi="Aptos"/>
                <w:b/>
                <w:sz w:val="18"/>
              </w:rPr>
              <w:t>Result</w:t>
            </w:r>
          </w:p>
        </w:tc>
      </w:tr>
      <w:tr>
        <w:tc>
          <w:tcPr>
            <w:tcW w:type="dxa" w:w="3408"/>
            <w:vAlign w:val="top"/>
          </w:tcPr>
          <w:p>
            <w:pPr>
              <w:spacing w:after="0" w:before="0"/>
            </w:pPr>
            <w:r/>
            <w:r>
              <w:rPr>
                <w:rFonts w:ascii="Aptos" w:hAnsi="Aptos"/>
                <w:b w:val="0"/>
                <w:sz w:val="17"/>
              </w:rPr>
              <w:t>Version 1</w:t>
            </w:r>
          </w:p>
        </w:tc>
        <w:tc>
          <w:tcPr>
            <w:tcW w:type="dxa" w:w="3408"/>
            <w:vAlign w:val="top"/>
          </w:tcPr>
          <w:p>
            <w:pPr>
              <w:spacing w:after="0" w:before="0"/>
            </w:pPr>
            <w:r/>
            <w:r>
              <w:rPr>
                <w:rFonts w:ascii="Aptos" w:hAnsi="Aptos"/>
                <w:b w:val="0"/>
                <w:sz w:val="17"/>
              </w:rPr>
              <w:t>CSV filter + .txt RAG using Chroma.</w:t>
            </w:r>
          </w:p>
        </w:tc>
        <w:tc>
          <w:tcPr>
            <w:tcW w:type="dxa" w:w="3408"/>
            <w:vAlign w:val="top"/>
          </w:tcPr>
          <w:p>
            <w:pPr>
              <w:spacing w:after="0" w:before="0"/>
            </w:pPr>
            <w:r/>
            <w:r>
              <w:rPr>
                <w:rFonts w:ascii="Aptos" w:hAnsi="Aptos"/>
                <w:b w:val="0"/>
                <w:sz w:val="17"/>
              </w:rPr>
              <w:t>A reliable chatbot that answers from your own plant data.</w:t>
            </w:r>
          </w:p>
        </w:tc>
      </w:tr>
      <w:tr>
        <w:tc>
          <w:tcPr>
            <w:tcW w:type="dxa" w:w="3408"/>
            <w:vAlign w:val="top"/>
          </w:tcPr>
          <w:p>
            <w:pPr>
              <w:spacing w:after="0" w:before="0"/>
            </w:pPr>
            <w:r/>
            <w:r>
              <w:rPr>
                <w:rFonts w:ascii="Aptos" w:hAnsi="Aptos"/>
                <w:b w:val="0"/>
                <w:sz w:val="17"/>
              </w:rPr>
              <w:t>Version 2</w:t>
            </w:r>
          </w:p>
        </w:tc>
        <w:tc>
          <w:tcPr>
            <w:tcW w:type="dxa" w:w="3408"/>
            <w:vAlign w:val="top"/>
          </w:tcPr>
          <w:p>
            <w:pPr>
              <w:spacing w:after="0" w:before="0"/>
            </w:pPr>
            <w:r/>
            <w:r>
              <w:rPr>
                <w:rFonts w:ascii="Aptos" w:hAnsi="Aptos"/>
                <w:b w:val="0"/>
                <w:sz w:val="17"/>
              </w:rPr>
              <w:t>Add tool routing logic.</w:t>
            </w:r>
          </w:p>
        </w:tc>
        <w:tc>
          <w:tcPr>
            <w:tcW w:type="dxa" w:w="3408"/>
            <w:vAlign w:val="top"/>
          </w:tcPr>
          <w:p>
            <w:pPr>
              <w:spacing w:after="0" w:before="0"/>
            </w:pPr>
            <w:r/>
            <w:r>
              <w:rPr>
                <w:rFonts w:ascii="Aptos" w:hAnsi="Aptos"/>
                <w:b w:val="0"/>
                <w:sz w:val="17"/>
              </w:rPr>
              <w:t>The chatbot chooses CSV, RAG, or both depending on the question.</w:t>
            </w:r>
          </w:p>
        </w:tc>
      </w:tr>
      <w:tr>
        <w:tc>
          <w:tcPr>
            <w:tcW w:type="dxa" w:w="3408"/>
            <w:vAlign w:val="top"/>
          </w:tcPr>
          <w:p>
            <w:pPr>
              <w:spacing w:after="0" w:before="0"/>
            </w:pPr>
            <w:r/>
            <w:r>
              <w:rPr>
                <w:rFonts w:ascii="Aptos" w:hAnsi="Aptos"/>
                <w:b w:val="0"/>
                <w:sz w:val="17"/>
              </w:rPr>
              <w:t>Version 3</w:t>
            </w:r>
          </w:p>
        </w:tc>
        <w:tc>
          <w:tcPr>
            <w:tcW w:type="dxa" w:w="3408"/>
            <w:vAlign w:val="top"/>
          </w:tcPr>
          <w:p>
            <w:pPr>
              <w:spacing w:after="0" w:before="0"/>
            </w:pPr>
            <w:r/>
            <w:r>
              <w:rPr>
                <w:rFonts w:ascii="Aptos" w:hAnsi="Aptos"/>
                <w:b w:val="0"/>
                <w:sz w:val="17"/>
              </w:rPr>
              <w:t>Add web search for pollinators, wildlife notes, and interesting facts.</w:t>
            </w:r>
          </w:p>
        </w:tc>
        <w:tc>
          <w:tcPr>
            <w:tcW w:type="dxa" w:w="3408"/>
            <w:vAlign w:val="top"/>
          </w:tcPr>
          <w:p>
            <w:pPr>
              <w:spacing w:after="0" w:before="0"/>
            </w:pPr>
            <w:r/>
            <w:r>
              <w:rPr>
                <w:rFonts w:ascii="Aptos" w:hAnsi="Aptos"/>
                <w:b w:val="0"/>
                <w:sz w:val="17"/>
              </w:rPr>
              <w:t>Richer answers with citations when outside information is used.</w:t>
            </w:r>
          </w:p>
        </w:tc>
      </w:tr>
      <w:tr>
        <w:tc>
          <w:tcPr>
            <w:tcW w:type="dxa" w:w="3408"/>
            <w:vAlign w:val="top"/>
          </w:tcPr>
          <w:p>
            <w:pPr>
              <w:spacing w:after="0" w:before="0"/>
            </w:pPr>
            <w:r/>
            <w:r>
              <w:rPr>
                <w:rFonts w:ascii="Aptos" w:hAnsi="Aptos"/>
                <w:b w:val="0"/>
                <w:sz w:val="17"/>
              </w:rPr>
              <w:t>Version 4</w:t>
            </w:r>
          </w:p>
        </w:tc>
        <w:tc>
          <w:tcPr>
            <w:tcW w:type="dxa" w:w="3408"/>
            <w:vAlign w:val="top"/>
          </w:tcPr>
          <w:p>
            <w:pPr>
              <w:spacing w:after="0" w:before="0"/>
            </w:pPr>
            <w:r/>
            <w:r>
              <w:rPr>
                <w:rFonts w:ascii="Aptos" w:hAnsi="Aptos"/>
                <w:b w:val="0"/>
                <w:sz w:val="17"/>
              </w:rPr>
              <w:t>Save commonly used web findings into your own pollinator/cultural-notes CSV.</w:t>
            </w:r>
          </w:p>
        </w:tc>
        <w:tc>
          <w:tcPr>
            <w:tcW w:type="dxa" w:w="3408"/>
            <w:vAlign w:val="top"/>
          </w:tcPr>
          <w:p>
            <w:pPr>
              <w:spacing w:after="0" w:before="0"/>
            </w:pPr>
            <w:r/>
            <w:r>
              <w:rPr>
                <w:rFonts w:ascii="Aptos" w:hAnsi="Aptos"/>
                <w:b w:val="0"/>
                <w:sz w:val="17"/>
              </w:rPr>
              <w:t>Faster, more consistent answers with less web searching.</w:t>
            </w:r>
          </w:p>
        </w:tc>
      </w:tr>
      <w:tr>
        <w:tc>
          <w:tcPr>
            <w:tcW w:type="dxa" w:w="3408"/>
            <w:vAlign w:val="top"/>
          </w:tcPr>
          <w:p>
            <w:pPr>
              <w:spacing w:after="0" w:before="0"/>
            </w:pPr>
            <w:r/>
            <w:r>
              <w:rPr>
                <w:rFonts w:ascii="Aptos" w:hAnsi="Aptos"/>
                <w:b w:val="0"/>
                <w:sz w:val="17"/>
              </w:rPr>
              <w:t>Version 5</w:t>
            </w:r>
          </w:p>
        </w:tc>
        <w:tc>
          <w:tcPr>
            <w:tcW w:type="dxa" w:w="3408"/>
            <w:vAlign w:val="top"/>
          </w:tcPr>
          <w:p>
            <w:pPr>
              <w:spacing w:after="0" w:before="0"/>
            </w:pPr>
            <w:r/>
            <w:r>
              <w:rPr>
                <w:rFonts w:ascii="Aptos" w:hAnsi="Aptos"/>
                <w:b w:val="0"/>
                <w:sz w:val="17"/>
              </w:rPr>
              <w:t>Add decision-tree output or diagram generation.</w:t>
            </w:r>
          </w:p>
        </w:tc>
        <w:tc>
          <w:tcPr>
            <w:tcW w:type="dxa" w:w="3408"/>
            <w:vAlign w:val="top"/>
          </w:tcPr>
          <w:p>
            <w:pPr>
              <w:spacing w:after="0" w:before="0"/>
            </w:pPr>
            <w:r/>
            <w:r>
              <w:rPr>
                <w:rFonts w:ascii="Aptos" w:hAnsi="Aptos"/>
                <w:b w:val="0"/>
                <w:sz w:val="17"/>
              </w:rPr>
              <w:t>The chatbot can show how it reached a recommendation.</w:t>
            </w:r>
          </w:p>
        </w:tc>
      </w:tr>
    </w:tbl>
    <w:p/>
    <w:p>
      <w:pPr>
        <w:pStyle w:val="Heading1"/>
      </w:pPr>
      <w:r>
        <w:t>10. Suggested Project Folder Structure</w:t>
      </w:r>
    </w:p>
    <w:p>
      <w:r>
        <w:rPr>
          <w:rFonts w:ascii="Courier New" w:hAnsi="Courier New"/>
          <w:sz w:val="17"/>
        </w:rPr>
        <w:t>california-native-chatbot/</w:t>
        <w:br/>
        <w:t xml:space="preserve">  data/</w:t>
        <w:br/>
        <w:t xml:space="preserve">    plants.csv</w:t>
        <w:br/>
        <w:t xml:space="preserve">    pollinator_notes.csv       # optional later</w:t>
        <w:br/>
        <w:t xml:space="preserve">  descriptions/</w:t>
        <w:br/>
        <w:t xml:space="preserve">    toyon_001.txt</w:t>
        <w:br/>
        <w:t xml:space="preserve">    white_sage_002.txt</w:t>
        <w:br/>
        <w:t xml:space="preserve">  chroma_data/</w:t>
        <w:br/>
        <w:t xml:space="preserve">    plants/</w:t>
        <w:br/>
        <w:t xml:space="preserve">  src/</w:t>
        <w:br/>
        <w:t xml:space="preserve">    ingest.py                  # loads txt files into Chroma</w:t>
        <w:br/>
        <w:t xml:space="preserve">    search_csv.py              # structured filters</w:t>
        <w:br/>
        <w:t xml:space="preserve">    rag.py                     # retrieves descriptions</w:t>
        <w:br/>
        <w:t xml:space="preserve">    web_tools.py               # optional web search wrapper</w:t>
        <w:br/>
        <w:t xml:space="preserve">    agent_router.py            # decides which tools to use</w:t>
        <w:br/>
        <w:t xml:space="preserve">    app.py                     # chatbot interface</w:t>
        <w:br/>
        <w:t xml:space="preserve">  .env</w:t>
        <w:br/>
        <w:t xml:space="preserve">  requirements.txt</w:t>
      </w:r>
    </w:p>
    <w:p>
      <w:pPr>
        <w:pStyle w:val="Heading1"/>
      </w:pPr>
      <w:r>
        <w:t>11. Recommended Scope for the Class Project</w:t>
      </w:r>
    </w:p>
    <w:p>
      <w:r>
        <w:t>For the first working version, keep the project focused: use plants.csv for filters and .txt descriptions for RAG. Then add web search as a supplemental tool only for information that is missing locally, especially pollinator notes, wildlife value, cultural notes, and interesting facts. This gives you a clean agentic RAG project without making the system too complicated at the beginning.</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