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44"/>
          <w:b w:val="on"/>
          <w:color w:val="16335B"/>
        </w:rPr>
        <w:t>Lagos Imaging Centre</w:t>
      </w:r>
    </w:p>
    <w:p>
      <w:pPr>
        <w:spacing w:after="120"/>
      </w:pPr>
      <w:r>
        <w:rPr>
          <w:sz w:val="18"/>
          <w:b w:val="off"/>
          <w:color w:val="64748B"/>
        </w:rPr>
        <w:t>12 Marina Road, Lagos Island, Lagos</w:t>
      </w:r>
    </w:p>
    <w:p>
      <w:pPr>
        <w:spacing w:after="120"/>
      </w:pPr>
      <w:r>
        <w:rPr>
          <w:sz w:val="36"/>
          <w:b w:val="on"/>
          <w:color w:val="0F172A"/>
        </w:rPr>
        <w:t>Chest X-ray report</w:t>
      </w:r>
    </w:p>
    <w:p>
      <w:pPr>
        <w:spacing w:after="80"/>
      </w:pPr>
      <w:r>
        <w:rPr>
          <w:b w:val="on"/>
          <w:sz w:val="20"/>
        </w:rPr>
        <w:t xml:space="preserve">Patient: </w:t>
      </w:r>
      <w:r>
        <w:rPr>
          <w:sz w:val="20"/>
        </w:rPr>
        <w:t>Amina Okafor</w:t>
      </w:r>
    </w:p>
    <w:p>
      <w:pPr>
        <w:spacing w:after="80"/>
      </w:pPr>
      <w:r>
        <w:rPr>
          <w:b w:val="on"/>
          <w:sz w:val="20"/>
        </w:rPr>
        <w:t xml:space="preserve">Booking reference: </w:t>
      </w:r>
      <w:r>
        <w:rPr>
          <w:sz w:val="20"/>
        </w:rPr>
        <w:t>97e2369f-c73a-3502-9564-66437580085d</w:t>
      </w:r>
    </w:p>
    <w:p>
      <w:pPr>
        <w:spacing w:after="80"/>
      </w:pPr>
      <w:r>
        <w:rPr>
          <w:b w:val="on"/>
          <w:sz w:val="20"/>
        </w:rPr>
        <w:t xml:space="preserve">Examination: </w:t>
      </w:r>
      <w:r>
        <w:rPr>
          <w:sz w:val="20"/>
        </w:rPr>
        <w:t>Chest radiograph</w:t>
      </w:r>
    </w:p>
    <w:p>
      <w:pPr>
        <w:spacing w:after="80"/>
      </w:pPr>
      <w:r>
        <w:rPr>
          <w:b w:val="on"/>
          <w:sz w:val="20"/>
        </w:rPr>
        <w:t xml:space="preserve">Examination date: </w:t>
      </w:r>
      <w:r>
        <w:rPr>
          <w:sz w:val="20"/>
        </w:rPr>
        <w:t>2026-08-13</w:t>
      </w:r>
    </w:p>
    <w:p>
      <w:pPr>
        <w:spacing w:after="120"/>
      </w:pPr>
      <w:r>
        <w:rPr>
          <w:sz w:val="22"/>
          <w:b w:val="on"/>
          <w:color w:val="16335B"/>
        </w:rPr>
        <w:t>CLINICAL INDICATION</w:t>
      </w:r>
    </w:p>
    <w:p>
      <w:pPr>
        <w:spacing w:after="120"/>
      </w:pPr>
      <w:r>
        <w:rPr>
          <w:sz w:val="22"/>
          <w:b w:val="off"/>
          <w:color w:val="1E293B"/>
        </w:rPr>
        <w:t>Persistent cough and low-grade fever for two weeks</w:t>
      </w:r>
    </w:p>
    <w:p>
      <w:pPr>
        <w:spacing w:after="120"/>
      </w:pPr>
      <w:r>
        <w:rPr>
          <w:sz w:val="22"/>
          <w:b w:val="on"/>
          <w:color w:val="16335B"/>
        </w:rPr>
        <w:t>TECHNIQUE</w:t>
      </w:r>
    </w:p>
    <w:p>
      <w:pPr>
        <w:spacing w:after="120"/>
      </w:pPr>
      <w:r>
        <w:rPr>
          <w:sz w:val="22"/>
          <w:b w:val="off"/>
          <w:color w:val="1E293B"/>
        </w:rPr>
        <w:t>PA and lateral chest radiographs</w:t>
      </w:r>
    </w:p>
    <w:p>
      <w:pPr>
        <w:spacing w:after="120"/>
      </w:pPr>
      <w:r>
        <w:rPr>
          <w:sz w:val="22"/>
          <w:b w:val="on"/>
          <w:color w:val="16335B"/>
        </w:rPr>
        <w:t>COMPARISON</w:t>
      </w:r>
    </w:p>
    <w:p>
      <w:pPr>
        <w:spacing w:after="120"/>
      </w:pPr>
      <w:r>
        <w:rPr>
          <w:sz w:val="22"/>
          <w:b w:val="off"/>
          <w:color w:val="1E293B"/>
        </w:rPr>
        <w:t>Not provided</w:t>
      </w:r>
    </w:p>
    <w:p>
      <w:pPr>
        <w:spacing w:after="120"/>
      </w:pPr>
      <w:r>
        <w:rPr>
          <w:sz w:val="22"/>
          <w:b w:val="on"/>
          <w:color w:val="16335B"/>
        </w:rPr>
        <w:t>FINDINGS</w:t>
      </w:r>
    </w:p>
    <w:p>
      <w:pPr>
        <w:spacing w:after="120"/>
      </w:pPr>
      <w:r>
        <w:rPr>
          <w:sz w:val="22"/>
          <w:b w:val="off"/>
          <w:color w:val="1E293B"/>
        </w:rPr>
        <w:t>No focal consolidation or effusion. Heart size normal.</w:t>
      </w:r>
    </w:p>
    <w:p>
      <w:pPr>
        <w:spacing w:after="120"/>
      </w:pPr>
      <w:r>
        <w:rPr>
          <w:sz w:val="22"/>
          <w:b w:val="on"/>
          <w:color w:val="16335B"/>
        </w:rPr>
        <w:t>IMPRESSION</w:t>
      </w:r>
    </w:p>
    <w:p>
      <w:pPr>
        <w:spacing w:after="120"/>
      </w:pPr>
      <w:r>
        <w:rPr>
          <w:sz w:val="22"/>
          <w:b w:val="off"/>
          <w:color w:val="1E293B"/>
        </w:rPr>
        <w:t>Normal chest radiograph.</w:t>
      </w:r>
    </w:p>
    <w:p>
      <w:pPr>
        <w:spacing w:after="80"/>
      </w:pPr>
      <w:r>
        <w:rPr>
          <w:b w:val="on"/>
          <w:sz w:val="20"/>
        </w:rPr>
        <w:t xml:space="preserve">Reported by: </w:t>
      </w:r>
      <w:r>
        <w:rPr>
          <w:sz w:val="20"/>
        </w:rPr>
        <w:t>Browser Staff</w:t>
      </w:r>
    </w:p>
    <w:p>
      <w:pPr>
        <w:spacing w:after="80"/>
      </w:pPr>
      <w:r>
        <w:rPr>
          <w:b w:val="on"/>
          <w:sz w:val="20"/>
        </w:rPr>
        <w:t xml:space="preserve">Professional title: </w:t>
      </w:r>
      <w:r>
        <w:rPr>
          <w:sz w:val="20"/>
        </w:rPr>
        <w:t>Consultant Radiologist</w:t>
      </w:r>
    </w:p>
    <w:p>
      <w:pPr>
        <w:spacing w:after="120"/>
      </w:pPr>
      <w:r>
        <w:rPr>
          <w:sz w:val="16"/>
          <w:b w:val="off"/>
          <w:color w:val="64748B"/>
        </w:rPr>
        <w:t>Electronically prepared in HealthAlst · Confidential medical record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2026-08-14T07:28:45Z</dcterms:created>
  <dc:creator>Apache POI</dc:creator>
</cp:coreProperties>
</file>