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retendard" w:hAnsi="Pretendard" w:eastAsia="Pretendard" w:cs="Pretendard"/>
          <w:b/>
          <w:color w:val="000000"/>
          <w:sz w:val="24"/>
        </w:rPr>
        <w:t>인간-로봇 통합 시뮬레이션 프레임워크와 Motion Plan Layer 설계</w:t>
      </w:r>
    </w:p>
    <w:p>
      <w:pPr>
        <w:spacing w:after="100"/>
      </w:pPr>
      <w:r>
        <w:rPr>
          <w:rFonts w:ascii="Pretendard" w:hAnsi="Pretendard" w:eastAsia="Pretendard" w:cs="Pretendard"/>
          <w:b/>
          <w:color w:val="C0504D"/>
          <w:sz w:val="22"/>
        </w:rPr>
        <w:t>1. 배경 및 필요성</w:t>
      </w:r>
    </w:p>
    <w:p>
      <w:pPr>
        <w:jc w:val="both"/>
        <w:spacing w:after="100"/>
      </w:pPr>
      <w:r>
        <w:rPr>
          <w:rFonts w:ascii="Pretendard" w:hAnsi="Pretendard" w:eastAsia="Pretendard" w:cs="Pretendard"/>
          <w:sz w:val="20"/>
        </w:rPr>
        <w:t>웨어러블 로봇의 제어 네트워크는 결국 다양한 신체 조건과 보행 특성을 가진 사용자와의 폐루프 상호작용 안에서 학습되어야 하므로, 인간의 passive·반사·자발적 특성을 모두 포함하는 human agent와 로봇 측 동역학, 그리고 이들 사이의 물리적 상호작용까지 같은 폐루프 안에서 다룰 수 있는 통합 시뮬레이션이 필요하다. 그러나 현존하는 인간 시뮬레이션 환경들은 크게 두 갈래로 나뉘며, 어느 쪽도 이러한 요구를 충족하지 못한다.</w:t>
      </w:r>
    </w:p>
    <w:p>
      <w:pPr>
        <w:pStyle w:val="ListBullet"/>
        <w:jc w:val="both"/>
        <w:spacing w:after="60"/>
      </w:pPr>
      <w:r>
        <w:rPr>
          <w:rFonts w:ascii="Pretendard" w:hAnsi="Pretendard" w:eastAsia="Pretendard" w:cs="Pretendard"/>
          <w:b/>
          <w:sz w:val="20"/>
        </w:rPr>
        <w:t xml:space="preserve">Muscle-action 구조 (예: MyoSuite, KINESIS): </w:t>
      </w:r>
      <w:r>
        <w:rPr>
          <w:rFonts w:ascii="Pretendard" w:hAnsi="Pretendard" w:eastAsia="Pretendard" w:cs="Pretendard"/>
          <w:sz w:val="20"/>
        </w:rPr>
        <w:t>muscle activation을 직접 action으로 두는 end-to-end 구조는 개인화가 곧 전체 정책의 재학습으로 이어져 실용적이지 않고, 정책 내부에 로봇이 실제로 개입하는 joint-level 좌표계가 드러나지 않는다.</w:t>
      </w:r>
    </w:p>
    <w:p>
      <w:pPr>
        <w:pStyle w:val="ListBullet"/>
        <w:jc w:val="both"/>
        <w:spacing w:after="60"/>
      </w:pPr>
      <w:r>
        <w:rPr>
          <w:rFonts w:ascii="Pretendard" w:hAnsi="Pretendard" w:eastAsia="Pretendard" w:cs="Pretendard"/>
          <w:b/>
          <w:sz w:val="20"/>
        </w:rPr>
        <w:t xml:space="preserve">Humanoid-like tracker 구조 (고정 PD 기반): </w:t>
      </w:r>
      <w:r>
        <w:rPr>
          <w:rFonts w:ascii="Pretendard" w:hAnsi="Pretendard" w:eastAsia="Pretendard" w:cs="Pretendard"/>
          <w:sz w:val="20"/>
        </w:rPr>
        <w:t>관절 궤적만을 action으로 두는 구조는 co-contraction·강성 조절과 같은 인간 제어의 핵심 자유도를 표현하지 못해, 같은 궤적이라도 달라지는 능동적 강성·외란 대응 양상을 담아낼 수 없다.</w:t>
      </w:r>
    </w:p>
    <w:p>
      <w:pPr>
        <w:jc w:val="both"/>
        <w:spacing w:after="100"/>
      </w:pPr>
      <w:r>
        <w:rPr>
          <w:rFonts w:ascii="Pretendard" w:hAnsi="Pretendard" w:eastAsia="Pretendard" w:cs="Pretendard"/>
          <w:sz w:val="20"/>
        </w:rPr>
        <w:t>이 한계는 사용자마다 다른 근력 수준, 수동 강성, 반사 지연, 그리고 보행 장애와 같은 병적 변동성을 구조적으로 담아내지 못하는 데서 드러난다. 특히 보행 장애가 있는 사용자는 정상 보행 분포에 대한 일반화만으로는 대응할 수 없으며, 각 사용자 고유의 동작 스타일과 외란 대응 양식까지 재현해야만 웨어러블 로봇의 보조 전략을 개인화된 형태로 학습할 수 있다.</w:t>
      </w:r>
    </w:p>
    <w:p>
      <w:pPr>
        <w:spacing w:after="100"/>
      </w:pPr>
      <w:r>
        <w:rPr>
          <w:rFonts w:ascii="Pretendard" w:hAnsi="Pretendard" w:eastAsia="Pretendard" w:cs="Pretendard"/>
          <w:b/>
          <w:color w:val="C0504D"/>
          <w:sz w:val="22"/>
        </w:rPr>
        <w:t>2. 전체 프레임워크</w:t>
      </w:r>
    </w:p>
    <w:p>
      <w:pPr>
        <w:jc w:val="both"/>
        <w:spacing w:after="100"/>
      </w:pPr>
      <w:r>
        <w:rPr>
          <w:rFonts w:ascii="Pretendard" w:hAnsi="Pretendard" w:eastAsia="Pretendard" w:cs="Pretendard"/>
          <w:sz w:val="20"/>
        </w:rPr>
        <w:t>본 시뮬레이션은 세 구성요소로 이루어진다. (i) Robot Model은 웨어러블 로봇의 조인트 동역학을 포함한다. (ii) Human–Robot Interaction은 착용 접촉을 통한 양방향 힘·운동 전달을 담당한다. (iii) Human Model은 두 계층으로 나뉘며, 상위의 Motion Plan Layer는 의도·coordination·강성 수준의 제어를 담당하여 reference 관절 궤적과 저차원 impedance를 생성하고, 하위의 Muscle Activation Layer는 식별된 피험자별 근력·수동 강성·반사 지연과 같은 근육·반사 동역학을 반영하여 상위 reference를 근육의 활성화로 인한 토크로 실현한다.</w:t>
      </w:r>
    </w:p>
    <w:p>
      <w:pPr>
        <w:spacing w:after="100"/>
      </w:pPr>
      <w:r>
        <w:rPr>
          <w:rFonts w:ascii="Pretendard" w:hAnsi="Pretendard" w:eastAsia="Pretendard" w:cs="Pretendard"/>
          <w:b/>
          <w:color w:val="C0504D"/>
          <w:sz w:val="22"/>
        </w:rPr>
        <w:t>3. Human Agent의 계층적 프레임워크</w:t>
      </w:r>
    </w:p>
    <w:p>
      <w:pPr>
        <w:jc w:val="both"/>
        <w:spacing w:after="100"/>
      </w:pPr>
      <w:r>
        <w:rPr>
          <w:rFonts w:ascii="Pretendard" w:hAnsi="Pretendard" w:eastAsia="Pretendard" w:cs="Pretendard"/>
          <w:sz w:val="20"/>
        </w:rPr>
        <w:t>Human agent를 단일 monolithic 정책으로 두지 않고 Motion Plan Layer와 Muscle Activation Layer로 명시적으로 분리하는 이유는 네 가지로 정리된다.</w:t>
      </w:r>
    </w:p>
    <w:p>
      <w:pPr>
        <w:pStyle w:val="ListBullet"/>
        <w:jc w:val="both"/>
        <w:spacing w:after="60"/>
      </w:pPr>
      <w:r>
        <w:rPr>
          <w:rFonts w:ascii="Pretendard" w:hAnsi="Pretendard" w:eastAsia="Pretendard" w:cs="Pretendard"/>
          <w:b/>
          <w:sz w:val="20"/>
        </w:rPr>
        <w:t xml:space="preserve">개인화의 구조적 분해: </w:t>
      </w:r>
      <w:r>
        <w:rPr>
          <w:rFonts w:ascii="Pretendard" w:hAnsi="Pretendard" w:eastAsia="Pretendard" w:cs="Pretendard"/>
          <w:sz w:val="20"/>
        </w:rPr>
        <w:t>근력, 수동 강성, 반사 지연과 같은 passive·생리학적 특성은 실험적 identification으로 직접 측정해 하위 근골격 모델에 주입하고, 동작 스타일이나 보상 패턴 같은 coordination 수준의 개인차만을 Motion Plan Layer의 학습으로 결정한다. 개인차의 원인을 두 층으로 분리함으로써 학습 파라미터 수가 줄어들고, 소량의 데이터로도 빠른 개인화가 가능해진다.</w:t>
      </w:r>
    </w:p>
    <w:p>
      <w:pPr>
        <w:pStyle w:val="ListBullet"/>
        <w:jc w:val="both"/>
        <w:spacing w:after="60"/>
      </w:pPr>
      <w:r>
        <w:rPr>
          <w:rFonts w:ascii="Pretendard" w:hAnsi="Pretendard" w:eastAsia="Pretendard" w:cs="Pretendard"/>
          <w:b/>
          <w:sz w:val="20"/>
        </w:rPr>
        <w:t xml:space="preserve">궤적을 넘는 강성·순응성 표현력: </w:t>
      </w:r>
      <w:r>
        <w:rPr>
          <w:rFonts w:ascii="Pretendard" w:hAnsi="Pretendard" w:eastAsia="Pretendard" w:cs="Pretendard"/>
          <w:sz w:val="20"/>
        </w:rPr>
        <w:t>관절 궤적만을 action으로 두는 구조는 ‘어디로 움직일 것인가’만 말할 뿐 ‘그 움직임을 얼마나 단단하게 혹은 부드럽게 수행할 것인가’를 표현하지 못한다. Motion Plan Layer는 q_ref와 함께 저차원 impedance를 action으로 두기 때문에, co-contraction·관절 강성·외란에 대한 대응 강도까지 포함한 인간 agent의 능동적 기여를 표현할 수 있다.</w:t>
      </w:r>
    </w:p>
    <w:p>
      <w:pPr>
        <w:pStyle w:val="ListBullet"/>
        <w:jc w:val="both"/>
        <w:spacing w:after="60"/>
      </w:pPr>
      <w:r>
        <w:rPr>
          <w:rFonts w:ascii="Pretendard" w:hAnsi="Pretendard" w:eastAsia="Pretendard" w:cs="Pretendard"/>
          <w:b/>
          <w:sz w:val="20"/>
        </w:rPr>
        <w:t xml:space="preserve">로봇과의 공통 좌표계 위에서의 해석 가능성: </w:t>
      </w:r>
      <w:r>
        <w:rPr>
          <w:rFonts w:ascii="Pretendard" w:hAnsi="Pretendard" w:eastAsia="Pretendard" w:cs="Pretendard"/>
          <w:sz w:val="20"/>
        </w:rPr>
        <w:t>두 계층의 출력이 로봇이 실제로 다루는 변수(토크, 궤적, 강성)와 동일한 좌표계 위에 놓여 물리·의학적 해석이 가능하다. 실패 모드를 상위 timing 문제인지 하위 근력·반사 문제인지 분리해 진단할 수 있고, 인간과 로봇에 안전 제약을 일관되게 부여하며 둘의 역할 분담을 명시적으로 튜닝할 수 있다.</w:t>
      </w:r>
    </w:p>
    <w:p>
      <w:pPr>
        <w:pStyle w:val="ListBullet"/>
        <w:jc w:val="both"/>
        <w:spacing w:after="60"/>
      </w:pPr>
      <w:r>
        <w:rPr>
          <w:rFonts w:ascii="Pretendard" w:hAnsi="Pretendard" w:eastAsia="Pretendard" w:cs="Pretendard"/>
          <w:b/>
          <w:sz w:val="20"/>
        </w:rPr>
        <w:t xml:space="preserve">인간 운동제어 계층과의 정합: </w:t>
      </w:r>
      <w:r>
        <w:rPr>
          <w:rFonts w:ascii="Pretendard" w:hAnsi="Pretendard" w:eastAsia="Pretendard" w:cs="Pretendard"/>
          <w:sz w:val="20"/>
        </w:rPr>
        <w:t>의도와 과제 목표는 먼저 coordination·timing·강성 설정과 같은 중간 수준의 운동 표현으로 변환되고, 이것이 척수의 시너지·반사 회로를 거쳐 비로소 개별 근활성으로 실현된다. Motion Plan Layer가 “어떤 스타일로, 얼마나 단단하게 움직일 것인가”를 결정하면, Muscle Activation Layer가 subject-specific 근골격 특성 위에서 이를 실제 토크로 번역한다. 상위 제어 action을 관절 궤적 + 저차원 impedance reference라는 좁은 집합으로 정의한 것은, 상위 정책이 근육 개별 수준까지 내려가지 않고 coordination 수준에서만 의사결정하게 하고 근육 개별 실현은 하위 계층의 책임으로 넘기기 위함이다.</w:t>
      </w:r>
    </w:p>
    <w:p>
      <w:pPr>
        <w:spacing w:after="100"/>
      </w:pPr>
      <w:r>
        <w:rPr>
          <w:rFonts w:ascii="Pretendard" w:hAnsi="Pretendard" w:eastAsia="Pretendard" w:cs="Pretendard"/>
          <w:b/>
          <w:color w:val="C0504D"/>
          <w:sz w:val="22"/>
        </w:rPr>
        <w:t>4. Human Agent의 Motion Plan Layer</w:t>
      </w:r>
    </w:p>
    <w:p>
      <w:pPr>
        <w:spacing w:after="100"/>
      </w:pPr>
      <w:r>
        <w:rPr>
          <w:rFonts w:ascii="Pretendard" w:hAnsi="Pretendard" w:eastAsia="Pretendard" w:cs="Pretendard"/>
          <w:i/>
          <w:color w:val="C0504D"/>
          <w:sz w:val="22"/>
        </w:rPr>
        <w:t>4.1 설계 목표</w:t>
      </w:r>
    </w:p>
    <w:p>
      <w:pPr>
        <w:jc w:val="both"/>
        <w:spacing w:after="100"/>
      </w:pPr>
      <w:r>
        <w:rPr>
          <w:rFonts w:ascii="Pretendard" w:hAnsi="Pretendard" w:eastAsia="Pretendard" w:cs="Pretendard"/>
          <w:sz w:val="20"/>
        </w:rPr>
        <w:t>Motion Plan Layer는 동일한 구조 안에서 다음 세 가지 요구를 동시에 만족해야 한다.</w:t>
      </w:r>
    </w:p>
    <w:p>
      <w:pPr>
        <w:pStyle w:val="ListBullet"/>
        <w:jc w:val="both"/>
        <w:spacing w:after="60"/>
      </w:pPr>
      <w:r>
        <w:rPr>
          <w:rFonts w:ascii="Pretendard" w:hAnsi="Pretendard" w:eastAsia="Pretendard" w:cs="Pretendard"/>
          <w:b/>
          <w:sz w:val="20"/>
        </w:rPr>
        <w:t xml:space="preserve">임의 CoM 입력에 대한 동작 생성: </w:t>
      </w:r>
      <w:r>
        <w:rPr>
          <w:rFonts w:ascii="Pretendard" w:hAnsi="Pretendard" w:eastAsia="Pretendard" w:cs="Pretendard"/>
          <w:sz w:val="20"/>
        </w:rPr>
        <w:t>시뮬레이션에서 상위로부터 주어지는 임의의 CoM 움직임 입력을 직접 tracking target으로 취급하는 대신, 현재 support condition과 XCoM margin 안에서 실행 가능한 intention으로 정규화하여 이에 부합하는 동작을 생성해야 한다.</w:t>
      </w:r>
    </w:p>
    <w:p>
      <w:pPr>
        <w:pStyle w:val="ListBullet"/>
        <w:jc w:val="both"/>
        <w:spacing w:after="60"/>
      </w:pPr>
      <w:r>
        <w:rPr>
          <w:rFonts w:ascii="Pretendard" w:hAnsi="Pretendard" w:eastAsia="Pretendard" w:cs="Pretendard"/>
          <w:b/>
          <w:sz w:val="20"/>
        </w:rPr>
        <w:t xml:space="preserve">한 명의 다양한 동작 데이터 기반 개인화: </w:t>
      </w:r>
      <w:r>
        <w:rPr>
          <w:rFonts w:ascii="Pretendard" w:hAnsi="Pretendard" w:eastAsia="Pretendard" w:cs="Pretendard"/>
          <w:sz w:val="20"/>
        </w:rPr>
        <w:t>subject의 다양한 보행 데이터로부터 학습되어 그 사람 특유의 gait style·습관·반응 양식이 평균화되지 않고 그대로 드러나야 한다.</w:t>
      </w:r>
    </w:p>
    <w:p>
      <w:pPr>
        <w:pStyle w:val="ListBullet"/>
        <w:jc w:val="both"/>
        <w:spacing w:after="60"/>
      </w:pPr>
      <w:r>
        <w:rPr>
          <w:rFonts w:ascii="Pretendard" w:hAnsi="Pretendard" w:eastAsia="Pretendard" w:cs="Pretendard"/>
          <w:b/>
          <w:sz w:val="20"/>
        </w:rPr>
        <w:t xml:space="preserve">위기상황에서의 능동적 반응: </w:t>
      </w:r>
      <w:r>
        <w:rPr>
          <w:rFonts w:ascii="Pretendard" w:hAnsi="Pretendard" w:eastAsia="Pretendard" w:cs="Pretendard"/>
          <w:sz w:val="20"/>
        </w:rPr>
        <w:t>로봇 힘·외력·예기치 않은 disturbance 같은 위기상황에서 작은 residual correction을 넘어 새로운 step placement, timing reset, 강성 재구성과 같은 전략적 반응이 핵심 기능으로 구현되어야 한다.</w:t>
      </w:r>
    </w:p>
    <w:p>
      <w:pPr>
        <w:jc w:val="both"/>
        <w:spacing w:after="100"/>
      </w:pPr>
      <w:r>
        <w:rPr>
          <w:rFonts w:ascii="Pretendard" w:hAnsi="Pretendard" w:eastAsia="Pretendard" w:cs="Pretendard"/>
          <w:sz w:val="20"/>
        </w:rPr>
        <w:t>이 세 요구는 서로 충돌할 수 있으므로, G와 R로 구성된 기존 2단 구조만으로는 부족하다.</w:t>
      </w:r>
    </w:p>
    <w:p>
      <w:pPr>
        <w:spacing w:after="100"/>
      </w:pPr>
      <w:r>
        <w:rPr>
          <w:rFonts w:ascii="Pretendard" w:hAnsi="Pretendard" w:eastAsia="Pretendard" w:cs="Pretendard"/>
          <w:i/>
          <w:color w:val="C0504D"/>
          <w:sz w:val="22"/>
        </w:rPr>
        <w:t>4.2 구조: C → G → R</w:t>
      </w:r>
    </w:p>
    <w:p>
      <w:pPr>
        <w:jc w:val="both"/>
        <w:spacing w:after="100"/>
      </w:pPr>
      <w:r>
        <w:rPr>
          <w:rFonts w:ascii="Pretendard" w:hAnsi="Pretendard" w:eastAsia="Pretendard" w:cs="Pretendard"/>
          <w:sz w:val="20"/>
        </w:rPr>
        <w:t>Motion Plan Layer는 C·G·R 세 모듈이 직렬로 연결된 구조를 가진다. 여기서 C는 CoM intention을 실행 가능한 영역으로 projection하는 전처리 역할이고, G는 projection된 intention 위에서 subject 고유의 nominal gait를 생성하며, R은 nominal에 가중합이 아닌 additive 보정량을 더해 준다. 즉, C가 불안정하다고 판단되면 R이 별도로 “발동”되는 게이팅 구조가 아니라, R은 항상 켜져 있되 내부적으로 불안정도 스칼라 α_t에 따라 스스로 출력 규모를 조절하도록 학습된다.</w:t>
      </w:r>
    </w:p>
    <w:p>
      <w:pPr>
        <w:jc w:val="both"/>
        <w:spacing w:after="100"/>
      </w:pPr>
      <w:r>
        <w:rPr>
          <w:rFonts w:ascii="Pretendard" w:hAnsi="Pretendard" w:eastAsia="Pretendard" w:cs="Pretendard"/>
          <w:sz w:val="20"/>
        </w:rPr>
        <w:t>먼저 C는 XCoM과 support polygon 사이의 거리로 정의된 불안정도 스칼라 α_t를 기준으로, 상위에서 들어온 의도 u_t^user를 feasible set 안으로 QP projection한다.</w:t>
      </w:r>
    </w:p>
    <w:p>
      <w:pPr>
        <w:jc w:val="center"/>
        <w:spacing w:after="80"/>
      </w:pPr>
      <w:r>
        <w:rPr>
          <w:rFonts w:ascii="Pretendard" w:hAnsi="Pretendard" w:eastAsia="Pretendard" w:cs="Pretendard"/>
          <w:i/>
          <w:sz w:val="20"/>
        </w:rPr>
        <w:t>ξ_t = p^CoM_t + ṗ^CoM_t / ω_t,   ω_t = √(g / h_t)</w:t>
      </w:r>
    </w:p>
    <w:p>
      <w:pPr>
        <w:jc w:val="center"/>
        <w:spacing w:after="80"/>
      </w:pPr>
      <w:r>
        <w:rPr>
          <w:rFonts w:ascii="Pretendard" w:hAnsi="Pretendard" w:eastAsia="Pretendard" w:cs="Pretendard"/>
          <w:i/>
          <w:sz w:val="20"/>
        </w:rPr>
        <w:t>α_t = clip( max(0, d(ξ_t, S_t)) / d_ref ,  0, 1 )</w:t>
      </w:r>
    </w:p>
    <w:p>
      <w:pPr>
        <w:jc w:val="center"/>
        <w:spacing w:after="80"/>
      </w:pPr>
      <w:r>
        <w:rPr>
          <w:rFonts w:ascii="Pretendard" w:hAnsi="Pretendard" w:eastAsia="Pretendard" w:cs="Pretendard"/>
          <w:i/>
          <w:sz w:val="20"/>
        </w:rPr>
        <w:t>ũ_t = argmin_{u ∈ U_feas(x_t)}  ‖u − u_t^user‖²_Q  +  λ_stab · R_stab(x_t, u)</w:t>
      </w:r>
    </w:p>
    <w:p>
      <w:pPr>
        <w:jc w:val="both"/>
        <w:spacing w:after="100"/>
      </w:pPr>
      <w:r>
        <w:rPr>
          <w:rFonts w:ascii="Pretendard" w:hAnsi="Pretendard" w:eastAsia="Pretendard" w:cs="Pretendard"/>
          <w:sz w:val="20"/>
        </w:rPr>
        <w:t>이렇게 정규화된 ũ_t 위에서 G가 subject-specific nominal trajectory와 impedance prior를, R이 구조화된 보정량을 생성한다.</w:t>
      </w:r>
    </w:p>
    <w:p>
      <w:pPr>
        <w:jc w:val="center"/>
        <w:spacing w:after="80"/>
      </w:pPr>
      <w:r>
        <w:rPr>
          <w:rFonts w:ascii="Pretendard" w:hAnsi="Pretendard" w:eastAsia="Pretendard" w:cs="Pretendard"/>
          <w:i/>
          <w:sz w:val="20"/>
        </w:rPr>
        <w:t>u_t^G  = G( x_t^hist ,  ũ_t ,  z_gait ,  r_{t:t+K}^nom )</w:t>
      </w:r>
    </w:p>
    <w:p>
      <w:pPr>
        <w:jc w:val="center"/>
        <w:spacing w:after="80"/>
      </w:pPr>
      <w:r>
        <w:rPr>
          <w:rFonts w:ascii="Pretendard" w:hAnsi="Pretendard" w:eastAsia="Pretendard" w:cs="Pretendard"/>
          <w:i/>
          <w:sz w:val="20"/>
        </w:rPr>
        <w:t>Δu_t^R = R( x_t ,  α_t ,  φ_t ,  e_t ,  f_ext ,  τ_delay_buf ;  z_reflex , z_crisis )</w:t>
      </w:r>
    </w:p>
    <w:p>
      <w:pPr>
        <w:jc w:val="center"/>
        <w:spacing w:after="80"/>
      </w:pPr>
      <w:r>
        <w:rPr>
          <w:rFonts w:ascii="Pretendard" w:hAnsi="Pretendard" w:eastAsia="Pretendard" w:cs="Pretendard"/>
          <w:i/>
          <w:sz w:val="20"/>
        </w:rPr>
        <w:t>u_t = u_t^G + Δu_t^R</w:t>
      </w:r>
    </w:p>
    <w:p>
      <w:pPr>
        <w:jc w:val="both"/>
        <w:spacing w:after="100"/>
      </w:pPr>
      <w:r>
        <w:rPr>
          <w:rFonts w:ascii="Pretendard" w:hAnsi="Pretendard" w:eastAsia="Pretendard" w:cs="Pretendard"/>
          <w:sz w:val="20"/>
        </w:rPr>
        <w:t>중요한 점은 마지막 합성이 가중합 형태의 β(α_t)·R이 아니라 단순 additive 형태라는 것이다. 외부에서 α_t로 R의 portion을 곱해 키우지 않는 대신, α_t와 gait phase φ_t를 R의 입력으로 넣어 R 내부에서 각 출력 채널이 α_t·φ_t에 조건부로 반응하도록 학습된다. 이는 별도의 게이팅 함수 없이도 시간 스케일 분리를 달성하며, α_t noise로 인해 모듈이 켜졌다 꺼졌다 하면서 발생하는 chattering을 피할 수 있다.</w:t>
      </w:r>
    </w:p>
    <w:p>
      <w:pPr>
        <w:jc w:val="both"/>
        <w:spacing w:after="100"/>
      </w:pPr>
      <w:r>
        <w:rPr>
          <w:rFonts w:ascii="Pretendard" w:hAnsi="Pretendard" w:eastAsia="Pretendard" w:cs="Pretendard"/>
          <w:sz w:val="20"/>
        </w:rPr>
        <w:t>요약하면 C는 “지금 가능한가”를 projection으로, G는 “평소 이 사람의 걸음”을 nominal manifold로, R은 “외란 이후의 효과적 반응”을 α_t·φ_t-조건부 structured correction으로 담당한다.</w:t>
      </w:r>
    </w:p>
    <w:p>
      <w:pPr>
        <w:spacing w:after="100"/>
      </w:pPr>
      <w:r>
        <w:rPr>
          <w:rFonts w:ascii="Pretendard" w:hAnsi="Pretendard" w:eastAsia="Pretendard" w:cs="Pretendard"/>
          <w:i/>
          <w:color w:val="C0504D"/>
          <w:sz w:val="22"/>
        </w:rPr>
        <w:t>4.3 C의 방법론: LIP 기반 QP projection</w:t>
      </w:r>
    </w:p>
    <w:p>
      <w:pPr>
        <w:jc w:val="both"/>
        <w:spacing w:after="100"/>
      </w:pPr>
      <w:r>
        <w:rPr>
          <w:rFonts w:ascii="Pretendard" w:hAnsi="Pretendard" w:eastAsia="Pretendard" w:cs="Pretendard"/>
          <w:sz w:val="20"/>
        </w:rPr>
        <w:t>C는 학습 모듈이 아니라 매 제어 tick마다 실행되는 analytic projection이다. 핵심 아이디어는 CoM을 선형도립진자(LIP)로 근사해 XCoM(ξ_t)을 계산하고, ξ_t가 support polygon S_t 안에 머무는 것을 가장 강한 제약으로 두는 것이다. 이 XCoM/capture-point 이론은 인간 보행의 균형 여유를 closed-form으로 기술하는 고전적 결과이며[5, XCoM / Capture Point], 최근 humanoid MPC·QP 기반 locomotion에서 표준적으로 채택된다[6, DCM/MPC].</w:t>
      </w:r>
    </w:p>
    <w:p>
      <w:pPr>
        <w:jc w:val="both"/>
        <w:spacing w:after="100"/>
      </w:pPr>
      <w:r>
        <w:rPr>
          <w:rFonts w:ascii="Pretendard" w:hAnsi="Pretendard" w:eastAsia="Pretendard" w:cs="Pretendard"/>
          <w:sz w:val="20"/>
        </w:rPr>
        <w:t>C의 입출력은 다음과 같다. 입력은 상위가 보낸 raw CoM 의도 u_t^user와 현재 상태 x_t(CoM 위치·속도, pelvis 높이 h_t, 접촉 상태, support polygon S_t). 출력은 feasible set U_feas(x_t) 안으로 projection된 ũ_t. 여기서 u는 “pelvis 선속도 + yaw rate + (옵션) next step placement intention”의 좁은 벡터로 정의된다.</w:t>
      </w:r>
    </w:p>
    <w:p>
      <w:pPr>
        <w:jc w:val="both"/>
        <w:spacing w:after="100"/>
      </w:pPr>
      <w:r>
        <w:rPr>
          <w:rFonts w:ascii="Pretendard" w:hAnsi="Pretendard" w:eastAsia="Pretendard" w:cs="Pretendard"/>
          <w:sz w:val="20"/>
        </w:rPr>
        <w:t>projection QP는 다음 형태로 설계한다.</w:t>
      </w:r>
    </w:p>
    <w:p>
      <w:pPr>
        <w:jc w:val="center"/>
        <w:spacing w:after="80"/>
      </w:pPr>
      <w:r>
        <w:rPr>
          <w:rFonts w:ascii="Pretendard" w:hAnsi="Pretendard" w:eastAsia="Pretendard" w:cs="Pretendard"/>
          <w:i/>
          <w:sz w:val="20"/>
        </w:rPr>
        <w:t>ũ_t = argmin_u  ‖u − u_t^user‖²_Q  +  λ_stab · R_stab(x_t, u)</w:t>
      </w:r>
    </w:p>
    <w:p>
      <w:pPr>
        <w:jc w:val="center"/>
        <w:spacing w:after="80"/>
      </w:pPr>
      <w:r>
        <w:rPr>
          <w:rFonts w:ascii="Pretendard" w:hAnsi="Pretendard" w:eastAsia="Pretendard" w:cs="Pretendard"/>
          <w:i/>
          <w:sz w:val="20"/>
        </w:rPr>
        <w:t>s.t.   ξ_t^pred(u) ∈ S_t ⊕ B_margin,   u ∈ U_kin(x_t)</w:t>
      </w:r>
    </w:p>
    <w:p>
      <w:pPr>
        <w:jc w:val="both"/>
        <w:spacing w:after="100"/>
      </w:pPr>
      <w:r>
        <w:rPr>
          <w:rFonts w:ascii="Pretendard" w:hAnsi="Pretendard" w:eastAsia="Pretendard" w:cs="Pretendard"/>
          <w:sz w:val="20"/>
        </w:rPr>
        <w:t>첫 항은 “사용자 의도를 최대한 존중하라”, 두 번째 항은 XCoM이 support polygon 안 (margin B_margin 포함)에 머물도록 하는 LIP 기반 안정성 제약, 마지막 제약은 관절·step 가동역 U_kin에 의해 결정된다. 연산은 실시간에서 sub-ms 수준으로 풀리는 small QP이므로, G·R이 신경망이어도 C는 C++/OSQP 기반으로 매 tick 호출 가능하다.</w:t>
      </w:r>
    </w:p>
    <w:p>
      <w:pPr>
        <w:jc w:val="both"/>
        <w:spacing w:after="100"/>
      </w:pPr>
      <w:r>
        <w:rPr>
          <w:rFonts w:ascii="Pretendard" w:hAnsi="Pretendard" w:eastAsia="Pretendard" w:cs="Pretendard"/>
          <w:sz w:val="20"/>
        </w:rPr>
        <w:t>이 방식은 두 가지 실질적 장점을 준다. 첫째, 학습이 전혀 필요 없어서 subject가 바뀌어도 재학습 비용이 없다(단, h_t와 S_t 같은 subject-specific 파라미터는 identification으로 주어진다). 둘째, G·R의 학습 분포 바깥으로 튀는 extreme 사용자 명령이 들어와도 C에서 feasible하게 잘리므로, 하류 policy의 distribution shift가 제한된다.</w:t>
      </w:r>
    </w:p>
    <w:p>
      <w:pPr>
        <w:spacing w:after="100"/>
      </w:pPr>
      <w:r>
        <w:rPr>
          <w:rFonts w:ascii="Pretendard" w:hAnsi="Pretendard" w:eastAsia="Pretendard" w:cs="Pretendard"/>
          <w:i/>
          <w:color w:val="C0504D"/>
          <w:sz w:val="22"/>
        </w:rPr>
        <w:t>4.4 G의 학습 방법론: PHC-style motion library + style discriminator</w:t>
      </w:r>
    </w:p>
    <w:p>
      <w:pPr>
        <w:jc w:val="both"/>
        <w:spacing w:after="100"/>
      </w:pPr>
      <w:r>
        <w:rPr>
          <w:rFonts w:ascii="Pretendard" w:hAnsi="Pretendard" w:eastAsia="Pretendard" w:cs="Pretendard"/>
          <w:sz w:val="20"/>
        </w:rPr>
        <w:t>G는 supervised imitation으로 먼저 학습되는 subject-specific nominal gait generator다. 구조는 state history x_t^hist, feasible command ũ_t, 그리고 motion library에서 ũ_t 조건으로 retrieval된 future reference window r_{t:t+K}^nom, subject-style latent z_gait를 입력으로 받아 u_t^G = (q_ref, κ_prior)를 내는 시퀀스 모델이다. 이 설계는 대규모 MoCap library를 단일 goal-conditioned policy로 모사하는 PHC의 구성과 동일하며[3, PHC], 저차원 impedance latent κ_prior는 5축 latent를 per-joint Kp로 전개하는 결정론적 decoder로 처리된다.</w:t>
      </w:r>
    </w:p>
    <w:p>
      <w:pPr>
        <w:jc w:val="both"/>
        <w:spacing w:after="100"/>
      </w:pPr>
      <w:r>
        <w:rPr>
          <w:rFonts w:ascii="Pretendard" w:hAnsi="Pretendard" w:eastAsia="Pretendard" w:cs="Pretendard"/>
          <w:sz w:val="20"/>
        </w:rPr>
        <w:t>motion library L_nom은 subject의 lower-body MoCap 데이터를 (pelvis 선속도 v, yaw rate ω, cadence, contact phase) 축으로 색인해 구성한다. 중요한 점은 command label을 사람이 수동으로 붙이지 않고 motion 자체에서 직접 계산한다는 것이다 — 즉 같은 데이터셋을 “연속 command가 붙은 gait family”로 보는 PHC 접근을 따른다[3]. 학습 시에는 현재 ũ_t에 가장 가까운 clip을 retrieval해 K프레임 window를 G의 reference window로 주입한다.</w:t>
      </w:r>
    </w:p>
    <w:p>
      <w:pPr>
        <w:jc w:val="both"/>
        <w:spacing w:after="100"/>
      </w:pPr>
      <w:r>
        <w:rPr>
          <w:rFonts w:ascii="Pretendard" w:hAnsi="Pretendard" w:eastAsia="Pretendard" w:cs="Pretendard"/>
          <w:sz w:val="20"/>
        </w:rPr>
        <w:t>Backbone은 GRU 또는 temporal convolution 수준으로 충분하며(small Transformer도 대안), loss는 네 항으로 구성된다.</w:t>
      </w:r>
    </w:p>
    <w:p>
      <w:pPr>
        <w:pStyle w:val="ListBullet"/>
        <w:jc w:val="both"/>
        <w:spacing w:after="60"/>
      </w:pPr>
      <w:r>
        <w:rPr>
          <w:rFonts w:ascii="Pretendard" w:hAnsi="Pretendard" w:eastAsia="Pretendard" w:cs="Pretendard"/>
          <w:b/>
          <w:sz w:val="20"/>
        </w:rPr>
        <w:t xml:space="preserve">Reconstruction: </w:t>
      </w:r>
      <w:r>
        <w:rPr>
          <w:rFonts w:ascii="Pretendard" w:hAnsi="Pretendard" w:eastAsia="Pretendard" w:cs="Pretendard"/>
          <w:sz w:val="20"/>
        </w:rPr>
        <w:t>‖q_ref − q^data‖² + λ_κ‖κ_prior − κ^data‖²로 retrieval된 target clip을 복원한다.</w:t>
      </w:r>
    </w:p>
    <w:p>
      <w:pPr>
        <w:pStyle w:val="ListBullet"/>
        <w:jc w:val="both"/>
        <w:spacing w:after="60"/>
      </w:pPr>
      <w:r>
        <w:rPr>
          <w:rFonts w:ascii="Pretendard" w:hAnsi="Pretendard" w:eastAsia="Pretendard" w:cs="Pretendard"/>
          <w:b/>
          <w:sz w:val="20"/>
        </w:rPr>
        <w:t xml:space="preserve">Temporal smoothness: </w:t>
      </w:r>
      <w:r>
        <w:rPr>
          <w:rFonts w:ascii="Pretendard" w:hAnsi="Pretendard" w:eastAsia="Pretendard" w:cs="Pretendard"/>
          <w:sz w:val="20"/>
        </w:rPr>
        <w:t>Δq_ref와 Δκ_prior의 급변을 억제해 MPL이 하위 근골격 계층으로 매끄러운 reference를 내려보내도록 한다.</w:t>
      </w:r>
    </w:p>
    <w:p>
      <w:pPr>
        <w:pStyle w:val="ListBullet"/>
        <w:jc w:val="both"/>
        <w:spacing w:after="60"/>
      </w:pPr>
      <w:r>
        <w:rPr>
          <w:rFonts w:ascii="Pretendard" w:hAnsi="Pretendard" w:eastAsia="Pretendard" w:cs="Pretendard"/>
          <w:b/>
          <w:sz w:val="20"/>
        </w:rPr>
        <w:t xml:space="preserve">Command consistency: </w:t>
      </w:r>
      <w:r>
        <w:rPr>
          <w:rFonts w:ascii="Pretendard" w:hAnsi="Pretendard" w:eastAsia="Pretendard" w:cs="Pretendard"/>
          <w:sz w:val="20"/>
        </w:rPr>
        <w:t>생성된 motion을 roll-out했을 때 나오는 pelvis 선속도·yaw rate가 주어진 ũ_t와 일치하도록 하는 consistency loss. PHC의 goal-condition consistency와 같은 역할이다[3].</w:t>
      </w:r>
    </w:p>
    <w:p>
      <w:pPr>
        <w:pStyle w:val="ListBullet"/>
        <w:jc w:val="both"/>
        <w:spacing w:after="60"/>
      </w:pPr>
      <w:r>
        <w:rPr>
          <w:rFonts w:ascii="Pretendard" w:hAnsi="Pretendard" w:eastAsia="Pretendard" w:cs="Pretendard"/>
          <w:b/>
          <w:sz w:val="20"/>
        </w:rPr>
        <w:t xml:space="preserve">Style consistency (AMP discriminator): </w:t>
      </w:r>
      <w:r>
        <w:rPr>
          <w:rFonts w:ascii="Pretendard" w:hAnsi="Pretendard" w:eastAsia="Pretendard" w:cs="Pretendard"/>
          <w:sz w:val="20"/>
        </w:rPr>
        <w:t>subject S의 clip으로 학습된 discriminator D_S(s, s′)가 G의 생성 궤적을 S의 분포로 판별하도록 style reward를 추가로 부여한다. 이는 AMP 계열의 motion prior / style preservation 접근[7, AMP / ASE]을 그대로 차용한 것이며, 데이터에 없던 command 조합에서도 subject의 cadence·stride가 평균화되지 않고 유지되게 한다.</w:t>
      </w:r>
    </w:p>
    <w:p>
      <w:pPr>
        <w:jc w:val="both"/>
        <w:spacing w:after="100"/>
      </w:pPr>
      <w:r>
        <w:rPr>
          <w:rFonts w:ascii="Pretendard" w:hAnsi="Pretendard" w:eastAsia="Pretendard" w:cs="Pretendard"/>
          <w:sz w:val="20"/>
        </w:rPr>
        <w:t>이 네 loss의 결합은 “data가 있으면 data를, 없으면 D_S가 허용하는 분포 안에서”라는 명확한 의미를 가지며, subject-filtered library만으로 population G를 subject G로 fine-tune하는 personalization mode와, 여러 subject 데이터를 섞은 population mode를 같은 코드로 지원할 수 있다.</w:t>
      </w:r>
    </w:p>
    <w:p>
      <w:pPr>
        <w:spacing w:after="100"/>
      </w:pPr>
      <w:r>
        <w:rPr>
          <w:rFonts w:ascii="Pretendard" w:hAnsi="Pretendard" w:eastAsia="Pretendard" w:cs="Pretendard"/>
          <w:i/>
          <w:color w:val="C0504D"/>
          <w:sz w:val="22"/>
        </w:rPr>
        <w:t>4.5 R의 학습 방법론</w:t>
      </w:r>
    </w:p>
    <w:p>
      <w:pPr>
        <w:jc w:val="both"/>
        <w:spacing w:after="100"/>
      </w:pPr>
      <w:r>
        <w:rPr>
          <w:rFonts w:ascii="Pretendard" w:hAnsi="Pretendard" w:eastAsia="Pretendard" w:cs="Pretendard"/>
          <w:sz w:val="20"/>
        </w:rPr>
        <w:t>R의 학습은 세 축으로 정리된다. “어떤 action을 내느냐(action 구조)”, “어떤 데이터와 방식으로 학습시키느냐(학습 방식)”, 그리고 “어떤 reward로 유도하느냐(reward 구조)”이다.</w:t>
      </w:r>
    </w:p>
    <w:p>
      <w:pPr>
        <w:jc w:val="both"/>
        <w:spacing w:after="100"/>
      </w:pPr>
      <w:r>
        <w:rPr>
          <w:rFonts w:ascii="Pretendard" w:hAnsi="Pretendard" w:eastAsia="Pretendard" w:cs="Pretendard"/>
          <w:sz w:val="20"/>
        </w:rPr>
        <w:t>먼저 action 구조. R이 한 timestep에 내는 보정량은 다음 8개 채널의 벡터이다.</w:t>
      </w:r>
    </w:p>
    <w:p>
      <w:pPr>
        <w:jc w:val="center"/>
        <w:spacing w:after="80"/>
      </w:pPr>
      <w:r>
        <w:rPr>
          <w:rFonts w:ascii="Pretendard" w:hAnsi="Pretendard" w:eastAsia="Pretendard" w:cs="Pretendard"/>
          <w:i/>
          <w:sz w:val="20"/>
        </w:rPr>
        <w:t>Δu_t^R = [ Δu_ankle , Δu_stiff , Δu_swing , Δu_pushoff , Δp_step , ΔT_step , Δcadence , Δκ ]</w:t>
      </w:r>
    </w:p>
    <w:p>
      <w:pPr>
        <w:jc w:val="both"/>
        <w:spacing w:after="100"/>
      </w:pPr>
      <w:r>
        <w:rPr>
          <w:rFonts w:ascii="Pretendard" w:hAnsi="Pretendard" w:eastAsia="Pretendard" w:cs="Pretendard"/>
          <w:sz w:val="20"/>
        </w:rPr>
        <w:t>fast-scale 4채널(Δu_ankle·Δu_stiff·Δu_swing·Δu_pushoff)은 매 timestep 관절·임피던스 차원에서 작동해 lateral ankle/CoP correction, stance stiffness boost, swing compliance bias, push-off modulation을 직접 낸다. strategic-scale 3채널(Δp_step·ΔT_step·Δcadence)은 step 단위 의사결정을, cross-scale 채널 Δκ는 impedance latent의 재구성을 담당한다. 이 채널 분해는 인간 측방 균형이 ankle / foot placement / push-off correction의 상호보완으로 구성된다는 실험적 보고[1]와, walking balance가 gait phase에 따라 gain이 달라지는 CoM 기반 delayed feedback으로 모델링된다는 결과[2]에 직접 근거한다.</w:t>
      </w:r>
    </w:p>
    <w:p>
      <w:pPr>
        <w:jc w:val="both"/>
        <w:spacing w:after="100"/>
      </w:pPr>
      <w:r>
        <w:rPr>
          <w:rFonts w:ascii="Pretendard" w:hAnsi="Pretendard" w:eastAsia="Pretendard" w:cs="Pretendard"/>
          <w:sz w:val="20"/>
        </w:rPr>
        <w:t>다음으로 학습 방식. R은 imitation과 RL을 결합한 hybrid 방식으로 학습한다. imitation 신호는 balance control 데이터 L_bal과 perturbation response 데이터 L_pert에서 오며, fast-scale 채널은 외란 직후의 짧은 window에서 관찰되는 관절·임피던스 반응을, strategic-scale 채널은 recovery 전체 trajectory에서 관찰되는 step relocation과 timing reset을 각각 재현하도록 채널별로 다른 가중치가 부여된다. RL은 G를 freeze한 closed-loop 환경에서 돌리며, actor는 proprioceptive state + α_t + φ_t + external wrench만 관측하지만 critic에는 privileged balance state(CoM, XCoM, support polygon distance, centroidal momentum)를 추가로 제공하는 asymmetric actor-critic 구조를 따른다. reference motion 주변 residual만을 학습하게 하는 것은 exploration space를 크게 줄여 sample efficiency를 높인다는 최근 humanoid motion tracking 결과[3]와 일치하며, privileged balance state를 critic에 제공해 recovery 품질을 높이는 접근은 humanoid push-recovery RL[3,4]과 동일한 전략이다.</w:t>
      </w:r>
    </w:p>
    <w:p>
      <w:pPr>
        <w:jc w:val="both"/>
        <w:spacing w:after="100"/>
      </w:pPr>
      <w:r>
        <w:rPr>
          <w:rFonts w:ascii="Pretendard" w:hAnsi="Pretendard" w:eastAsia="Pretendard" w:cs="Pretendard"/>
          <w:sz w:val="20"/>
        </w:rPr>
        <w:t>마지막으로 reward 구조. R의 total reward는 다섯 항으로 구성된다.</w:t>
      </w:r>
    </w:p>
    <w:p>
      <w:pPr>
        <w:pStyle w:val="ListBullet"/>
        <w:jc w:val="both"/>
        <w:spacing w:after="60"/>
      </w:pPr>
      <w:r>
        <w:rPr>
          <w:rFonts w:ascii="Pretendard" w:hAnsi="Pretendard" w:eastAsia="Pretendard" w:cs="Pretendard"/>
          <w:b/>
          <w:sz w:val="20"/>
        </w:rPr>
        <w:t xml:space="preserve">Reference imitation: </w:t>
      </w:r>
      <w:r>
        <w:rPr>
          <w:rFonts w:ascii="Pretendard" w:hAnsi="Pretendard" w:eastAsia="Pretendard" w:cs="Pretendard"/>
          <w:sz w:val="20"/>
        </w:rPr>
        <w:t>G가 만든 nominal q_ref·impedance latent를 포함한 reference와의 tracking error. PHC식 joint-level imitation reward 구성을 따른다[3].</w:t>
      </w:r>
    </w:p>
    <w:p>
      <w:pPr>
        <w:pStyle w:val="ListBullet"/>
        <w:jc w:val="both"/>
        <w:spacing w:after="60"/>
      </w:pPr>
      <w:r>
        <w:rPr>
          <w:rFonts w:ascii="Pretendard" w:hAnsi="Pretendard" w:eastAsia="Pretendard" w:cs="Pretendard"/>
          <w:b/>
          <w:sz w:val="20"/>
        </w:rPr>
        <w:t xml:space="preserve">Balance-aware survival: </w:t>
      </w:r>
      <w:r>
        <w:rPr>
          <w:rFonts w:ascii="Pretendard" w:hAnsi="Pretendard" w:eastAsia="Pretendard" w:cs="Pretendard"/>
          <w:sz w:val="20"/>
        </w:rPr>
        <w:t>상향자세 유지, 접촉 일관성, 그리고 XCoM이 support polygon 안에 머무는 비율에 기반한 survival bonus. fall/recovery state를 명시적으로 critic 분포에 포함시키는 최근 recovery RL 방향[3,4]과 정합한다.</w:t>
      </w:r>
    </w:p>
    <w:p>
      <w:pPr>
        <w:pStyle w:val="ListBullet"/>
        <w:jc w:val="both"/>
        <w:spacing w:after="60"/>
      </w:pPr>
      <w:r>
        <w:rPr>
          <w:rFonts w:ascii="Pretendard" w:hAnsi="Pretendard" w:eastAsia="Pretendard" w:cs="Pretendard"/>
          <w:b/>
          <w:sz w:val="20"/>
        </w:rPr>
        <w:t xml:space="preserve">Command / intention consistency: </w:t>
      </w:r>
      <w:r>
        <w:rPr>
          <w:rFonts w:ascii="Pretendard" w:hAnsi="Pretendard" w:eastAsia="Pretendard" w:cs="Pretendard"/>
          <w:sz w:val="20"/>
        </w:rPr>
        <w:t>C를 통해 정규화된 ũ_t(목표 pelvis 선속도·yaw rate, feasible CoM 방향)와의 일치도. 사용자 intention이 feasibility를 해치지 않는 선에서 최대한 반영되도록 유도한다.</w:t>
      </w:r>
    </w:p>
    <w:p>
      <w:pPr>
        <w:pStyle w:val="ListBullet"/>
        <w:jc w:val="both"/>
        <w:spacing w:after="60"/>
      </w:pPr>
      <w:r>
        <w:rPr>
          <w:rFonts w:ascii="Pretendard" w:hAnsi="Pretendard" w:eastAsia="Pretendard" w:cs="Pretendard"/>
          <w:b/>
          <w:sz w:val="20"/>
        </w:rPr>
        <w:t xml:space="preserve">Smoothness / motion prior: </w:t>
      </w:r>
      <w:r>
        <w:rPr>
          <w:rFonts w:ascii="Pretendard" w:hAnsi="Pretendard" w:eastAsia="Pretendard" w:cs="Pretendard"/>
          <w:sz w:val="20"/>
        </w:rPr>
        <w:t>q_ref와 impedance gain의 시간적 급변 억제, 그리고 생성 동작이 subject의 데이터 분포에서 벗어나지 않도록 하는 motion prior regularization. 필요 시 G에서 사용한 AMP 계열 style discriminator D_S[7]를 R 단계에서도 보조 reward로 유지할 수 있다.</w:t>
      </w:r>
    </w:p>
    <w:p>
      <w:pPr>
        <w:pStyle w:val="ListBullet"/>
        <w:jc w:val="both"/>
        <w:spacing w:after="60"/>
      </w:pPr>
      <w:r>
        <w:rPr>
          <w:rFonts w:ascii="Pretendard" w:hAnsi="Pretendard" w:eastAsia="Pretendard" w:cs="Pretendard"/>
          <w:b/>
          <w:sz w:val="20"/>
        </w:rPr>
        <w:t xml:space="preserve">Channel-wise regularization: </w:t>
      </w:r>
      <w:r>
        <w:rPr>
          <w:rFonts w:ascii="Pretendard" w:hAnsi="Pretendard" w:eastAsia="Pretendard" w:cs="Pretendard"/>
          <w:sz w:val="20"/>
        </w:rPr>
        <w:t>strategic-scale 채널(Δp_step·ΔT_step·Δcadence)이 α_t가 낮을 때 0 근처에 머물도록, fast-scale 채널은 불필요한 oscillation이 없도록 channel별 L2 penalty를 α_t 조건부로 부여한다. 이것이 별도의 게이팅 없이 시간 스케일 분리를 달성하는 실질적 메커니즘이다.</w:t>
      </w:r>
    </w:p>
    <w:p>
      <w:pPr>
        <w:jc w:val="both"/>
        <w:spacing w:after="100"/>
      </w:pPr>
      <w:r>
        <w:rPr>
          <w:rFonts w:ascii="Pretendard" w:hAnsi="Pretendard" w:eastAsia="Pretendard" w:cs="Pretendard"/>
          <w:sz w:val="20"/>
        </w:rPr>
        <w:t>이 reward 구성은 PHC의 imitation + survival reward[3]를 뼈대로 삼아 AMP 계열의 style preservation[7]과 capture-point·centroidal momentum을 강조하는 humanoid recovery RL[3,4]의 balance-aware 요소를 결합한 형태로 해석할 수 있다. 더해 reflex delay와 stretch gain을 perturbation 데이터로부터 직접 식별하는 사전 파이프라인은 R의 subject-specific z_reflex 초기값 fitting과 그대로 결합되어, imitation 단계에서 개인 특유의 반응 latency와 magnitude가 자연스럽게 학습되도록 한다.</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etendard" w:hAnsi="Pretendard" w:eastAsia="Pretendard" w:cs="Pretendar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