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2EBC" w:rsidRDefault="003C1F8F">
      <w:pPr>
        <w:spacing w:after="59" w:line="259" w:lineRule="auto"/>
        <w:ind w:left="0" w:firstLine="0"/>
        <w:jc w:val="center"/>
      </w:pPr>
      <w:r>
        <w:rPr>
          <w:sz w:val="34"/>
        </w:rPr>
        <w:t>ECE1388 Project 2</w:t>
      </w:r>
    </w:p>
    <w:p w:rsidR="00332917" w:rsidRDefault="003C1F8F">
      <w:pPr>
        <w:pStyle w:val="Heading1"/>
      </w:pPr>
      <w:r>
        <w:t>Circuit and Layout Design for Optimum Performance</w:t>
      </w:r>
      <w:r w:rsidR="00332917">
        <w:t xml:space="preserve">: </w:t>
      </w:r>
    </w:p>
    <w:p w:rsidR="00512EBC" w:rsidRDefault="00332917">
      <w:pPr>
        <w:pStyle w:val="Heading1"/>
      </w:pPr>
      <w:r>
        <w:t>32-</w:t>
      </w:r>
      <w:r w:rsidR="00A50A42">
        <w:t>W</w:t>
      </w:r>
      <w:r w:rsidR="00DC5A05">
        <w:t>ord</w:t>
      </w:r>
      <w:r>
        <w:t xml:space="preserve"> Register Decoder </w:t>
      </w:r>
    </w:p>
    <w:p w:rsidR="009F0ABD" w:rsidRDefault="009F0ABD" w:rsidP="009F0ABD"/>
    <w:p w:rsidR="00AC6196" w:rsidRPr="009F0ABD" w:rsidRDefault="00AC6196" w:rsidP="009F0ABD"/>
    <w:p w:rsidR="005F4290" w:rsidRPr="003B7643" w:rsidRDefault="005F4290" w:rsidP="005F4290">
      <w:pPr>
        <w:ind w:left="271" w:firstLine="0"/>
        <w:rPr>
          <w:i/>
          <w:iCs/>
        </w:rPr>
      </w:pPr>
      <w:r>
        <w:t xml:space="preserve">Consider a row decoder used to select one word within a 32-word register file, where each </w:t>
      </w:r>
      <w:r>
        <w:t>word</w:t>
      </w:r>
      <w:r>
        <w:t xml:space="preserve"> is 64 bits wide. An example of such a decoder, for the case when i</w:t>
      </w:r>
      <w:r w:rsidR="00BF54C2">
        <w:t>t</w:t>
      </w:r>
      <w:r>
        <w:t xml:space="preserve"> uses 4 stages of static CMOS logic</w:t>
      </w:r>
      <w:r w:rsidR="003A7581">
        <w:t xml:space="preserve"> to drive each word line</w:t>
      </w:r>
      <w:r w:rsidR="009F0ABD">
        <w:t>,</w:t>
      </w:r>
      <w:r>
        <w:t xml:space="preserve"> is shown in Fig. 1(a)</w:t>
      </w:r>
      <w:r w:rsidR="00CB1C05">
        <w:t xml:space="preserve"> (</w:t>
      </w:r>
      <w:r w:rsidR="006D4944">
        <w:t>IP stands for ‘Input’</w:t>
      </w:r>
      <w:r w:rsidR="00CB1C05">
        <w:t>).</w:t>
      </w:r>
    </w:p>
    <w:p w:rsidR="005F4290" w:rsidRDefault="005F4290" w:rsidP="005F4290"/>
    <w:p w:rsidR="00AC6196" w:rsidRDefault="00AC6196" w:rsidP="005F4290"/>
    <w:p w:rsidR="005F4290" w:rsidRDefault="005F4290" w:rsidP="005F4290">
      <w:pPr>
        <w:rPr>
          <w:i/>
          <w:iCs/>
        </w:rPr>
      </w:pPr>
      <w:r>
        <w:rPr>
          <w:noProof/>
        </w:rPr>
        <w:drawing>
          <wp:inline distT="0" distB="0" distL="0" distR="0" wp14:anchorId="51F3DFD4" wp14:editId="13DEA082">
            <wp:extent cx="3901748" cy="2410691"/>
            <wp:effectExtent l="0" t="0" r="0" b="2540"/>
            <wp:docPr id="166283030" name="Picture 16628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" name="Picture 6900"/>
                    <pic:cNvPicPr/>
                  </pic:nvPicPr>
                  <pic:blipFill rotWithShape="1">
                    <a:blip r:embed="rId7"/>
                    <a:srcRect l="30192" b="9286"/>
                    <a:stretch/>
                  </pic:blipFill>
                  <pic:spPr bwMode="auto">
                    <a:xfrm>
                      <a:off x="0" y="0"/>
                      <a:ext cx="3902307" cy="2411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       </w:t>
      </w:r>
      <w:r>
        <w:rPr>
          <w:noProof/>
        </w:rPr>
        <w:drawing>
          <wp:inline distT="0" distB="0" distL="0" distR="0" wp14:anchorId="5EC0628F" wp14:editId="1591DECB">
            <wp:extent cx="1629295" cy="2427316"/>
            <wp:effectExtent l="0" t="0" r="0" b="0"/>
            <wp:docPr id="1865317619" name="Picture 1865317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" name="Picture 6900"/>
                    <pic:cNvPicPr/>
                  </pic:nvPicPr>
                  <pic:blipFill rotWithShape="1">
                    <a:blip r:embed="rId7"/>
                    <a:srcRect r="70849" b="8661"/>
                    <a:stretch/>
                  </pic:blipFill>
                  <pic:spPr bwMode="auto">
                    <a:xfrm>
                      <a:off x="0" y="0"/>
                      <a:ext cx="1629529" cy="242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0A0" w:rsidRDefault="009F70A0" w:rsidP="005F4290">
      <w:pPr>
        <w:rPr>
          <w:i/>
          <w:iCs/>
        </w:rPr>
      </w:pPr>
    </w:p>
    <w:p w:rsidR="005F4290" w:rsidRPr="009F70A0" w:rsidRDefault="005F4290" w:rsidP="009F70A0">
      <w:pPr>
        <w:pStyle w:val="ListParagraph"/>
        <w:numPr>
          <w:ilvl w:val="0"/>
          <w:numId w:val="8"/>
        </w:numPr>
        <w:rPr>
          <w:i/>
          <w:iCs/>
        </w:rPr>
      </w:pPr>
      <w:r w:rsidRPr="009F70A0">
        <w:rPr>
          <w:i/>
          <w:iCs/>
        </w:rPr>
        <w:t>(b)</w:t>
      </w:r>
    </w:p>
    <w:p w:rsidR="009F70A0" w:rsidRPr="009F70A0" w:rsidRDefault="009F70A0" w:rsidP="009F70A0">
      <w:pPr>
        <w:pStyle w:val="ListParagraph"/>
        <w:ind w:left="8051" w:firstLine="0"/>
        <w:rPr>
          <w:i/>
          <w:iCs/>
        </w:rPr>
      </w:pPr>
    </w:p>
    <w:p w:rsidR="005F4290" w:rsidRDefault="005F4290" w:rsidP="005F4290">
      <w:pPr>
        <w:spacing w:after="397"/>
      </w:pPr>
      <w:r>
        <w:t>Figure 1.</w:t>
      </w:r>
      <w:r w:rsidRPr="006837C8">
        <w:t xml:space="preserve"> </w:t>
      </w:r>
      <w:r>
        <w:t>(a) An example of a 4-stage decoder architecture. (b) A unit-size inverter definition</w:t>
      </w:r>
      <w:r w:rsidR="009F0ABD">
        <w:t>.</w:t>
      </w:r>
    </w:p>
    <w:p w:rsidR="009F70A0" w:rsidRDefault="009F70A0" w:rsidP="005F4290">
      <w:pPr>
        <w:spacing w:after="397"/>
      </w:pPr>
    </w:p>
    <w:p w:rsidR="009F0ABD" w:rsidRDefault="009F0ABD" w:rsidP="009F0ABD">
      <w:pPr>
        <w:numPr>
          <w:ilvl w:val="0"/>
          <w:numId w:val="1"/>
        </w:numPr>
        <w:spacing w:after="44"/>
        <w:ind w:hanging="234"/>
      </w:pPr>
      <w:r>
        <w:t xml:space="preserve">Assume </w:t>
      </w:r>
      <w:r w:rsidRPr="007A656B">
        <w:t xml:space="preserve">a unit-size inverter is </w:t>
      </w:r>
      <w:r>
        <w:t xml:space="preserve">defined as </w:t>
      </w:r>
      <w:r w:rsidRPr="007A656B">
        <w:t>shown in Fig. 1 (</w:t>
      </w:r>
      <w:r>
        <w:t>b</w:t>
      </w:r>
      <w:r w:rsidRPr="007A656B">
        <w:t>)</w:t>
      </w:r>
      <w:r>
        <w:t>.</w:t>
      </w:r>
    </w:p>
    <w:p w:rsidR="009F0ABD" w:rsidRDefault="009F0ABD" w:rsidP="009F0ABD">
      <w:pPr>
        <w:numPr>
          <w:ilvl w:val="0"/>
          <w:numId w:val="1"/>
        </w:numPr>
        <w:spacing w:after="44"/>
        <w:ind w:hanging="234"/>
      </w:pPr>
      <w:r>
        <w:t xml:space="preserve">Assume: </w:t>
      </w:r>
      <w:proofErr w:type="spellStart"/>
      <w:r>
        <w:rPr>
          <w:i/>
        </w:rPr>
        <w:t>V</w:t>
      </w:r>
      <w:r w:rsidRPr="001B5A96">
        <w:rPr>
          <w:i/>
          <w:vertAlign w:val="subscript"/>
        </w:rPr>
        <w:t>dd</w:t>
      </w:r>
      <w:proofErr w:type="spellEnd"/>
      <w:r>
        <w:rPr>
          <w:i/>
        </w:rPr>
        <w:t xml:space="preserve"> </w:t>
      </w:r>
      <w:r>
        <w:t>= 1</w:t>
      </w:r>
      <w:r>
        <w:rPr>
          <w:i/>
        </w:rPr>
        <w:t xml:space="preserve">V, λ </w:t>
      </w:r>
      <w:r>
        <w:t>= 30</w:t>
      </w:r>
      <w:r>
        <w:rPr>
          <w:i/>
        </w:rPr>
        <w:t>nm</w:t>
      </w:r>
      <w:r>
        <w:t>, temperature is 25</w:t>
      </w:r>
      <w:r>
        <w:rPr>
          <w:rFonts w:ascii="Calibri" w:eastAsia="Calibri" w:hAnsi="Calibri" w:cs="Calibri"/>
        </w:rPr>
        <w:t>°</w:t>
      </w:r>
      <w:r>
        <w:t xml:space="preserve">C. </w:t>
      </w:r>
    </w:p>
    <w:p w:rsidR="009F0ABD" w:rsidRDefault="009F0ABD" w:rsidP="009F0ABD">
      <w:pPr>
        <w:numPr>
          <w:ilvl w:val="0"/>
          <w:numId w:val="1"/>
        </w:numPr>
        <w:spacing w:after="44"/>
        <w:ind w:hanging="234"/>
      </w:pPr>
      <w:r>
        <w:t>Use shaping inverters for input stimuli in all simulations.</w:t>
      </w:r>
    </w:p>
    <w:p w:rsidR="009F0ABD" w:rsidRDefault="009F0ABD" w:rsidP="003A7581">
      <w:pPr>
        <w:numPr>
          <w:ilvl w:val="0"/>
          <w:numId w:val="1"/>
        </w:numPr>
        <w:spacing w:after="397"/>
        <w:ind w:hanging="234"/>
      </w:pPr>
      <w:r>
        <w:t xml:space="preserve">Consult Chapters 4, 5, 6, and 7 of the </w:t>
      </w:r>
      <w:proofErr w:type="gramStart"/>
      <w:r>
        <w:t>textbook</w:t>
      </w:r>
      <w:proofErr w:type="gramEnd"/>
      <w:r>
        <w:t xml:space="preserve"> and the lecture notes.</w:t>
      </w:r>
    </w:p>
    <w:p w:rsidR="00366251" w:rsidRDefault="00366251" w:rsidP="00366251">
      <w:pPr>
        <w:spacing w:after="397"/>
        <w:ind w:left="505" w:firstLine="0"/>
      </w:pPr>
    </w:p>
    <w:p w:rsidR="009F70A0" w:rsidRDefault="009F70A0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:rsidR="003B7643" w:rsidRPr="003A7581" w:rsidRDefault="00183B26" w:rsidP="003A7581">
      <w:pPr>
        <w:pStyle w:val="Heading2"/>
        <w:ind w:left="388" w:hanging="403"/>
      </w:pPr>
      <w:r>
        <w:lastRenderedPageBreak/>
        <w:t xml:space="preserve">1. </w:t>
      </w:r>
      <w:r w:rsidR="003C1F8F">
        <w:t xml:space="preserve">Circuit </w:t>
      </w:r>
      <w:r>
        <w:t xml:space="preserve">Characterization and Performance Estimation: </w:t>
      </w:r>
      <w:r w:rsidRPr="00167667">
        <w:rPr>
          <w:rFonts w:cstheme="minorHAnsi"/>
          <w:szCs w:val="24"/>
        </w:rPr>
        <w:t xml:space="preserve">Logical Effort </w:t>
      </w:r>
      <w:r>
        <w:rPr>
          <w:rFonts w:cstheme="minorHAnsi"/>
          <w:szCs w:val="24"/>
        </w:rPr>
        <w:t>a</w:t>
      </w:r>
      <w:r w:rsidRPr="00167667">
        <w:rPr>
          <w:rFonts w:cstheme="minorHAnsi"/>
          <w:szCs w:val="24"/>
        </w:rPr>
        <w:t xml:space="preserve">nd </w:t>
      </w:r>
      <w:r>
        <w:rPr>
          <w:rFonts w:cstheme="minorHAnsi"/>
          <w:szCs w:val="24"/>
        </w:rPr>
        <w:t>Gate</w:t>
      </w:r>
      <w:r w:rsidRPr="00167667">
        <w:rPr>
          <w:rFonts w:cstheme="minorHAnsi"/>
          <w:szCs w:val="24"/>
        </w:rPr>
        <w:t xml:space="preserve"> Sizing</w:t>
      </w:r>
    </w:p>
    <w:p w:rsidR="00AC6196" w:rsidRPr="003735BF" w:rsidRDefault="003C1F8F" w:rsidP="009F70A0">
      <w:pPr>
        <w:pStyle w:val="ListParagraph"/>
        <w:numPr>
          <w:ilvl w:val="0"/>
          <w:numId w:val="7"/>
        </w:numPr>
        <w:rPr>
          <w:iCs/>
        </w:rPr>
      </w:pPr>
      <w:r w:rsidRPr="003735BF">
        <w:rPr>
          <w:iCs/>
        </w:rPr>
        <w:t xml:space="preserve">Estimate </w:t>
      </w:r>
      <w:r w:rsidR="003A7581" w:rsidRPr="003735BF">
        <w:rPr>
          <w:iCs/>
        </w:rPr>
        <w:t xml:space="preserve">the </w:t>
      </w:r>
      <w:r w:rsidRPr="003735BF">
        <w:rPr>
          <w:iCs/>
        </w:rPr>
        <w:t xml:space="preserve">propagation delay </w:t>
      </w:r>
      <w:r w:rsidR="003A7581" w:rsidRPr="003735BF">
        <w:rPr>
          <w:iCs/>
        </w:rPr>
        <w:t>of</w:t>
      </w:r>
      <w:r w:rsidRPr="003735BF">
        <w:rPr>
          <w:iCs/>
        </w:rPr>
        <w:t xml:space="preserve"> </w:t>
      </w:r>
      <w:r w:rsidR="00F76A80" w:rsidRPr="003735BF">
        <w:rPr>
          <w:iCs/>
        </w:rPr>
        <w:t>6</w:t>
      </w:r>
      <w:r w:rsidRPr="003735BF">
        <w:rPr>
          <w:iCs/>
        </w:rPr>
        <w:t xml:space="preserve"> different decoder slice designs</w:t>
      </w:r>
      <w:r w:rsidR="003A7581" w:rsidRPr="003735BF">
        <w:rPr>
          <w:iCs/>
        </w:rPr>
        <w:t>,</w:t>
      </w:r>
      <w:r w:rsidRPr="003735BF">
        <w:rPr>
          <w:iCs/>
        </w:rPr>
        <w:t xml:space="preserve"> </w:t>
      </w:r>
      <w:r w:rsidR="003A7581" w:rsidRPr="003735BF">
        <w:rPr>
          <w:iCs/>
        </w:rPr>
        <w:t xml:space="preserve">with the number of stages ranging between </w:t>
      </w:r>
      <w:r w:rsidR="00F76A80" w:rsidRPr="003735BF">
        <w:rPr>
          <w:iCs/>
        </w:rPr>
        <w:t>2</w:t>
      </w:r>
      <w:r w:rsidRPr="003735BF">
        <w:rPr>
          <w:iCs/>
        </w:rPr>
        <w:t xml:space="preserve"> to </w:t>
      </w:r>
      <w:r w:rsidR="00F76A80" w:rsidRPr="003735BF">
        <w:rPr>
          <w:iCs/>
        </w:rPr>
        <w:t>6</w:t>
      </w:r>
      <w:r w:rsidRPr="003735BF">
        <w:rPr>
          <w:iCs/>
        </w:rPr>
        <w:t xml:space="preserve"> stages</w:t>
      </w:r>
      <w:r w:rsidR="003A7581" w:rsidRPr="003735BF">
        <w:rPr>
          <w:iCs/>
        </w:rPr>
        <w:t>. Use</w:t>
      </w:r>
      <w:r w:rsidRPr="003735BF">
        <w:rPr>
          <w:iCs/>
        </w:rPr>
        <w:t xml:space="preserve"> </w:t>
      </w:r>
      <w:r w:rsidR="003A7581" w:rsidRPr="003735BF">
        <w:rPr>
          <w:iCs/>
        </w:rPr>
        <w:t xml:space="preserve">only </w:t>
      </w:r>
      <w:r w:rsidRPr="003735BF">
        <w:rPr>
          <w:iCs/>
        </w:rPr>
        <w:t>inverters and NAND gates</w:t>
      </w:r>
      <w:r w:rsidR="00337472" w:rsidRPr="003735BF">
        <w:rPr>
          <w:iCs/>
        </w:rPr>
        <w:t xml:space="preserve"> with</w:t>
      </w:r>
      <w:r w:rsidRPr="003735BF">
        <w:rPr>
          <w:iCs/>
        </w:rPr>
        <w:t xml:space="preserve"> </w:t>
      </w:r>
      <w:r w:rsidR="00613F33" w:rsidRPr="003735BF">
        <w:rPr>
          <w:iCs/>
        </w:rPr>
        <w:t>no more than 5 inputs</w:t>
      </w:r>
      <w:r w:rsidRPr="003735BF">
        <w:rPr>
          <w:iCs/>
        </w:rPr>
        <w:t xml:space="preserve">. </w:t>
      </w:r>
    </w:p>
    <w:p w:rsidR="00AC6196" w:rsidRDefault="00AC6196" w:rsidP="003B7643">
      <w:pPr>
        <w:ind w:left="570" w:firstLine="0"/>
        <w:rPr>
          <w:i/>
        </w:rPr>
      </w:pPr>
    </w:p>
    <w:p w:rsidR="009F70A0" w:rsidRDefault="009F70A0" w:rsidP="009F70A0">
      <w:pPr>
        <w:spacing w:after="256"/>
      </w:pPr>
      <w:r>
        <w:t>The decoder logic for each of the six designs is shown in Fig. 2 (OP stands for ‘Output’).</w:t>
      </w:r>
    </w:p>
    <w:p w:rsidR="00CF4BF3" w:rsidRDefault="00CF4BF3" w:rsidP="009F70A0">
      <w:pPr>
        <w:spacing w:after="256"/>
      </w:pPr>
    </w:p>
    <w:p w:rsidR="009F70A0" w:rsidRDefault="009F70A0" w:rsidP="00010EC9">
      <w:pPr>
        <w:pStyle w:val="ListParagraph"/>
        <w:spacing w:after="269" w:line="259" w:lineRule="auto"/>
        <w:ind w:left="-142" w:firstLine="0"/>
        <w:jc w:val="center"/>
      </w:pPr>
      <w:r>
        <w:rPr>
          <w:noProof/>
        </w:rPr>
        <w:drawing>
          <wp:inline distT="0" distB="0" distL="0" distR="0" wp14:anchorId="514940F9" wp14:editId="024E844D">
            <wp:extent cx="5547360" cy="3383280"/>
            <wp:effectExtent l="0" t="0" r="0" b="0"/>
            <wp:docPr id="6902" name="Picture 6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" name="Picture 69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F3" w:rsidRDefault="00CF4BF3" w:rsidP="009F70A0">
      <w:pPr>
        <w:pStyle w:val="ListParagraph"/>
        <w:spacing w:after="269" w:line="259" w:lineRule="auto"/>
        <w:ind w:left="570" w:firstLine="0"/>
        <w:jc w:val="center"/>
      </w:pPr>
    </w:p>
    <w:p w:rsidR="009F70A0" w:rsidRDefault="009F70A0" w:rsidP="009F70A0">
      <w:pPr>
        <w:pStyle w:val="ListParagraph"/>
        <w:spacing w:after="297" w:line="265" w:lineRule="auto"/>
        <w:ind w:left="570" w:right="283" w:firstLine="0"/>
        <w:jc w:val="left"/>
      </w:pPr>
      <w:r>
        <w:t>Figure 2: Six decoder architectures investigated in this project.</w:t>
      </w:r>
    </w:p>
    <w:p w:rsidR="009F70A0" w:rsidRDefault="009F70A0" w:rsidP="003B7643">
      <w:pPr>
        <w:ind w:left="570" w:firstLine="0"/>
        <w:rPr>
          <w:i/>
        </w:rPr>
      </w:pPr>
    </w:p>
    <w:p w:rsidR="00AC6196" w:rsidRPr="006009A8" w:rsidRDefault="003C1F8F" w:rsidP="009F70A0">
      <w:r>
        <w:t xml:space="preserve">Base the design on the example </w:t>
      </w:r>
      <w:r w:rsidR="00AC6196">
        <w:t>in</w:t>
      </w:r>
      <w:r>
        <w:t xml:space="preserve"> Section 4.5.3 of the textbook.</w:t>
      </w:r>
      <w:r w:rsidR="00871761" w:rsidRPr="00871761">
        <w:t xml:space="preserve"> </w:t>
      </w:r>
      <w:r>
        <w:t>Make the same design assumptions</w:t>
      </w:r>
      <w:r w:rsidR="00D029D1">
        <w:t xml:space="preserve"> as in the textbook</w:t>
      </w:r>
      <w:r>
        <w:t>. Your design should not include the 64-bit registers, but you will need to consider their presence for the capacitive loading calculations.</w:t>
      </w:r>
      <w:r w:rsidR="00226964">
        <w:t xml:space="preserve"> </w:t>
      </w:r>
      <w:r w:rsidR="006E2FA5">
        <w:t>Include</w:t>
      </w:r>
      <w:r w:rsidR="00226964">
        <w:t xml:space="preserve"> your </w:t>
      </w:r>
      <w:r w:rsidR="00D565BF">
        <w:t>calculations</w:t>
      </w:r>
      <w:r w:rsidR="004F0569">
        <w:t xml:space="preserve"> in the report.</w:t>
      </w:r>
    </w:p>
    <w:p w:rsidR="006009A8" w:rsidRDefault="006009A8" w:rsidP="002531E1">
      <w:pPr>
        <w:spacing w:after="44"/>
        <w:ind w:left="595" w:firstLine="256"/>
      </w:pPr>
    </w:p>
    <w:p w:rsidR="00512EBC" w:rsidRDefault="003C1F8F" w:rsidP="002531E1">
      <w:pPr>
        <w:spacing w:after="44"/>
        <w:ind w:left="595" w:firstLine="256"/>
      </w:pPr>
      <w:r>
        <w:t>The specifications for the design can be summarized as follows:</w:t>
      </w:r>
    </w:p>
    <w:p w:rsidR="00954EE6" w:rsidRDefault="00954EE6" w:rsidP="002531E1">
      <w:pPr>
        <w:spacing w:after="44"/>
        <w:ind w:left="595" w:firstLine="256"/>
      </w:pPr>
    </w:p>
    <w:p w:rsidR="00512EBC" w:rsidRDefault="005D2673" w:rsidP="001F6398">
      <w:pPr>
        <w:numPr>
          <w:ilvl w:val="2"/>
          <w:numId w:val="3"/>
        </w:numPr>
        <w:spacing w:after="60"/>
        <w:ind w:hanging="234"/>
      </w:pPr>
      <w:r>
        <w:t xml:space="preserve">A </w:t>
      </w:r>
      <w:r w:rsidR="003C1F8F">
        <w:t>32-word register file</w:t>
      </w:r>
      <w:r w:rsidR="001F6398">
        <w:t>, where e</w:t>
      </w:r>
      <w:r w:rsidR="001A05C0">
        <w:t xml:space="preserve">ach word is </w:t>
      </w:r>
      <w:r w:rsidR="003C1F8F">
        <w:t>64</w:t>
      </w:r>
      <w:r>
        <w:t xml:space="preserve"> </w:t>
      </w:r>
      <w:r w:rsidR="003C1F8F">
        <w:t>bit</w:t>
      </w:r>
      <w:r>
        <w:t>s</w:t>
      </w:r>
      <w:r w:rsidR="003C1F8F">
        <w:t xml:space="preserve"> </w:t>
      </w:r>
      <w:r w:rsidR="001A05C0">
        <w:t>wide</w:t>
      </w:r>
    </w:p>
    <w:p w:rsidR="003000B8" w:rsidRDefault="003000B8" w:rsidP="003000B8">
      <w:pPr>
        <w:numPr>
          <w:ilvl w:val="2"/>
          <w:numId w:val="3"/>
        </w:numPr>
        <w:spacing w:after="30"/>
        <w:ind w:hanging="234"/>
      </w:pPr>
      <w:r>
        <w:t>Each input</w:t>
      </w:r>
      <w:r w:rsidR="00FF0FB9">
        <w:t xml:space="preserve"> </w:t>
      </w:r>
      <w:r>
        <w:t xml:space="preserve">address line can drive </w:t>
      </w:r>
      <w:r w:rsidR="0068354D">
        <w:t xml:space="preserve">up to </w:t>
      </w:r>
      <w:r>
        <w:t>20 unit-size inverters</w:t>
      </w:r>
      <w:r>
        <w:rPr>
          <w:vertAlign w:val="superscript"/>
        </w:rPr>
        <w:footnoteReference w:id="1"/>
      </w:r>
      <w:r w:rsidR="0068354D">
        <w:t xml:space="preserve"> (a</w:t>
      </w:r>
      <w:r w:rsidR="00FF0FB9">
        <w:t xml:space="preserve">s </w:t>
      </w:r>
      <w:r>
        <w:t>shown in Fig. 1 (</w:t>
      </w:r>
      <w:r w:rsidR="00B07321">
        <w:t>b</w:t>
      </w:r>
      <w:r>
        <w:t>)</w:t>
      </w:r>
      <w:r w:rsidR="0068354D">
        <w:t>)</w:t>
      </w:r>
    </w:p>
    <w:p w:rsidR="00512EBC" w:rsidRDefault="003C1F8F" w:rsidP="002531E1">
      <w:pPr>
        <w:numPr>
          <w:ilvl w:val="2"/>
          <w:numId w:val="3"/>
        </w:numPr>
        <w:ind w:hanging="234"/>
      </w:pPr>
      <w:r>
        <w:t xml:space="preserve">Each register bit </w:t>
      </w:r>
      <w:r w:rsidR="003000B8">
        <w:t>adds</w:t>
      </w:r>
      <w:r>
        <w:t xml:space="preserve"> a load of three unit-size transistors </w:t>
      </w:r>
      <w:r w:rsidR="00D44E1A">
        <w:t>to</w:t>
      </w:r>
      <w:r>
        <w:t xml:space="preserve"> the word line</w:t>
      </w:r>
      <w:r w:rsidR="002531E1">
        <w:t xml:space="preserve">, </w:t>
      </w:r>
      <w:r w:rsidR="002531E1">
        <w:t>as shown in Fig. 1</w:t>
      </w:r>
      <w:r w:rsidR="002531E1">
        <w:t>(</w:t>
      </w:r>
      <w:r w:rsidR="00687853">
        <w:t>a</w:t>
      </w:r>
      <w:r w:rsidR="002531E1">
        <w:t xml:space="preserve">) </w:t>
      </w:r>
      <w:r>
        <w:t>(</w:t>
      </w:r>
      <w:r w:rsidR="00415C79">
        <w:t xml:space="preserve">accounting for </w:t>
      </w:r>
      <w:r>
        <w:t>two unit-size access transistors plus some wire capacitance)</w:t>
      </w:r>
    </w:p>
    <w:p w:rsidR="001F6398" w:rsidRDefault="000C0C47" w:rsidP="009F70A0">
      <w:pPr>
        <w:numPr>
          <w:ilvl w:val="2"/>
          <w:numId w:val="3"/>
        </w:numPr>
        <w:spacing w:after="43"/>
        <w:ind w:hanging="234"/>
      </w:pPr>
      <w:r>
        <w:t>Both t</w:t>
      </w:r>
      <w:r w:rsidR="003C1F8F">
        <w:t>rue and complementary versions of the address bits A[4:0] are available</w:t>
      </w:r>
    </w:p>
    <w:p w:rsidR="00332917" w:rsidRDefault="00CF4BF3" w:rsidP="00954EE6">
      <w:pPr>
        <w:spacing w:after="160" w:line="259" w:lineRule="auto"/>
        <w:ind w:left="0" w:firstLine="0"/>
        <w:jc w:val="left"/>
      </w:pPr>
      <w:r>
        <w:br w:type="page"/>
      </w:r>
    </w:p>
    <w:p w:rsidR="00247D8C" w:rsidRPr="008A732E" w:rsidRDefault="003C1F8F" w:rsidP="00D23572">
      <w:pPr>
        <w:pStyle w:val="ListParagraph"/>
        <w:numPr>
          <w:ilvl w:val="0"/>
          <w:numId w:val="7"/>
        </w:numPr>
        <w:spacing w:after="0" w:line="265" w:lineRule="auto"/>
        <w:rPr>
          <w:i/>
        </w:rPr>
      </w:pPr>
      <w:r>
        <w:lastRenderedPageBreak/>
        <w:t xml:space="preserve">Populate </w:t>
      </w:r>
      <w:r w:rsidR="00295506">
        <w:t xml:space="preserve">all empty cells in </w:t>
      </w:r>
      <w:r w:rsidR="00336A10">
        <w:t>T</w:t>
      </w:r>
      <w:r>
        <w:t>able 1</w:t>
      </w:r>
      <w:r w:rsidR="00CF4BF3">
        <w:t xml:space="preserve"> below</w:t>
      </w:r>
      <w:r w:rsidR="00247D8C">
        <w:t xml:space="preserve"> </w:t>
      </w:r>
      <w:r>
        <w:t xml:space="preserve">with </w:t>
      </w:r>
      <w:r w:rsidR="00E16521">
        <w:t xml:space="preserve">the </w:t>
      </w:r>
      <w:r w:rsidR="00196B9B">
        <w:t>performance characteristics</w:t>
      </w:r>
      <w:r w:rsidR="00247D8C">
        <w:t xml:space="preserve"> </w:t>
      </w:r>
      <w:r w:rsidR="00247D8C">
        <w:t>for each decoder architecture</w:t>
      </w:r>
      <w:r w:rsidR="00773C52">
        <w:t>:</w:t>
      </w:r>
    </w:p>
    <w:p w:rsidR="008A732E" w:rsidRPr="00E8770B" w:rsidRDefault="008A732E" w:rsidP="00E8770B">
      <w:pPr>
        <w:spacing w:after="0" w:line="265" w:lineRule="auto"/>
        <w:ind w:left="0" w:firstLine="0"/>
        <w:rPr>
          <w:i/>
        </w:rPr>
      </w:pPr>
    </w:p>
    <w:p w:rsidR="00247D8C" w:rsidRDefault="00247D8C">
      <w:pPr>
        <w:spacing w:after="0" w:line="265" w:lineRule="auto"/>
        <w:ind w:left="293"/>
        <w:jc w:val="center"/>
      </w:pPr>
    </w:p>
    <w:p w:rsidR="00247D8C" w:rsidRDefault="00247D8C" w:rsidP="00247D8C">
      <w:pPr>
        <w:spacing w:after="0" w:line="254" w:lineRule="auto"/>
        <w:ind w:left="2755" w:hanging="11"/>
        <w:jc w:val="left"/>
      </w:pPr>
      <w:r>
        <w:t xml:space="preserve">Table 1: </w:t>
      </w:r>
      <w:r w:rsidR="00463AEF">
        <w:t>C</w:t>
      </w:r>
      <w:r>
        <w:t>ompari</w:t>
      </w:r>
      <w:r w:rsidR="00463AEF">
        <w:t>son of</w:t>
      </w:r>
      <w:r>
        <w:t xml:space="preserve"> decoder design</w:t>
      </w:r>
      <w:r w:rsidR="00463AEF">
        <w:t>s</w:t>
      </w:r>
    </w:p>
    <w:tbl>
      <w:tblPr>
        <w:tblStyle w:val="TableGrid"/>
        <w:tblW w:w="9337" w:type="dxa"/>
        <w:tblInd w:w="522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2"/>
        <w:gridCol w:w="422"/>
        <w:gridCol w:w="430"/>
        <w:gridCol w:w="405"/>
        <w:gridCol w:w="425"/>
        <w:gridCol w:w="562"/>
        <w:gridCol w:w="562"/>
        <w:gridCol w:w="562"/>
        <w:gridCol w:w="562"/>
        <w:gridCol w:w="562"/>
        <w:gridCol w:w="593"/>
      </w:tblGrid>
      <w:tr w:rsidR="00512EBC" w:rsidTr="001B5A96">
        <w:trPr>
          <w:trHeight w:val="178"/>
        </w:trPr>
        <w:tc>
          <w:tcPr>
            <w:tcW w:w="425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Design Architecture</w:t>
            </w:r>
          </w:p>
        </w:tc>
        <w:tc>
          <w:tcPr>
            <w:tcW w:w="42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12EBC" w:rsidRDefault="003C1F8F" w:rsidP="001B5A96">
            <w:pPr>
              <w:spacing w:after="0" w:line="240" w:lineRule="auto"/>
              <w:ind w:left="0" w:firstLine="0"/>
            </w:pPr>
            <w:r>
              <w:t>N</w:t>
            </w:r>
          </w:p>
        </w:tc>
        <w:tc>
          <w:tcPr>
            <w:tcW w:w="43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12EBC" w:rsidRDefault="003C1F8F" w:rsidP="001B5A96">
            <w:pPr>
              <w:spacing w:after="0" w:line="240" w:lineRule="auto"/>
              <w:ind w:left="0" w:firstLine="0"/>
            </w:pPr>
            <w:r>
              <w:t>G</w:t>
            </w:r>
          </w:p>
        </w:tc>
        <w:tc>
          <w:tcPr>
            <w:tcW w:w="4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12EBC" w:rsidRDefault="003C1F8F" w:rsidP="001B5A96">
            <w:pPr>
              <w:spacing w:after="0" w:line="240" w:lineRule="auto"/>
              <w:ind w:left="0" w:firstLine="0"/>
            </w:pPr>
            <w:r>
              <w:t>P</w:t>
            </w:r>
          </w:p>
        </w:tc>
        <w:tc>
          <w:tcPr>
            <w:tcW w:w="4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12EBC" w:rsidRDefault="003C1F8F" w:rsidP="001B5A96">
            <w:pPr>
              <w:spacing w:after="0" w:line="240" w:lineRule="auto"/>
              <w:ind w:left="0" w:firstLine="0"/>
            </w:pPr>
            <w:r>
              <w:t>D</w:t>
            </w:r>
          </w:p>
        </w:tc>
        <w:tc>
          <w:tcPr>
            <w:tcW w:w="34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12EBC" w:rsidRDefault="001B5A96" w:rsidP="001B5A96">
            <w:pPr>
              <w:spacing w:after="0" w:line="240" w:lineRule="auto"/>
              <w:ind w:left="0" w:firstLine="0"/>
              <w:jc w:val="center"/>
            </w:pPr>
            <w:r>
              <w:t xml:space="preserve">Relative size of different </w:t>
            </w:r>
            <w:r w:rsidR="003C1F8F">
              <w:t>stages</w:t>
            </w:r>
          </w:p>
        </w:tc>
      </w:tr>
      <w:tr w:rsidR="00512EBC" w:rsidTr="001B5A96">
        <w:trPr>
          <w:trHeight w:val="17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Z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Y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X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</w:pPr>
            <w:r>
              <w:t>W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V</w:t>
            </w:r>
          </w:p>
        </w:tc>
        <w:tc>
          <w:tcPr>
            <w:tcW w:w="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U</w:t>
            </w:r>
          </w:p>
        </w:tc>
      </w:tr>
      <w:tr w:rsidR="00512EBC" w:rsidTr="001B5A96">
        <w:trPr>
          <w:trHeight w:val="178"/>
        </w:trPr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NAND5-INV</w:t>
            </w:r>
          </w:p>
        </w:tc>
        <w:tc>
          <w:tcPr>
            <w:tcW w:w="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227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- -</w:t>
            </w:r>
          </w:p>
        </w:tc>
      </w:tr>
      <w:tr w:rsidR="00512EBC" w:rsidTr="001B5A96">
        <w:trPr>
          <w:trHeight w:val="178"/>
        </w:trPr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INV-NAND5-INV</w:t>
            </w:r>
          </w:p>
        </w:tc>
        <w:tc>
          <w:tcPr>
            <w:tcW w:w="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7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- -</w:t>
            </w:r>
          </w:p>
        </w:tc>
      </w:tr>
      <w:tr w:rsidR="00512EBC" w:rsidTr="001B5A96">
        <w:trPr>
          <w:trHeight w:val="178"/>
        </w:trPr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INV-INV-NAND5-INV</w:t>
            </w:r>
          </w:p>
        </w:tc>
        <w:tc>
          <w:tcPr>
            <w:tcW w:w="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1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- -</w:t>
            </w:r>
          </w:p>
        </w:tc>
      </w:tr>
      <w:tr w:rsidR="00512EBC" w:rsidTr="001B5A96">
        <w:trPr>
          <w:trHeight w:val="178"/>
        </w:trPr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NAND2/3-INV-NAND2-INV</w:t>
            </w:r>
          </w:p>
        </w:tc>
        <w:tc>
          <w:tcPr>
            <w:tcW w:w="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1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- -</w:t>
            </w:r>
          </w:p>
        </w:tc>
      </w:tr>
      <w:tr w:rsidR="00512EBC" w:rsidTr="001B5A96">
        <w:trPr>
          <w:trHeight w:val="178"/>
        </w:trPr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INV-NAND2/3-INV-NAND2-INV</w:t>
            </w:r>
          </w:p>
        </w:tc>
        <w:tc>
          <w:tcPr>
            <w:tcW w:w="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  <w:jc w:val="left"/>
            </w:pPr>
            <w:r>
              <w:t>- -</w:t>
            </w:r>
          </w:p>
        </w:tc>
      </w:tr>
      <w:tr w:rsidR="00512EBC" w:rsidTr="001B5A96">
        <w:trPr>
          <w:trHeight w:val="56"/>
        </w:trPr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3C1F8F" w:rsidP="001B5A96">
            <w:pPr>
              <w:spacing w:after="0" w:line="240" w:lineRule="auto"/>
              <w:ind w:left="0" w:firstLine="0"/>
            </w:pPr>
            <w:r>
              <w:t>INV-INV-NAND2/3-INV-NAND2-INV</w:t>
            </w:r>
          </w:p>
        </w:tc>
        <w:tc>
          <w:tcPr>
            <w:tcW w:w="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4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512EBC" w:rsidRDefault="00512EBC" w:rsidP="001B5A96">
            <w:pPr>
              <w:spacing w:after="0" w:line="240" w:lineRule="auto"/>
              <w:ind w:left="0" w:firstLine="0"/>
              <w:jc w:val="left"/>
            </w:pPr>
          </w:p>
        </w:tc>
      </w:tr>
    </w:tbl>
    <w:p w:rsidR="00247D8C" w:rsidRDefault="00247D8C" w:rsidP="00247D8C">
      <w:pPr>
        <w:ind w:left="570" w:firstLine="0"/>
      </w:pPr>
    </w:p>
    <w:p w:rsidR="00954EE6" w:rsidRDefault="00954EE6" w:rsidP="00954EE6">
      <w:pPr>
        <w:spacing w:after="0" w:line="265" w:lineRule="auto"/>
        <w:ind w:left="0" w:firstLine="0"/>
      </w:pPr>
      <w:proofErr w:type="gramStart"/>
      <w:r>
        <w:t>where</w:t>
      </w:r>
      <w:proofErr w:type="gramEnd"/>
    </w:p>
    <w:p w:rsidR="00954EE6" w:rsidRPr="00247D8C" w:rsidRDefault="00954EE6" w:rsidP="00954EE6">
      <w:pPr>
        <w:pStyle w:val="ListParagraph"/>
        <w:numPr>
          <w:ilvl w:val="0"/>
          <w:numId w:val="6"/>
        </w:numPr>
        <w:spacing w:after="256"/>
        <w:rPr>
          <w:i/>
        </w:rPr>
      </w:pPr>
      <w:r w:rsidRPr="00247D8C">
        <w:rPr>
          <w:i/>
        </w:rPr>
        <w:t>N</w:t>
      </w:r>
      <w:r w:rsidRPr="00247D8C">
        <w:t xml:space="preserve"> </w:t>
      </w:r>
      <w:r w:rsidR="00A14670">
        <w:t>is the</w:t>
      </w:r>
      <w:r w:rsidRPr="00247D8C">
        <w:t xml:space="preserve"> </w:t>
      </w:r>
      <w:r w:rsidR="00A14670">
        <w:t>n</w:t>
      </w:r>
      <w:r w:rsidRPr="00247D8C">
        <w:t>umber of stages</w:t>
      </w:r>
      <w:r w:rsidR="00A14670">
        <w:t>,</w:t>
      </w:r>
      <w:r w:rsidRPr="00247D8C">
        <w:rPr>
          <w:i/>
        </w:rPr>
        <w:tab/>
      </w:r>
    </w:p>
    <w:p w:rsidR="00954EE6" w:rsidRPr="00247D8C" w:rsidRDefault="00954EE6" w:rsidP="00954EE6">
      <w:pPr>
        <w:pStyle w:val="ListParagraph"/>
        <w:numPr>
          <w:ilvl w:val="0"/>
          <w:numId w:val="6"/>
        </w:numPr>
        <w:spacing w:after="256"/>
      </w:pPr>
      <w:r w:rsidRPr="00247D8C">
        <w:rPr>
          <w:i/>
        </w:rPr>
        <w:t>G</w:t>
      </w:r>
      <w:r w:rsidRPr="00247D8C">
        <w:t xml:space="preserve"> </w:t>
      </w:r>
      <w:r w:rsidR="00A14670">
        <w:t>is the p</w:t>
      </w:r>
      <w:r w:rsidRPr="00247D8C">
        <w:t>ath logical effort</w:t>
      </w:r>
      <w:r w:rsidR="00A14670">
        <w:t>,</w:t>
      </w:r>
    </w:p>
    <w:p w:rsidR="00954EE6" w:rsidRPr="00247D8C" w:rsidRDefault="00954EE6" w:rsidP="00954EE6">
      <w:pPr>
        <w:pStyle w:val="ListParagraph"/>
        <w:numPr>
          <w:ilvl w:val="0"/>
          <w:numId w:val="6"/>
        </w:numPr>
        <w:spacing w:after="256"/>
      </w:pPr>
      <w:r w:rsidRPr="00247D8C">
        <w:rPr>
          <w:i/>
        </w:rPr>
        <w:t>P</w:t>
      </w:r>
      <w:r w:rsidRPr="00247D8C">
        <w:t xml:space="preserve"> </w:t>
      </w:r>
      <w:r w:rsidR="00A14670">
        <w:t>is the p</w:t>
      </w:r>
      <w:r w:rsidRPr="00247D8C">
        <w:t>ath parasitic delay</w:t>
      </w:r>
      <w:r w:rsidR="00A14670">
        <w:t>, and</w:t>
      </w:r>
    </w:p>
    <w:p w:rsidR="008A732E" w:rsidRPr="008A732E" w:rsidRDefault="00954EE6" w:rsidP="008A732E">
      <w:pPr>
        <w:pStyle w:val="ListParagraph"/>
        <w:numPr>
          <w:ilvl w:val="0"/>
          <w:numId w:val="6"/>
        </w:numPr>
        <w:spacing w:after="256"/>
        <w:rPr>
          <w:i/>
        </w:rPr>
      </w:pPr>
      <w:r w:rsidRPr="00247D8C">
        <w:rPr>
          <w:i/>
        </w:rPr>
        <w:t>D</w:t>
      </w:r>
      <w:r w:rsidRPr="00247D8C">
        <w:t xml:space="preserve"> </w:t>
      </w:r>
      <w:r w:rsidR="00A14670">
        <w:t>is the p</w:t>
      </w:r>
      <w:r w:rsidRPr="00247D8C">
        <w:t>ath delay</w:t>
      </w:r>
    </w:p>
    <w:p w:rsidR="00954EE6" w:rsidRDefault="00954EE6" w:rsidP="00954EE6">
      <w:pPr>
        <w:spacing w:after="0" w:line="265" w:lineRule="auto"/>
        <w:ind w:left="0" w:firstLine="0"/>
      </w:pPr>
      <w:r>
        <w:t xml:space="preserve">Denote the smallest delay in </w:t>
      </w:r>
      <w:r w:rsidRPr="00954EE6">
        <w:rPr>
          <w:b/>
        </w:rPr>
        <w:t xml:space="preserve">bold </w:t>
      </w:r>
      <w:r>
        <w:t>font</w:t>
      </w:r>
      <w:r w:rsidR="00010EC9">
        <w:t>.</w:t>
      </w:r>
    </w:p>
    <w:p w:rsidR="00954EE6" w:rsidRDefault="00954EE6" w:rsidP="00247D8C">
      <w:pPr>
        <w:ind w:left="570" w:firstLine="0"/>
      </w:pPr>
    </w:p>
    <w:p w:rsidR="008A732E" w:rsidRDefault="008A732E" w:rsidP="00247D8C">
      <w:pPr>
        <w:ind w:left="570" w:firstLine="0"/>
      </w:pPr>
    </w:p>
    <w:p w:rsidR="00512EBC" w:rsidRDefault="003C1F8F" w:rsidP="00183B26">
      <w:pPr>
        <w:pStyle w:val="ListParagraph"/>
        <w:numPr>
          <w:ilvl w:val="0"/>
          <w:numId w:val="7"/>
        </w:numPr>
      </w:pPr>
      <w:r>
        <w:t xml:space="preserve">Calculate </w:t>
      </w:r>
      <w:r w:rsidR="00ED4DBD">
        <w:t xml:space="preserve">the </w:t>
      </w:r>
      <w:r>
        <w:t xml:space="preserve">(average) dynamic power dissipation for </w:t>
      </w:r>
      <w:r w:rsidR="00ED4DBD">
        <w:t xml:space="preserve">the </w:t>
      </w:r>
      <w:r>
        <w:t xml:space="preserve">fastest design assuming </w:t>
      </w:r>
      <w:r w:rsidR="00ED4DBD">
        <w:t xml:space="preserve">the </w:t>
      </w:r>
      <w:r>
        <w:t>input address is changing in</w:t>
      </w:r>
      <w:r w:rsidR="00ED4DBD">
        <w:t xml:space="preserve"> a</w:t>
      </w:r>
      <w:r>
        <w:t xml:space="preserve"> </w:t>
      </w:r>
      <w:r w:rsidRPr="00183B26">
        <w:rPr>
          <w:i/>
        </w:rPr>
        <w:t>rolling</w:t>
      </w:r>
      <w:r>
        <w:rPr>
          <w:vertAlign w:val="superscript"/>
        </w:rPr>
        <w:footnoteReference w:id="2"/>
      </w:r>
      <w:r w:rsidR="00183B26" w:rsidRPr="00183B26">
        <w:rPr>
          <w:iCs/>
        </w:rPr>
        <w:t xml:space="preserve"> </w:t>
      </w:r>
      <w:r w:rsidR="00183B26">
        <w:t xml:space="preserve"> f</w:t>
      </w:r>
      <w:r>
        <w:t>ashion</w:t>
      </w:r>
      <w:r w:rsidR="00ED4DBD">
        <w:t>,</w:t>
      </w:r>
      <w:r>
        <w:t xml:space="preserve"> incr</w:t>
      </w:r>
      <w:r w:rsidR="00ED4DBD">
        <w:t>e</w:t>
      </w:r>
      <w:r>
        <w:t>m</w:t>
      </w:r>
      <w:r w:rsidR="00ED4DBD">
        <w:t>e</w:t>
      </w:r>
      <w:r>
        <w:t>nting monotonically from all zeros to all ones in 32</w:t>
      </w:r>
      <w:r w:rsidRPr="00183B26">
        <w:rPr>
          <w:i/>
        </w:rPr>
        <w:t>µsec</w:t>
      </w:r>
      <w:r>
        <w:t xml:space="preserve">. </w:t>
      </w:r>
      <w:r w:rsidR="00ED4DBD">
        <w:t>Assume</w:t>
      </w:r>
      <w:r>
        <w:t xml:space="preserve"> all 32 input addresses are equiprobable. You will need to consider the gate and diffusion capacitance for the power calculation.</w:t>
      </w:r>
    </w:p>
    <w:p w:rsidR="00010EC9" w:rsidRDefault="00010EC9" w:rsidP="00010EC9">
      <w:pPr>
        <w:ind w:left="570" w:firstLine="0"/>
      </w:pPr>
    </w:p>
    <w:p w:rsidR="008A732E" w:rsidRDefault="008A732E" w:rsidP="00010EC9">
      <w:pPr>
        <w:ind w:left="570" w:firstLine="0"/>
      </w:pPr>
    </w:p>
    <w:p w:rsidR="00512EBC" w:rsidRDefault="003C1F8F" w:rsidP="00183B26">
      <w:pPr>
        <w:pStyle w:val="ListParagraph"/>
        <w:numPr>
          <w:ilvl w:val="0"/>
          <w:numId w:val="7"/>
        </w:numPr>
      </w:pPr>
      <w:r>
        <w:t xml:space="preserve">Use </w:t>
      </w:r>
      <w:r w:rsidR="00183B26">
        <w:t xml:space="preserve">a </w:t>
      </w:r>
      <w:r>
        <w:t xml:space="preserve">stick diagram to estimate the area in lambda and microns of the fastest decoder. </w:t>
      </w:r>
      <w:r w:rsidR="006346C6">
        <w:t>Use the logical effort method to s</w:t>
      </w:r>
      <w:r>
        <w:t xml:space="preserve">ize </w:t>
      </w:r>
      <w:r w:rsidR="006346C6">
        <w:t>all logic</w:t>
      </w:r>
      <w:r w:rsidR="001B5A96">
        <w:t xml:space="preserve"> </w:t>
      </w:r>
      <w:r>
        <w:t>gates</w:t>
      </w:r>
      <w:r w:rsidR="0054062F">
        <w:t xml:space="preserve"> (using relative sizes</w:t>
      </w:r>
      <w:r w:rsidR="00A94DB6">
        <w:t xml:space="preserve"> for each stage</w:t>
      </w:r>
      <w:r w:rsidR="0054062F">
        <w:t>)</w:t>
      </w:r>
      <w:r>
        <w:t>.</w:t>
      </w:r>
    </w:p>
    <w:p w:rsidR="00095860" w:rsidRDefault="00095860" w:rsidP="00095860">
      <w:pPr>
        <w:ind w:left="570" w:firstLine="0"/>
      </w:pPr>
    </w:p>
    <w:p w:rsidR="008A732E" w:rsidRDefault="008A732E" w:rsidP="00095860">
      <w:pPr>
        <w:ind w:left="570" w:firstLine="0"/>
      </w:pPr>
      <w:r>
        <w:br/>
      </w:r>
    </w:p>
    <w:p w:rsidR="008A732E" w:rsidRDefault="008A732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:rsidR="00512EBC" w:rsidRDefault="003C1F8F">
      <w:pPr>
        <w:pStyle w:val="Heading2"/>
        <w:tabs>
          <w:tab w:val="center" w:pos="3185"/>
        </w:tabs>
        <w:ind w:left="-15" w:firstLine="0"/>
      </w:pPr>
      <w:r>
        <w:lastRenderedPageBreak/>
        <w:t>2</w:t>
      </w:r>
      <w:r w:rsidR="008A732E">
        <w:t xml:space="preserve">. </w:t>
      </w:r>
      <w:r>
        <w:t xml:space="preserve">Schematic </w:t>
      </w:r>
      <w:r w:rsidR="00183B26">
        <w:t>Entry and Transistor-Level Simulation</w:t>
      </w:r>
    </w:p>
    <w:p w:rsidR="00512EBC" w:rsidRDefault="003C1F8F" w:rsidP="006341B5">
      <w:pPr>
        <w:pStyle w:val="ListParagraph"/>
        <w:numPr>
          <w:ilvl w:val="0"/>
          <w:numId w:val="12"/>
        </w:numPr>
        <w:spacing w:after="30"/>
      </w:pPr>
      <w:r>
        <w:t>Design Cadence Composer schematic and (self-describing) symbol views for inverters and NAND</w:t>
      </w:r>
      <w:r w:rsidR="001B5A96">
        <w:t xml:space="preserve"> </w:t>
      </w:r>
      <w:r>
        <w:t xml:space="preserve">gates based on the transistor sizing obtained in </w:t>
      </w:r>
      <w:r w:rsidR="008A732E">
        <w:t>item</w:t>
      </w:r>
      <w:r>
        <w:t xml:space="preserve"> 1 above for the fastest decoder. </w:t>
      </w:r>
      <w:r w:rsidR="008A732E">
        <w:t>Also, d</w:t>
      </w:r>
      <w:r>
        <w:t>esign the top</w:t>
      </w:r>
      <w:r w:rsidR="008A732E">
        <w:t>-</w:t>
      </w:r>
      <w:r>
        <w:t xml:space="preserve">level schematic and symbol views for this decoder. Keep the design hierarchical and modular. You may use the standard cells from </w:t>
      </w:r>
      <w:r w:rsidRPr="006341B5">
        <w:rPr>
          <w:i/>
        </w:rPr>
        <w:t>tcbn</w:t>
      </w:r>
      <w:r>
        <w:t>65</w:t>
      </w:r>
      <w:r w:rsidRPr="006341B5">
        <w:rPr>
          <w:i/>
        </w:rPr>
        <w:t xml:space="preserve">gplus </w:t>
      </w:r>
      <w:r>
        <w:t>library.</w:t>
      </w:r>
    </w:p>
    <w:p w:rsidR="008A732E" w:rsidRDefault="008A732E" w:rsidP="008A732E">
      <w:pPr>
        <w:pStyle w:val="ListParagraph"/>
        <w:spacing w:after="30"/>
        <w:ind w:left="711" w:firstLine="0"/>
      </w:pPr>
    </w:p>
    <w:p w:rsidR="00512EBC" w:rsidRDefault="003C1F8F" w:rsidP="008A732E">
      <w:r>
        <w:t xml:space="preserve">Figure 3 shows </w:t>
      </w:r>
      <w:r w:rsidR="008A732E">
        <w:t>an</w:t>
      </w:r>
      <w:r>
        <w:t xml:space="preserve"> example of a </w:t>
      </w:r>
      <w:r>
        <w:rPr>
          <w:i/>
        </w:rPr>
        <w:t xml:space="preserve">partially complete </w:t>
      </w:r>
      <w:r>
        <w:t>top-level decoder schematic that uses arrayed instantiation of the single-word decoder logic symbol and bus naming convention.</w:t>
      </w:r>
    </w:p>
    <w:p w:rsidR="008A732E" w:rsidRDefault="008A732E">
      <w:pPr>
        <w:ind w:left="595"/>
      </w:pPr>
    </w:p>
    <w:p w:rsidR="008A732E" w:rsidRDefault="008A732E">
      <w:pPr>
        <w:ind w:left="595"/>
      </w:pPr>
    </w:p>
    <w:p w:rsidR="00512EBC" w:rsidRDefault="003C1F8F">
      <w:pPr>
        <w:spacing w:after="236" w:line="259" w:lineRule="auto"/>
        <w:ind w:left="0" w:firstLine="0"/>
        <w:jc w:val="left"/>
      </w:pPr>
      <w:r>
        <w:rPr>
          <w:noProof/>
        </w:rPr>
        <w:drawing>
          <wp:inline distT="0" distB="0" distL="0" distR="0">
            <wp:extent cx="6583822" cy="1031793"/>
            <wp:effectExtent l="0" t="0" r="0" b="0"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822" cy="10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BC" w:rsidRDefault="003C1F8F" w:rsidP="008A732E">
      <w:pPr>
        <w:spacing w:after="297" w:line="265" w:lineRule="auto"/>
        <w:ind w:left="293" w:right="283"/>
        <w:jc w:val="left"/>
      </w:pPr>
      <w:r>
        <w:t>Figure 3: Top</w:t>
      </w:r>
      <w:r w:rsidR="00E8770B">
        <w:t>-</w:t>
      </w:r>
      <w:r>
        <w:t>level decoder schematic</w:t>
      </w:r>
      <w:r w:rsidR="008A732E">
        <w:t>.</w:t>
      </w:r>
    </w:p>
    <w:p w:rsidR="00512EBC" w:rsidRDefault="003C1F8F" w:rsidP="006341B5">
      <w:pPr>
        <w:numPr>
          <w:ilvl w:val="0"/>
          <w:numId w:val="12"/>
        </w:numPr>
      </w:pPr>
      <w:r>
        <w:t>Validate the circuit delay value obtained in question 1 through simulation. Explain any observed</w:t>
      </w:r>
      <w:r w:rsidR="001B5A96">
        <w:t xml:space="preserve"> </w:t>
      </w:r>
      <w:r>
        <w:t>differences.</w:t>
      </w:r>
    </w:p>
    <w:p w:rsidR="008A732E" w:rsidRDefault="008A732E" w:rsidP="006341B5">
      <w:pPr>
        <w:ind w:left="0" w:firstLine="0"/>
      </w:pPr>
    </w:p>
    <w:p w:rsidR="00512EBC" w:rsidRDefault="003C1F8F" w:rsidP="006341B5">
      <w:pPr>
        <w:numPr>
          <w:ilvl w:val="0"/>
          <w:numId w:val="12"/>
        </w:numPr>
      </w:pPr>
      <w:r>
        <w:t xml:space="preserve">Obtain </w:t>
      </w:r>
      <w:r w:rsidR="0077626D">
        <w:t>the</w:t>
      </w:r>
      <w:r>
        <w:t xml:space="preserve"> simulated value for the total power dissipation of the circuit in 2</w:t>
      </w:r>
      <w:r w:rsidR="00A02C82">
        <w:t xml:space="preserve"> (a)</w:t>
      </w:r>
      <w:r>
        <w:t xml:space="preserve"> averaged across</w:t>
      </w:r>
      <w:r w:rsidR="001B5A96">
        <w:t xml:space="preserve"> </w:t>
      </w:r>
      <w:r>
        <w:t>all combinations of the address. (hint: see equation 5.3 in textbook)</w:t>
      </w:r>
      <w:r w:rsidR="008A732E">
        <w:t>.</w:t>
      </w:r>
    </w:p>
    <w:p w:rsidR="008A732E" w:rsidRDefault="008A732E" w:rsidP="006341B5">
      <w:pPr>
        <w:ind w:left="-570" w:firstLine="0"/>
      </w:pPr>
    </w:p>
    <w:p w:rsidR="00512EBC" w:rsidRDefault="003C1F8F" w:rsidP="006341B5">
      <w:pPr>
        <w:numPr>
          <w:ilvl w:val="0"/>
          <w:numId w:val="12"/>
        </w:numPr>
      </w:pPr>
      <w:r>
        <w:t>Obtain the simulated value for the static power dissipation of the circuit in 2</w:t>
      </w:r>
      <w:r w:rsidR="00A02C82">
        <w:t xml:space="preserve"> (a)</w:t>
      </w:r>
      <w:r>
        <w:t xml:space="preserve"> averaged across</w:t>
      </w:r>
      <w:r w:rsidR="001B5A96">
        <w:t xml:space="preserve"> </w:t>
      </w:r>
      <w:r>
        <w:t>all combinations of the address. (hint: consider what happens when one address is held constant)</w:t>
      </w:r>
      <w:r w:rsidR="008A732E">
        <w:t>.</w:t>
      </w:r>
    </w:p>
    <w:p w:rsidR="008A732E" w:rsidRDefault="008A732E" w:rsidP="006341B5">
      <w:pPr>
        <w:ind w:left="-570" w:firstLine="0"/>
      </w:pPr>
    </w:p>
    <w:p w:rsidR="00512EBC" w:rsidRDefault="003C1F8F" w:rsidP="006341B5">
      <w:pPr>
        <w:pStyle w:val="ListParagraph"/>
        <w:numPr>
          <w:ilvl w:val="0"/>
          <w:numId w:val="12"/>
        </w:numPr>
        <w:spacing w:after="390"/>
      </w:pPr>
      <w:r>
        <w:t>Validate the circuit dynamic power dissipation value obtained in question 1, by subtracting the</w:t>
      </w:r>
      <w:r w:rsidR="001B5A96">
        <w:t xml:space="preserve"> </w:t>
      </w:r>
      <w:r>
        <w:t xml:space="preserve">result of </w:t>
      </w:r>
      <w:r w:rsidR="00A02C82">
        <w:t>item</w:t>
      </w:r>
      <w:r>
        <w:t xml:space="preserve"> 2</w:t>
      </w:r>
      <w:r w:rsidR="00A02C82">
        <w:t xml:space="preserve"> (d)</w:t>
      </w:r>
      <w:r>
        <w:t xml:space="preserve"> from the result of </w:t>
      </w:r>
      <w:r w:rsidR="00A02C82">
        <w:t>item</w:t>
      </w:r>
      <w:r>
        <w:t xml:space="preserve"> 2</w:t>
      </w:r>
      <w:r w:rsidR="00A02C82">
        <w:t xml:space="preserve"> (c)</w:t>
      </w:r>
      <w:r>
        <w:t>. Explain any differences.</w:t>
      </w:r>
    </w:p>
    <w:p w:rsidR="00512EBC" w:rsidRDefault="003C1F8F">
      <w:pPr>
        <w:tabs>
          <w:tab w:val="center" w:pos="2916"/>
        </w:tabs>
        <w:spacing w:after="230" w:line="262" w:lineRule="auto"/>
        <w:ind w:left="-15" w:firstLine="0"/>
        <w:jc w:val="left"/>
      </w:pPr>
      <w:r>
        <w:rPr>
          <w:b/>
        </w:rPr>
        <w:t>3</w:t>
      </w:r>
      <w:r w:rsidR="00855839">
        <w:rPr>
          <w:b/>
        </w:rPr>
        <w:t xml:space="preserve">. </w:t>
      </w:r>
      <w:r>
        <w:rPr>
          <w:b/>
        </w:rPr>
        <w:t xml:space="preserve">Layout </w:t>
      </w:r>
      <w:r w:rsidR="00855839">
        <w:rPr>
          <w:b/>
        </w:rPr>
        <w:t>Design and Post-Layout Verification</w:t>
      </w:r>
      <w:r>
        <w:rPr>
          <w:b/>
        </w:rPr>
        <w:t>.</w:t>
      </w:r>
    </w:p>
    <w:p w:rsidR="00512EBC" w:rsidRDefault="003C1F8F" w:rsidP="006341B5">
      <w:pPr>
        <w:numPr>
          <w:ilvl w:val="0"/>
          <w:numId w:val="13"/>
        </w:numPr>
      </w:pPr>
      <w:r>
        <w:t>Layout the fastest decoder and perform DRC and LVS verification. Minimize the layout area</w:t>
      </w:r>
      <w:r w:rsidR="001B5A96">
        <w:t xml:space="preserve"> </w:t>
      </w:r>
      <w:r>
        <w:t>while following standard cell layout style. Label all I/O pins for each cell and all global nodes. Include the single decoder level and top</w:t>
      </w:r>
      <w:r w:rsidR="000D74D7">
        <w:t>-</w:t>
      </w:r>
      <w:r>
        <w:t>level layout printouts and top level LVS report file in your report.</w:t>
      </w:r>
    </w:p>
    <w:p w:rsidR="008A732E" w:rsidRDefault="008A732E" w:rsidP="008A732E">
      <w:pPr>
        <w:ind w:left="271" w:firstLine="0"/>
      </w:pPr>
    </w:p>
    <w:p w:rsidR="00512EBC" w:rsidRDefault="003C1F8F" w:rsidP="006341B5">
      <w:pPr>
        <w:numPr>
          <w:ilvl w:val="0"/>
          <w:numId w:val="13"/>
        </w:numPr>
      </w:pPr>
      <w:r>
        <w:t>Simulate the extracted view to obtain the values for the delay as in question 2</w:t>
      </w:r>
      <w:r w:rsidR="0096089C">
        <w:t xml:space="preserve"> (b)</w:t>
      </w:r>
      <w:r>
        <w:t xml:space="preserve"> and for power</w:t>
      </w:r>
      <w:r w:rsidR="001B5A96">
        <w:t xml:space="preserve"> </w:t>
      </w:r>
      <w:r>
        <w:t>dissipation as in questions 2</w:t>
      </w:r>
      <w:r w:rsidR="0096089C">
        <w:t xml:space="preserve"> (c-e).</w:t>
      </w:r>
    </w:p>
    <w:p w:rsidR="008A732E" w:rsidRDefault="008A732E" w:rsidP="008A732E">
      <w:pPr>
        <w:ind w:left="0" w:firstLine="0"/>
      </w:pPr>
    </w:p>
    <w:p w:rsidR="00512EBC" w:rsidRDefault="003C1F8F" w:rsidP="006341B5">
      <w:pPr>
        <w:numPr>
          <w:ilvl w:val="0"/>
          <w:numId w:val="13"/>
        </w:numPr>
      </w:pPr>
      <w:r>
        <w:t xml:space="preserve">Compare the results for </w:t>
      </w:r>
      <w:r w:rsidR="00D8181A">
        <w:t xml:space="preserve">the </w:t>
      </w:r>
      <w:r>
        <w:t xml:space="preserve">delay and </w:t>
      </w:r>
      <w:r w:rsidR="00D8181A">
        <w:t xml:space="preserve">the </w:t>
      </w:r>
      <w:r>
        <w:t>average dynamic power dissipation for your calculations (where</w:t>
      </w:r>
      <w:r w:rsidR="001B5A96">
        <w:t xml:space="preserve"> </w:t>
      </w:r>
      <w:r>
        <w:t>applicable), schematic simulation, and extracted view simulation</w:t>
      </w:r>
      <w:r w:rsidR="0007013C">
        <w:t>. Show your comparison results</w:t>
      </w:r>
      <w:r>
        <w:t xml:space="preserve"> in</w:t>
      </w:r>
      <w:r w:rsidR="0007013C">
        <w:t xml:space="preserve"> the form of</w:t>
      </w:r>
      <w:r>
        <w:t xml:space="preserve"> a table.</w:t>
      </w:r>
    </w:p>
    <w:sectPr w:rsidR="00512EBC">
      <w:footerReference w:type="even" r:id="rId10"/>
      <w:footerReference w:type="default" r:id="rId11"/>
      <w:footerReference w:type="first" r:id="rId12"/>
      <w:pgSz w:w="12240" w:h="15840"/>
      <w:pgMar w:top="1009" w:right="936" w:bottom="898" w:left="936" w:header="720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3FE6" w:rsidRDefault="00A33FE6">
      <w:pPr>
        <w:spacing w:after="0" w:line="240" w:lineRule="auto"/>
      </w:pPr>
      <w:r>
        <w:separator/>
      </w:r>
    </w:p>
  </w:endnote>
  <w:endnote w:type="continuationSeparator" w:id="0">
    <w:p w:rsidR="00A33FE6" w:rsidRDefault="00A33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EBC" w:rsidRDefault="003C1F8F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EBC" w:rsidRDefault="003C1F8F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71761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EBC" w:rsidRDefault="003C1F8F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3FE6" w:rsidRDefault="00A33FE6">
      <w:pPr>
        <w:spacing w:after="0" w:line="259" w:lineRule="auto"/>
        <w:ind w:left="269" w:firstLine="0"/>
        <w:jc w:val="left"/>
      </w:pPr>
      <w:r>
        <w:separator/>
      </w:r>
    </w:p>
  </w:footnote>
  <w:footnote w:type="continuationSeparator" w:id="0">
    <w:p w:rsidR="00A33FE6" w:rsidRDefault="00A33FE6">
      <w:pPr>
        <w:spacing w:after="0" w:line="259" w:lineRule="auto"/>
        <w:ind w:left="269" w:firstLine="0"/>
        <w:jc w:val="left"/>
      </w:pPr>
      <w:r>
        <w:continuationSeparator/>
      </w:r>
    </w:p>
  </w:footnote>
  <w:footnote w:id="1">
    <w:p w:rsidR="003000B8" w:rsidRDefault="003000B8" w:rsidP="003000B8">
      <w:pPr>
        <w:pStyle w:val="footnotedescription"/>
      </w:pPr>
      <w:r>
        <w:rPr>
          <w:rStyle w:val="footnotemark"/>
        </w:rPr>
        <w:footnoteRef/>
      </w:r>
      <w:r>
        <w:t xml:space="preserve"> The textbook </w:t>
      </w:r>
      <w:r w:rsidR="00361EBE">
        <w:t>uses</w:t>
      </w:r>
      <w:r>
        <w:t xml:space="preserve"> </w:t>
      </w:r>
      <w:r w:rsidR="00361EBE">
        <w:t xml:space="preserve">a </w:t>
      </w:r>
      <w:r w:rsidR="00106ACF">
        <w:t xml:space="preserve">unit-size </w:t>
      </w:r>
      <w:r>
        <w:t xml:space="preserve">transistor, but for </w:t>
      </w:r>
      <w:r w:rsidR="002F0AB1">
        <w:t xml:space="preserve">the </w:t>
      </w:r>
      <w:r>
        <w:t xml:space="preserve">ease of calculation, </w:t>
      </w:r>
      <w:r w:rsidR="00361EBE">
        <w:t>use</w:t>
      </w:r>
      <w:r>
        <w:t xml:space="preserve"> an inverter </w:t>
      </w:r>
      <w:r w:rsidR="00361EBE">
        <w:t>instead</w:t>
      </w:r>
    </w:p>
  </w:footnote>
  <w:footnote w:id="2">
    <w:p w:rsidR="00512EBC" w:rsidRDefault="003C1F8F">
      <w:pPr>
        <w:pStyle w:val="footnotedescription"/>
      </w:pPr>
      <w:r>
        <w:rPr>
          <w:rStyle w:val="footnotemark"/>
        </w:rPr>
        <w:footnoteRef/>
      </w:r>
      <w:r>
        <w:t xml:space="preserve"> Input address changes in the format 0, 1, 2 ... 31. A new input address is applied at every 1</w:t>
      </w:r>
      <w:r>
        <w:rPr>
          <w:i/>
        </w:rPr>
        <w:t>µs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456D9"/>
    <w:multiLevelType w:val="hybridMultilevel"/>
    <w:tmpl w:val="6A3E2578"/>
    <w:lvl w:ilvl="0" w:tplc="D278E62A">
      <w:start w:val="1"/>
      <w:numFmt w:val="lowerLetter"/>
      <w:lvlText w:val="(%1)"/>
      <w:lvlJc w:val="left"/>
      <w:pPr>
        <w:ind w:left="8051" w:hanging="51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11" w:hanging="360"/>
      </w:pPr>
    </w:lvl>
    <w:lvl w:ilvl="2" w:tplc="0409001B" w:tentative="1">
      <w:start w:val="1"/>
      <w:numFmt w:val="lowerRoman"/>
      <w:lvlText w:val="%3."/>
      <w:lvlJc w:val="right"/>
      <w:pPr>
        <w:ind w:left="4731" w:hanging="180"/>
      </w:pPr>
    </w:lvl>
    <w:lvl w:ilvl="3" w:tplc="0409000F" w:tentative="1">
      <w:start w:val="1"/>
      <w:numFmt w:val="decimal"/>
      <w:lvlText w:val="%4."/>
      <w:lvlJc w:val="left"/>
      <w:pPr>
        <w:ind w:left="5451" w:hanging="360"/>
      </w:pPr>
    </w:lvl>
    <w:lvl w:ilvl="4" w:tplc="04090019" w:tentative="1">
      <w:start w:val="1"/>
      <w:numFmt w:val="lowerLetter"/>
      <w:lvlText w:val="%5."/>
      <w:lvlJc w:val="left"/>
      <w:pPr>
        <w:ind w:left="6171" w:hanging="360"/>
      </w:pPr>
    </w:lvl>
    <w:lvl w:ilvl="5" w:tplc="0409001B" w:tentative="1">
      <w:start w:val="1"/>
      <w:numFmt w:val="lowerRoman"/>
      <w:lvlText w:val="%6."/>
      <w:lvlJc w:val="right"/>
      <w:pPr>
        <w:ind w:left="6891" w:hanging="180"/>
      </w:pPr>
    </w:lvl>
    <w:lvl w:ilvl="6" w:tplc="0409000F" w:tentative="1">
      <w:start w:val="1"/>
      <w:numFmt w:val="decimal"/>
      <w:lvlText w:val="%7."/>
      <w:lvlJc w:val="left"/>
      <w:pPr>
        <w:ind w:left="7611" w:hanging="360"/>
      </w:pPr>
    </w:lvl>
    <w:lvl w:ilvl="7" w:tplc="04090019" w:tentative="1">
      <w:start w:val="1"/>
      <w:numFmt w:val="lowerLetter"/>
      <w:lvlText w:val="%8."/>
      <w:lvlJc w:val="left"/>
      <w:pPr>
        <w:ind w:left="8331" w:hanging="360"/>
      </w:pPr>
    </w:lvl>
    <w:lvl w:ilvl="8" w:tplc="0409001B" w:tentative="1">
      <w:start w:val="1"/>
      <w:numFmt w:val="lowerRoman"/>
      <w:lvlText w:val="%9."/>
      <w:lvlJc w:val="right"/>
      <w:pPr>
        <w:ind w:left="9051" w:hanging="180"/>
      </w:pPr>
    </w:lvl>
  </w:abstractNum>
  <w:abstractNum w:abstractNumId="1" w15:restartNumberingAfterBreak="0">
    <w:nsid w:val="0E370B07"/>
    <w:multiLevelType w:val="hybridMultilevel"/>
    <w:tmpl w:val="0414E8D0"/>
    <w:lvl w:ilvl="0" w:tplc="327E8CD0">
      <w:start w:val="1"/>
      <w:numFmt w:val="lowerLetter"/>
      <w:lvlText w:val="%1)"/>
      <w:lvlJc w:val="left"/>
      <w:pPr>
        <w:ind w:left="36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47B9C"/>
    <w:multiLevelType w:val="hybridMultilevel"/>
    <w:tmpl w:val="C8F01EDE"/>
    <w:lvl w:ilvl="0" w:tplc="04090017">
      <w:start w:val="1"/>
      <w:numFmt w:val="lowerLetter"/>
      <w:lvlText w:val="%1)"/>
      <w:lvlJc w:val="left"/>
      <w:pPr>
        <w:ind w:left="1071" w:hanging="360"/>
      </w:p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3" w15:restartNumberingAfterBreak="0">
    <w:nsid w:val="1B082D8D"/>
    <w:multiLevelType w:val="hybridMultilevel"/>
    <w:tmpl w:val="7B48F3CC"/>
    <w:lvl w:ilvl="0" w:tplc="9FD8AA3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54D10C">
      <w:start w:val="1"/>
      <w:numFmt w:val="bullet"/>
      <w:lvlText w:val="o"/>
      <w:lvlJc w:val="left"/>
      <w:pPr>
        <w:ind w:left="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80F58">
      <w:start w:val="1"/>
      <w:numFmt w:val="bullet"/>
      <w:lvlRestart w:val="0"/>
      <w:lvlText w:val="•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C1052">
      <w:start w:val="1"/>
      <w:numFmt w:val="bullet"/>
      <w:lvlText w:val="•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5CC138">
      <w:start w:val="1"/>
      <w:numFmt w:val="bullet"/>
      <w:lvlText w:val="o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21120">
      <w:start w:val="1"/>
      <w:numFmt w:val="bullet"/>
      <w:lvlText w:val="▪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60A28C">
      <w:start w:val="1"/>
      <w:numFmt w:val="bullet"/>
      <w:lvlText w:val="•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4CCE8A">
      <w:start w:val="1"/>
      <w:numFmt w:val="bullet"/>
      <w:lvlText w:val="o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CAA40">
      <w:start w:val="1"/>
      <w:numFmt w:val="bullet"/>
      <w:lvlText w:val="▪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7A15C0"/>
    <w:multiLevelType w:val="hybridMultilevel"/>
    <w:tmpl w:val="2200ABFA"/>
    <w:lvl w:ilvl="0" w:tplc="2CD07720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C9EF8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CF00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A83E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A83AC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A98F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0F922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ACD9C0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C32A6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860433"/>
    <w:multiLevelType w:val="hybridMultilevel"/>
    <w:tmpl w:val="6A047CBA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37D22256"/>
    <w:multiLevelType w:val="hybridMultilevel"/>
    <w:tmpl w:val="B5620C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400076"/>
    <w:multiLevelType w:val="hybridMultilevel"/>
    <w:tmpl w:val="BFF00200"/>
    <w:lvl w:ilvl="0" w:tplc="1B2A5FDC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2B12">
      <w:start w:val="1"/>
      <w:numFmt w:val="lowerLetter"/>
      <w:lvlText w:val="(%2)"/>
      <w:lvlJc w:val="left"/>
      <w:pPr>
        <w:ind w:left="11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4EF60C">
      <w:start w:val="1"/>
      <w:numFmt w:val="lowerRoman"/>
      <w:lvlText w:val="%3"/>
      <w:lvlJc w:val="left"/>
      <w:pPr>
        <w:ind w:left="14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186AE6">
      <w:start w:val="1"/>
      <w:numFmt w:val="decimal"/>
      <w:lvlText w:val="%4"/>
      <w:lvlJc w:val="left"/>
      <w:pPr>
        <w:ind w:left="2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EEADEC">
      <w:start w:val="1"/>
      <w:numFmt w:val="lowerLetter"/>
      <w:lvlText w:val="%5"/>
      <w:lvlJc w:val="left"/>
      <w:pPr>
        <w:ind w:left="2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2ABDE">
      <w:start w:val="1"/>
      <w:numFmt w:val="lowerRoman"/>
      <w:lvlText w:val="%6"/>
      <w:lvlJc w:val="left"/>
      <w:pPr>
        <w:ind w:left="3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88FEE">
      <w:start w:val="1"/>
      <w:numFmt w:val="decimal"/>
      <w:lvlText w:val="%7"/>
      <w:lvlJc w:val="left"/>
      <w:pPr>
        <w:ind w:left="4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98512C">
      <w:start w:val="1"/>
      <w:numFmt w:val="lowerLetter"/>
      <w:lvlText w:val="%8"/>
      <w:lvlJc w:val="left"/>
      <w:pPr>
        <w:ind w:left="5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2E65DC">
      <w:start w:val="1"/>
      <w:numFmt w:val="lowerRoman"/>
      <w:lvlText w:val="%9"/>
      <w:lvlJc w:val="left"/>
      <w:pPr>
        <w:ind w:left="5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5E169D"/>
    <w:multiLevelType w:val="hybridMultilevel"/>
    <w:tmpl w:val="32263DA2"/>
    <w:lvl w:ilvl="0" w:tplc="04090017">
      <w:start w:val="1"/>
      <w:numFmt w:val="lowerLetter"/>
      <w:lvlText w:val="%1)"/>
      <w:lvlJc w:val="left"/>
      <w:pPr>
        <w:ind w:left="360" w:hanging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D46E1B"/>
    <w:multiLevelType w:val="hybridMultilevel"/>
    <w:tmpl w:val="2C82E9C8"/>
    <w:lvl w:ilvl="0" w:tplc="69C41D58">
      <w:start w:val="1"/>
      <w:numFmt w:val="lowerLetter"/>
      <w:lvlText w:val="%1)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0" w15:restartNumberingAfterBreak="0">
    <w:nsid w:val="77000025"/>
    <w:multiLevelType w:val="hybridMultilevel"/>
    <w:tmpl w:val="63040350"/>
    <w:lvl w:ilvl="0" w:tplc="6BDC5778">
      <w:start w:val="1"/>
      <w:numFmt w:val="bullet"/>
      <w:lvlText w:val="•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2EA8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2A96B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CAFF6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B4970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A575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E720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C4D9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76787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1A554F"/>
    <w:multiLevelType w:val="hybridMultilevel"/>
    <w:tmpl w:val="DC2E8A3E"/>
    <w:lvl w:ilvl="0" w:tplc="E8D02F2C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9CF71A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FEBEC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0687DA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5C81F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2924E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18EA5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04D56C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70DCC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123E3B"/>
    <w:multiLevelType w:val="hybridMultilevel"/>
    <w:tmpl w:val="478AC96E"/>
    <w:lvl w:ilvl="0" w:tplc="04090017">
      <w:start w:val="1"/>
      <w:numFmt w:val="lowerLetter"/>
      <w:lvlText w:val="%1)"/>
      <w:lvlJc w:val="left"/>
      <w:pPr>
        <w:ind w:left="930" w:hanging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5400267">
    <w:abstractNumId w:val="10"/>
  </w:num>
  <w:num w:numId="2" w16cid:durableId="104233567">
    <w:abstractNumId w:val="7"/>
  </w:num>
  <w:num w:numId="3" w16cid:durableId="1975868884">
    <w:abstractNumId w:val="3"/>
  </w:num>
  <w:num w:numId="4" w16cid:durableId="252933626">
    <w:abstractNumId w:val="11"/>
  </w:num>
  <w:num w:numId="5" w16cid:durableId="1765370892">
    <w:abstractNumId w:val="4"/>
  </w:num>
  <w:num w:numId="6" w16cid:durableId="1129786818">
    <w:abstractNumId w:val="5"/>
  </w:num>
  <w:num w:numId="7" w16cid:durableId="1436099502">
    <w:abstractNumId w:val="1"/>
  </w:num>
  <w:num w:numId="8" w16cid:durableId="494107268">
    <w:abstractNumId w:val="0"/>
  </w:num>
  <w:num w:numId="9" w16cid:durableId="842085075">
    <w:abstractNumId w:val="2"/>
  </w:num>
  <w:num w:numId="10" w16cid:durableId="578097664">
    <w:abstractNumId w:val="9"/>
  </w:num>
  <w:num w:numId="11" w16cid:durableId="247156338">
    <w:abstractNumId w:val="12"/>
  </w:num>
  <w:num w:numId="12" w16cid:durableId="753816799">
    <w:abstractNumId w:val="6"/>
  </w:num>
  <w:num w:numId="13" w16cid:durableId="1174371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EBC"/>
    <w:rsid w:val="00005DDC"/>
    <w:rsid w:val="00010EC9"/>
    <w:rsid w:val="0002458D"/>
    <w:rsid w:val="0007013C"/>
    <w:rsid w:val="00083868"/>
    <w:rsid w:val="00095860"/>
    <w:rsid w:val="000C0C47"/>
    <w:rsid w:val="000D74D7"/>
    <w:rsid w:val="000E461B"/>
    <w:rsid w:val="00106ACF"/>
    <w:rsid w:val="00153B0B"/>
    <w:rsid w:val="00183B26"/>
    <w:rsid w:val="00196B9B"/>
    <w:rsid w:val="001A05C0"/>
    <w:rsid w:val="001B5A96"/>
    <w:rsid w:val="001F6398"/>
    <w:rsid w:val="00202A0F"/>
    <w:rsid w:val="0020747F"/>
    <w:rsid w:val="00226964"/>
    <w:rsid w:val="00247D8C"/>
    <w:rsid w:val="002531E1"/>
    <w:rsid w:val="002844E3"/>
    <w:rsid w:val="00295506"/>
    <w:rsid w:val="002F0AB1"/>
    <w:rsid w:val="003000B8"/>
    <w:rsid w:val="00306737"/>
    <w:rsid w:val="00332917"/>
    <w:rsid w:val="00336A10"/>
    <w:rsid w:val="00337472"/>
    <w:rsid w:val="00361EBE"/>
    <w:rsid w:val="00366251"/>
    <w:rsid w:val="003735BF"/>
    <w:rsid w:val="00380B1D"/>
    <w:rsid w:val="00381CDC"/>
    <w:rsid w:val="003A7581"/>
    <w:rsid w:val="003B7643"/>
    <w:rsid w:val="003C051D"/>
    <w:rsid w:val="003C1F8F"/>
    <w:rsid w:val="003E3588"/>
    <w:rsid w:val="00415C79"/>
    <w:rsid w:val="00435B4A"/>
    <w:rsid w:val="00463AEF"/>
    <w:rsid w:val="004F0569"/>
    <w:rsid w:val="00512EBC"/>
    <w:rsid w:val="0054062F"/>
    <w:rsid w:val="005D2673"/>
    <w:rsid w:val="005F4290"/>
    <w:rsid w:val="006009A8"/>
    <w:rsid w:val="00613F33"/>
    <w:rsid w:val="006341B5"/>
    <w:rsid w:val="006343A2"/>
    <w:rsid w:val="006346C6"/>
    <w:rsid w:val="0068354D"/>
    <w:rsid w:val="006837C8"/>
    <w:rsid w:val="00684BD7"/>
    <w:rsid w:val="00687853"/>
    <w:rsid w:val="00691769"/>
    <w:rsid w:val="006D4944"/>
    <w:rsid w:val="006E2CB9"/>
    <w:rsid w:val="006E2FA5"/>
    <w:rsid w:val="006F1320"/>
    <w:rsid w:val="006F6694"/>
    <w:rsid w:val="00735BF4"/>
    <w:rsid w:val="00773C52"/>
    <w:rsid w:val="0077626D"/>
    <w:rsid w:val="007A656B"/>
    <w:rsid w:val="007B4050"/>
    <w:rsid w:val="007C26F9"/>
    <w:rsid w:val="007E4404"/>
    <w:rsid w:val="007F02C7"/>
    <w:rsid w:val="00852CF3"/>
    <w:rsid w:val="00855839"/>
    <w:rsid w:val="00871761"/>
    <w:rsid w:val="0089470C"/>
    <w:rsid w:val="008A732E"/>
    <w:rsid w:val="008E0180"/>
    <w:rsid w:val="00954EE6"/>
    <w:rsid w:val="0096089C"/>
    <w:rsid w:val="00964FE5"/>
    <w:rsid w:val="0097497F"/>
    <w:rsid w:val="009E2982"/>
    <w:rsid w:val="009F0ABD"/>
    <w:rsid w:val="009F70A0"/>
    <w:rsid w:val="00A02C82"/>
    <w:rsid w:val="00A14670"/>
    <w:rsid w:val="00A33FE6"/>
    <w:rsid w:val="00A50A42"/>
    <w:rsid w:val="00A94DB6"/>
    <w:rsid w:val="00AC6196"/>
    <w:rsid w:val="00B01C58"/>
    <w:rsid w:val="00B07321"/>
    <w:rsid w:val="00B27DE1"/>
    <w:rsid w:val="00B62631"/>
    <w:rsid w:val="00B86C26"/>
    <w:rsid w:val="00BA547B"/>
    <w:rsid w:val="00BA5BF3"/>
    <w:rsid w:val="00BD286E"/>
    <w:rsid w:val="00BF54C2"/>
    <w:rsid w:val="00C2116F"/>
    <w:rsid w:val="00C86A02"/>
    <w:rsid w:val="00C96312"/>
    <w:rsid w:val="00CB1C05"/>
    <w:rsid w:val="00CF4BF3"/>
    <w:rsid w:val="00D029D1"/>
    <w:rsid w:val="00D23572"/>
    <w:rsid w:val="00D44E1A"/>
    <w:rsid w:val="00D565BF"/>
    <w:rsid w:val="00D8181A"/>
    <w:rsid w:val="00D94D71"/>
    <w:rsid w:val="00DC5A05"/>
    <w:rsid w:val="00E16521"/>
    <w:rsid w:val="00E871D9"/>
    <w:rsid w:val="00E8770B"/>
    <w:rsid w:val="00ED4DBD"/>
    <w:rsid w:val="00F20FF4"/>
    <w:rsid w:val="00F27DAE"/>
    <w:rsid w:val="00F76A80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C429"/>
  <w15:docId w15:val="{8ECF4717-47DD-4747-80F6-F0E31AAE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361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6"/>
      <w:jc w:val="center"/>
      <w:outlineLvl w:val="0"/>
    </w:pPr>
    <w:rPr>
      <w:rFonts w:ascii="Cambria" w:eastAsia="Cambria" w:hAnsi="Cambria" w:cs="Cambria"/>
      <w:color w:val="000000"/>
      <w:sz w:val="4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0" w:line="262" w:lineRule="auto"/>
      <w:ind w:left="10" w:hanging="10"/>
      <w:outlineLvl w:val="1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41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  <w:ind w:left="269"/>
    </w:pPr>
    <w:rPr>
      <w:rFonts w:ascii="Cambria" w:eastAsia="Cambria" w:hAnsi="Cambria" w:cs="Cambria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mbria" w:eastAsia="Cambria" w:hAnsi="Cambria" w:cs="Cambria"/>
      <w:color w:val="000000"/>
      <w:sz w:val="20"/>
    </w:rPr>
  </w:style>
  <w:style w:type="character" w:customStyle="1" w:styleId="footnotemark">
    <w:name w:val="footnote mark"/>
    <w:hidden/>
    <w:rPr>
      <w:rFonts w:ascii="Cambria" w:eastAsia="Cambria" w:hAnsi="Cambria" w:cs="Cambria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E4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Gulve</dc:creator>
  <cp:keywords/>
  <cp:lastModifiedBy>Roman</cp:lastModifiedBy>
  <cp:revision>3</cp:revision>
  <dcterms:created xsi:type="dcterms:W3CDTF">2023-10-01T17:26:00Z</dcterms:created>
  <dcterms:modified xsi:type="dcterms:W3CDTF">2023-10-01T17:28:00Z</dcterms:modified>
</cp:coreProperties>
</file>