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8 hours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On Thursday, we completed the PCB lab. On Friday, we met to discuss the project proposal. On Saturday, we spent a lot of time putting together our project proposal. I also spent a lot of time doing some independent research.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