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-u用户名 -p密码 数据库名 表名 --where="筛选条件" &gt; 导出文件路径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-p123456 test_db test_table --where="id &gt; 11" &gt; /root/a.sql;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-p123456 test_db test_table -w="id &gt; 11" &gt; /root/a.sql;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--where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等价于 -w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导出表结构和数据到脚本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mysqldump</w:t>
      </w:r>
      <w:bookmarkEnd w:id="0"/>
      <w:r>
        <w:rPr>
          <w:rFonts w:hint="eastAsia"/>
          <w:lang w:val="en-US" w:eastAsia="zh-CN"/>
        </w:rPr>
        <w:t xml:space="preserve"> -h106.75.147.142 -uallpyra -pyy7943RMB b2c_marketing t_coupon -w"couponId &gt; 0" &gt; /root/a.sql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可能提示这个命令没找着</w:t>
      </w:r>
    </w:p>
    <w:p>
      <w:p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-bash: mysqldump: command not found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原因:这是由于系统默认会查找/usr/bin下的命令，如果这个命令不在这个目录下，当然会找不到命令，我们需要做的就是映射一个链接到/usr/bin目录下，相当于建立一个链接文件。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首先得知道mysql命令或mysqladmin命令的完整路径，比如mysql的路径是：/usr/local/mysql/bin/mysql，我们则可以这样执行命令：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ln -s /usr/local/mysql/bin/mysql /usr/bin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以下是补充：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linux下，在mysql正常运行的情况下，输入mysql提示：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mysql command not found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遇上-bash: mysql: command not found的情况别着急，这个是因为/usr/local/bin目录下缺失mysql导致，只需要一下方法建立软链接，即可以解决：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把mysql安装目录，比如MYSQLPATH/bin/mysql，映射到/usr/local/bin目录下：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cd /usr/local/bin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 ln -fs /MYSQLPATH/bin/mysql 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还有其它常用命令mysqladmin、mysqldump等不可用时候都可按用此方法解决。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注：其中MYSQLPATH是mysql的实际安装路径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找到这个命令的路径 然后在/usr/bin加一个软链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8FA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instrText xml:space="preserve"> HYPERLINK "http://www.cnblogs.com/xcxc/archive/2013/02/22/2921764.html"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t>mysqldump: command not found问题解决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56400"/>
          <w:spacing w:val="0"/>
          <w:sz w:val="27"/>
          <w:szCs w:val="27"/>
          <w:u w:val="none"/>
          <w:bdr w:val="none" w:color="auto" w:sz="0" w:space="0"/>
          <w:shd w:val="clear" w:fill="F5F8F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首先得知道mysql命令或mysqldump命令的完整路径，可以使用find命令查找</w:t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除非你知道mysql安装路径可以略过这一步。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0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  / -name mysql -print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例如我的mysql的路径是：/usr/local/mysql/bin/mysql,然后映射一个链接到/usr/bin目录下，相当于建立一个链接文件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30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ln -fs /usr/local/mysql/bin/mysql /usr/bin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0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5F8FA"/>
        </w:rPr>
        <w:t>mysqldump同理 其中/usr/local/mysql/是mysql的安装路径。</w:t>
      </w:r>
    </w:p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2" w:name="OLE_LINK4"/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36"/>
          <w:szCs w:val="36"/>
          <w:shd w:val="clear" w:fill="FFFFFF"/>
        </w:rPr>
        <w:t>Mysqldump</w:t>
      </w:r>
      <w:bookmarkEnd w:id="2"/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36"/>
          <w:szCs w:val="36"/>
          <w:shd w:val="clear" w:fill="FFFFFF"/>
        </w:rPr>
        <w:t>参数大全</w:t>
      </w: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（参数来源于mysql5.5.19源码）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参数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参数说明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1"/>
          <w:szCs w:val="21"/>
          <w:shd w:val="clear" w:fill="FFFFFF"/>
        </w:rPr>
        <w:t>--all-databases  , -A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导出全部数据库。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--all-tablespaces  , -Y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导出全部表空间。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--all-tablespaces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--no-tablespaces  , -y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不导出任何表空间信息。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--no-tablespaces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--add-drop-database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每个数据库创建之前添加drop数据库语句。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--add-drop-database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--add-drop-table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每个数据表创建之前添加drop数据表语句。(默认为打开状态，使用--skip-add-drop-table取消选项)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 (默认添加drop语句)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–skip-add-drop-table  (取消drop语句)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--add-locks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在每个表导出之前增加LOCK TABLES并且之后UNLOCK  TABLE。(默认为打开状态，使用--skip-add-locks取消选项)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 (默认添加LOCK语句)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–skip-add-locks   (取消LOCK语句)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--allow-keywords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允许创建是关键词的列名字。这由表名前缀于每个列名做到。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--allow-keywords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--apply-slave-statements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在'CHANGE MASTER'前添加'STOP SLAVE'，并且在导出的最后添加'START SLAVE'。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--apply-slave-statements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--character-sets-dir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字符集文件的目录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 --character-sets-dir=/usr/local/mysql/share/mysql/charsets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--comments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附加注释信息。默认为打开，可以用--skip-comments取消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 (默认记录注释)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--skip-comments   (取消注释)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--compatible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导出的数据将和其它数据库或旧版本的MySQL 相兼容。值可以为ansi、mysql323、mysql40、postgresql、oracle、mssql、db2、maxdb、no_key_options、no_tables_options、no_field_options等，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要使用几个值，用逗号将它们隔开。它并不保证能完全兼容，而是尽量兼容。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--compatible=ansi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--compact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导出更少的输出信息(用于调试)。去掉注释和头尾等结构。可以使用选项：--skip-add-drop-table  --skip-add-locks --skip-comments --skip-disable-keys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--compact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--complete-insert,  -c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使用完整的insert语句(包含列名称)。这么做能提高插入效率，但是可能会受到max_allowed_packet参数的影响而导致插入失败。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--complete-insert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--compress, -C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在客户端和服务器之间启用压缩传递所有信息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--compress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--create-options,  -a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在CREATE TABLE语句中包括所有MySQL特性选项。(默认为打开状态)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--databases,  -B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导出几个数据库。参数后面所有名字参量都被看作数据库名。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--databases test mysql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--debug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输出debug信息，用于调试。默认值为：d:t:o,/tmp/mysqldump.trace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--debug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--debug=” d:t:o,/tmp/debug.trace”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--debug-check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检查内存和打开文件使用说明并退出。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--debug-check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--debug-info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输出调试信息并退出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--debug-info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--default-character-set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设置默认字符集，默认值为utf8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--default-character-set=latin1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--delayed-insert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采用延时插入方式（INSERT DELAYED）导出数据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--delayed-insert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--delete-master-logs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master备份后删除日志. 这个参数将自动激活--master-data。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--delete-master-logs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--disable-keys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对于每个表，用/*!40000 ALTER TABLE tbl_name DISABLE KEYS */;和/*!40000 ALTER TABLE tbl_name ENABLE KEYS */;语句引用INSERT语句。这样可以更快地导入dump出来的文件，因为它是在插入所有行后创建索引的。该选项只适合MyISAM表，默认为打开状态。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--dump-slave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该选项将导致主的binlog位置和文件名追加到导出数据的文件中。设置为1时，将会以CHANGE MASTER命令输出到数据文件；设置为2时，在命令前增加说明信息。该选项将会打开--lock-all-tables，除非--single-transaction被指定。该选项会自动关闭--lock-tables选项。默认值为0。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--dump-slave=1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--dump-slave=2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--events, -E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导出事件。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--events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--extended-insert,  -e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使用具有多个VALUES列的INSERT语法。这样使导出文件更小，并加速导入时的速度。默认为打开状态，使用--skip-extended-insert取消选项。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--all-databases--skip-extended-insert   (取消选项)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--fields-terminated-by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导出文件中忽略给定字段。与--tab选项一起使用，不能用于--databases和--all-databases选项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test test --tab=”/home/mysql” --fields-terminated-by=”#”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--fields-enclosed-by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输出文件中的各个字段用给定字符包裹。与--tab选项一起使用，不能用于--databases和--all-databases选项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test test --tab=”/home/mysql” --fields-enclosed-by=”#”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--fields-optionally-enclosed-by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输出文件中的各个字段用给定字符选择性包裹。与--tab选项一起使用，不能用于--databases和--all-databases选项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test test --tab=”/home/mysql”  --fields-enclosed-by=”#” --fields-optionally-enclosed-by  =”#”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--fields-escaped-by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输出文件中的各个字段忽略给定字符。与--tab选项一起使用，不能用于--databases和--all-databases选项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mysql user --tab=”/home/mysql” --fields-escaped-by=”#”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--flush-logs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开始导出之前刷新日志。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请注意：假如一次导出多个数据库(使用选项--databases或者--all-databases)，将会逐个数据库刷新日志。除使用--lock-all-tables或者--master-data外。在这种情况下，日志将会被刷新一次，相应的所以表同时被锁定。因此，如果打算同时导出和刷新日志应该使用--lock-all-tables 或者--master-data 和--flush-logs。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--flush-logs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--flush-privileges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在导出mysql数据库之后，发出一条FLUSH  PRIVILEGES 语句。为了正确恢复，该选项应该用于导出mysql数据库和依赖mysql数据库数据的任何时候。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--flush-privileges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--force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在导出过程中忽略出现的SQL错误。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--force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--help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显示帮助信息并退出。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--help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--hex-blob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使用十六进制格式导出二进制字符串字段。如果有二进制数据就必须使用该选项。影响到的字段类型有BINARY、VARBINARY、BLOB。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--all-databases --hex-blob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--host, -h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需要导出的主机信息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--ignore-table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不导出指定表。指定忽略多个表时，需要重复多次，每次一个表。每个表必须同时指定数据库和表名。例如：--ignore-table=database.table1 --ignore-table=database.table2 ……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--ignore-table=mysql.user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--include-master-host-port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在--dump-slave产生的'CHANGE  MASTER TO..'语句中增加'MASTER_HOST=&lt;host&gt;，MASTER_PORT=&lt;port&gt;'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--include-master-host-port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--insert-ignore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在插入行时使用INSERT IGNORE语句.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--insert-ignore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--lines-terminated-by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输出文件的每行用给定字符串划分。与--tab选项一起使用，不能用于--databases和--all-databases选项。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test test --tab=”/tmp/mysql”  --lines-terminated-by=”##”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--lock-all-tables,  -x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提交请求锁定所有数据库中的所有表，以保证数据的一致性。这是一个全局读锁，并且自动关闭--single-transaction 和--lock-tables 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--lock-all-tables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--lock-tables,  -l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开始导出前，锁定所有表。用READ  LOCAL锁定表以允许MyISAM表并行插入。对于支持事务的表例如InnoDB和BDB，--single-transaction是一个更好的选择，因为它根本不需要锁定表。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请注意当导出多个数据库时，--lock-tables分别为每个数据库锁定表。因此，该选项不能保证导出文件中的表在数据库之间的逻辑一致性。不同数据库表的导出状态可以完全不同。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--lock-tables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--log-error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附加警告和错误信息到给定文件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 --log-error=/tmp/mysqldump_error_log.err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--master-data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该选项将binlog的位置和文件名追加到输出文件中。如果为1，将会输出CHANGE MASTER 命令；如果为2，输出的CHANGE  MASTER命令前添加注释信息。该选项将打开--lock-all-tables 选项，除非--single-transaction也被指定（在这种情况下，全局读锁在开始导出时获得很短的时间；其他内容参考下面的--single-transaction选项）。该选项自动关闭--lock-tables选项。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--master-data=1;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--master-data=2;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--max_allowed_packet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服务器发送和接受的最大包长度。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--max_allowed_packet=10240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--net_buffer_length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TCP/IP和socket连接的缓存大小。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</w:t>
      </w:r>
      <w:bookmarkStart w:id="3" w:name="OLE_LINK1"/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all-databases</w:t>
      </w:r>
      <w:bookmarkEnd w:id="3"/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--net_buffer_length=1024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--no-autocommit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使用autocommit/commit 语句包裹表。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--no-autocommit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--no-create-db,  -n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只导出数据，而不添加CREATE DATABASE 语句。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--no-create-db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1"/>
          <w:szCs w:val="21"/>
          <w:shd w:val="clear" w:fill="FFFFFF"/>
        </w:rPr>
        <w:t>--no-create-info,  -t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只导出数据，而不添加CREATE TABLE 语句。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--no-create-info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FF0000"/>
          <w:spacing w:val="0"/>
          <w:sz w:val="21"/>
          <w:szCs w:val="21"/>
          <w:shd w:val="clear" w:fill="FFFFFF"/>
        </w:rPr>
        <w:t>--no-data, -d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不导出任何数据，只导出数据库表结构。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--no-data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--no-set-names,  -N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等同于--skip-set-charset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--no-set-names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--opt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等同于--add-drop-table,  --add-locks, --create-options, --quick, --extended-insert, --lock-tables,  --set-charset, --disable-keys 该选项默认开启,  可以用--skip-opt禁用.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--opt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--order-by-primary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如果存在主键，或者第一个唯一键，对每个表的记录进行排序。在导出MyISAM表到InnoDB表时有效，但会使得导出工作花费很长时间。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--order-by-primary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--password, -p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连接数据库密码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--pipe(windows系统可用)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使用命名管道连接mysql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--pipe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--port, -P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连接数据库端口号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--protocol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使用的连接协议，包括：tcp, socket, pipe, memory.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--protocol=tcp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--quick, -q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不缓冲查询，直接导出到标准输出。默认为打开状态，使用--skip-quick取消该选项。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--skip-quick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--quote-names,-Q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使用（`）引起表和列名。默认为打开状态，使用--skip-quote-names取消该选项。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--skip-quote-names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--replace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使用REPLACE INTO 取代INSERT INTO.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--replace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--result-file,  -r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直接输出到指定文件中。该选项应该用在使用回车换行对（\\r\\n）换行的系统上（例如：DOS，Windows）。该选项确保只有一行被使用。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--result-file=/tmp/mysqldump_result_file.txt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--routines, -R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导出存储过程以及自定义函数。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--routines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--set-charset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添加'SET NAMES  default_character_set'到输出文件。默认为打开状态，使用--skip-set-charset关闭选项。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--skip-set-charset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--single-transaction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该选项在导出数据之前提交一个BEGIN SQL语句，BEGIN 不会阻塞任何应用程序且能保证导出时数据库的一致性状态。它只适用于多版本存储引擎，仅InnoDB。本选项和--lock-tables 选项是互斥的，因为LOCK  TABLES 会使任何挂起的事务隐含提交。要想导出大表的话，应结合使用--quick 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--single-transaction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--dump-date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将导出时间添加到输出文件中。默认为打开状态，使用--skip-dump-date关闭选项。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--skip-dump-date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--skip-opt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禁用–opt选项.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--skip-opt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--socket,-S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指定连接mysql的socket文件位置，默认路径/tmp/mysql.sock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--socket=/tmp/mysqld.sock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--tab,-T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为每个表在给定路径创建tab分割的文本文件。注意：仅仅用于mysqldump和mysqld服务器运行在相同机器上。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test test --tab="/home/mysql"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--tables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覆盖--databases (-B)参数，指定需要导出的表名。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--databases test --tables test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--triggers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导出触发器。该选项默认启用，用--skip-triggers禁用它。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--triggers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--tz-utc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在导出顶部设置时区TIME_ZONE='+00:00' ，以保证在不同时区导出的TIMESTAMP 数据或者数据被移动其他时区时的正确性。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--tz-utc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--user, -u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指定连接的用户名。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--verbose, --v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输出多种平台信息。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--version, -V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输出mysqldump版本信息并退出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--where, -w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只转储给定的WHERE条件选择的记录。请注意如果条件包含命令解释符专用空格或字符，一定要将条件引用起来。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--where=” user=’root’”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--xml, -X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导出XML格式.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--xml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--plugin_dir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客户端插件的目录，用于兼容不同的插件版本。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--plugin_dir=”/usr/local/lib/plugin”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21"/>
          <w:szCs w:val="21"/>
          <w:shd w:val="clear" w:fill="FFFFFF"/>
        </w:rPr>
        <w:t>--default_auth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客户端插件默认使用权限。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mysqldump  -uroot -p --host=localhost --all-databases --default-auth=”/usr/local/lib/plugin/&lt;PLUGIN&gt;”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55DEB"/>
    <w:rsid w:val="12CC78B8"/>
    <w:rsid w:val="4F576E40"/>
    <w:rsid w:val="6DCA1EC2"/>
    <w:rsid w:val="73B75E50"/>
    <w:rsid w:val="7DA83C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2017-01-06T06:30:47Z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