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C9B" w:rsidRDefault="00A54BDE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Световой короб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 светотехническое изделие, которое представляет собой объемную </w:t>
      </w:r>
      <w:r w:rsidRPr="00A54BDE">
        <w:rPr>
          <w:rFonts w:ascii="Arial" w:hAnsi="Arial" w:cs="Arial"/>
          <w:sz w:val="21"/>
          <w:szCs w:val="21"/>
          <w:shd w:val="clear" w:color="auto" w:fill="FFFFFF"/>
        </w:rPr>
        <w:t>конструкцию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с лицевой поверхностью из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транслюцентного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материала (пропускающего </w:t>
      </w:r>
      <w:r w:rsidRPr="00A54BDE">
        <w:rPr>
          <w:rFonts w:ascii="Arial" w:hAnsi="Arial" w:cs="Arial"/>
          <w:sz w:val="21"/>
          <w:szCs w:val="21"/>
          <w:shd w:val="clear" w:color="auto" w:fill="FFFFFF"/>
        </w:rPr>
        <w:t>свет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с боковинами и тыльной (задней) поверхностью из </w:t>
      </w:r>
      <w:hyperlink r:id="rId5" w:tooltip="Металлы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металла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или пластика ПВХ (</w:t>
      </w:r>
      <w:r w:rsidRPr="00A54BDE">
        <w:rPr>
          <w:rFonts w:ascii="Arial" w:hAnsi="Arial" w:cs="Arial"/>
          <w:sz w:val="21"/>
          <w:szCs w:val="21"/>
          <w:shd w:val="clear" w:color="auto" w:fill="FFFFFF"/>
        </w:rPr>
        <w:t>поливинилхлорида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 Вну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три светового короба установлен </w:t>
      </w:r>
      <w:r w:rsidRPr="00A54BDE">
        <w:rPr>
          <w:rFonts w:ascii="Arial" w:hAnsi="Arial" w:cs="Arial"/>
          <w:sz w:val="21"/>
          <w:szCs w:val="21"/>
          <w:shd w:val="clear" w:color="auto" w:fill="FFFFFF"/>
        </w:rPr>
        <w:t>источник света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который освещает лицевую поверхность. Световые короба широко применяются как в </w:t>
      </w:r>
      <w:r w:rsidRPr="00A54BDE">
        <w:rPr>
          <w:rFonts w:ascii="Arial" w:hAnsi="Arial" w:cs="Arial"/>
          <w:sz w:val="21"/>
          <w:szCs w:val="21"/>
          <w:shd w:val="clear" w:color="auto" w:fill="FFFFFF"/>
        </w:rPr>
        <w:t>наружной рекламе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так и в интерьерной. Этот вид </w:t>
      </w:r>
      <w:r w:rsidRPr="00A54BDE">
        <w:rPr>
          <w:rFonts w:ascii="Arial" w:hAnsi="Arial" w:cs="Arial"/>
          <w:sz w:val="21"/>
          <w:szCs w:val="21"/>
          <w:shd w:val="clear" w:color="auto" w:fill="FFFFFF"/>
        </w:rPr>
        <w:t>вывески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прекрасно заметен как днем, так и ночью, благодаря внутренней подсветке.</w:t>
      </w:r>
    </w:p>
    <w:sectPr w:rsidR="000B6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28"/>
    <w:rsid w:val="000B6C9B"/>
    <w:rsid w:val="0093164C"/>
    <w:rsid w:val="00A54BDE"/>
    <w:rsid w:val="00B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4B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4B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C%D0%B5%D1%82%D0%B0%D0%BB%D0%BB%D1%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Илюха</dc:creator>
  <cp:keywords/>
  <dc:description/>
  <cp:lastModifiedBy>Илюха</cp:lastModifiedBy>
  <cp:revision>3</cp:revision>
  <dcterms:created xsi:type="dcterms:W3CDTF">2019-06-05T17:27:00Z</dcterms:created>
  <dcterms:modified xsi:type="dcterms:W3CDTF">2019-06-05T17:28:00Z</dcterms:modified>
</cp:coreProperties>
</file>