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Divide is the first thing that happens in recursion which is to break the f(n) function into two.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It is divided into two with the formula (n-1)+(n-2).After this happens recursion takes place recursion takes place doing the formula (n-1)+(n-2) . This keeps taking place again and again to reach the a place when it can not happened anymore. Then at last </w:t>
      </w:r>
      <w:r>
        <w:rPr>
          <w:sz w:val="28"/>
          <w:szCs w:val="28"/>
        </w:rPr>
        <w:t xml:space="preserve">conquer </w:t>
      </w:r>
      <w:r>
        <w:rPr>
          <w:sz w:val="28"/>
          <w:szCs w:val="28"/>
        </w:rPr>
        <w:t xml:space="preserve">happens which is combining the final terms to find the Fibonacci of n.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LibreOffice/5.0.5.2$Linux_X86_64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2016-05-04T06:38:01Z</dcterms:created>
  <dc:language>en-US</dc:language>
  <dcterms:modified xsi:type="dcterms:W3CDTF">2016-05-04T07:46:19Z</dcterms:modified>
  <cp:revision>1</cp:revision>
</cp:coreProperties>
</file>