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9EEB6" w14:textId="615C7F5D" w:rsidR="00D50E30" w:rsidRDefault="00981265" w:rsidP="00D50E30">
      <w:pPr>
        <w:pStyle w:val="berschrift1"/>
        <w:rPr>
          <w:rFonts w:eastAsiaTheme="minorEastAsia"/>
        </w:rPr>
      </w:pPr>
      <w:r>
        <w:rPr>
          <w:rFonts w:eastAsiaTheme="minorEastAsia"/>
        </w:rPr>
        <w:t>Simulationssoftware</w:t>
      </w:r>
    </w:p>
    <w:p w14:paraId="39318B3D" w14:textId="3FF64960" w:rsidR="00D50E30" w:rsidRDefault="00D50E30" w:rsidP="00D50E30">
      <w:pPr>
        <w:pStyle w:val="berschrift2"/>
      </w:pPr>
      <w:r>
        <w:t>Problemstellung</w:t>
      </w:r>
    </w:p>
    <w:p w14:paraId="6C46F887" w14:textId="2B612E62" w:rsidR="006160CC" w:rsidRPr="00D50E30" w:rsidRDefault="002C0905" w:rsidP="00D50E30">
      <w:r>
        <w:t xml:space="preserve">Bei einem Schweißvorgang hängt die Breite und Tiefe der Schweißnaht von </w:t>
      </w:r>
      <w:r w:rsidR="00AC63EA">
        <w:t xml:space="preserve">den erzeugten Materialtemperaturen sowie den zu erreichenden Temperaturschwellen ab. Die erzeugten Materialtemperaturen und zu erreichenden Temperaturschwellen ergeben sich wiederum aus </w:t>
      </w:r>
      <w:r>
        <w:t xml:space="preserve">unterschiedlichen Material- und Schweißeigenschaften. Grundsätzlich lassen sich die erzeugten Materialtemperaturen durch mathematische Modelle </w:t>
      </w:r>
      <w:r w:rsidR="00AC63EA">
        <w:t>präzise</w:t>
      </w:r>
      <w:r>
        <w:t xml:space="preserve"> vorhersagen.</w:t>
      </w:r>
      <w:r w:rsidR="00AC63EA">
        <w:t xml:space="preserve"> </w:t>
      </w:r>
      <w:r w:rsidR="00A75CE3">
        <w:t xml:space="preserve">Jedoch sind diese Modelle nicht für analytische Methoden geeignet, weshalb es schwer ist </w:t>
      </w:r>
      <w:r w:rsidR="00C918A3">
        <w:t xml:space="preserve">die Ausdehnung </w:t>
      </w:r>
      <w:r w:rsidR="006160CC">
        <w:t>der Schweißnaht</w:t>
      </w:r>
      <w:r w:rsidR="0042604B">
        <w:t xml:space="preserve"> praktisch</w:t>
      </w:r>
      <w:r w:rsidR="00A75CE3">
        <w:t xml:space="preserve"> zu bestimmen.</w:t>
      </w:r>
      <w:r w:rsidR="006160CC">
        <w:t xml:space="preserve"> Aus diesem Grund soll eine numerische Methode entwickelt werden, um </w:t>
      </w:r>
      <w:r w:rsidR="00C918A3">
        <w:t>die Ausdehnung der Schweißnaht</w:t>
      </w:r>
      <w:r w:rsidR="008E3A08">
        <w:t xml:space="preserve"> </w:t>
      </w:r>
      <w:r w:rsidR="006160CC">
        <w:t xml:space="preserve">möglichst genau </w:t>
      </w:r>
      <w:r w:rsidR="0042604B">
        <w:t>abschätzen zu können</w:t>
      </w:r>
      <w:r w:rsidR="006160CC">
        <w:t>.</w:t>
      </w:r>
    </w:p>
    <w:p w14:paraId="4FA7B6A2" w14:textId="56282F43" w:rsidR="00E46C71" w:rsidRDefault="00E46C71" w:rsidP="00E46C71">
      <w:pPr>
        <w:pStyle w:val="berschrift2"/>
        <w:rPr>
          <w:rFonts w:eastAsiaTheme="minorEastAsia"/>
        </w:rPr>
      </w:pPr>
      <w:r>
        <w:rPr>
          <w:rFonts w:eastAsiaTheme="minorEastAsia"/>
        </w:rPr>
        <w:t>Temperaturmodell</w:t>
      </w:r>
    </w:p>
    <w:p w14:paraId="4BD997B4" w14:textId="600A2730" w:rsidR="002356BA" w:rsidRDefault="002356BA">
      <w:pPr>
        <w:rPr>
          <w:rFonts w:eastAsiaTheme="minorEastAsia"/>
        </w:rPr>
      </w:pPr>
      <w:r>
        <w:rPr>
          <w:rFonts w:eastAsiaTheme="minorEastAsia"/>
        </w:rPr>
        <w:t xml:space="preserve">Das allgemeine Modell für die Berechnung der Materialtemperatur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 xml:space="preserve"> </m:t>
        </m:r>
        <m:r>
          <w:rPr>
            <w:rFonts w:ascii="Cambria Math" w:eastAsiaTheme="minorEastAsia" w:hAnsi="Cambria Math"/>
          </w:rPr>
          <m:t>ϵ</m:t>
        </m:r>
        <m:r>
          <m:rPr>
            <m:scr m:val="double-struck"/>
          </m:rPr>
          <w:rPr>
            <w:rFonts w:ascii="Cambria Math" w:eastAsiaTheme="minorEastAsia" w:hAnsi="Cambria Math"/>
          </w:rPr>
          <m:t>R</m:t>
        </m:r>
      </m:oMath>
      <w:r w:rsidR="00406370">
        <w:rPr>
          <w:rFonts w:eastAsiaTheme="minorEastAsia"/>
        </w:rPr>
        <w:t xml:space="preserve"> </w:t>
      </w:r>
      <w:r>
        <w:rPr>
          <w:rFonts w:eastAsiaTheme="minorEastAsia"/>
        </w:rPr>
        <w:t>an einer beliebigen</w:t>
      </w:r>
      <w:r>
        <w:rPr>
          <w:rFonts w:eastAsiaTheme="minorEastAsia"/>
        </w:rPr>
        <w:t xml:space="preserve"> Materialposition </w:t>
      </w:r>
      <m:oMath>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ist definiert</w:t>
      </w:r>
      <w:r w:rsidR="00193C6C">
        <w:rPr>
          <w:rFonts w:eastAsiaTheme="minorEastAsia"/>
        </w:rPr>
        <w:t xml:space="preserve"> nach Matsuda et al.</w:t>
      </w:r>
      <w:r w:rsidR="00A80FA6">
        <w:rPr>
          <w:rFonts w:eastAsiaTheme="minorEastAsia"/>
        </w:rPr>
        <w:t xml:space="preserve"> 1979</w:t>
      </w:r>
      <w:r w:rsidR="00193C6C">
        <w:rPr>
          <w:rFonts w:eastAsiaTheme="minorEastAsia"/>
        </w:rPr>
        <w:t xml:space="preserve"> </w:t>
      </w:r>
      <w:r>
        <w:rPr>
          <w:rFonts w:eastAsiaTheme="minorEastAsia"/>
        </w:rPr>
        <w:t>durch die Funktion</w:t>
      </w:r>
    </w:p>
    <w:p w14:paraId="6A145D14" w14:textId="2A194825" w:rsidR="002356BA" w:rsidRDefault="002356BA" w:rsidP="00193C6C">
      <w:pPr>
        <w:jc w:val="center"/>
      </w:pPr>
      <m:oMath>
        <m:r>
          <w:rPr>
            <w:rFonts w:ascii="Cambria Math" w:hAnsi="Cambria Math"/>
          </w:rPr>
          <m:t>T</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num>
              <m:den>
                <m:r>
                  <w:rPr>
                    <w:rFonts w:ascii="Cambria Math" w:eastAsiaTheme="minorEastAsia" w:hAnsi="Cambria Math"/>
                  </w:rPr>
                  <m:t>2πκ</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(x,y,z)</m:t>
                </m:r>
              </m:den>
            </m:f>
          </m:e>
        </m:nary>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ν(x-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num>
              <m:den>
                <m:r>
                  <w:rPr>
                    <w:rFonts w:ascii="Cambria Math" w:eastAsiaTheme="minorEastAsia" w:hAnsi="Cambria Math"/>
                  </w:rPr>
                  <m:t>2α</m:t>
                </m:r>
              </m:den>
            </m:f>
          </m:sup>
        </m:sSup>
      </m:oMath>
      <w:r w:rsidR="00193C6C">
        <w:rPr>
          <w:rFonts w:eastAsiaTheme="minorEastAsia"/>
        </w:rPr>
        <w:t>.</w:t>
      </w:r>
    </w:p>
    <w:p w14:paraId="38B5F2AC" w14:textId="717D0FAA" w:rsidR="002356BA" w:rsidRDefault="00193C6C">
      <w:pPr>
        <w:rPr>
          <w:rFonts w:eastAsiaTheme="minorEastAsia"/>
        </w:rPr>
      </w:pPr>
      <w:r>
        <w:rPr>
          <w:rFonts w:eastAsiaTheme="minorEastAsia"/>
        </w:rPr>
        <w:t xml:space="preserve">In dieser Funktion </w:t>
      </w:r>
      <w:r w:rsidR="00CE0811">
        <w:rPr>
          <w:rFonts w:eastAsiaTheme="minorEastAsia"/>
        </w:rPr>
        <w:t>stellen</w:t>
      </w:r>
      <w:r>
        <w:rPr>
          <w:rFonts w:eastAsiaTheme="minorEastAsia"/>
        </w:rPr>
        <w:t xml:space="preserve"> </w:t>
      </w:r>
      <w:r w:rsidR="00CE0811">
        <w:rPr>
          <w:rFonts w:eastAsiaTheme="minorEastAsia"/>
        </w:rPr>
        <w:t xml:space="preserve">die </w:t>
      </w:r>
      <w:r w:rsidR="002356BA">
        <w:rPr>
          <w:rFonts w:eastAsiaTheme="minorEastAsia"/>
        </w:rPr>
        <w:t>Variable</w:t>
      </w:r>
      <w:r w:rsidR="00CE0811">
        <w:rPr>
          <w:rFonts w:eastAsiaTheme="minorEastAsia"/>
        </w:rPr>
        <w:t>n</w:t>
      </w:r>
      <w:r w:rsidR="002356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ϵ</m:t>
        </m:r>
        <m:r>
          <m:rPr>
            <m:scr m:val="double-struck"/>
          </m:rPr>
          <w:rPr>
            <w:rFonts w:ascii="Cambria Math" w:eastAsiaTheme="minorEastAsia" w:hAnsi="Cambria Math"/>
          </w:rPr>
          <m:t>R</m:t>
        </m:r>
      </m:oMath>
      <w:r w:rsidR="002356BA">
        <w:rPr>
          <w:rFonts w:eastAsiaTheme="minorEastAsia"/>
        </w:rPr>
        <w:t xml:space="preserve"> die Ausgangstemperatur des Materials</w:t>
      </w:r>
      <w:r w:rsidR="00CE0811">
        <w:rPr>
          <w:rFonts w:eastAsiaTheme="minorEastAsia"/>
        </w:rPr>
        <w:t xml:space="preserve">, </w:t>
      </w:r>
      <m:oMath>
        <m:r>
          <w:rPr>
            <w:rFonts w:ascii="Cambria Math" w:eastAsiaTheme="minorEastAsia" w:hAnsi="Cambria Math"/>
          </w:rPr>
          <m:t>κ</m:t>
        </m:r>
        <m:r>
          <w:rPr>
            <w:rFonts w:ascii="Cambria Math" w:eastAsiaTheme="minorEastAsia" w:hAnsi="Cambria Math"/>
          </w:rPr>
          <m:t>ϵ</m:t>
        </m:r>
        <m:r>
          <m:rPr>
            <m:scr m:val="double-struck"/>
          </m:rPr>
          <w:rPr>
            <w:rFonts w:ascii="Cambria Math" w:eastAsiaTheme="minorEastAsia" w:hAnsi="Cambria Math"/>
          </w:rPr>
          <m:t>R</m:t>
        </m:r>
      </m:oMath>
      <w:r w:rsidR="00406370">
        <w:rPr>
          <w:rFonts w:eastAsiaTheme="minorEastAsia"/>
        </w:rPr>
        <w:t xml:space="preserve"> </w:t>
      </w:r>
      <w:r w:rsidR="00CE0811">
        <w:rPr>
          <w:rFonts w:eastAsiaTheme="minorEastAsia"/>
        </w:rPr>
        <w:t xml:space="preserve">die Wärmeleitfähigkeit des Materials, </w:t>
      </w:r>
      <m:oMath>
        <m:r>
          <w:rPr>
            <w:rFonts w:ascii="Cambria Math" w:eastAsiaTheme="minorEastAsia" w:hAnsi="Cambria Math"/>
          </w:rPr>
          <m:t>αϵ</m:t>
        </m:r>
        <m:r>
          <m:rPr>
            <m:scr m:val="double-struck"/>
          </m:rPr>
          <w:rPr>
            <w:rFonts w:ascii="Cambria Math" w:eastAsiaTheme="minorEastAsia" w:hAnsi="Cambria Math"/>
          </w:rPr>
          <m:t>R</m:t>
        </m:r>
      </m:oMath>
      <w:r w:rsidR="00CE0811">
        <w:rPr>
          <w:rFonts w:eastAsiaTheme="minorEastAsia"/>
        </w:rPr>
        <w:t xml:space="preserve"> die Wärmeleitzahl des Materials</w:t>
      </w:r>
      <w:r w:rsidR="00CE0811">
        <w:rPr>
          <w:rFonts w:eastAsiaTheme="minorEastAsia"/>
        </w:rPr>
        <w:t xml:space="preserve"> und </w:t>
      </w:r>
      <m:oMath>
        <m:r>
          <w:rPr>
            <w:rFonts w:ascii="Cambria Math" w:eastAsiaTheme="minorEastAsia" w:hAnsi="Cambria Math"/>
          </w:rPr>
          <m:t>νϵ</m:t>
        </m:r>
        <m:r>
          <m:rPr>
            <m:scr m:val="double-struck"/>
          </m:rPr>
          <w:rPr>
            <w:rFonts w:ascii="Cambria Math" w:eastAsiaTheme="minorEastAsia" w:hAnsi="Cambria Math"/>
          </w:rPr>
          <m:t>R</m:t>
        </m:r>
      </m:oMath>
      <w:r w:rsidR="00CE0811">
        <w:rPr>
          <w:rFonts w:eastAsiaTheme="minorEastAsia"/>
        </w:rPr>
        <w:t xml:space="preserve"> die Schweißgeschwindigkeit </w:t>
      </w:r>
      <w:r w:rsidR="00A24BA4">
        <w:rPr>
          <w:rFonts w:eastAsiaTheme="minorEastAsia"/>
        </w:rPr>
        <w:t xml:space="preserve">in </w:t>
      </w:r>
      <m:oMath>
        <m:r>
          <w:rPr>
            <w:rFonts w:ascii="Cambria Math" w:eastAsiaTheme="minorEastAsia" w:hAnsi="Cambria Math"/>
          </w:rPr>
          <m:t>x</m:t>
        </m:r>
      </m:oMath>
      <w:r w:rsidR="00A24BA4">
        <w:rPr>
          <w:rFonts w:eastAsiaTheme="minorEastAsia"/>
        </w:rPr>
        <w:t xml:space="preserve">-Richtung </w:t>
      </w:r>
      <w:r>
        <w:rPr>
          <w:rFonts w:eastAsiaTheme="minorEastAsia"/>
        </w:rPr>
        <w:t xml:space="preserve">dar. Des Weiteren definiert die Variable </w:t>
      </w:r>
      <m:oMath>
        <m:r>
          <w:rPr>
            <w:rFonts w:ascii="Cambria Math" w:eastAsiaTheme="minorEastAsia" w:hAnsi="Cambria Math"/>
          </w:rPr>
          <m:t>n</m:t>
        </m:r>
        <m:r>
          <w:rPr>
            <w:rFonts w:ascii="Cambria Math" w:eastAsiaTheme="minorEastAsia" w:hAnsi="Cambria Math"/>
          </w:rPr>
          <m:t>ϵ</m:t>
        </m:r>
        <m:r>
          <m:rPr>
            <m:scr m:val="double-struck"/>
          </m:rPr>
          <w:rPr>
            <w:rFonts w:ascii="Cambria Math" w:eastAsiaTheme="minorEastAsia" w:hAnsi="Cambria Math"/>
          </w:rPr>
          <m:t>N</m:t>
        </m:r>
      </m:oMath>
      <w:r w:rsidR="002356BA">
        <w:rPr>
          <w:rFonts w:eastAsiaTheme="minorEastAsia"/>
        </w:rPr>
        <w:t xml:space="preserve"> die Anzahl der punktförmigen Wärmequellen</w:t>
      </w:r>
      <w:r>
        <w:rPr>
          <w:rFonts w:eastAsiaTheme="minorEastAsia"/>
        </w:rPr>
        <w:t xml:space="preserve">, durch welche die in der Realität kontinuierliche Wärmequelle approximiert wird. Die Variablen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w:t>
      </w:r>
      <w:r w:rsidR="00406370">
        <w:rPr>
          <w:rFonts w:eastAsiaTheme="minorEastAsia"/>
        </w:rPr>
        <w:t xml:space="preserve">für </w:t>
      </w:r>
      <m:oMath>
        <m:r>
          <w:rPr>
            <w:rFonts w:ascii="Cambria Math" w:eastAsiaTheme="minorEastAsia" w:hAnsi="Cambria Math"/>
          </w:rPr>
          <m:t>1≤i≤n</m:t>
        </m:r>
      </m:oMath>
      <w:r w:rsidR="00406370">
        <w:rPr>
          <w:rFonts w:eastAsiaTheme="minorEastAsia"/>
        </w:rPr>
        <w:t xml:space="preserve"> </w:t>
      </w:r>
      <w:r>
        <w:rPr>
          <w:rFonts w:eastAsiaTheme="minorEastAsia"/>
        </w:rPr>
        <w:t xml:space="preserve">beschreiben dabei </w:t>
      </w:r>
      <w:r w:rsidR="00406370">
        <w:rPr>
          <w:rFonts w:eastAsiaTheme="minorEastAsia"/>
        </w:rPr>
        <w:t>die</w:t>
      </w:r>
      <w:r>
        <w:rPr>
          <w:rFonts w:eastAsiaTheme="minorEastAsia"/>
        </w:rPr>
        <w:t xml:space="preserve"> Wärmebeitr</w:t>
      </w:r>
      <w:r w:rsidR="00406370">
        <w:rPr>
          <w:rFonts w:eastAsiaTheme="minorEastAsia"/>
        </w:rPr>
        <w:t>ä</w:t>
      </w:r>
      <w:r>
        <w:rPr>
          <w:rFonts w:eastAsiaTheme="minorEastAsia"/>
        </w:rPr>
        <w:t>g</w:t>
      </w:r>
      <w:r w:rsidR="00406370">
        <w:rPr>
          <w:rFonts w:eastAsiaTheme="minorEastAsia"/>
        </w:rPr>
        <w:t>e</w:t>
      </w:r>
      <w:r>
        <w:rPr>
          <w:rFonts w:eastAsiaTheme="minorEastAsia"/>
        </w:rPr>
        <w:t xml:space="preserve"> der einzelnen Wärmequellen und berechnen sich durch die Gleichung</w:t>
      </w:r>
    </w:p>
    <w:p w14:paraId="3E8EDE79" w14:textId="2A0C83E1" w:rsidR="003C10D7" w:rsidRDefault="003C10D7" w:rsidP="00193C6C">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n</m:t>
            </m:r>
          </m:den>
        </m:f>
      </m:oMath>
      <w:r w:rsidR="00193C6C">
        <w:rPr>
          <w:rFonts w:eastAsiaTheme="minorEastAsia"/>
        </w:rPr>
        <w:t>.</w:t>
      </w:r>
    </w:p>
    <w:p w14:paraId="4E0D1E90" w14:textId="049818F6" w:rsidR="00193C6C" w:rsidRDefault="00406370">
      <w:pPr>
        <w:rPr>
          <w:rFonts w:eastAsiaTheme="minorEastAsia"/>
        </w:rPr>
      </w:pPr>
      <w:r>
        <w:rPr>
          <w:rFonts w:eastAsiaTheme="minorEastAsia"/>
        </w:rPr>
        <w:t xml:space="preserve">Zudem beschreiben die Variablen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Pr="00406370">
        <w:rPr>
          <w:rFonts w:eastAsiaTheme="minorEastAsia"/>
        </w:rPr>
        <w:t xml:space="preserve"> </w:t>
      </w:r>
      <w:r>
        <w:rPr>
          <w:rFonts w:eastAsiaTheme="minorEastAsia"/>
        </w:rPr>
        <w:t xml:space="preserve">für </w:t>
      </w:r>
      <m:oMath>
        <m:r>
          <w:rPr>
            <w:rFonts w:ascii="Cambria Math" w:eastAsiaTheme="minorEastAsia" w:hAnsi="Cambria Math"/>
          </w:rPr>
          <m:t>1≤i≤n</m:t>
        </m:r>
      </m:oMath>
      <w:r>
        <w:rPr>
          <w:rFonts w:eastAsiaTheme="minorEastAsia"/>
        </w:rPr>
        <w:t xml:space="preserve"> die Positionen der einzelnen Wärmequellen</w:t>
      </w:r>
      <w:r w:rsidR="008E1E54">
        <w:rPr>
          <w:rFonts w:eastAsiaTheme="minorEastAsia"/>
        </w:rPr>
        <w:t xml:space="preserve">. Die Berechnung der </w:t>
      </w:r>
      <w:r w:rsidR="00293333">
        <w:rPr>
          <w:rFonts w:eastAsiaTheme="minorEastAsia"/>
        </w:rPr>
        <w:t>Positionen</w:t>
      </w:r>
      <w:r w:rsidR="008E1E54">
        <w:rPr>
          <w:rFonts w:eastAsiaTheme="minorEastAsia"/>
        </w:rPr>
        <w:t xml:space="preserve"> unterscheidet sich für</w:t>
      </w:r>
      <w:r w:rsidR="00E37744">
        <w:rPr>
          <w:rFonts w:eastAsiaTheme="minorEastAsia"/>
        </w:rPr>
        <w:t xml:space="preserve"> unterschiedliche Schweißkopfbewegungen. Im Rahmen dieser Arbeit werden </w:t>
      </w:r>
      <w:r w:rsidR="008E1E54">
        <w:rPr>
          <w:rFonts w:eastAsiaTheme="minorEastAsia"/>
        </w:rPr>
        <w:t>Linearpendel und Kreispendel</w:t>
      </w:r>
      <w:r w:rsidR="00110B7F">
        <w:rPr>
          <w:rFonts w:eastAsiaTheme="minorEastAsia"/>
        </w:rPr>
        <w:t xml:space="preserve"> </w:t>
      </w:r>
      <w:r w:rsidR="00E37744">
        <w:rPr>
          <w:rFonts w:eastAsiaTheme="minorEastAsia"/>
        </w:rPr>
        <w:t>betrachtet</w:t>
      </w:r>
      <w:r w:rsidR="008E1E54">
        <w:rPr>
          <w:rFonts w:eastAsiaTheme="minorEastAsia"/>
        </w:rPr>
        <w:t>. Für das Linearpendel errechnen sich die Positionen durch die Gleichungen</w:t>
      </w:r>
    </w:p>
    <w:p w14:paraId="3C16DBC9" w14:textId="1A4859ED" w:rsidR="008E1E54" w:rsidRDefault="008E1E54" w:rsidP="008E1E5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i-1</m:t>
            </m:r>
          </m:num>
          <m:den>
            <m:r>
              <w:rPr>
                <w:rFonts w:ascii="Cambria Math" w:eastAsiaTheme="minorEastAsia" w:hAnsi="Cambria Math"/>
              </w:rPr>
              <m:t>n-1</m:t>
            </m:r>
          </m:den>
        </m:f>
        <m:r>
          <w:rPr>
            <w:rFonts w:ascii="Cambria Math" w:eastAsiaTheme="minorEastAsia" w:hAnsi="Cambria Math"/>
          </w:rPr>
          <m:t>2r-r</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mit </w:t>
      </w:r>
      <m:oMath>
        <m:r>
          <w:rPr>
            <w:rFonts w:ascii="Cambria Math" w:eastAsiaTheme="minorEastAsia" w:hAnsi="Cambria Math"/>
          </w:rPr>
          <m:t>n&gt;1</m:t>
        </m:r>
      </m:oMath>
      <w:r>
        <w:rPr>
          <w:rFonts w:eastAsiaTheme="minorEastAsia"/>
        </w:rPr>
        <w:t>.</w:t>
      </w:r>
    </w:p>
    <w:p w14:paraId="0F02EBD7" w14:textId="18B09F74" w:rsidR="008E1E54" w:rsidRDefault="008E1E54">
      <w:pPr>
        <w:rPr>
          <w:rFonts w:eastAsiaTheme="minorEastAsia"/>
        </w:rPr>
      </w:pPr>
      <w:r>
        <w:rPr>
          <w:rFonts w:eastAsiaTheme="minorEastAsia"/>
        </w:rPr>
        <w:t>Für das Kreispendel berechnen sich die Position hingegen durch die Gleichung</w:t>
      </w:r>
    </w:p>
    <w:p w14:paraId="13DC1655" w14:textId="79886140" w:rsidR="008E1E54" w:rsidRDefault="008E1E54" w:rsidP="008E1E5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r*</m:t>
            </m:r>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π</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n</m:t>
                    </m:r>
                  </m:den>
                </m:f>
              </m:e>
            </m:d>
          </m:e>
        </m:func>
      </m:oMath>
      <w:r w:rsidR="00AE5237">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r*</m:t>
            </m:r>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π</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n</m:t>
                    </m:r>
                  </m:den>
                </m:f>
              </m:e>
            </m:d>
          </m:e>
        </m:func>
      </m:oMath>
      <w:r w:rsidR="00AE5237">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=0</m:t>
        </m:r>
      </m:oMath>
      <w:r w:rsidR="00AE5237">
        <w:rPr>
          <w:rFonts w:eastAsiaTheme="minorEastAsia"/>
        </w:rPr>
        <w:t xml:space="preserve"> mit </w:t>
      </w:r>
      <m:oMath>
        <m:r>
          <w:rPr>
            <w:rFonts w:ascii="Cambria Math" w:eastAsiaTheme="minorEastAsia" w:hAnsi="Cambria Math"/>
          </w:rPr>
          <m:t>n&gt;</m:t>
        </m:r>
        <m:r>
          <w:rPr>
            <w:rFonts w:ascii="Cambria Math" w:eastAsiaTheme="minorEastAsia" w:hAnsi="Cambria Math"/>
          </w:rPr>
          <m:t>0</m:t>
        </m:r>
      </m:oMath>
      <w:r>
        <w:rPr>
          <w:rFonts w:eastAsiaTheme="minorEastAsia"/>
        </w:rPr>
        <w:t>.</w:t>
      </w:r>
    </w:p>
    <w:p w14:paraId="6398A9C4" w14:textId="7DAF0564" w:rsidR="00A24BA4" w:rsidRDefault="008E1E54" w:rsidP="00A24BA4">
      <w:pPr>
        <w:rPr>
          <w:rFonts w:eastAsiaTheme="minorEastAsia"/>
        </w:rPr>
      </w:pPr>
      <w:r>
        <w:rPr>
          <w:rFonts w:eastAsiaTheme="minorEastAsia"/>
        </w:rPr>
        <w:t xml:space="preserve">In diesen Gleichungen repräsentiert die Variable </w:t>
      </w:r>
      <m:oMath>
        <m:r>
          <w:rPr>
            <w:rFonts w:ascii="Cambria Math" w:eastAsiaTheme="minorEastAsia" w:hAnsi="Cambria Math"/>
          </w:rPr>
          <m:t>rϵ</m:t>
        </m:r>
        <m:r>
          <m:rPr>
            <m:scr m:val="double-struck"/>
          </m:rPr>
          <w:rPr>
            <w:rFonts w:ascii="Cambria Math" w:eastAsiaTheme="minorEastAsia" w:hAnsi="Cambria Math"/>
          </w:rPr>
          <m:t>R</m:t>
        </m:r>
      </m:oMath>
      <w:r>
        <w:rPr>
          <w:rFonts w:eastAsiaTheme="minorEastAsia"/>
        </w:rPr>
        <w:t xml:space="preserve"> mit </w:t>
      </w:r>
      <m:oMath>
        <m:r>
          <w:rPr>
            <w:rFonts w:ascii="Cambria Math" w:eastAsiaTheme="minorEastAsia" w:hAnsi="Cambria Math"/>
          </w:rPr>
          <m:t>r≥0</m:t>
        </m:r>
      </m:oMath>
      <w:r>
        <w:rPr>
          <w:rFonts w:eastAsiaTheme="minorEastAsia"/>
        </w:rPr>
        <w:t xml:space="preserve"> den Pendelradius.</w:t>
      </w:r>
      <w:r w:rsidR="00A24BA4">
        <w:rPr>
          <w:rFonts w:eastAsiaTheme="minorEastAsia"/>
        </w:rPr>
        <w:t xml:space="preserve"> Schließlich</w:t>
      </w:r>
      <w:r w:rsidR="00A24BA4">
        <w:rPr>
          <w:rFonts w:eastAsiaTheme="minorEastAsia"/>
        </w:rPr>
        <w:t xml:space="preserve"> beschreiben die Funktionen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(x,y,z)ϵ</m:t>
        </m:r>
        <m:r>
          <m:rPr>
            <m:scr m:val="double-struck"/>
          </m:rPr>
          <w:rPr>
            <w:rFonts w:ascii="Cambria Math" w:eastAsiaTheme="minorEastAsia" w:hAnsi="Cambria Math"/>
          </w:rPr>
          <m:t>R</m:t>
        </m:r>
      </m:oMath>
      <w:r w:rsidR="00A24BA4">
        <w:rPr>
          <w:rFonts w:eastAsiaTheme="minorEastAsia"/>
        </w:rPr>
        <w:t xml:space="preserve"> </w:t>
      </w:r>
      <w:r w:rsidR="00AE2FDF">
        <w:rPr>
          <w:rFonts w:eastAsiaTheme="minorEastAsia"/>
        </w:rPr>
        <w:t xml:space="preserve">für </w:t>
      </w:r>
      <m:oMath>
        <m:r>
          <w:rPr>
            <w:rFonts w:ascii="Cambria Math" w:eastAsiaTheme="minorEastAsia" w:hAnsi="Cambria Math"/>
          </w:rPr>
          <m:t>1≤i≤n</m:t>
        </m:r>
      </m:oMath>
      <w:r w:rsidR="00AE2FDF">
        <w:rPr>
          <w:rFonts w:eastAsiaTheme="minorEastAsia"/>
        </w:rPr>
        <w:t xml:space="preserve"> </w:t>
      </w:r>
      <w:r w:rsidR="00A24BA4">
        <w:rPr>
          <w:rFonts w:eastAsiaTheme="minorEastAsia"/>
        </w:rPr>
        <w:t xml:space="preserve">die Distanzen der </w:t>
      </w:r>
      <w:r w:rsidR="00AE2FDF">
        <w:rPr>
          <w:rFonts w:eastAsiaTheme="minorEastAsia"/>
        </w:rPr>
        <w:t xml:space="preserve">beliebigen </w:t>
      </w:r>
      <w:r w:rsidR="00A24BA4">
        <w:rPr>
          <w:rFonts w:eastAsiaTheme="minorEastAsia"/>
        </w:rPr>
        <w:t xml:space="preserve">Materialposition </w:t>
      </w:r>
      <m:oMath>
        <m:d>
          <m:dPr>
            <m:ctrlPr>
              <w:rPr>
                <w:rFonts w:ascii="Cambria Math" w:eastAsiaTheme="minorEastAsia" w:hAnsi="Cambria Math"/>
                <w:i/>
              </w:rPr>
            </m:ctrlPr>
          </m:dPr>
          <m:e>
            <m:r>
              <w:rPr>
                <w:rFonts w:ascii="Cambria Math" w:eastAsiaTheme="minorEastAsia" w:hAnsi="Cambria Math"/>
              </w:rPr>
              <m:t>x,y,z</m:t>
            </m:r>
          </m:e>
        </m:d>
      </m:oMath>
      <w:r w:rsidR="00A24BA4">
        <w:rPr>
          <w:rFonts w:eastAsiaTheme="minorEastAsia"/>
        </w:rPr>
        <w:t xml:space="preserve"> zu den Positionen </w:t>
      </w:r>
      <w:r w:rsidR="00A24BA4">
        <w:rPr>
          <w:rFonts w:eastAsiaTheme="minorEastAsia"/>
        </w:rPr>
        <w:t xml:space="preserve">der </w:t>
      </w:r>
      <w:r w:rsidR="00AE2FDF">
        <w:rPr>
          <w:rFonts w:eastAsiaTheme="minorEastAsia"/>
        </w:rPr>
        <w:t>einzelnen</w:t>
      </w:r>
      <w:r w:rsidR="00A24BA4">
        <w:rPr>
          <w:rFonts w:eastAsiaTheme="minorEastAsia"/>
        </w:rPr>
        <w:t xml:space="preserve"> Wärmequellen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oMath>
      <w:r w:rsidR="00AE2FDF">
        <w:rPr>
          <w:rFonts w:eastAsiaTheme="minorEastAsia"/>
        </w:rPr>
        <w:t xml:space="preserve"> </w:t>
      </w:r>
      <w:r w:rsidR="00A24BA4">
        <w:rPr>
          <w:rFonts w:eastAsiaTheme="minorEastAsia"/>
        </w:rPr>
        <w:t>und berechnen sich durch die Funktion</w:t>
      </w:r>
    </w:p>
    <w:p w14:paraId="57D7F932" w14:textId="7527957F" w:rsidR="008E1E54" w:rsidRDefault="00A24BA4" w:rsidP="00A24BA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rad>
      </m:oMath>
      <w:r>
        <w:rPr>
          <w:rFonts w:eastAsiaTheme="minorEastAsia"/>
        </w:rPr>
        <w:t>.</w:t>
      </w:r>
    </w:p>
    <w:p w14:paraId="4FF07FE0" w14:textId="379CDF5B" w:rsidR="00D50E30" w:rsidRDefault="00D50E30" w:rsidP="009B20DD">
      <w:pPr>
        <w:pStyle w:val="berschrift2"/>
        <w:rPr>
          <w:rFonts w:eastAsiaTheme="minorEastAsia"/>
        </w:rPr>
      </w:pPr>
      <w:r>
        <w:rPr>
          <w:rFonts w:eastAsiaTheme="minorEastAsia"/>
        </w:rPr>
        <w:t>Berechnungsverfahren</w:t>
      </w:r>
    </w:p>
    <w:p w14:paraId="1831805A" w14:textId="6EFFE9FC" w:rsidR="00D11B73" w:rsidRPr="00D11B73" w:rsidRDefault="00D11B73" w:rsidP="00D11B73">
      <w:r>
        <w:t xml:space="preserve">Die numerische Methode für die Abschätzung der Breite und Tiefe der Schweißnaht auf Basis des Temperaturmodells teilt sich in drei wesentliche Schritte auf. Im ersten Schritt wird die Ausdehnung der Schweißnaht in </w:t>
      </w:r>
      <m:oMath>
        <m:r>
          <w:rPr>
            <w:rFonts w:ascii="Cambria Math" w:hAnsi="Cambria Math"/>
          </w:rPr>
          <m:t>x</m:t>
        </m:r>
      </m:oMath>
      <w:r>
        <w:t>-Richtung</w:t>
      </w:r>
      <w:r>
        <w:t xml:space="preserve"> bestimmt. Im zweiten Schritt wird die Ausdehnung der Schweißnaht in </w:t>
      </w:r>
      <m:oMath>
        <m:r>
          <w:rPr>
            <w:rFonts w:ascii="Cambria Math" w:hAnsi="Cambria Math"/>
          </w:rPr>
          <m:t>y</m:t>
        </m:r>
      </m:oMath>
      <w:r>
        <w:t>-Richtung</w:t>
      </w:r>
      <w:r>
        <w:t xml:space="preserve"> abgeleitet. Im dritten und letzten Schritt wird schließlich die Ausdehnung der Schweißnaht in </w:t>
      </w:r>
      <m:oMath>
        <m:r>
          <w:rPr>
            <w:rFonts w:ascii="Cambria Math" w:hAnsi="Cambria Math"/>
          </w:rPr>
          <m:t>z</m:t>
        </m:r>
      </m:oMath>
      <w:r>
        <w:t>-Richtung</w:t>
      </w:r>
      <w:r>
        <w:t xml:space="preserve"> </w:t>
      </w:r>
      <w:r w:rsidR="00A66106">
        <w:t>abgeschätzt</w:t>
      </w:r>
      <w:r>
        <w:t>.</w:t>
      </w:r>
      <w:r w:rsidR="00AB14BD">
        <w:t xml:space="preserve"> Im folgenden sind die drei Schritte detaillierter beschrieben.</w:t>
      </w:r>
    </w:p>
    <w:p w14:paraId="65298758" w14:textId="63B493A8" w:rsidR="00D50E30" w:rsidRDefault="00D50E30" w:rsidP="00D50E30">
      <w:pPr>
        <w:pStyle w:val="berschrift3"/>
      </w:pPr>
      <w:r>
        <w:lastRenderedPageBreak/>
        <w:t xml:space="preserve">Schritt 1: Ausdehnung in </w:t>
      </w:r>
      <m:oMath>
        <m:r>
          <w:rPr>
            <w:rFonts w:ascii="Cambria Math" w:hAnsi="Cambria Math"/>
          </w:rPr>
          <m:t>x</m:t>
        </m:r>
      </m:oMath>
      <w:r>
        <w:t>-Richtung</w:t>
      </w:r>
    </w:p>
    <w:p w14:paraId="71F1BF92" w14:textId="569CD7D2" w:rsidR="00D50E30" w:rsidRPr="00D50E30" w:rsidRDefault="00D50E30" w:rsidP="00D50E30">
      <w:r>
        <w:t>TODO</w:t>
      </w:r>
    </w:p>
    <w:p w14:paraId="47C73063" w14:textId="695BAF26" w:rsidR="00D50E30" w:rsidRDefault="00D50E30" w:rsidP="00D50E30">
      <w:pPr>
        <w:pStyle w:val="berschrift3"/>
      </w:pPr>
      <w:r>
        <w:t xml:space="preserve">Schritt 2: Ausdehnung in </w:t>
      </w:r>
      <m:oMath>
        <m:r>
          <w:rPr>
            <w:rFonts w:ascii="Cambria Math" w:hAnsi="Cambria Math"/>
          </w:rPr>
          <m:t>y</m:t>
        </m:r>
      </m:oMath>
      <w:r>
        <w:t>-Richtung</w:t>
      </w:r>
    </w:p>
    <w:p w14:paraId="15A0B435" w14:textId="5A0AEBC0" w:rsidR="00D50E30" w:rsidRPr="00D50E30" w:rsidRDefault="00D50E30" w:rsidP="00D50E30">
      <w:r>
        <w:t>TODO</w:t>
      </w:r>
    </w:p>
    <w:p w14:paraId="04E1D502" w14:textId="75631AC6" w:rsidR="00D50E30" w:rsidRDefault="00D50E30" w:rsidP="00D50E30">
      <w:pPr>
        <w:pStyle w:val="berschrift3"/>
      </w:pPr>
      <w:r>
        <w:t xml:space="preserve">Schritt 3: Ausdehnung in </w:t>
      </w:r>
      <m:oMath>
        <m:r>
          <w:rPr>
            <w:rFonts w:ascii="Cambria Math" w:hAnsi="Cambria Math"/>
          </w:rPr>
          <m:t>z</m:t>
        </m:r>
      </m:oMath>
      <w:r>
        <w:t>-Richtung</w:t>
      </w:r>
    </w:p>
    <w:p w14:paraId="6FE64A86" w14:textId="34452A73" w:rsidR="00D50E30" w:rsidRPr="00D50E30" w:rsidRDefault="00D50E30" w:rsidP="00D50E30">
      <w:r>
        <w:t>TODO</w:t>
      </w:r>
    </w:p>
    <w:sectPr w:rsidR="00D50E30" w:rsidRPr="00D50E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A70C3"/>
    <w:multiLevelType w:val="hybridMultilevel"/>
    <w:tmpl w:val="62F008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C7"/>
    <w:rsid w:val="00053B90"/>
    <w:rsid w:val="000C416F"/>
    <w:rsid w:val="00110B7F"/>
    <w:rsid w:val="00190BC7"/>
    <w:rsid w:val="00193C6C"/>
    <w:rsid w:val="002356BA"/>
    <w:rsid w:val="0027646A"/>
    <w:rsid w:val="00293333"/>
    <w:rsid w:val="002C0905"/>
    <w:rsid w:val="003C10D7"/>
    <w:rsid w:val="00406370"/>
    <w:rsid w:val="0042604B"/>
    <w:rsid w:val="00532A04"/>
    <w:rsid w:val="00552D5D"/>
    <w:rsid w:val="005E542A"/>
    <w:rsid w:val="006160CC"/>
    <w:rsid w:val="00644565"/>
    <w:rsid w:val="006525BF"/>
    <w:rsid w:val="006943C6"/>
    <w:rsid w:val="006A3624"/>
    <w:rsid w:val="0079094C"/>
    <w:rsid w:val="007F1A57"/>
    <w:rsid w:val="008E1E54"/>
    <w:rsid w:val="008E3A08"/>
    <w:rsid w:val="00927737"/>
    <w:rsid w:val="00981265"/>
    <w:rsid w:val="00993107"/>
    <w:rsid w:val="009B20DD"/>
    <w:rsid w:val="00A215BB"/>
    <w:rsid w:val="00A24BA4"/>
    <w:rsid w:val="00A66106"/>
    <w:rsid w:val="00A75CE3"/>
    <w:rsid w:val="00A80FA6"/>
    <w:rsid w:val="00AB14BD"/>
    <w:rsid w:val="00AB1BCF"/>
    <w:rsid w:val="00AC16EE"/>
    <w:rsid w:val="00AC63EA"/>
    <w:rsid w:val="00AE2FDF"/>
    <w:rsid w:val="00AE5237"/>
    <w:rsid w:val="00BA64E4"/>
    <w:rsid w:val="00C324D5"/>
    <w:rsid w:val="00C918A3"/>
    <w:rsid w:val="00CD1972"/>
    <w:rsid w:val="00CE0811"/>
    <w:rsid w:val="00D11B73"/>
    <w:rsid w:val="00D50E30"/>
    <w:rsid w:val="00D563C2"/>
    <w:rsid w:val="00E37744"/>
    <w:rsid w:val="00E46C71"/>
    <w:rsid w:val="00ED6674"/>
    <w:rsid w:val="00F621A1"/>
    <w:rsid w:val="00F66961"/>
    <w:rsid w:val="00FF61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E58F"/>
  <w15:chartTrackingRefBased/>
  <w15:docId w15:val="{66C9BAEB-E87B-43C3-B168-B01A2B97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1A57"/>
    <w:pPr>
      <w:jc w:val="both"/>
    </w:pPr>
  </w:style>
  <w:style w:type="paragraph" w:styleId="berschrift1">
    <w:name w:val="heading 1"/>
    <w:basedOn w:val="Standard"/>
    <w:next w:val="Standard"/>
    <w:link w:val="berschrift1Zchn"/>
    <w:uiPriority w:val="9"/>
    <w:qFormat/>
    <w:rsid w:val="00D50E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46C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50E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094C"/>
    <w:pPr>
      <w:ind w:left="720"/>
      <w:contextualSpacing/>
    </w:pPr>
  </w:style>
  <w:style w:type="character" w:styleId="Platzhaltertext">
    <w:name w:val="Placeholder Text"/>
    <w:basedOn w:val="Absatz-Standardschriftart"/>
    <w:uiPriority w:val="99"/>
    <w:semiHidden/>
    <w:rsid w:val="006A3624"/>
    <w:rPr>
      <w:color w:val="808080"/>
    </w:rPr>
  </w:style>
  <w:style w:type="character" w:customStyle="1" w:styleId="berschrift2Zchn">
    <w:name w:val="Überschrift 2 Zchn"/>
    <w:basedOn w:val="Absatz-Standardschriftart"/>
    <w:link w:val="berschrift2"/>
    <w:uiPriority w:val="9"/>
    <w:rsid w:val="00E46C71"/>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D50E30"/>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D50E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2779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Hackenberg</dc:creator>
  <cp:keywords/>
  <dc:description/>
  <cp:lastModifiedBy>Georg Hackenberg</cp:lastModifiedBy>
  <cp:revision>39</cp:revision>
  <dcterms:created xsi:type="dcterms:W3CDTF">2020-04-09T10:12:00Z</dcterms:created>
  <dcterms:modified xsi:type="dcterms:W3CDTF">2020-07-11T10:57:00Z</dcterms:modified>
</cp:coreProperties>
</file>