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A6F" w:rsidRPr="00526D52" w:rsidRDefault="00CB4A6F" w:rsidP="000B7F4D">
      <w:pPr>
        <w:tabs>
          <w:tab w:val="right" w:pos="2272"/>
        </w:tabs>
        <w:spacing w:beforeLines="50" w:before="120"/>
        <w:jc w:val="center"/>
        <w:rPr>
          <w:rFonts w:ascii="Arial Narrow" w:hAnsi="Arial Narrow"/>
          <w:sz w:val="21"/>
          <w:lang w:bidi="ar-EG"/>
        </w:rPr>
      </w:pPr>
    </w:p>
    <w:p w:rsidR="000B7F4D" w:rsidRPr="00526D52" w:rsidRDefault="000B7F4D" w:rsidP="000B7F4D">
      <w:pPr>
        <w:tabs>
          <w:tab w:val="right" w:pos="2272"/>
        </w:tabs>
        <w:spacing w:beforeLines="50" w:before="120"/>
        <w:jc w:val="center"/>
        <w:rPr>
          <w:rFonts w:ascii="Arial Narrow" w:hAnsi="Arial Narrow"/>
          <w:sz w:val="21"/>
        </w:rPr>
      </w:pPr>
    </w:p>
    <w:p w:rsidR="000B7F4D" w:rsidRPr="00526D52" w:rsidRDefault="000B7F4D" w:rsidP="000B7F4D">
      <w:pPr>
        <w:tabs>
          <w:tab w:val="right" w:pos="2272"/>
        </w:tabs>
        <w:spacing w:beforeLines="50" w:before="120"/>
        <w:jc w:val="center"/>
        <w:rPr>
          <w:rFonts w:ascii="Arial Narrow" w:hAnsi="Arial Narrow"/>
          <w:sz w:val="21"/>
        </w:rPr>
      </w:pPr>
    </w:p>
    <w:p w:rsidR="000B7F4D" w:rsidRPr="00526D52" w:rsidRDefault="000B7F4D" w:rsidP="000B7F4D">
      <w:pPr>
        <w:tabs>
          <w:tab w:val="right" w:pos="2272"/>
        </w:tabs>
        <w:spacing w:beforeLines="50" w:before="120"/>
        <w:jc w:val="center"/>
        <w:rPr>
          <w:rFonts w:ascii="Arial Narrow" w:hAnsi="Arial Narrow"/>
          <w:sz w:val="21"/>
        </w:rPr>
      </w:pPr>
    </w:p>
    <w:p w:rsidR="000B7F4D" w:rsidRPr="00526D52" w:rsidRDefault="000B7F4D" w:rsidP="000B7F4D">
      <w:pPr>
        <w:tabs>
          <w:tab w:val="right" w:pos="2272"/>
        </w:tabs>
        <w:spacing w:beforeLines="50" w:before="120"/>
        <w:jc w:val="center"/>
        <w:rPr>
          <w:rFonts w:ascii="Arial Narrow" w:hAnsi="Arial Narrow"/>
          <w:sz w:val="21"/>
        </w:rPr>
      </w:pPr>
    </w:p>
    <w:p w:rsidR="000B7F4D" w:rsidRPr="00526D52" w:rsidRDefault="000B7F4D" w:rsidP="000B7F4D">
      <w:pPr>
        <w:tabs>
          <w:tab w:val="right" w:pos="2272"/>
        </w:tabs>
        <w:spacing w:beforeLines="50" w:before="120"/>
        <w:jc w:val="center"/>
        <w:rPr>
          <w:rFonts w:ascii="Arial Narrow" w:hAnsi="Arial Narrow"/>
          <w:sz w:val="21"/>
        </w:rPr>
      </w:pPr>
    </w:p>
    <w:p w:rsidR="000B7F4D" w:rsidRPr="00526D52" w:rsidRDefault="000B7F4D" w:rsidP="000B7F4D">
      <w:pPr>
        <w:tabs>
          <w:tab w:val="right" w:pos="2272"/>
        </w:tabs>
        <w:spacing w:beforeLines="50" w:before="120"/>
        <w:jc w:val="center"/>
        <w:rPr>
          <w:rFonts w:ascii="Arial Narrow" w:hAnsi="Arial Narrow"/>
          <w:sz w:val="21"/>
        </w:rPr>
      </w:pPr>
    </w:p>
    <w:p w:rsidR="000B7F4D" w:rsidRPr="00526D52" w:rsidRDefault="000B7F4D" w:rsidP="000B7F4D">
      <w:pPr>
        <w:tabs>
          <w:tab w:val="right" w:pos="2272"/>
        </w:tabs>
        <w:spacing w:beforeLines="50" w:before="120"/>
        <w:jc w:val="center"/>
        <w:rPr>
          <w:rFonts w:ascii="Arial Narrow" w:hAnsi="Arial Narrow"/>
          <w:sz w:val="21"/>
        </w:rPr>
      </w:pPr>
    </w:p>
    <w:p w:rsidR="000B7F4D" w:rsidRPr="00526D52" w:rsidRDefault="000B7F4D" w:rsidP="000B7F4D">
      <w:pPr>
        <w:tabs>
          <w:tab w:val="right" w:pos="2272"/>
        </w:tabs>
        <w:spacing w:beforeLines="50" w:before="120"/>
        <w:jc w:val="center"/>
        <w:rPr>
          <w:rFonts w:ascii="Arial Narrow" w:hAnsi="Arial Narrow"/>
          <w:sz w:val="21"/>
        </w:rPr>
      </w:pPr>
    </w:p>
    <w:p w:rsidR="000B7F4D" w:rsidRPr="00526D52" w:rsidRDefault="000B7F4D" w:rsidP="000B7F4D">
      <w:pPr>
        <w:tabs>
          <w:tab w:val="right" w:pos="2272"/>
        </w:tabs>
        <w:spacing w:beforeLines="50" w:before="120"/>
        <w:jc w:val="center"/>
        <w:rPr>
          <w:rFonts w:ascii="Arial Narrow" w:hAnsi="Arial Narrow"/>
          <w:sz w:val="21"/>
        </w:rPr>
      </w:pPr>
    </w:p>
    <w:p w:rsidR="000B7F4D" w:rsidRPr="00526D52" w:rsidRDefault="000B7F4D" w:rsidP="000B7F4D">
      <w:pPr>
        <w:tabs>
          <w:tab w:val="right" w:pos="2272"/>
        </w:tabs>
        <w:spacing w:beforeLines="50" w:before="120"/>
        <w:jc w:val="center"/>
        <w:rPr>
          <w:rFonts w:ascii="Arial Narrow" w:hAnsi="Arial Narrow"/>
          <w:sz w:val="21"/>
        </w:rPr>
      </w:pPr>
    </w:p>
    <w:p w:rsidR="000B7F4D" w:rsidRPr="00526D52" w:rsidRDefault="000B7F4D" w:rsidP="000B7F4D">
      <w:pPr>
        <w:tabs>
          <w:tab w:val="right" w:pos="2272"/>
        </w:tabs>
        <w:spacing w:beforeLines="50" w:before="120"/>
        <w:jc w:val="center"/>
        <w:rPr>
          <w:rFonts w:ascii="Arial Narrow" w:hAnsi="Arial Narrow"/>
          <w:sz w:val="21"/>
        </w:rPr>
      </w:pPr>
    </w:p>
    <w:p w:rsidR="00C44EDC" w:rsidRPr="00526D52" w:rsidRDefault="00C44EDC" w:rsidP="000B7F4D">
      <w:pPr>
        <w:tabs>
          <w:tab w:val="right" w:pos="2272"/>
        </w:tabs>
        <w:spacing w:beforeLines="50" w:before="120"/>
        <w:jc w:val="center"/>
        <w:rPr>
          <w:rFonts w:ascii="Arial Narrow" w:hAnsi="Arial Narrow"/>
          <w:sz w:val="21"/>
        </w:rPr>
      </w:pPr>
    </w:p>
    <w:p w:rsidR="00CB4A6F" w:rsidRPr="00526D52" w:rsidRDefault="00CB4A6F" w:rsidP="000B7F4D">
      <w:pPr>
        <w:tabs>
          <w:tab w:val="right" w:pos="1509"/>
        </w:tabs>
        <w:jc w:val="center"/>
        <w:rPr>
          <w:rFonts w:ascii="Arial Narrow" w:hAnsi="Arial Narrow"/>
          <w:b/>
          <w:sz w:val="28"/>
          <w:szCs w:val="28"/>
        </w:rPr>
      </w:pPr>
      <w:r w:rsidRPr="00526D52">
        <w:rPr>
          <w:rFonts w:ascii="Arial Narrow" w:hAnsi="Arial Narrow"/>
          <w:b/>
          <w:sz w:val="28"/>
          <w:szCs w:val="28"/>
        </w:rPr>
        <w:t>Safe Work Requirement</w:t>
      </w:r>
    </w:p>
    <w:p w:rsidR="00CB4A6F" w:rsidRPr="00526D52" w:rsidRDefault="00CB4A6F" w:rsidP="000B7F4D">
      <w:pPr>
        <w:tabs>
          <w:tab w:val="right" w:pos="2272"/>
        </w:tabs>
        <w:jc w:val="center"/>
        <w:rPr>
          <w:rFonts w:ascii="Arial Narrow" w:hAnsi="Arial Narrow"/>
          <w:b/>
          <w:sz w:val="21"/>
        </w:rPr>
      </w:pPr>
    </w:p>
    <w:p w:rsidR="00CB4A6F" w:rsidRPr="00526D52" w:rsidRDefault="00CB4A6F" w:rsidP="000B7F4D">
      <w:pPr>
        <w:pStyle w:val="headingunnumbered"/>
        <w:tabs>
          <w:tab w:val="right" w:pos="2272"/>
        </w:tabs>
        <w:spacing w:after="0"/>
        <w:jc w:val="center"/>
        <w:rPr>
          <w:rFonts w:ascii="Arial Narrow" w:eastAsiaTheme="minorEastAsia" w:hAnsi="Arial Narrow"/>
          <w:b w:val="0"/>
          <w:sz w:val="28"/>
          <w:szCs w:val="28"/>
        </w:rPr>
      </w:pPr>
      <w:r w:rsidRPr="00526D52">
        <w:rPr>
          <w:rFonts w:ascii="Arial Narrow" w:hAnsi="Arial Narrow"/>
          <w:sz w:val="44"/>
          <w:szCs w:val="44"/>
          <w:lang w:eastAsia="zh-CN"/>
        </w:rPr>
        <w:t>CONFINED SPACE ENTRY PROCEDURE</w:t>
      </w:r>
    </w:p>
    <w:p w:rsidR="00BC3FDE" w:rsidRPr="00526D52" w:rsidRDefault="00BC3FDE" w:rsidP="000B7F4D">
      <w:pPr>
        <w:jc w:val="center"/>
        <w:rPr>
          <w:rFonts w:ascii="Arial Narrow" w:hAnsi="Arial Narrow"/>
          <w:b/>
          <w:sz w:val="18"/>
          <w:szCs w:val="18"/>
          <w:lang w:val="en-GB"/>
        </w:rPr>
      </w:pPr>
    </w:p>
    <w:p w:rsidR="00CB4A6F" w:rsidRPr="00526D52" w:rsidRDefault="00CB4A6F" w:rsidP="00D523F5">
      <w:pPr>
        <w:rPr>
          <w:rFonts w:ascii="Arial Narrow" w:hAnsi="Arial Narrow"/>
        </w:rPr>
        <w:sectPr w:rsidR="00CB4A6F" w:rsidRPr="00526D52"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rPr>
        <w:id w:val="-204183148"/>
        <w:docPartObj>
          <w:docPartGallery w:val="Table of Contents"/>
          <w:docPartUnique/>
        </w:docPartObj>
      </w:sdtPr>
      <w:sdtEndPr>
        <w:rPr>
          <w:noProof/>
        </w:rPr>
      </w:sdtEndPr>
      <w:sdtContent>
        <w:p w:rsidR="00763861" w:rsidRPr="00526D52" w:rsidRDefault="00763861">
          <w:pPr>
            <w:pStyle w:val="TOCHeading"/>
            <w:rPr>
              <w:rFonts w:ascii="Arial Narrow" w:hAnsi="Arial Narrow"/>
            </w:rPr>
          </w:pPr>
          <w:r w:rsidRPr="00526D52">
            <w:rPr>
              <w:rFonts w:ascii="Arial Narrow" w:hAnsi="Arial Narrow"/>
            </w:rPr>
            <w:t>Contents</w:t>
          </w:r>
        </w:p>
        <w:p w:rsidR="00763861" w:rsidRPr="00526D52" w:rsidRDefault="00763861">
          <w:pPr>
            <w:pStyle w:val="TOC1"/>
            <w:spacing w:before="120" w:after="120"/>
            <w:rPr>
              <w:rFonts w:ascii="Arial Narrow" w:eastAsiaTheme="minorEastAsia" w:hAnsi="Arial Narrow" w:cstheme="minorBidi"/>
              <w:noProof/>
              <w:kern w:val="0"/>
              <w:sz w:val="22"/>
              <w:szCs w:val="22"/>
              <w:lang w:eastAsia="en-US"/>
            </w:rPr>
          </w:pPr>
          <w:r w:rsidRPr="00526D52">
            <w:rPr>
              <w:rFonts w:ascii="Arial Narrow" w:hAnsi="Arial Narrow"/>
            </w:rPr>
            <w:fldChar w:fldCharType="begin"/>
          </w:r>
          <w:r w:rsidRPr="00526D52">
            <w:rPr>
              <w:rFonts w:ascii="Arial Narrow" w:hAnsi="Arial Narrow"/>
            </w:rPr>
            <w:instrText xml:space="preserve"> TOC \o "1-3" \h \z \u </w:instrText>
          </w:r>
          <w:r w:rsidRPr="00526D52">
            <w:rPr>
              <w:rFonts w:ascii="Arial Narrow" w:hAnsi="Arial Narrow"/>
            </w:rPr>
            <w:fldChar w:fldCharType="separate"/>
          </w:r>
          <w:hyperlink w:anchor="_Toc53766711" w:history="1">
            <w:r w:rsidRPr="00526D52">
              <w:rPr>
                <w:rStyle w:val="Hyperlink"/>
                <w:rFonts w:ascii="Arial Narrow" w:hAnsi="Arial Narrow"/>
                <w:bCs/>
                <w:noProof/>
              </w:rPr>
              <w:t>1.</w:t>
            </w:r>
            <w:r w:rsidRPr="00526D52">
              <w:rPr>
                <w:rFonts w:ascii="Arial Narrow" w:eastAsiaTheme="minorEastAsia" w:hAnsi="Arial Narrow" w:cstheme="minorBidi"/>
                <w:noProof/>
                <w:kern w:val="0"/>
                <w:sz w:val="22"/>
                <w:szCs w:val="22"/>
                <w:lang w:eastAsia="en-US"/>
              </w:rPr>
              <w:tab/>
            </w:r>
            <w:r w:rsidRPr="00526D52">
              <w:rPr>
                <w:rStyle w:val="Hyperlink"/>
                <w:rFonts w:ascii="Arial Narrow" w:hAnsi="Arial Narrow"/>
                <w:bCs/>
                <w:noProof/>
              </w:rPr>
              <w:t>PURPOSE</w:t>
            </w:r>
            <w:r w:rsidRPr="00526D52">
              <w:rPr>
                <w:rFonts w:ascii="Arial Narrow" w:hAnsi="Arial Narrow"/>
                <w:noProof/>
                <w:webHidden/>
              </w:rPr>
              <w:tab/>
            </w:r>
            <w:r w:rsidRPr="00526D52">
              <w:rPr>
                <w:rFonts w:ascii="Arial Narrow" w:hAnsi="Arial Narrow"/>
                <w:noProof/>
                <w:webHidden/>
              </w:rPr>
              <w:fldChar w:fldCharType="begin"/>
            </w:r>
            <w:r w:rsidRPr="00526D52">
              <w:rPr>
                <w:rFonts w:ascii="Arial Narrow" w:hAnsi="Arial Narrow"/>
                <w:noProof/>
                <w:webHidden/>
              </w:rPr>
              <w:instrText xml:space="preserve"> PAGEREF _Toc53766711 \h </w:instrText>
            </w:r>
            <w:r w:rsidRPr="00526D52">
              <w:rPr>
                <w:rFonts w:ascii="Arial Narrow" w:hAnsi="Arial Narrow"/>
                <w:noProof/>
                <w:webHidden/>
              </w:rPr>
            </w:r>
            <w:r w:rsidRPr="00526D52">
              <w:rPr>
                <w:rFonts w:ascii="Arial Narrow" w:hAnsi="Arial Narrow"/>
                <w:noProof/>
                <w:webHidden/>
              </w:rPr>
              <w:fldChar w:fldCharType="separate"/>
            </w:r>
            <w:r w:rsidRPr="00526D52">
              <w:rPr>
                <w:rFonts w:ascii="Arial Narrow" w:hAnsi="Arial Narrow"/>
                <w:noProof/>
                <w:webHidden/>
              </w:rPr>
              <w:t>1</w:t>
            </w:r>
            <w:r w:rsidRPr="00526D52">
              <w:rPr>
                <w:rFonts w:ascii="Arial Narrow" w:hAnsi="Arial Narrow"/>
                <w:noProof/>
                <w:webHidden/>
              </w:rPr>
              <w:fldChar w:fldCharType="end"/>
            </w:r>
          </w:hyperlink>
        </w:p>
        <w:p w:rsidR="00763861" w:rsidRPr="00526D52" w:rsidRDefault="00B10066">
          <w:pPr>
            <w:pStyle w:val="TOC1"/>
            <w:spacing w:before="120" w:after="120"/>
            <w:rPr>
              <w:rFonts w:ascii="Arial Narrow" w:eastAsiaTheme="minorEastAsia" w:hAnsi="Arial Narrow" w:cstheme="minorBidi"/>
              <w:noProof/>
              <w:kern w:val="0"/>
              <w:sz w:val="22"/>
              <w:szCs w:val="22"/>
              <w:lang w:eastAsia="en-US"/>
            </w:rPr>
          </w:pPr>
          <w:hyperlink w:anchor="_Toc53766712" w:history="1">
            <w:r w:rsidR="00763861" w:rsidRPr="00526D52">
              <w:rPr>
                <w:rStyle w:val="Hyperlink"/>
                <w:rFonts w:ascii="Arial Narrow" w:hAnsi="Arial Narrow"/>
                <w:bCs/>
                <w:noProof/>
              </w:rPr>
              <w:t>2.</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bCs/>
                <w:noProof/>
              </w:rPr>
              <w:t>SCOPE</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_Toc53766712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1</w:t>
            </w:r>
            <w:r w:rsidR="00763861" w:rsidRPr="00526D52">
              <w:rPr>
                <w:rFonts w:ascii="Arial Narrow" w:hAnsi="Arial Narrow"/>
                <w:noProof/>
                <w:webHidden/>
              </w:rPr>
              <w:fldChar w:fldCharType="end"/>
            </w:r>
          </w:hyperlink>
        </w:p>
        <w:p w:rsidR="00763861" w:rsidRPr="00526D52" w:rsidRDefault="00B10066">
          <w:pPr>
            <w:pStyle w:val="TOC1"/>
            <w:spacing w:before="120" w:after="120"/>
            <w:rPr>
              <w:rFonts w:ascii="Arial Narrow" w:eastAsiaTheme="minorEastAsia" w:hAnsi="Arial Narrow" w:cstheme="minorBidi"/>
              <w:noProof/>
              <w:kern w:val="0"/>
              <w:sz w:val="22"/>
              <w:szCs w:val="22"/>
              <w:lang w:eastAsia="en-US"/>
            </w:rPr>
          </w:pPr>
          <w:hyperlink w:anchor="_Toc53766713" w:history="1">
            <w:r w:rsidR="00763861" w:rsidRPr="00526D52">
              <w:rPr>
                <w:rStyle w:val="Hyperlink"/>
                <w:rFonts w:ascii="Arial Narrow" w:hAnsi="Arial Narrow"/>
                <w:bCs/>
                <w:noProof/>
              </w:rPr>
              <w:t>3.</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bCs/>
                <w:noProof/>
              </w:rPr>
              <w:t>DEFINATIONS</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_Toc53766713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1</w:t>
            </w:r>
            <w:r w:rsidR="00763861" w:rsidRPr="00526D52">
              <w:rPr>
                <w:rFonts w:ascii="Arial Narrow" w:hAnsi="Arial Narrow"/>
                <w:noProof/>
                <w:webHidden/>
              </w:rPr>
              <w:fldChar w:fldCharType="end"/>
            </w:r>
          </w:hyperlink>
        </w:p>
        <w:p w:rsidR="00763861" w:rsidRPr="00526D52" w:rsidRDefault="00B10066">
          <w:pPr>
            <w:pStyle w:val="TOC1"/>
            <w:spacing w:before="120" w:after="120"/>
            <w:rPr>
              <w:rFonts w:ascii="Arial Narrow" w:eastAsiaTheme="minorEastAsia" w:hAnsi="Arial Narrow" w:cstheme="minorBidi"/>
              <w:noProof/>
              <w:kern w:val="0"/>
              <w:sz w:val="22"/>
              <w:szCs w:val="22"/>
              <w:lang w:eastAsia="en-US"/>
            </w:rPr>
          </w:pPr>
          <w:hyperlink w:anchor="_Toc53766714" w:history="1">
            <w:r w:rsidR="00763861" w:rsidRPr="00526D52">
              <w:rPr>
                <w:rStyle w:val="Hyperlink"/>
                <w:rFonts w:ascii="Arial Narrow" w:hAnsi="Arial Narrow"/>
                <w:bCs/>
                <w:noProof/>
              </w:rPr>
              <w:t>4.</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bCs/>
                <w:noProof/>
              </w:rPr>
              <w:t>ROLES AND RESPONSIBILITIES</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_Toc53766714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1</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15" w:history="1">
            <w:r w:rsidR="00763861" w:rsidRPr="00526D52">
              <w:rPr>
                <w:rStyle w:val="Hyperlink"/>
                <w:rFonts w:ascii="Arial Narrow" w:hAnsi="Arial Narrow"/>
                <w:noProof/>
              </w:rPr>
              <w:t>4.1</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Responsibilities of the Entry Supervisor</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_Toc53766715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1</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16" w:history="1">
            <w:r w:rsidR="00763861" w:rsidRPr="00526D52">
              <w:rPr>
                <w:rStyle w:val="Hyperlink"/>
                <w:rFonts w:ascii="Arial Narrow" w:hAnsi="Arial Narrow"/>
                <w:noProof/>
              </w:rPr>
              <w:t>4.2</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Responsibilities Of The Attendant</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_Toc53766716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2</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17" w:history="1">
            <w:r w:rsidR="00763861" w:rsidRPr="00526D52">
              <w:rPr>
                <w:rStyle w:val="Hyperlink"/>
                <w:rFonts w:ascii="Arial Narrow" w:hAnsi="Arial Narrow"/>
                <w:noProof/>
              </w:rPr>
              <w:t>4.3</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Responsibilities Of The Entrant</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_Toc53766717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3</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18" w:history="1">
            <w:r w:rsidR="00763861" w:rsidRPr="00526D52">
              <w:rPr>
                <w:rStyle w:val="Hyperlink"/>
                <w:rFonts w:ascii="Arial Narrow" w:hAnsi="Arial Narrow"/>
                <w:noProof/>
              </w:rPr>
              <w:t>4.4</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Responsibilities Of The Authorized Gas Tester</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_Toc53766718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3</w:t>
            </w:r>
            <w:r w:rsidR="00763861" w:rsidRPr="00526D52">
              <w:rPr>
                <w:rFonts w:ascii="Arial Narrow" w:hAnsi="Arial Narrow"/>
                <w:noProof/>
                <w:webHidden/>
              </w:rPr>
              <w:fldChar w:fldCharType="end"/>
            </w:r>
          </w:hyperlink>
        </w:p>
        <w:p w:rsidR="00763861" w:rsidRPr="00526D52" w:rsidRDefault="00B10066">
          <w:pPr>
            <w:pStyle w:val="TOC1"/>
            <w:spacing w:before="120" w:after="120"/>
            <w:rPr>
              <w:rFonts w:ascii="Arial Narrow" w:eastAsiaTheme="minorEastAsia" w:hAnsi="Arial Narrow" w:cstheme="minorBidi"/>
              <w:noProof/>
              <w:kern w:val="0"/>
              <w:sz w:val="22"/>
              <w:szCs w:val="22"/>
              <w:lang w:eastAsia="en-US"/>
            </w:rPr>
          </w:pPr>
          <w:hyperlink w:anchor="_Toc53766719" w:history="1">
            <w:r w:rsidR="00763861" w:rsidRPr="00526D52">
              <w:rPr>
                <w:rStyle w:val="Hyperlink"/>
                <w:rFonts w:ascii="Arial Narrow" w:hAnsi="Arial Narrow"/>
                <w:bCs/>
                <w:noProof/>
              </w:rPr>
              <w:t>5.</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bCs/>
                <w:noProof/>
              </w:rPr>
              <w:t>PERMIT REQUIRED CONFINED SPACE</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_Toc53766719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3</w:t>
            </w:r>
            <w:r w:rsidR="00763861" w:rsidRPr="00526D52">
              <w:rPr>
                <w:rFonts w:ascii="Arial Narrow" w:hAnsi="Arial Narrow"/>
                <w:noProof/>
                <w:webHidden/>
              </w:rPr>
              <w:fldChar w:fldCharType="end"/>
            </w:r>
          </w:hyperlink>
        </w:p>
        <w:p w:rsidR="00763861" w:rsidRPr="00526D52" w:rsidRDefault="00B10066">
          <w:pPr>
            <w:pStyle w:val="TOC1"/>
            <w:spacing w:before="120" w:after="120"/>
            <w:rPr>
              <w:rFonts w:ascii="Arial Narrow" w:eastAsiaTheme="minorEastAsia" w:hAnsi="Arial Narrow" w:cstheme="minorBidi"/>
              <w:noProof/>
              <w:kern w:val="0"/>
              <w:sz w:val="22"/>
              <w:szCs w:val="22"/>
              <w:lang w:eastAsia="en-US"/>
            </w:rPr>
          </w:pPr>
          <w:hyperlink w:anchor="_Toc53766720" w:history="1">
            <w:r w:rsidR="00763861" w:rsidRPr="00526D52">
              <w:rPr>
                <w:rStyle w:val="Hyperlink"/>
                <w:rFonts w:ascii="Arial Narrow" w:hAnsi="Arial Narrow"/>
                <w:bCs/>
                <w:noProof/>
              </w:rPr>
              <w:t>6.</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bCs/>
                <w:noProof/>
              </w:rPr>
              <w:t>PROCEDURE</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_Toc53766720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4</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23" w:history="1">
            <w:r w:rsidR="00763861" w:rsidRPr="00526D52">
              <w:rPr>
                <w:rStyle w:val="Hyperlink"/>
                <w:rFonts w:ascii="Arial Narrow" w:hAnsi="Arial Narrow"/>
                <w:noProof/>
              </w:rPr>
              <w:t>6.1</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Removal of Entrance Cover</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_Toc53766723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5</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24" w:history="1">
            <w:r w:rsidR="00763861" w:rsidRPr="00526D52">
              <w:rPr>
                <w:rStyle w:val="Hyperlink"/>
                <w:rFonts w:ascii="Arial Narrow" w:hAnsi="Arial Narrow"/>
                <w:noProof/>
              </w:rPr>
              <w:t>6.2</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Atmospheric Testing</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_Toc53766724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5</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25" w:history="1">
            <w:r w:rsidR="00763861" w:rsidRPr="00526D52">
              <w:rPr>
                <w:rStyle w:val="Hyperlink"/>
                <w:rFonts w:ascii="Arial Narrow" w:hAnsi="Arial Narrow"/>
                <w:noProof/>
              </w:rPr>
              <w:t>6.3</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Lighting/Electrical Power</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_Toc53766725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6</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26" w:history="1">
            <w:r w:rsidR="00763861" w:rsidRPr="00526D52">
              <w:rPr>
                <w:rStyle w:val="Hyperlink"/>
                <w:rFonts w:ascii="Arial Narrow" w:hAnsi="Arial Narrow"/>
                <w:noProof/>
              </w:rPr>
              <w:t>6.4</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Ventilation</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_Toc53766726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6</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27" w:history="1">
            <w:r w:rsidR="00763861" w:rsidRPr="00526D52">
              <w:rPr>
                <w:rStyle w:val="Hyperlink"/>
                <w:rFonts w:ascii="Arial Narrow" w:hAnsi="Arial Narrow"/>
                <w:noProof/>
              </w:rPr>
              <w:t>6.5</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Welding</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_Toc53766727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7</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28" w:history="1">
            <w:r w:rsidR="00763861" w:rsidRPr="00526D52">
              <w:rPr>
                <w:rStyle w:val="Hyperlink"/>
                <w:rFonts w:ascii="Arial Narrow" w:hAnsi="Arial Narrow"/>
                <w:noProof/>
              </w:rPr>
              <w:t>6.6</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Respiratory Protection</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_Toc53766728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7</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29" w:history="1">
            <w:r w:rsidR="00763861" w:rsidRPr="00526D52">
              <w:rPr>
                <w:rStyle w:val="Hyperlink"/>
                <w:rFonts w:ascii="Arial Narrow" w:hAnsi="Arial Narrow"/>
                <w:noProof/>
              </w:rPr>
              <w:t>6.7</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Acceptable Atmospheric Test Results</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_Toc53766729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8</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30" w:history="1">
            <w:r w:rsidR="00763861" w:rsidRPr="00526D52">
              <w:rPr>
                <w:rStyle w:val="Hyperlink"/>
                <w:rFonts w:ascii="Arial Narrow" w:hAnsi="Arial Narrow"/>
                <w:noProof/>
              </w:rPr>
              <w:t>6.8</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Frequency Of Testing</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_Toc53766730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8</w:t>
            </w:r>
            <w:r w:rsidR="00763861" w:rsidRPr="00526D52">
              <w:rPr>
                <w:rFonts w:ascii="Arial Narrow" w:hAnsi="Arial Narrow"/>
                <w:noProof/>
                <w:webHidden/>
              </w:rPr>
              <w:fldChar w:fldCharType="end"/>
            </w:r>
          </w:hyperlink>
        </w:p>
        <w:p w:rsidR="00763861" w:rsidRPr="00526D52" w:rsidRDefault="00B10066">
          <w:pPr>
            <w:pStyle w:val="TOC1"/>
            <w:spacing w:before="120" w:after="120"/>
            <w:rPr>
              <w:rFonts w:ascii="Arial Narrow" w:eastAsiaTheme="minorEastAsia" w:hAnsi="Arial Narrow" w:cstheme="minorBidi"/>
              <w:noProof/>
              <w:kern w:val="0"/>
              <w:sz w:val="22"/>
              <w:szCs w:val="22"/>
              <w:lang w:eastAsia="en-US"/>
            </w:rPr>
          </w:pPr>
          <w:hyperlink w:anchor="_Toc53766731" w:history="1">
            <w:r w:rsidR="00763861" w:rsidRPr="00526D52">
              <w:rPr>
                <w:rStyle w:val="Hyperlink"/>
                <w:rFonts w:ascii="Arial Narrow" w:hAnsi="Arial Narrow"/>
                <w:bCs/>
                <w:noProof/>
              </w:rPr>
              <w:t>7.</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bCs/>
                <w:noProof/>
              </w:rPr>
              <w:t>MANDATORY CONTROL MEASURES</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_Toc53766731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9</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33" w:history="1">
            <w:r w:rsidR="00763861" w:rsidRPr="00526D52">
              <w:rPr>
                <w:rStyle w:val="Hyperlink"/>
                <w:rFonts w:ascii="Arial Narrow" w:hAnsi="Arial Narrow"/>
                <w:noProof/>
              </w:rPr>
              <w:t>7.1</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Optional Control Measures</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_Toc53766733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10</w:t>
            </w:r>
            <w:r w:rsidR="00763861" w:rsidRPr="00526D52">
              <w:rPr>
                <w:rFonts w:ascii="Arial Narrow" w:hAnsi="Arial Narrow"/>
                <w:noProof/>
                <w:webHidden/>
              </w:rPr>
              <w:fldChar w:fldCharType="end"/>
            </w:r>
          </w:hyperlink>
        </w:p>
        <w:p w:rsidR="00763861" w:rsidRPr="00526D52" w:rsidRDefault="00B10066">
          <w:pPr>
            <w:pStyle w:val="TOC2"/>
            <w:rPr>
              <w:rFonts w:ascii="Arial Narrow" w:eastAsiaTheme="minorEastAsia" w:hAnsi="Arial Narrow" w:cstheme="minorBidi"/>
              <w:noProof/>
              <w:kern w:val="0"/>
              <w:sz w:val="22"/>
              <w:szCs w:val="22"/>
              <w:lang w:eastAsia="en-US"/>
            </w:rPr>
          </w:pPr>
          <w:hyperlink w:anchor="_Toc53766734" w:history="1">
            <w:r w:rsidR="00763861" w:rsidRPr="00526D52">
              <w:rPr>
                <w:rStyle w:val="Hyperlink"/>
                <w:rFonts w:ascii="Arial Narrow" w:hAnsi="Arial Narrow"/>
                <w:noProof/>
              </w:rPr>
              <w:t>7.2</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noProof/>
              </w:rPr>
              <w:t>Calibration And Function Tests Of Instruments</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_Toc53766734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11</w:t>
            </w:r>
            <w:r w:rsidR="00763861" w:rsidRPr="00526D52">
              <w:rPr>
                <w:rFonts w:ascii="Arial Narrow" w:hAnsi="Arial Narrow"/>
                <w:noProof/>
                <w:webHidden/>
              </w:rPr>
              <w:fldChar w:fldCharType="end"/>
            </w:r>
          </w:hyperlink>
        </w:p>
        <w:p w:rsidR="00763861" w:rsidRPr="00526D52" w:rsidRDefault="00B10066">
          <w:pPr>
            <w:pStyle w:val="TOC1"/>
            <w:spacing w:before="120" w:after="120"/>
            <w:rPr>
              <w:rFonts w:ascii="Arial Narrow" w:eastAsiaTheme="minorEastAsia" w:hAnsi="Arial Narrow" w:cstheme="minorBidi"/>
              <w:noProof/>
              <w:kern w:val="0"/>
              <w:sz w:val="22"/>
              <w:szCs w:val="22"/>
              <w:lang w:eastAsia="en-US"/>
            </w:rPr>
          </w:pPr>
          <w:hyperlink w:anchor="_Toc53766735" w:history="1">
            <w:r w:rsidR="00763861" w:rsidRPr="00526D52">
              <w:rPr>
                <w:rStyle w:val="Hyperlink"/>
                <w:rFonts w:ascii="Arial Narrow" w:hAnsi="Arial Narrow"/>
                <w:noProof/>
              </w:rPr>
              <w:t>8.</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bCs/>
                <w:noProof/>
              </w:rPr>
              <w:t>RESCUE</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_Toc53766735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11</w:t>
            </w:r>
            <w:r w:rsidR="00763861" w:rsidRPr="00526D52">
              <w:rPr>
                <w:rFonts w:ascii="Arial Narrow" w:hAnsi="Arial Narrow"/>
                <w:noProof/>
                <w:webHidden/>
              </w:rPr>
              <w:fldChar w:fldCharType="end"/>
            </w:r>
          </w:hyperlink>
        </w:p>
        <w:p w:rsidR="00763861" w:rsidRPr="00526D52" w:rsidRDefault="00B10066">
          <w:pPr>
            <w:pStyle w:val="TOC1"/>
            <w:spacing w:before="120" w:after="120"/>
            <w:rPr>
              <w:rFonts w:ascii="Arial Narrow" w:eastAsiaTheme="minorEastAsia" w:hAnsi="Arial Narrow" w:cstheme="minorBidi"/>
              <w:noProof/>
              <w:kern w:val="0"/>
              <w:sz w:val="22"/>
              <w:szCs w:val="22"/>
              <w:lang w:eastAsia="en-US"/>
            </w:rPr>
          </w:pPr>
          <w:hyperlink w:anchor="_Toc53766736" w:history="1">
            <w:r w:rsidR="00763861" w:rsidRPr="00526D52">
              <w:rPr>
                <w:rStyle w:val="Hyperlink"/>
                <w:rFonts w:ascii="Arial Narrow" w:hAnsi="Arial Narrow"/>
                <w:bCs/>
                <w:noProof/>
              </w:rPr>
              <w:t>9.</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bCs/>
                <w:noProof/>
              </w:rPr>
              <w:t>RECORD KEEPING</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_Toc53766736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11</w:t>
            </w:r>
            <w:r w:rsidR="00763861" w:rsidRPr="00526D52">
              <w:rPr>
                <w:rFonts w:ascii="Arial Narrow" w:hAnsi="Arial Narrow"/>
                <w:noProof/>
                <w:webHidden/>
              </w:rPr>
              <w:fldChar w:fldCharType="end"/>
            </w:r>
          </w:hyperlink>
        </w:p>
        <w:p w:rsidR="00763861" w:rsidRPr="00526D52" w:rsidRDefault="00B10066">
          <w:pPr>
            <w:pStyle w:val="TOC1"/>
            <w:spacing w:before="120" w:after="120"/>
            <w:rPr>
              <w:rFonts w:ascii="Arial Narrow" w:eastAsiaTheme="minorEastAsia" w:hAnsi="Arial Narrow" w:cstheme="minorBidi"/>
              <w:noProof/>
              <w:kern w:val="0"/>
              <w:sz w:val="22"/>
              <w:szCs w:val="22"/>
              <w:lang w:eastAsia="en-US"/>
            </w:rPr>
          </w:pPr>
          <w:hyperlink w:anchor="_Toc53766737" w:history="1">
            <w:r w:rsidR="00763861" w:rsidRPr="00526D52">
              <w:rPr>
                <w:rStyle w:val="Hyperlink"/>
                <w:rFonts w:ascii="Arial Narrow" w:hAnsi="Arial Narrow"/>
                <w:bCs/>
                <w:noProof/>
              </w:rPr>
              <w:t>10.</w:t>
            </w:r>
            <w:r w:rsidR="00763861" w:rsidRPr="00526D52">
              <w:rPr>
                <w:rFonts w:ascii="Arial Narrow" w:eastAsiaTheme="minorEastAsia" w:hAnsi="Arial Narrow" w:cstheme="minorBidi"/>
                <w:noProof/>
                <w:kern w:val="0"/>
                <w:sz w:val="22"/>
                <w:szCs w:val="22"/>
                <w:lang w:eastAsia="en-US"/>
              </w:rPr>
              <w:tab/>
            </w:r>
            <w:r w:rsidR="00763861" w:rsidRPr="00526D52">
              <w:rPr>
                <w:rStyle w:val="Hyperlink"/>
                <w:rFonts w:ascii="Arial Narrow" w:hAnsi="Arial Narrow"/>
                <w:bCs/>
                <w:noProof/>
              </w:rPr>
              <w:t>TRAINING</w:t>
            </w:r>
            <w:r w:rsidR="00763861" w:rsidRPr="00526D52">
              <w:rPr>
                <w:rFonts w:ascii="Arial Narrow" w:hAnsi="Arial Narrow"/>
                <w:noProof/>
                <w:webHidden/>
              </w:rPr>
              <w:tab/>
            </w:r>
            <w:r w:rsidR="00763861" w:rsidRPr="00526D52">
              <w:rPr>
                <w:rFonts w:ascii="Arial Narrow" w:hAnsi="Arial Narrow"/>
                <w:noProof/>
                <w:webHidden/>
              </w:rPr>
              <w:fldChar w:fldCharType="begin"/>
            </w:r>
            <w:r w:rsidR="00763861" w:rsidRPr="00526D52">
              <w:rPr>
                <w:rFonts w:ascii="Arial Narrow" w:hAnsi="Arial Narrow"/>
                <w:noProof/>
                <w:webHidden/>
              </w:rPr>
              <w:instrText xml:space="preserve"> PAGEREF _Toc53766737 \h </w:instrText>
            </w:r>
            <w:r w:rsidR="00763861" w:rsidRPr="00526D52">
              <w:rPr>
                <w:rFonts w:ascii="Arial Narrow" w:hAnsi="Arial Narrow"/>
                <w:noProof/>
                <w:webHidden/>
              </w:rPr>
            </w:r>
            <w:r w:rsidR="00763861" w:rsidRPr="00526D52">
              <w:rPr>
                <w:rFonts w:ascii="Arial Narrow" w:hAnsi="Arial Narrow"/>
                <w:noProof/>
                <w:webHidden/>
              </w:rPr>
              <w:fldChar w:fldCharType="separate"/>
            </w:r>
            <w:r w:rsidR="00763861" w:rsidRPr="00526D52">
              <w:rPr>
                <w:rFonts w:ascii="Arial Narrow" w:hAnsi="Arial Narrow"/>
                <w:noProof/>
                <w:webHidden/>
              </w:rPr>
              <w:t>12</w:t>
            </w:r>
            <w:r w:rsidR="00763861" w:rsidRPr="00526D52">
              <w:rPr>
                <w:rFonts w:ascii="Arial Narrow" w:hAnsi="Arial Narrow"/>
                <w:noProof/>
                <w:webHidden/>
              </w:rPr>
              <w:fldChar w:fldCharType="end"/>
            </w:r>
          </w:hyperlink>
        </w:p>
        <w:p w:rsidR="00763861" w:rsidRPr="00526D52" w:rsidRDefault="00763861">
          <w:pPr>
            <w:rPr>
              <w:rFonts w:ascii="Arial Narrow" w:hAnsi="Arial Narrow"/>
            </w:rPr>
          </w:pPr>
          <w:r w:rsidRPr="00526D52">
            <w:rPr>
              <w:rFonts w:ascii="Arial Narrow" w:hAnsi="Arial Narrow"/>
              <w:b/>
              <w:bCs/>
              <w:noProof/>
            </w:rPr>
            <w:fldChar w:fldCharType="end"/>
          </w:r>
        </w:p>
      </w:sdtContent>
    </w:sdt>
    <w:p w:rsidR="00D318D3" w:rsidRPr="00526D52" w:rsidRDefault="00D318D3" w:rsidP="00D523F5">
      <w:pPr>
        <w:rPr>
          <w:rFonts w:ascii="Arial Narrow" w:hAnsi="Arial Narrow"/>
        </w:rPr>
        <w:sectPr w:rsidR="00D318D3" w:rsidRPr="00526D52" w:rsidSect="00A85B27">
          <w:headerReference w:type="default" r:id="rId14"/>
          <w:pgSz w:w="11907" w:h="16834" w:code="9"/>
          <w:pgMar w:top="1520" w:right="1134" w:bottom="1440" w:left="1418" w:header="850" w:footer="284" w:gutter="0"/>
          <w:cols w:space="425"/>
          <w:docGrid w:linePitch="326"/>
        </w:sectPr>
      </w:pPr>
    </w:p>
    <w:p w:rsidR="004A156E" w:rsidRPr="00526D52" w:rsidRDefault="004A156E" w:rsidP="00D523F5">
      <w:pPr>
        <w:rPr>
          <w:rFonts w:ascii="Arial Narrow" w:hAnsi="Arial Narrow"/>
        </w:rPr>
        <w:sectPr w:rsidR="004A156E" w:rsidRPr="00526D52" w:rsidSect="001B078C">
          <w:pgSz w:w="11907" w:h="16834" w:code="9"/>
          <w:pgMar w:top="1418" w:right="1134" w:bottom="1134" w:left="1418" w:header="850" w:footer="283" w:gutter="0"/>
          <w:cols w:space="425"/>
          <w:docGrid w:linePitch="326"/>
        </w:sectPr>
      </w:pP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60"/>
      </w:tblGrid>
      <w:tr w:rsidR="00763861" w:rsidRPr="00526D52" w:rsidTr="00763861">
        <w:trPr>
          <w:hidden/>
        </w:trPr>
        <w:tc>
          <w:tcPr>
            <w:tcW w:w="9360" w:type="dxa"/>
          </w:tcPr>
          <w:p w:rsidR="00763861" w:rsidRPr="00526D52" w:rsidRDefault="00763861" w:rsidP="00DF6228">
            <w:pPr>
              <w:pStyle w:val="ListParagraph"/>
              <w:keepLines/>
              <w:widowControl/>
              <w:numPr>
                <w:ilvl w:val="0"/>
                <w:numId w:val="2"/>
              </w:numPr>
              <w:tabs>
                <w:tab w:val="left" w:pos="0"/>
              </w:tabs>
              <w:overflowPunct w:val="0"/>
              <w:autoSpaceDE w:val="0"/>
              <w:autoSpaceDN w:val="0"/>
              <w:adjustRightInd w:val="0"/>
              <w:spacing w:after="50" w:line="300" w:lineRule="exact"/>
              <w:ind w:left="0" w:rightChars="50" w:right="110" w:firstLineChars="0"/>
              <w:textAlignment w:val="baseline"/>
              <w:outlineLvl w:val="0"/>
              <w:rPr>
                <w:rFonts w:ascii="Arial Narrow" w:eastAsia="Arial" w:hAnsi="Arial Narrow"/>
                <w:b/>
                <w:caps/>
                <w:vanish/>
                <w:kern w:val="28"/>
                <w:sz w:val="18"/>
                <w:szCs w:val="18"/>
                <w:lang w:val="en-GB" w:eastAsia="en-US"/>
              </w:rPr>
            </w:pPr>
            <w:bookmarkStart w:id="0" w:name="_Toc476752240"/>
            <w:bookmarkStart w:id="1" w:name="_Toc476772654"/>
            <w:bookmarkStart w:id="2" w:name="_Toc476773014"/>
            <w:bookmarkStart w:id="3" w:name="_Toc53766707"/>
            <w:bookmarkStart w:id="4" w:name="_Toc328242440"/>
            <w:bookmarkStart w:id="5" w:name="_Toc401084442"/>
            <w:bookmarkEnd w:id="0"/>
            <w:bookmarkEnd w:id="1"/>
            <w:bookmarkEnd w:id="2"/>
            <w:bookmarkEnd w:id="3"/>
          </w:p>
          <w:p w:rsidR="00763861" w:rsidRPr="00526D52" w:rsidRDefault="00763861" w:rsidP="00DF6228">
            <w:pPr>
              <w:pStyle w:val="ListParagraph"/>
              <w:keepLines/>
              <w:widowControl/>
              <w:numPr>
                <w:ilvl w:val="0"/>
                <w:numId w:val="2"/>
              </w:numPr>
              <w:tabs>
                <w:tab w:val="left" w:pos="0"/>
              </w:tabs>
              <w:overflowPunct w:val="0"/>
              <w:autoSpaceDE w:val="0"/>
              <w:autoSpaceDN w:val="0"/>
              <w:adjustRightInd w:val="0"/>
              <w:spacing w:after="50" w:line="300" w:lineRule="exact"/>
              <w:ind w:left="0" w:rightChars="50" w:right="110" w:firstLineChars="0"/>
              <w:textAlignment w:val="baseline"/>
              <w:outlineLvl w:val="0"/>
              <w:rPr>
                <w:rFonts w:ascii="Arial Narrow" w:eastAsia="Arial" w:hAnsi="Arial Narrow"/>
                <w:b/>
                <w:caps/>
                <w:vanish/>
                <w:kern w:val="28"/>
                <w:sz w:val="18"/>
                <w:szCs w:val="18"/>
                <w:lang w:val="en-GB" w:eastAsia="en-US"/>
              </w:rPr>
            </w:pPr>
            <w:bookmarkStart w:id="6" w:name="_Toc476752241"/>
            <w:bookmarkStart w:id="7" w:name="_Toc476772655"/>
            <w:bookmarkStart w:id="8" w:name="_Toc476773015"/>
            <w:bookmarkStart w:id="9" w:name="_Toc53766708"/>
            <w:bookmarkEnd w:id="6"/>
            <w:bookmarkEnd w:id="7"/>
            <w:bookmarkEnd w:id="8"/>
            <w:bookmarkEnd w:id="9"/>
          </w:p>
          <w:p w:rsidR="00763861" w:rsidRPr="00526D52" w:rsidRDefault="00763861" w:rsidP="00DF6228">
            <w:pPr>
              <w:pStyle w:val="ListParagraph"/>
              <w:keepLines/>
              <w:widowControl/>
              <w:numPr>
                <w:ilvl w:val="0"/>
                <w:numId w:val="2"/>
              </w:numPr>
              <w:tabs>
                <w:tab w:val="left" w:pos="0"/>
              </w:tabs>
              <w:overflowPunct w:val="0"/>
              <w:autoSpaceDE w:val="0"/>
              <w:autoSpaceDN w:val="0"/>
              <w:adjustRightInd w:val="0"/>
              <w:spacing w:after="50" w:line="300" w:lineRule="exact"/>
              <w:ind w:left="0" w:rightChars="50" w:right="110" w:firstLineChars="0"/>
              <w:textAlignment w:val="baseline"/>
              <w:outlineLvl w:val="0"/>
              <w:rPr>
                <w:rFonts w:ascii="Arial Narrow" w:eastAsia="Arial" w:hAnsi="Arial Narrow"/>
                <w:b/>
                <w:caps/>
                <w:vanish/>
                <w:kern w:val="28"/>
                <w:sz w:val="18"/>
                <w:szCs w:val="18"/>
                <w:lang w:val="en-GB" w:eastAsia="en-US"/>
              </w:rPr>
            </w:pPr>
            <w:bookmarkStart w:id="10" w:name="_Toc476752242"/>
            <w:bookmarkStart w:id="11" w:name="_Toc476772656"/>
            <w:bookmarkStart w:id="12" w:name="_Toc476773016"/>
            <w:bookmarkStart w:id="13" w:name="_Toc53766709"/>
            <w:bookmarkEnd w:id="10"/>
            <w:bookmarkEnd w:id="11"/>
            <w:bookmarkEnd w:id="12"/>
            <w:bookmarkEnd w:id="13"/>
          </w:p>
          <w:p w:rsidR="00763861" w:rsidRPr="00526D52" w:rsidRDefault="00763861" w:rsidP="00DF6228">
            <w:pPr>
              <w:pStyle w:val="ListParagraph"/>
              <w:keepLines/>
              <w:widowControl/>
              <w:numPr>
                <w:ilvl w:val="0"/>
                <w:numId w:val="2"/>
              </w:numPr>
              <w:tabs>
                <w:tab w:val="left" w:pos="0"/>
              </w:tabs>
              <w:overflowPunct w:val="0"/>
              <w:autoSpaceDE w:val="0"/>
              <w:autoSpaceDN w:val="0"/>
              <w:adjustRightInd w:val="0"/>
              <w:spacing w:after="50" w:line="300" w:lineRule="exact"/>
              <w:ind w:left="0" w:rightChars="50" w:right="110" w:firstLineChars="0"/>
              <w:textAlignment w:val="baseline"/>
              <w:outlineLvl w:val="0"/>
              <w:rPr>
                <w:rFonts w:ascii="Arial Narrow" w:eastAsia="Arial" w:hAnsi="Arial Narrow"/>
                <w:b/>
                <w:caps/>
                <w:vanish/>
                <w:kern w:val="28"/>
                <w:sz w:val="18"/>
                <w:szCs w:val="18"/>
                <w:lang w:val="en-GB" w:eastAsia="en-US"/>
              </w:rPr>
            </w:pPr>
            <w:bookmarkStart w:id="14" w:name="_Toc476752243"/>
            <w:bookmarkStart w:id="15" w:name="_Toc476772657"/>
            <w:bookmarkStart w:id="16" w:name="_Toc476773017"/>
            <w:bookmarkStart w:id="17" w:name="_Toc53766710"/>
            <w:bookmarkEnd w:id="14"/>
            <w:bookmarkEnd w:id="15"/>
            <w:bookmarkEnd w:id="16"/>
            <w:bookmarkEnd w:id="17"/>
          </w:p>
          <w:p w:rsidR="00763861" w:rsidRPr="00526D52" w:rsidRDefault="00763861" w:rsidP="00E4029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18" w:name="_Toc371069227"/>
            <w:bookmarkStart w:id="19" w:name="_Toc387444619"/>
            <w:bookmarkStart w:id="20" w:name="_Toc53766711"/>
            <w:bookmarkEnd w:id="4"/>
            <w:bookmarkEnd w:id="5"/>
            <w:r w:rsidRPr="00526D52">
              <w:rPr>
                <w:rFonts w:ascii="Arial Narrow" w:hAnsi="Arial Narrow" w:cs="Arial"/>
                <w:bCs/>
                <w:caps w:val="0"/>
                <w:szCs w:val="18"/>
              </w:rPr>
              <w:t>PURPOSE</w:t>
            </w:r>
            <w:bookmarkEnd w:id="18"/>
            <w:bookmarkEnd w:id="19"/>
            <w:bookmarkEnd w:id="20"/>
            <w:r w:rsidRPr="00526D52">
              <w:rPr>
                <w:rFonts w:ascii="Arial Narrow" w:hAnsi="Arial Narrow" w:cs="Arial"/>
                <w:bCs/>
                <w:caps w:val="0"/>
                <w:szCs w:val="18"/>
              </w:rPr>
              <w:t xml:space="preserve"> </w:t>
            </w:r>
          </w:p>
          <w:p w:rsidR="00763861" w:rsidRPr="00526D52" w:rsidRDefault="00763861" w:rsidP="00DF6228">
            <w:pPr>
              <w:tabs>
                <w:tab w:val="left" w:pos="540"/>
              </w:tabs>
              <w:spacing w:after="50" w:line="300" w:lineRule="exact"/>
              <w:ind w:leftChars="200" w:left="440" w:rightChars="50" w:right="110"/>
              <w:rPr>
                <w:rFonts w:ascii="Arial Narrow" w:hAnsi="Arial Narrow"/>
                <w:color w:val="000000"/>
                <w:sz w:val="18"/>
                <w:szCs w:val="18"/>
              </w:rPr>
            </w:pPr>
            <w:r w:rsidRPr="00526D52">
              <w:rPr>
                <w:rFonts w:ascii="Arial Narrow" w:hAnsi="Arial Narrow"/>
                <w:color w:val="000000"/>
                <w:sz w:val="18"/>
                <w:szCs w:val="18"/>
              </w:rPr>
              <w:t xml:space="preserve">The purpose of this policy is to provide guidance in confined space entry requirements necessary to ensure a safe working environment for all personnel. </w:t>
            </w:r>
          </w:p>
          <w:p w:rsidR="00763861" w:rsidRPr="00526D52" w:rsidRDefault="00763861" w:rsidP="00E4029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21" w:name="_Toc371069228"/>
            <w:bookmarkStart w:id="22" w:name="_Toc387444620"/>
            <w:bookmarkStart w:id="23" w:name="_Toc53766712"/>
            <w:r w:rsidRPr="00526D52">
              <w:rPr>
                <w:rFonts w:ascii="Arial Narrow" w:hAnsi="Arial Narrow" w:cs="Arial"/>
                <w:bCs/>
                <w:caps w:val="0"/>
                <w:szCs w:val="18"/>
              </w:rPr>
              <w:t>SCOPE</w:t>
            </w:r>
            <w:bookmarkEnd w:id="21"/>
            <w:bookmarkEnd w:id="22"/>
            <w:bookmarkEnd w:id="23"/>
          </w:p>
          <w:p w:rsidR="00763861" w:rsidRPr="00526D52" w:rsidRDefault="00763861" w:rsidP="00DF6228">
            <w:pPr>
              <w:spacing w:after="50" w:line="300" w:lineRule="exact"/>
              <w:ind w:leftChars="200" w:left="440" w:rightChars="50" w:right="110"/>
              <w:rPr>
                <w:rFonts w:ascii="Arial Narrow" w:hAnsi="Arial Narrow"/>
                <w:b/>
                <w:bCs/>
                <w:color w:val="000000"/>
                <w:sz w:val="18"/>
                <w:szCs w:val="18"/>
              </w:rPr>
            </w:pPr>
            <w:r w:rsidRPr="00526D52">
              <w:rPr>
                <w:rFonts w:ascii="Arial Narrow" w:hAnsi="Arial Narrow"/>
                <w:color w:val="000000"/>
                <w:sz w:val="18"/>
                <w:szCs w:val="18"/>
              </w:rPr>
              <w:t xml:space="preserve">The scope of this policy is applicable to </w:t>
            </w:r>
            <w:r w:rsidR="00BD6CBE" w:rsidRPr="00526D52">
              <w:rPr>
                <w:rFonts w:ascii="Arial Narrow" w:hAnsi="Arial Narrow"/>
                <w:color w:val="000000"/>
                <w:sz w:val="18"/>
                <w:szCs w:val="18"/>
              </w:rPr>
              <w:t xml:space="preserve">ECDC </w:t>
            </w:r>
            <w:r w:rsidRPr="00526D52">
              <w:rPr>
                <w:rFonts w:ascii="Arial Narrow" w:hAnsi="Arial Narrow"/>
                <w:color w:val="000000"/>
                <w:sz w:val="18"/>
                <w:szCs w:val="18"/>
              </w:rPr>
              <w:t>Drilling, Work over and other related operations and all subsidiary companies.</w:t>
            </w:r>
          </w:p>
          <w:p w:rsidR="00763861" w:rsidRPr="00526D52" w:rsidRDefault="00763861" w:rsidP="00E4029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24" w:name="_Toc371069229"/>
            <w:bookmarkStart w:id="25" w:name="_Toc387444621"/>
            <w:bookmarkStart w:id="26" w:name="_Toc53766713"/>
            <w:r w:rsidRPr="00526D52">
              <w:rPr>
                <w:rFonts w:ascii="Arial Narrow" w:hAnsi="Arial Narrow" w:cs="Arial"/>
                <w:bCs/>
                <w:caps w:val="0"/>
                <w:szCs w:val="18"/>
              </w:rPr>
              <w:t>DEFINATIONS</w:t>
            </w:r>
            <w:bookmarkEnd w:id="24"/>
            <w:bookmarkEnd w:id="25"/>
            <w:bookmarkEnd w:id="26"/>
          </w:p>
          <w:p w:rsidR="00763861" w:rsidRPr="00526D52" w:rsidRDefault="00763861" w:rsidP="00DF6228">
            <w:pPr>
              <w:spacing w:after="50" w:line="300" w:lineRule="exact"/>
              <w:ind w:leftChars="200" w:left="440" w:rightChars="50" w:right="110"/>
              <w:rPr>
                <w:rFonts w:ascii="Arial Narrow" w:hAnsi="Arial Narrow"/>
                <w:b/>
                <w:color w:val="000000"/>
                <w:sz w:val="18"/>
                <w:szCs w:val="18"/>
                <w:u w:val="single"/>
              </w:rPr>
            </w:pPr>
            <w:r w:rsidRPr="00526D52">
              <w:rPr>
                <w:rFonts w:ascii="Arial Narrow" w:hAnsi="Arial Narrow"/>
                <w:b/>
                <w:color w:val="000000"/>
                <w:sz w:val="18"/>
                <w:szCs w:val="18"/>
                <w:u w:val="single"/>
              </w:rPr>
              <w:t>Confined Space</w:t>
            </w:r>
          </w:p>
          <w:p w:rsidR="00763861" w:rsidRPr="00526D52" w:rsidRDefault="00763861" w:rsidP="00DF6228">
            <w:pPr>
              <w:spacing w:after="50" w:line="300" w:lineRule="exact"/>
              <w:ind w:leftChars="200" w:left="440" w:rightChars="50" w:right="110"/>
              <w:rPr>
                <w:rFonts w:ascii="Arial Narrow" w:hAnsi="Arial Narrow"/>
                <w:color w:val="000000"/>
                <w:sz w:val="18"/>
                <w:szCs w:val="18"/>
              </w:rPr>
            </w:pPr>
            <w:r w:rsidRPr="00526D52">
              <w:rPr>
                <w:rFonts w:ascii="Arial Narrow" w:eastAsia="SymbolMT" w:hAnsi="Arial Narrow"/>
                <w:sz w:val="18"/>
                <w:szCs w:val="18"/>
              </w:rPr>
              <w:t>A space that has limited or restricted means of entry and/or exit, is large enough and so configured that an employee can bodily enter to perform assigned task, but is not designed for continuous employee occupancy (e.g. storage tanks, mud tank, bins, process vessels, diesel tank, cellar, pits, ventilation ducts, tubs, manholes, pipelines, and sewers).</w:t>
            </w:r>
          </w:p>
          <w:p w:rsidR="00763861" w:rsidRPr="00526D52" w:rsidRDefault="00763861" w:rsidP="00DF6228">
            <w:pPr>
              <w:spacing w:after="50" w:line="300" w:lineRule="exact"/>
              <w:ind w:leftChars="200" w:left="440" w:rightChars="50" w:right="110"/>
              <w:rPr>
                <w:rFonts w:ascii="Arial Narrow" w:eastAsia="SymbolMT" w:hAnsi="Arial Narrow"/>
                <w:b/>
                <w:sz w:val="18"/>
                <w:szCs w:val="18"/>
                <w:u w:val="single"/>
              </w:rPr>
            </w:pPr>
            <w:r w:rsidRPr="00526D52">
              <w:rPr>
                <w:rFonts w:ascii="Arial Narrow" w:eastAsia="SymbolMT" w:hAnsi="Arial Narrow"/>
                <w:b/>
                <w:sz w:val="18"/>
                <w:szCs w:val="18"/>
                <w:u w:val="single"/>
              </w:rPr>
              <w:t>Confined Space Entry</w:t>
            </w:r>
          </w:p>
          <w:p w:rsidR="00763861" w:rsidRPr="00526D52" w:rsidRDefault="00763861" w:rsidP="00DF6228">
            <w:pPr>
              <w:spacing w:after="50" w:line="300" w:lineRule="exact"/>
              <w:ind w:leftChars="200" w:left="440" w:rightChars="50" w:right="110"/>
              <w:rPr>
                <w:rFonts w:ascii="Arial Narrow" w:eastAsia="SymbolMT" w:hAnsi="Arial Narrow"/>
                <w:sz w:val="18"/>
                <w:szCs w:val="18"/>
              </w:rPr>
            </w:pPr>
            <w:r w:rsidRPr="00526D52">
              <w:rPr>
                <w:rFonts w:ascii="Arial Narrow" w:eastAsia="SymbolMT" w:hAnsi="Arial Narrow"/>
                <w:sz w:val="18"/>
                <w:szCs w:val="18"/>
              </w:rPr>
              <w:t>Entry into a permit required confined space occurs when any part of the entrant’s body breaks the plane of an opening into the space.</w:t>
            </w:r>
          </w:p>
          <w:p w:rsidR="00763861" w:rsidRPr="00526D52" w:rsidRDefault="00763861" w:rsidP="00DF6228">
            <w:pPr>
              <w:spacing w:after="50" w:line="300" w:lineRule="exact"/>
              <w:ind w:leftChars="200" w:left="440" w:rightChars="50" w:right="110"/>
              <w:rPr>
                <w:rFonts w:ascii="Arial Narrow" w:hAnsi="Arial Narrow"/>
                <w:b/>
                <w:color w:val="000000"/>
                <w:sz w:val="18"/>
                <w:szCs w:val="18"/>
                <w:u w:val="single"/>
              </w:rPr>
            </w:pPr>
            <w:r w:rsidRPr="00526D52">
              <w:rPr>
                <w:rFonts w:ascii="Arial Narrow" w:hAnsi="Arial Narrow"/>
                <w:b/>
                <w:color w:val="000000"/>
                <w:sz w:val="18"/>
                <w:szCs w:val="18"/>
                <w:u w:val="single"/>
              </w:rPr>
              <w:t>Entrant (s)</w:t>
            </w:r>
          </w:p>
          <w:p w:rsidR="00763861" w:rsidRPr="00526D52" w:rsidRDefault="00763861" w:rsidP="00DF6228">
            <w:pPr>
              <w:spacing w:after="50" w:line="300" w:lineRule="exact"/>
              <w:ind w:leftChars="200" w:left="440" w:rightChars="50" w:right="110"/>
              <w:rPr>
                <w:rFonts w:ascii="Arial Narrow" w:hAnsi="Arial Narrow"/>
                <w:color w:val="000000"/>
                <w:sz w:val="18"/>
                <w:szCs w:val="18"/>
              </w:rPr>
            </w:pPr>
            <w:r w:rsidRPr="00526D52">
              <w:rPr>
                <w:rFonts w:ascii="Arial Narrow" w:hAnsi="Arial Narrow"/>
                <w:color w:val="000000"/>
                <w:sz w:val="18"/>
                <w:szCs w:val="18"/>
              </w:rPr>
              <w:t>An employee who bodily enters the confined space to perform the assigned work.</w:t>
            </w:r>
          </w:p>
          <w:p w:rsidR="00763861" w:rsidRPr="00526D52" w:rsidRDefault="00763861" w:rsidP="00DF6228">
            <w:pPr>
              <w:spacing w:after="50" w:line="300" w:lineRule="exact"/>
              <w:ind w:leftChars="200" w:left="440" w:rightChars="50" w:right="110"/>
              <w:rPr>
                <w:rFonts w:ascii="Arial Narrow" w:hAnsi="Arial Narrow"/>
                <w:b/>
                <w:color w:val="000000"/>
                <w:sz w:val="18"/>
                <w:szCs w:val="18"/>
              </w:rPr>
            </w:pPr>
            <w:r w:rsidRPr="00526D52">
              <w:rPr>
                <w:rFonts w:ascii="Arial Narrow" w:hAnsi="Arial Narrow"/>
                <w:b/>
                <w:color w:val="000000"/>
                <w:sz w:val="18"/>
                <w:szCs w:val="18"/>
              </w:rPr>
              <w:t>Attendant-</w:t>
            </w:r>
            <w:r w:rsidRPr="00526D52">
              <w:rPr>
                <w:rFonts w:ascii="Arial Narrow" w:hAnsi="Arial Narrow"/>
                <w:b/>
                <w:i/>
                <w:color w:val="000000"/>
                <w:sz w:val="18"/>
                <w:szCs w:val="18"/>
              </w:rPr>
              <w:t>Permit Holder</w:t>
            </w:r>
          </w:p>
          <w:p w:rsidR="00763861" w:rsidRPr="00526D52" w:rsidRDefault="00763861" w:rsidP="00DF6228">
            <w:pPr>
              <w:tabs>
                <w:tab w:val="left" w:pos="220"/>
                <w:tab w:val="left" w:pos="720"/>
              </w:tabs>
              <w:spacing w:after="50" w:line="300" w:lineRule="exact"/>
              <w:ind w:leftChars="200" w:left="440" w:rightChars="50" w:right="110"/>
              <w:rPr>
                <w:rFonts w:ascii="Arial Narrow" w:hAnsi="Arial Narrow"/>
                <w:sz w:val="18"/>
                <w:szCs w:val="18"/>
              </w:rPr>
            </w:pPr>
            <w:r w:rsidRPr="00526D52">
              <w:rPr>
                <w:rFonts w:ascii="Arial Narrow" w:hAnsi="Arial Narrow"/>
                <w:sz w:val="18"/>
                <w:szCs w:val="18"/>
              </w:rPr>
              <w:t>A qualified individual “hole watch” stationed outside a confined space as required by confined space entry procedure.</w:t>
            </w:r>
          </w:p>
          <w:p w:rsidR="00763861" w:rsidRPr="00526D52" w:rsidRDefault="00763861" w:rsidP="00DF6228">
            <w:pPr>
              <w:spacing w:after="50" w:line="300" w:lineRule="exact"/>
              <w:ind w:leftChars="200" w:left="440" w:rightChars="50" w:right="110"/>
              <w:rPr>
                <w:rFonts w:ascii="Arial Narrow" w:hAnsi="Arial Narrow"/>
                <w:b/>
                <w:color w:val="000000"/>
                <w:sz w:val="18"/>
                <w:szCs w:val="18"/>
              </w:rPr>
            </w:pPr>
            <w:r w:rsidRPr="00526D52">
              <w:rPr>
                <w:rFonts w:ascii="Arial Narrow" w:hAnsi="Arial Narrow"/>
                <w:b/>
                <w:color w:val="000000"/>
                <w:sz w:val="18"/>
                <w:szCs w:val="18"/>
              </w:rPr>
              <w:t>Entry Supervisor-</w:t>
            </w:r>
            <w:r w:rsidRPr="00526D52">
              <w:rPr>
                <w:rFonts w:ascii="Arial Narrow" w:hAnsi="Arial Narrow"/>
                <w:b/>
                <w:i/>
                <w:color w:val="000000"/>
                <w:sz w:val="18"/>
                <w:szCs w:val="18"/>
              </w:rPr>
              <w:t>Permit Applicant</w:t>
            </w:r>
          </w:p>
          <w:p w:rsidR="00763861" w:rsidRPr="00526D52" w:rsidRDefault="00763861" w:rsidP="00DF6228">
            <w:pPr>
              <w:spacing w:after="50" w:line="300" w:lineRule="exact"/>
              <w:ind w:leftChars="200" w:left="440" w:rightChars="50" w:right="110"/>
              <w:rPr>
                <w:rFonts w:ascii="Arial Narrow" w:hAnsi="Arial Narrow"/>
                <w:i/>
                <w:color w:val="000000"/>
                <w:sz w:val="18"/>
                <w:szCs w:val="18"/>
              </w:rPr>
            </w:pPr>
            <w:r w:rsidRPr="00526D52">
              <w:rPr>
                <w:rFonts w:ascii="Arial Narrow" w:hAnsi="Arial Narrow"/>
                <w:color w:val="000000"/>
                <w:sz w:val="18"/>
                <w:szCs w:val="18"/>
              </w:rPr>
              <w:t>Employee who applies and/or approves the confined entry space work.</w:t>
            </w:r>
          </w:p>
          <w:p w:rsidR="00763861" w:rsidRPr="00526D52" w:rsidRDefault="00763861" w:rsidP="00E4029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27" w:name="_Toc371069230"/>
            <w:bookmarkStart w:id="28" w:name="_Toc387444622"/>
            <w:bookmarkStart w:id="29" w:name="_Toc53766714"/>
            <w:r w:rsidRPr="00526D52">
              <w:rPr>
                <w:rFonts w:ascii="Arial Narrow" w:hAnsi="Arial Narrow" w:cs="Arial"/>
                <w:bCs/>
                <w:caps w:val="0"/>
                <w:szCs w:val="18"/>
              </w:rPr>
              <w:t>ROLES AND RESPONSIBILITIES</w:t>
            </w:r>
            <w:bookmarkEnd w:id="27"/>
            <w:bookmarkEnd w:id="28"/>
            <w:bookmarkEnd w:id="29"/>
          </w:p>
          <w:p w:rsidR="00763861" w:rsidRPr="00526D52" w:rsidRDefault="00763861" w:rsidP="00DF6228">
            <w:pPr>
              <w:spacing w:after="50" w:line="300" w:lineRule="exact"/>
              <w:ind w:leftChars="200" w:left="440" w:rightChars="50" w:right="110"/>
              <w:rPr>
                <w:rFonts w:ascii="Arial Narrow" w:hAnsi="Arial Narrow"/>
                <w:color w:val="000000"/>
                <w:sz w:val="18"/>
                <w:szCs w:val="18"/>
              </w:rPr>
            </w:pPr>
            <w:r w:rsidRPr="00526D52">
              <w:rPr>
                <w:rFonts w:ascii="Arial Narrow" w:hAnsi="Arial Narrow"/>
                <w:color w:val="000000"/>
                <w:sz w:val="18"/>
                <w:szCs w:val="18"/>
              </w:rPr>
              <w:t>It is the responsibility of the</w:t>
            </w:r>
            <w:r w:rsidRPr="00526D52">
              <w:rPr>
                <w:rFonts w:ascii="Arial Narrow" w:hAnsi="Arial Narrow"/>
                <w:i/>
                <w:sz w:val="18"/>
                <w:szCs w:val="18"/>
              </w:rPr>
              <w:t xml:space="preserve"> </w:t>
            </w:r>
            <w:r w:rsidRPr="00526D52">
              <w:rPr>
                <w:rFonts w:ascii="Arial Narrow" w:hAnsi="Arial Narrow"/>
                <w:b/>
                <w:i/>
                <w:sz w:val="18"/>
                <w:szCs w:val="18"/>
              </w:rPr>
              <w:t>RIG MANAGER</w:t>
            </w:r>
            <w:r w:rsidRPr="00526D52">
              <w:rPr>
                <w:rFonts w:ascii="Arial Narrow" w:hAnsi="Arial Narrow"/>
                <w:color w:val="000000"/>
                <w:sz w:val="18"/>
                <w:szCs w:val="18"/>
              </w:rPr>
              <w:t xml:space="preserve"> to ensure compliance with this policy. </w:t>
            </w:r>
          </w:p>
          <w:p w:rsidR="00763861" w:rsidRPr="00526D52" w:rsidRDefault="00763861" w:rsidP="00DF6228">
            <w:pPr>
              <w:pStyle w:val="Heading2"/>
              <w:tabs>
                <w:tab w:val="clear" w:pos="400"/>
                <w:tab w:val="left" w:pos="459"/>
              </w:tabs>
              <w:spacing w:before="0" w:after="50" w:line="300" w:lineRule="exact"/>
              <w:ind w:left="460" w:rightChars="50" w:right="110" w:hanging="460"/>
              <w:jc w:val="both"/>
              <w:rPr>
                <w:rFonts w:ascii="Arial Narrow" w:hAnsi="Arial Narrow" w:cs="Arial"/>
                <w:sz w:val="18"/>
                <w:szCs w:val="18"/>
              </w:rPr>
            </w:pPr>
            <w:bookmarkStart w:id="30" w:name="_Toc371069231"/>
            <w:bookmarkStart w:id="31" w:name="_Toc387444623"/>
            <w:bookmarkStart w:id="32" w:name="_Toc53766715"/>
            <w:r w:rsidRPr="00526D52">
              <w:rPr>
                <w:rFonts w:ascii="Arial Narrow" w:hAnsi="Arial Narrow" w:cs="Arial"/>
                <w:sz w:val="18"/>
                <w:szCs w:val="18"/>
              </w:rPr>
              <w:t>Responsibilities of the Entry Supervisor</w:t>
            </w:r>
            <w:bookmarkEnd w:id="30"/>
            <w:bookmarkEnd w:id="31"/>
            <w:bookmarkEnd w:id="32"/>
          </w:p>
          <w:p w:rsidR="00763861" w:rsidRPr="00526D52" w:rsidRDefault="00763861" w:rsidP="00E4029C">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Evaluate conditions in and around the space to determine if entry can be completed safely </w:t>
            </w:r>
          </w:p>
          <w:p w:rsidR="00763861" w:rsidRPr="00526D52" w:rsidRDefault="00763861" w:rsidP="00E4029C">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Verify the written permit, including all provisions, has been completed prior to entry. </w:t>
            </w:r>
          </w:p>
          <w:p w:rsidR="00763861" w:rsidRPr="00526D52" w:rsidRDefault="00763861" w:rsidP="00E4029C">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Supervise entry operations to determine if conditions remain acceptable for entry. </w:t>
            </w:r>
          </w:p>
          <w:p w:rsidR="00763861" w:rsidRPr="00526D52" w:rsidRDefault="00763861" w:rsidP="00E4029C">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Prohibit continued entry and cancel the permit when conditions are not suitable for entry.</w:t>
            </w:r>
          </w:p>
          <w:p w:rsidR="00763861" w:rsidRPr="00526D52" w:rsidRDefault="00763861" w:rsidP="00E4029C">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Complete and sign the confined space entry permit. </w:t>
            </w:r>
          </w:p>
          <w:p w:rsidR="00763861" w:rsidRPr="00526D52" w:rsidRDefault="00763861" w:rsidP="00E4029C">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Demonstrate full understanding of rescue procedures, tools and equipment to be used, and </w:t>
            </w:r>
          </w:p>
          <w:p w:rsidR="00763861" w:rsidRPr="00526D52" w:rsidRDefault="00763861" w:rsidP="00E4029C">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Knowledge of identified confined spaces. </w:t>
            </w:r>
          </w:p>
          <w:p w:rsidR="00763861" w:rsidRPr="00526D52" w:rsidRDefault="00763861" w:rsidP="00E4029C">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Serve as attendant, when necessary. </w:t>
            </w:r>
          </w:p>
          <w:p w:rsidR="00763861" w:rsidRPr="00526D52" w:rsidRDefault="00763861" w:rsidP="00E4029C">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Serve as authorized entrant, when necessary.</w:t>
            </w:r>
          </w:p>
          <w:p w:rsidR="00763861" w:rsidRPr="00526D52" w:rsidRDefault="00763861" w:rsidP="00DF6228">
            <w:pPr>
              <w:pStyle w:val="Heading2"/>
              <w:tabs>
                <w:tab w:val="clear" w:pos="400"/>
                <w:tab w:val="left" w:pos="459"/>
              </w:tabs>
              <w:spacing w:before="0" w:after="50" w:line="300" w:lineRule="exact"/>
              <w:ind w:left="460" w:rightChars="50" w:right="110" w:hanging="460"/>
              <w:jc w:val="both"/>
              <w:rPr>
                <w:rFonts w:ascii="Arial Narrow" w:hAnsi="Arial Narrow" w:cs="Arial"/>
                <w:sz w:val="18"/>
                <w:szCs w:val="18"/>
              </w:rPr>
            </w:pPr>
            <w:bookmarkStart w:id="33" w:name="_Toc371069232"/>
            <w:bookmarkStart w:id="34" w:name="_Toc387444624"/>
            <w:bookmarkStart w:id="35" w:name="_Toc53766716"/>
            <w:r w:rsidRPr="00526D52">
              <w:rPr>
                <w:rFonts w:ascii="Arial Narrow" w:hAnsi="Arial Narrow" w:cs="Arial"/>
                <w:sz w:val="18"/>
                <w:szCs w:val="18"/>
              </w:rPr>
              <w:t>Responsibilities Of The Attendant</w:t>
            </w:r>
            <w:bookmarkEnd w:id="33"/>
            <w:bookmarkEnd w:id="34"/>
            <w:bookmarkEnd w:id="35"/>
          </w:p>
          <w:p w:rsidR="00763861" w:rsidRPr="00526D52" w:rsidRDefault="00763861" w:rsidP="00E4029C">
            <w:pPr>
              <w:pStyle w:val="ListParagraph"/>
              <w:numPr>
                <w:ilvl w:val="0"/>
                <w:numId w:val="20"/>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Maintain an accurate roster of personnel who enter and exit the confined space.</w:t>
            </w:r>
          </w:p>
          <w:p w:rsidR="00763861" w:rsidRPr="00526D52" w:rsidRDefault="00763861" w:rsidP="00E4029C">
            <w:pPr>
              <w:pStyle w:val="ListParagraph"/>
              <w:numPr>
                <w:ilvl w:val="0"/>
                <w:numId w:val="20"/>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Remain outside the confined space.</w:t>
            </w:r>
          </w:p>
          <w:p w:rsidR="00763861" w:rsidRPr="00526D52" w:rsidRDefault="00763861" w:rsidP="00E4029C">
            <w:pPr>
              <w:pStyle w:val="ListParagraph"/>
              <w:numPr>
                <w:ilvl w:val="0"/>
                <w:numId w:val="20"/>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Maintain a means of communicating with the</w:t>
            </w:r>
            <w:r w:rsidRPr="00526D52">
              <w:rPr>
                <w:rFonts w:ascii="Arial Narrow" w:hAnsi="Arial Narrow"/>
                <w:sz w:val="18"/>
                <w:szCs w:val="18"/>
              </w:rPr>
              <w:fldChar w:fldCharType="begin"/>
            </w:r>
            <w:r w:rsidRPr="00526D52">
              <w:rPr>
                <w:rFonts w:ascii="Arial Narrow" w:hAnsi="Arial Narrow"/>
                <w:sz w:val="18"/>
                <w:szCs w:val="18"/>
              </w:rPr>
              <w:instrText xml:space="preserve"> XE "Owning Department" </w:instrText>
            </w:r>
            <w:r w:rsidRPr="00526D52">
              <w:rPr>
                <w:rFonts w:ascii="Arial Narrow" w:hAnsi="Arial Narrow"/>
                <w:sz w:val="18"/>
                <w:szCs w:val="18"/>
              </w:rPr>
              <w:fldChar w:fldCharType="end"/>
            </w:r>
            <w:r w:rsidRPr="00526D52">
              <w:rPr>
                <w:rFonts w:ascii="Arial Narrow" w:hAnsi="Arial Narrow"/>
                <w:sz w:val="18"/>
                <w:szCs w:val="18"/>
              </w:rPr>
              <w:t xml:space="preserve"> rescue team.</w:t>
            </w:r>
          </w:p>
          <w:p w:rsidR="00763861" w:rsidRPr="00526D52" w:rsidRDefault="00763861" w:rsidP="00E4029C">
            <w:pPr>
              <w:pStyle w:val="ListParagraph"/>
              <w:numPr>
                <w:ilvl w:val="0"/>
                <w:numId w:val="20"/>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Know the hazards that may be encountered during entry and the effects of exposure to the hazards</w:t>
            </w:r>
          </w:p>
          <w:p w:rsidR="00763861" w:rsidRPr="00526D52" w:rsidRDefault="00763861" w:rsidP="00DF6228">
            <w:pPr>
              <w:pStyle w:val="ListParagraph"/>
              <w:numPr>
                <w:ilvl w:val="0"/>
                <w:numId w:val="20"/>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lastRenderedPageBreak/>
              <w:t xml:space="preserve">Have </w:t>
            </w:r>
            <w:r w:rsidRPr="00526D52">
              <w:rPr>
                <w:rFonts w:ascii="Arial Narrow" w:hAnsi="Arial Narrow"/>
                <w:b/>
                <w:sz w:val="18"/>
                <w:szCs w:val="18"/>
              </w:rPr>
              <w:t>NO OTHER RESPONSIBILITIES</w:t>
            </w:r>
            <w:r w:rsidRPr="00526D52">
              <w:rPr>
                <w:rFonts w:ascii="Arial Narrow" w:hAnsi="Arial Narrow"/>
                <w:sz w:val="18"/>
                <w:szCs w:val="18"/>
              </w:rPr>
              <w:t xml:space="preserve"> that would interfere with his reliably fulfilling hole    watch duties.</w:t>
            </w:r>
          </w:p>
          <w:p w:rsidR="00763861" w:rsidRPr="00526D52" w:rsidRDefault="00763861" w:rsidP="00DF6228">
            <w:pPr>
              <w:pStyle w:val="ListParagraph"/>
              <w:numPr>
                <w:ilvl w:val="0"/>
                <w:numId w:val="20"/>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Monitor the atmospheric testing equipment used for continuous monitoring and respond      appropriately.</w:t>
            </w:r>
          </w:p>
          <w:p w:rsidR="00763861" w:rsidRPr="00526D52" w:rsidRDefault="00763861" w:rsidP="00DF6228">
            <w:pPr>
              <w:pStyle w:val="ListParagraph"/>
              <w:numPr>
                <w:ilvl w:val="0"/>
                <w:numId w:val="20"/>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Order an evacuation of the confined space, performing no entry rescue</w:t>
            </w:r>
            <w:r w:rsidRPr="00526D52">
              <w:rPr>
                <w:rFonts w:ascii="Arial Narrow" w:hAnsi="Arial Narrow"/>
                <w:sz w:val="18"/>
                <w:szCs w:val="18"/>
              </w:rPr>
              <w:fldChar w:fldCharType="begin"/>
            </w:r>
            <w:r w:rsidRPr="00526D52">
              <w:rPr>
                <w:rFonts w:ascii="Arial Narrow" w:hAnsi="Arial Narrow"/>
                <w:sz w:val="18"/>
                <w:szCs w:val="18"/>
              </w:rPr>
              <w:instrText xml:space="preserve"> XE "Rescue" </w:instrText>
            </w:r>
            <w:r w:rsidRPr="00526D52">
              <w:rPr>
                <w:rFonts w:ascii="Arial Narrow" w:hAnsi="Arial Narrow"/>
                <w:sz w:val="18"/>
                <w:szCs w:val="18"/>
              </w:rPr>
              <w:fldChar w:fldCharType="end"/>
            </w:r>
            <w:r w:rsidRPr="00526D52">
              <w:rPr>
                <w:rFonts w:ascii="Arial Narrow" w:hAnsi="Arial Narrow"/>
                <w:sz w:val="18"/>
                <w:szCs w:val="18"/>
              </w:rPr>
              <w:t xml:space="preserve"> if conditions warrant, or summon rescue</w:t>
            </w:r>
            <w:r w:rsidRPr="00526D52">
              <w:rPr>
                <w:rFonts w:ascii="Arial Narrow" w:hAnsi="Arial Narrow"/>
                <w:sz w:val="18"/>
                <w:szCs w:val="18"/>
              </w:rPr>
              <w:fldChar w:fldCharType="begin"/>
            </w:r>
            <w:r w:rsidRPr="00526D52">
              <w:rPr>
                <w:rFonts w:ascii="Arial Narrow" w:hAnsi="Arial Narrow"/>
                <w:sz w:val="18"/>
                <w:szCs w:val="18"/>
              </w:rPr>
              <w:instrText xml:space="preserve"> XE "Rescue" </w:instrText>
            </w:r>
            <w:r w:rsidRPr="00526D52">
              <w:rPr>
                <w:rFonts w:ascii="Arial Narrow" w:hAnsi="Arial Narrow"/>
                <w:sz w:val="18"/>
                <w:szCs w:val="18"/>
              </w:rPr>
              <w:fldChar w:fldCharType="end"/>
            </w:r>
            <w:r w:rsidRPr="00526D52">
              <w:rPr>
                <w:rFonts w:ascii="Arial Narrow" w:hAnsi="Arial Narrow"/>
                <w:sz w:val="18"/>
                <w:szCs w:val="18"/>
              </w:rPr>
              <w:t xml:space="preserve"> or emergency services.</w:t>
            </w:r>
          </w:p>
          <w:p w:rsidR="00763861" w:rsidRPr="00526D52" w:rsidRDefault="00763861" w:rsidP="00E4029C">
            <w:pPr>
              <w:pStyle w:val="ListParagraph"/>
              <w:numPr>
                <w:ilvl w:val="0"/>
                <w:numId w:val="20"/>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Control unauthorized access to the surrounding area and the confined space. </w:t>
            </w:r>
          </w:p>
          <w:p w:rsidR="00763861" w:rsidRPr="00526D52" w:rsidRDefault="00763861" w:rsidP="00E4029C">
            <w:pPr>
              <w:pStyle w:val="ListParagraph"/>
              <w:numPr>
                <w:ilvl w:val="0"/>
                <w:numId w:val="20"/>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Communicate with entrants and monitor status of a change in conditions that would create a need to evacuate the confined space.</w:t>
            </w:r>
          </w:p>
          <w:p w:rsidR="00763861" w:rsidRPr="00526D52" w:rsidRDefault="00763861" w:rsidP="00DF6228">
            <w:pPr>
              <w:pStyle w:val="BodyTextIndent"/>
              <w:spacing w:after="50" w:line="300" w:lineRule="exact"/>
              <w:ind w:left="440" w:rightChars="50" w:right="110"/>
              <w:rPr>
                <w:rFonts w:ascii="Arial Narrow" w:hAnsi="Arial Narrow"/>
                <w:sz w:val="18"/>
                <w:szCs w:val="18"/>
              </w:rPr>
            </w:pPr>
            <w:r w:rsidRPr="00526D52">
              <w:rPr>
                <w:rFonts w:ascii="Arial Narrow" w:hAnsi="Arial Narrow"/>
                <w:b/>
                <w:sz w:val="18"/>
                <w:szCs w:val="18"/>
              </w:rPr>
              <w:t>(The Attendant Will Not Attempt Entry Rescue</w:t>
            </w:r>
            <w:r w:rsidRPr="00526D52">
              <w:rPr>
                <w:rFonts w:ascii="Arial Narrow" w:hAnsi="Arial Narrow"/>
                <w:b/>
                <w:sz w:val="18"/>
                <w:szCs w:val="18"/>
              </w:rPr>
              <w:fldChar w:fldCharType="begin"/>
            </w:r>
            <w:r w:rsidRPr="00526D52">
              <w:rPr>
                <w:rFonts w:ascii="Arial Narrow" w:hAnsi="Arial Narrow"/>
                <w:sz w:val="18"/>
                <w:szCs w:val="18"/>
              </w:rPr>
              <w:instrText xml:space="preserve"> XE "Rescue" </w:instrText>
            </w:r>
            <w:r w:rsidRPr="00526D52">
              <w:rPr>
                <w:rFonts w:ascii="Arial Narrow" w:hAnsi="Arial Narrow"/>
                <w:b/>
                <w:sz w:val="18"/>
                <w:szCs w:val="18"/>
              </w:rPr>
              <w:fldChar w:fldCharType="end"/>
            </w:r>
            <w:r w:rsidRPr="00526D52">
              <w:rPr>
                <w:rFonts w:ascii="Arial Narrow" w:hAnsi="Arial Narrow"/>
                <w:b/>
                <w:sz w:val="18"/>
                <w:szCs w:val="18"/>
              </w:rPr>
              <w:t xml:space="preserve">!) </w:t>
            </w:r>
          </w:p>
          <w:p w:rsidR="00763861" w:rsidRPr="00526D52" w:rsidRDefault="00763861" w:rsidP="00DF6228">
            <w:pPr>
              <w:pStyle w:val="Heading2"/>
              <w:tabs>
                <w:tab w:val="clear" w:pos="400"/>
                <w:tab w:val="left" w:pos="459"/>
              </w:tabs>
              <w:spacing w:before="0" w:after="50" w:line="300" w:lineRule="exact"/>
              <w:ind w:left="460" w:rightChars="50" w:right="110" w:hanging="460"/>
              <w:jc w:val="both"/>
              <w:rPr>
                <w:rFonts w:ascii="Arial Narrow" w:hAnsi="Arial Narrow" w:cs="Arial"/>
                <w:sz w:val="18"/>
                <w:szCs w:val="18"/>
              </w:rPr>
            </w:pPr>
            <w:bookmarkStart w:id="36" w:name="_Toc371069233"/>
            <w:bookmarkStart w:id="37" w:name="_Toc387444625"/>
            <w:bookmarkStart w:id="38" w:name="_Toc53766717"/>
            <w:r w:rsidRPr="00526D52">
              <w:rPr>
                <w:rFonts w:ascii="Arial Narrow" w:hAnsi="Arial Narrow" w:cs="Arial"/>
                <w:sz w:val="18"/>
                <w:szCs w:val="18"/>
              </w:rPr>
              <w:t>Responsibilities Of The Entrant</w:t>
            </w:r>
            <w:bookmarkEnd w:id="36"/>
            <w:bookmarkEnd w:id="37"/>
            <w:bookmarkEnd w:id="38"/>
          </w:p>
          <w:p w:rsidR="00763861" w:rsidRPr="00526D52" w:rsidRDefault="00763861" w:rsidP="00E4029C">
            <w:pPr>
              <w:pStyle w:val="ListParagraph"/>
              <w:numPr>
                <w:ilvl w:val="0"/>
                <w:numId w:val="19"/>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Assure that the space has been adequately ventilated, isolated, emptied, or otherwise made safe for entry.</w:t>
            </w:r>
          </w:p>
          <w:p w:rsidR="00763861" w:rsidRPr="00526D52" w:rsidRDefault="00763861" w:rsidP="00E4029C">
            <w:pPr>
              <w:pStyle w:val="ListParagraph"/>
              <w:numPr>
                <w:ilvl w:val="0"/>
                <w:numId w:val="19"/>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Immediately exit a space, without question, upon word of the attendant, no matter what the reason.</w:t>
            </w:r>
          </w:p>
          <w:p w:rsidR="00763861" w:rsidRPr="00526D52" w:rsidRDefault="00763861" w:rsidP="00E4029C">
            <w:pPr>
              <w:pStyle w:val="ListParagraph"/>
              <w:numPr>
                <w:ilvl w:val="0"/>
                <w:numId w:val="19"/>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Follow all safety rules and procedures that apply to the job.</w:t>
            </w:r>
          </w:p>
          <w:p w:rsidR="00763861" w:rsidRPr="00526D52" w:rsidRDefault="00763861" w:rsidP="00E4029C">
            <w:pPr>
              <w:pStyle w:val="ListParagraph"/>
              <w:numPr>
                <w:ilvl w:val="0"/>
                <w:numId w:val="19"/>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Be familiar with the work to be performed and the procedures that apply to the job.</w:t>
            </w:r>
          </w:p>
          <w:p w:rsidR="00763861" w:rsidRPr="00526D52" w:rsidRDefault="00763861" w:rsidP="00E4029C">
            <w:pPr>
              <w:pStyle w:val="ListParagraph"/>
              <w:numPr>
                <w:ilvl w:val="0"/>
                <w:numId w:val="19"/>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Use the appropriate PPE whenever necessary.</w:t>
            </w:r>
          </w:p>
          <w:p w:rsidR="00763861" w:rsidRPr="00526D52" w:rsidRDefault="00763861" w:rsidP="00E4029C">
            <w:pPr>
              <w:pStyle w:val="ListParagraph"/>
              <w:numPr>
                <w:ilvl w:val="0"/>
                <w:numId w:val="19"/>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Know how to properly wear and use supplied air, self contained breathing apparatus and other types of respirators.</w:t>
            </w:r>
          </w:p>
          <w:p w:rsidR="00763861" w:rsidRPr="00526D52" w:rsidRDefault="00763861" w:rsidP="00E4029C">
            <w:pPr>
              <w:pStyle w:val="ListParagraph"/>
              <w:numPr>
                <w:ilvl w:val="0"/>
                <w:numId w:val="19"/>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Must fully understand the evacuation procedures.</w:t>
            </w:r>
          </w:p>
          <w:p w:rsidR="00763861" w:rsidRPr="00526D52" w:rsidRDefault="00763861" w:rsidP="00DF6228">
            <w:pPr>
              <w:pStyle w:val="Heading2"/>
              <w:tabs>
                <w:tab w:val="clear" w:pos="400"/>
                <w:tab w:val="left" w:pos="459"/>
              </w:tabs>
              <w:spacing w:before="0" w:after="50" w:line="300" w:lineRule="exact"/>
              <w:ind w:left="460" w:rightChars="50" w:right="110" w:hanging="460"/>
              <w:jc w:val="both"/>
              <w:rPr>
                <w:rFonts w:ascii="Arial Narrow" w:hAnsi="Arial Narrow" w:cs="Arial"/>
                <w:sz w:val="18"/>
                <w:szCs w:val="18"/>
              </w:rPr>
            </w:pPr>
            <w:bookmarkStart w:id="39" w:name="_Toc371069234"/>
            <w:bookmarkStart w:id="40" w:name="_Toc387444626"/>
            <w:bookmarkStart w:id="41" w:name="_Toc53766718"/>
            <w:r w:rsidRPr="00526D52">
              <w:rPr>
                <w:rFonts w:ascii="Arial Narrow" w:hAnsi="Arial Narrow" w:cs="Arial"/>
                <w:sz w:val="18"/>
                <w:szCs w:val="18"/>
              </w:rPr>
              <w:t>Responsibilities Of The Authorized Gas Tester</w:t>
            </w:r>
            <w:bookmarkEnd w:id="39"/>
            <w:bookmarkEnd w:id="40"/>
            <w:bookmarkEnd w:id="41"/>
          </w:p>
          <w:p w:rsidR="00763861" w:rsidRPr="00526D52" w:rsidRDefault="00763861" w:rsidP="00E4029C">
            <w:pPr>
              <w:pStyle w:val="ListParagraph"/>
              <w:numPr>
                <w:ilvl w:val="0"/>
                <w:numId w:val="18"/>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Conduct atmospheric monitoring</w:t>
            </w:r>
          </w:p>
          <w:p w:rsidR="00763861" w:rsidRPr="00526D52" w:rsidRDefault="00763861" w:rsidP="00E4029C">
            <w:pPr>
              <w:pStyle w:val="ListParagraph"/>
              <w:numPr>
                <w:ilvl w:val="0"/>
                <w:numId w:val="18"/>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Trained to properly select, calibrate, use and maintain all required instruments</w:t>
            </w:r>
          </w:p>
          <w:p w:rsidR="00763861" w:rsidRPr="00526D52" w:rsidRDefault="00763861" w:rsidP="00E4029C">
            <w:pPr>
              <w:pStyle w:val="ListParagraph"/>
              <w:numPr>
                <w:ilvl w:val="0"/>
                <w:numId w:val="18"/>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May be any of the key personnel: Entrant, Attendant, Entry Supervisor or HSE Supervisor</w:t>
            </w:r>
          </w:p>
          <w:p w:rsidR="00763861" w:rsidRPr="00526D52" w:rsidRDefault="00763861" w:rsidP="00E4029C">
            <w:pPr>
              <w:pStyle w:val="ListParagraph"/>
              <w:numPr>
                <w:ilvl w:val="0"/>
                <w:numId w:val="18"/>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Ability to interpret results</w:t>
            </w:r>
          </w:p>
          <w:p w:rsidR="00763861" w:rsidRPr="00526D52" w:rsidRDefault="00763861" w:rsidP="00E4029C">
            <w:pPr>
              <w:pStyle w:val="ListParagraph"/>
              <w:numPr>
                <w:ilvl w:val="0"/>
                <w:numId w:val="18"/>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Familiarity with regulations, standards and/or appropriate guidelines.</w:t>
            </w:r>
          </w:p>
          <w:p w:rsidR="00763861" w:rsidRPr="00526D52" w:rsidRDefault="00763861" w:rsidP="00E4029C">
            <w:pPr>
              <w:pStyle w:val="ListParagraph"/>
              <w:numPr>
                <w:ilvl w:val="0"/>
                <w:numId w:val="18"/>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Knowledge of confined spaces and typical hazards</w:t>
            </w:r>
          </w:p>
          <w:p w:rsidR="00763861" w:rsidRPr="00526D52" w:rsidRDefault="00763861" w:rsidP="00E4029C">
            <w:pPr>
              <w:pStyle w:val="ListParagraph"/>
              <w:numPr>
                <w:ilvl w:val="0"/>
                <w:numId w:val="18"/>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Ability to perform tests and record results</w:t>
            </w:r>
          </w:p>
          <w:p w:rsidR="00763861" w:rsidRPr="00526D52" w:rsidRDefault="00763861" w:rsidP="00E4029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42" w:name="_Toc371069235"/>
            <w:bookmarkStart w:id="43" w:name="_Toc387444627"/>
            <w:bookmarkStart w:id="44" w:name="_Toc53766719"/>
            <w:r w:rsidRPr="00526D52">
              <w:rPr>
                <w:rFonts w:ascii="Arial Narrow" w:hAnsi="Arial Narrow" w:cs="Arial"/>
                <w:bCs/>
                <w:caps w:val="0"/>
                <w:szCs w:val="18"/>
              </w:rPr>
              <w:t>PERMIT REQUIRED CONFINED SPACE</w:t>
            </w:r>
            <w:bookmarkEnd w:id="42"/>
            <w:bookmarkEnd w:id="43"/>
            <w:bookmarkEnd w:id="44"/>
          </w:p>
          <w:p w:rsidR="00763861" w:rsidRPr="00526D52" w:rsidRDefault="00763861" w:rsidP="00DF6228">
            <w:pPr>
              <w:spacing w:after="50" w:line="300" w:lineRule="exact"/>
              <w:ind w:leftChars="200" w:left="440" w:rightChars="50" w:right="110"/>
              <w:rPr>
                <w:rFonts w:ascii="Arial Narrow" w:eastAsia="SymbolMT" w:hAnsi="Arial Narrow"/>
                <w:sz w:val="18"/>
                <w:szCs w:val="18"/>
              </w:rPr>
            </w:pPr>
            <w:r w:rsidRPr="00526D52">
              <w:rPr>
                <w:rFonts w:ascii="Arial Narrow" w:eastAsia="SymbolMT" w:hAnsi="Arial Narrow"/>
                <w:sz w:val="18"/>
                <w:szCs w:val="18"/>
              </w:rPr>
              <w:t>A confined space that contains or has a potential to contain a hazardous atmosphere, material that has potential for engulfing an entrant, has an internal configuration that would trap or asphyxiate entrant ( i.e. converging walls or slopes to a smaller cross section), or contains other recognized health or safety hazards).</w:t>
            </w:r>
            <w:r w:rsidRPr="00526D52">
              <w:rPr>
                <w:rFonts w:ascii="Arial Narrow" w:eastAsia="SymbolMT" w:hAnsi="Arial Narrow"/>
                <w:b/>
                <w:sz w:val="18"/>
                <w:szCs w:val="18"/>
              </w:rPr>
              <w:t xml:space="preserve"> </w:t>
            </w:r>
            <w:r w:rsidRPr="00526D52">
              <w:rPr>
                <w:rFonts w:ascii="Arial Narrow" w:eastAsia="SymbolMT" w:hAnsi="Arial Narrow"/>
                <w:sz w:val="18"/>
                <w:szCs w:val="18"/>
              </w:rPr>
              <w:t>Classify confined space as permit required, if any of the following conditions exist or have the potential to exist</w:t>
            </w:r>
            <w:r w:rsidRPr="00526D52">
              <w:rPr>
                <w:rFonts w:ascii="Arial Narrow" w:eastAsia="SymbolMT" w:hAnsi="Arial Narrow"/>
                <w:caps/>
                <w:sz w:val="18"/>
                <w:szCs w:val="18"/>
              </w:rPr>
              <w:t xml:space="preserve">: </w:t>
            </w:r>
          </w:p>
          <w:p w:rsidR="00763861" w:rsidRPr="00526D52" w:rsidRDefault="00763861" w:rsidP="00E4029C">
            <w:pPr>
              <w:pStyle w:val="ListParagraph"/>
              <w:numPr>
                <w:ilvl w:val="0"/>
                <w:numId w:val="25"/>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Oxygen deficiency (&lt; 20.0 % O2) </w:t>
            </w:r>
          </w:p>
          <w:p w:rsidR="00763861" w:rsidRPr="00526D52" w:rsidRDefault="00763861" w:rsidP="00E4029C">
            <w:pPr>
              <w:pStyle w:val="ListParagraph"/>
              <w:numPr>
                <w:ilvl w:val="0"/>
                <w:numId w:val="25"/>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Oxygen enrichment (&gt; 22.0 % O2) </w:t>
            </w:r>
          </w:p>
          <w:p w:rsidR="00763861" w:rsidRPr="00526D52" w:rsidRDefault="00763861" w:rsidP="00E4029C">
            <w:pPr>
              <w:pStyle w:val="ListParagraph"/>
              <w:numPr>
                <w:ilvl w:val="0"/>
                <w:numId w:val="25"/>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Flammable atmosphere (&gt; 10% LEL) </w:t>
            </w:r>
          </w:p>
          <w:p w:rsidR="00763861" w:rsidRPr="00526D52" w:rsidRDefault="00763861" w:rsidP="00E4029C">
            <w:pPr>
              <w:pStyle w:val="ListParagraph"/>
              <w:numPr>
                <w:ilvl w:val="0"/>
                <w:numId w:val="25"/>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Combustible dust suspended in air</w:t>
            </w:r>
          </w:p>
          <w:p w:rsidR="00763861" w:rsidRPr="00526D52" w:rsidRDefault="00763861" w:rsidP="00E4029C">
            <w:pPr>
              <w:pStyle w:val="ListParagraph"/>
              <w:numPr>
                <w:ilvl w:val="0"/>
                <w:numId w:val="25"/>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Toxic atmosphere (&gt; PEL) </w:t>
            </w:r>
          </w:p>
          <w:p w:rsidR="00763861" w:rsidRPr="00526D52" w:rsidRDefault="00763861" w:rsidP="00E4029C">
            <w:pPr>
              <w:pStyle w:val="ListParagraph"/>
              <w:numPr>
                <w:ilvl w:val="0"/>
                <w:numId w:val="25"/>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lastRenderedPageBreak/>
              <w:t xml:space="preserve">Engulfment hazard </w:t>
            </w:r>
          </w:p>
          <w:p w:rsidR="00763861" w:rsidRPr="00526D52" w:rsidRDefault="00763861" w:rsidP="00E4029C">
            <w:pPr>
              <w:pStyle w:val="ListParagraph"/>
              <w:numPr>
                <w:ilvl w:val="0"/>
                <w:numId w:val="25"/>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Entrapment hazard by shape of space </w:t>
            </w:r>
          </w:p>
          <w:p w:rsidR="00763861" w:rsidRPr="00526D52" w:rsidRDefault="00763861" w:rsidP="00E4029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45" w:name="_Toc371069237"/>
            <w:bookmarkStart w:id="46" w:name="_Toc387444628"/>
            <w:bookmarkStart w:id="47" w:name="_Toc53766720"/>
            <w:r w:rsidRPr="00526D52">
              <w:rPr>
                <w:rFonts w:ascii="Arial Narrow" w:hAnsi="Arial Narrow" w:cs="Arial"/>
                <w:bCs/>
                <w:caps w:val="0"/>
                <w:szCs w:val="18"/>
              </w:rPr>
              <w:t>PROCEDURE</w:t>
            </w:r>
            <w:bookmarkEnd w:id="45"/>
            <w:bookmarkEnd w:id="46"/>
            <w:bookmarkEnd w:id="47"/>
            <w:r w:rsidRPr="00526D52">
              <w:rPr>
                <w:rFonts w:ascii="Arial Narrow" w:hAnsi="Arial Narrow" w:cs="Arial"/>
                <w:bCs/>
                <w:caps w:val="0"/>
                <w:szCs w:val="18"/>
              </w:rPr>
              <w:t xml:space="preserve"> </w:t>
            </w:r>
          </w:p>
          <w:p w:rsidR="00763861" w:rsidRPr="00526D52" w:rsidRDefault="00763861" w:rsidP="00E4029C">
            <w:pPr>
              <w:pStyle w:val="ListParagraph"/>
              <w:numPr>
                <w:ilvl w:val="0"/>
                <w:numId w:val="17"/>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This policy shall control all activities involving entry in confined spaces. </w:t>
            </w:r>
          </w:p>
          <w:p w:rsidR="00763861" w:rsidRPr="00526D52" w:rsidRDefault="00763861" w:rsidP="00E4029C">
            <w:pPr>
              <w:pStyle w:val="ListParagraph"/>
              <w:numPr>
                <w:ilvl w:val="0"/>
                <w:numId w:val="17"/>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The provisions shall be considered minimum mandatory requirements. </w:t>
            </w:r>
          </w:p>
          <w:p w:rsidR="00763861" w:rsidRPr="00526D52" w:rsidRDefault="00763861" w:rsidP="00E4029C">
            <w:pPr>
              <w:pStyle w:val="ListParagraph"/>
              <w:numPr>
                <w:ilvl w:val="0"/>
                <w:numId w:val="17"/>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The Competent Person performing gas testing prior to entry or hot work into a confined space may exceed these at his discretion. </w:t>
            </w:r>
          </w:p>
          <w:p w:rsidR="00763861" w:rsidRPr="00526D52" w:rsidRDefault="00763861" w:rsidP="00E4029C">
            <w:pPr>
              <w:pStyle w:val="ListParagraph"/>
              <w:numPr>
                <w:ilvl w:val="0"/>
                <w:numId w:val="17"/>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An Entry Certificate shall be obtained under the Permit to Wor</w:t>
            </w:r>
            <w:r w:rsidR="00BD6CBE" w:rsidRPr="00526D52">
              <w:rPr>
                <w:rFonts w:ascii="Arial Narrow" w:hAnsi="Arial Narrow"/>
                <w:sz w:val="18"/>
                <w:szCs w:val="18"/>
              </w:rPr>
              <w:t xml:space="preserve">k System prior to entry </w:t>
            </w:r>
            <w:r w:rsidRPr="00526D52">
              <w:rPr>
                <w:rFonts w:ascii="Arial Narrow" w:hAnsi="Arial Narrow"/>
                <w:sz w:val="18"/>
                <w:szCs w:val="18"/>
              </w:rPr>
              <w:t xml:space="preserve">into any confined space. </w:t>
            </w:r>
          </w:p>
          <w:p w:rsidR="00763861" w:rsidRPr="00526D52" w:rsidRDefault="00763861" w:rsidP="006A65D3">
            <w:pPr>
              <w:pStyle w:val="ListParagraph"/>
              <w:numPr>
                <w:ilvl w:val="0"/>
                <w:numId w:val="17"/>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An Entry Certificate is required for each confined space, even if several separate spaces are to be entered during a single work project. </w:t>
            </w:r>
          </w:p>
          <w:p w:rsidR="00763861" w:rsidRPr="00526D52" w:rsidRDefault="00763861" w:rsidP="006A65D3">
            <w:pPr>
              <w:pStyle w:val="ListParagraph"/>
              <w:numPr>
                <w:ilvl w:val="0"/>
                <w:numId w:val="17"/>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The only exception to the requirement above that each confined space must have a separate scope inspections, to remove blind flanges prior to preloading and multiple mud pit tank cleaning operations.                    </w:t>
            </w:r>
          </w:p>
          <w:p w:rsidR="00763861" w:rsidRPr="00526D52" w:rsidRDefault="00763861" w:rsidP="00E4029C">
            <w:pPr>
              <w:pStyle w:val="ListParagraph"/>
              <w:numPr>
                <w:ilvl w:val="0"/>
                <w:numId w:val="17"/>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Initial tank testing and recording of subsequent tests at 2hours intervals or        more frequently if judged necessary. </w:t>
            </w:r>
          </w:p>
          <w:p w:rsidR="00763861" w:rsidRPr="00526D52" w:rsidRDefault="00763861" w:rsidP="00E4029C">
            <w:pPr>
              <w:pStyle w:val="ListParagraph"/>
              <w:numPr>
                <w:ilvl w:val="0"/>
                <w:numId w:val="17"/>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It is permissible, for these activities only, that multiple tanks may be listed on both the entry certificate and the Cold Work Permit. </w:t>
            </w:r>
          </w:p>
          <w:p w:rsidR="00763861" w:rsidRPr="00526D52" w:rsidRDefault="00763861" w:rsidP="00E4029C">
            <w:pPr>
              <w:pStyle w:val="ListParagraph"/>
              <w:numPr>
                <w:ilvl w:val="0"/>
                <w:numId w:val="17"/>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All checks, precautions and controls required on the entry certificate and the cold work permit are required for each and every tank entered. </w:t>
            </w:r>
          </w:p>
          <w:p w:rsidR="00763861" w:rsidRPr="00526D52" w:rsidRDefault="00763861" w:rsidP="002E5C39">
            <w:pPr>
              <w:pStyle w:val="ListParagraph"/>
              <w:numPr>
                <w:ilvl w:val="0"/>
                <w:numId w:val="17"/>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The job safety analysis for the specific task to be undertaken will also identify the hazard exposure and the controls required to be put in place. </w:t>
            </w:r>
          </w:p>
          <w:p w:rsidR="00763861" w:rsidRPr="00526D52" w:rsidRDefault="00763861" w:rsidP="00E4029C">
            <w:pPr>
              <w:pStyle w:val="ListParagraph"/>
              <w:numPr>
                <w:ilvl w:val="0"/>
                <w:numId w:val="17"/>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This exception strictly applies to entry for the purposes listed above only; confined space entry for any other reason whatsoever requires a separate confined space entry certificate and Cold Work Permit for each confined space. </w:t>
            </w:r>
          </w:p>
          <w:p w:rsidR="00763861" w:rsidRPr="00526D52" w:rsidRDefault="00763861" w:rsidP="00E4029C">
            <w:pPr>
              <w:pStyle w:val="ListParagraph"/>
              <w:numPr>
                <w:ilvl w:val="0"/>
                <w:numId w:val="17"/>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First copies of the permits are to be posted at the entry into the space and shall remain in place for the stated time of the permits. </w:t>
            </w:r>
          </w:p>
          <w:p w:rsidR="00763861" w:rsidRPr="00526D52" w:rsidRDefault="00763861" w:rsidP="00E4029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8" w:name="_Toc476773028"/>
            <w:bookmarkStart w:id="49" w:name="_Toc53766721"/>
            <w:bookmarkStart w:id="50" w:name="_Toc371069238"/>
            <w:bookmarkStart w:id="51" w:name="_Toc387444629"/>
            <w:bookmarkEnd w:id="48"/>
            <w:bookmarkEnd w:id="49"/>
          </w:p>
          <w:p w:rsidR="00763861" w:rsidRPr="00526D52" w:rsidRDefault="00763861" w:rsidP="00E4029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52" w:name="_Toc476773029"/>
            <w:bookmarkStart w:id="53" w:name="_Toc53766722"/>
            <w:bookmarkEnd w:id="52"/>
            <w:bookmarkEnd w:id="53"/>
          </w:p>
          <w:p w:rsidR="00763861" w:rsidRPr="00526D52" w:rsidRDefault="00763861" w:rsidP="00E4029C">
            <w:pPr>
              <w:pStyle w:val="Heading2"/>
              <w:tabs>
                <w:tab w:val="clear" w:pos="400"/>
                <w:tab w:val="num" w:pos="-167"/>
              </w:tabs>
              <w:ind w:left="459" w:hanging="459"/>
              <w:rPr>
                <w:rFonts w:ascii="Arial Narrow" w:hAnsi="Arial Narrow"/>
              </w:rPr>
            </w:pPr>
            <w:bookmarkStart w:id="54" w:name="_Toc53766723"/>
            <w:r w:rsidRPr="00526D52">
              <w:rPr>
                <w:rFonts w:ascii="Arial Narrow" w:hAnsi="Arial Narrow"/>
              </w:rPr>
              <w:t>Removal of Entrance Cover</w:t>
            </w:r>
            <w:bookmarkEnd w:id="50"/>
            <w:bookmarkEnd w:id="51"/>
            <w:bookmarkEnd w:id="54"/>
          </w:p>
          <w:p w:rsidR="00763861" w:rsidRPr="00526D52" w:rsidRDefault="00763861" w:rsidP="00E4029C">
            <w:pPr>
              <w:pStyle w:val="ListParagraph"/>
              <w:numPr>
                <w:ilvl w:val="0"/>
                <w:numId w:val="15"/>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Any conditions making it unsafe to remove a cover will be eliminated to the extent practical before the cover is removed.  </w:t>
            </w:r>
          </w:p>
          <w:p w:rsidR="00763861" w:rsidRPr="00526D52" w:rsidRDefault="00763861" w:rsidP="00E4029C">
            <w:pPr>
              <w:pStyle w:val="ListParagraph"/>
              <w:numPr>
                <w:ilvl w:val="0"/>
                <w:numId w:val="15"/>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The Permit Applicant will assure the following actions are taken to make a space "safe": </w:t>
            </w:r>
          </w:p>
          <w:p w:rsidR="00763861" w:rsidRPr="00526D52" w:rsidRDefault="00763861" w:rsidP="00723EF9">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Blinding and/or disconnecting all line entering the space</w:t>
            </w:r>
          </w:p>
          <w:p w:rsidR="00763861" w:rsidRPr="00526D52" w:rsidRDefault="00763861" w:rsidP="00723EF9">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Cleaning the space thoroughly by draining, water washing, steaming, or other suitable means.</w:t>
            </w:r>
          </w:p>
          <w:p w:rsidR="00763861" w:rsidRPr="00526D52" w:rsidRDefault="00763861" w:rsidP="00723EF9">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Locking out/ tagging out/disconnecting devices such as mixers, agitators, etc.</w:t>
            </w:r>
          </w:p>
          <w:p w:rsidR="00763861" w:rsidRPr="00526D52" w:rsidRDefault="00763861" w:rsidP="00E4029C">
            <w:pPr>
              <w:pStyle w:val="ListParagraph"/>
              <w:numPr>
                <w:ilvl w:val="0"/>
                <w:numId w:val="15"/>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When entrance covers are removed, the opening shall be promptly guarded by a railing or barrier to prevent accidental entry or falls, etc., until the space is permitted and made ready for entry.</w:t>
            </w:r>
          </w:p>
          <w:p w:rsidR="00763861" w:rsidRPr="00526D52" w:rsidRDefault="00763861" w:rsidP="00DF6228">
            <w:pPr>
              <w:pStyle w:val="Heading2"/>
              <w:tabs>
                <w:tab w:val="clear" w:pos="400"/>
                <w:tab w:val="left" w:pos="459"/>
              </w:tabs>
              <w:spacing w:before="0" w:after="50" w:line="300" w:lineRule="exact"/>
              <w:ind w:left="460" w:rightChars="50" w:right="110" w:hanging="460"/>
              <w:jc w:val="both"/>
              <w:rPr>
                <w:rFonts w:ascii="Arial Narrow" w:hAnsi="Arial Narrow" w:cs="Arial"/>
                <w:sz w:val="18"/>
                <w:szCs w:val="18"/>
              </w:rPr>
            </w:pPr>
            <w:bookmarkStart w:id="55" w:name="_Toc371069239"/>
            <w:bookmarkStart w:id="56" w:name="_Toc387444630"/>
            <w:bookmarkStart w:id="57" w:name="_Toc53766724"/>
            <w:r w:rsidRPr="00526D52">
              <w:rPr>
                <w:rFonts w:ascii="Arial Narrow" w:hAnsi="Arial Narrow" w:cs="Arial"/>
                <w:sz w:val="18"/>
                <w:szCs w:val="18"/>
              </w:rPr>
              <w:t>Atmospheric Testing</w:t>
            </w:r>
            <w:bookmarkEnd w:id="55"/>
            <w:bookmarkEnd w:id="56"/>
            <w:bookmarkEnd w:id="57"/>
          </w:p>
          <w:p w:rsidR="00763861" w:rsidRPr="00526D52" w:rsidRDefault="00763861" w:rsidP="00E4029C">
            <w:pPr>
              <w:pStyle w:val="ListParagraph"/>
              <w:numPr>
                <w:ilvl w:val="0"/>
                <w:numId w:val="16"/>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Must be performed prior to ANY entry. </w:t>
            </w:r>
          </w:p>
          <w:p w:rsidR="00763861" w:rsidRPr="00526D52" w:rsidRDefault="00763861" w:rsidP="00E4029C">
            <w:pPr>
              <w:pStyle w:val="ListParagraph"/>
              <w:numPr>
                <w:ilvl w:val="0"/>
                <w:numId w:val="16"/>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Confined Space</w:t>
            </w:r>
            <w:r w:rsidRPr="00526D52">
              <w:rPr>
                <w:rFonts w:ascii="Arial Narrow" w:hAnsi="Arial Narrow"/>
                <w:sz w:val="18"/>
                <w:szCs w:val="18"/>
              </w:rPr>
              <w:fldChar w:fldCharType="begin"/>
            </w:r>
            <w:r w:rsidRPr="00526D52">
              <w:rPr>
                <w:rFonts w:ascii="Arial Narrow" w:hAnsi="Arial Narrow"/>
                <w:sz w:val="18"/>
                <w:szCs w:val="18"/>
              </w:rPr>
              <w:instrText xml:space="preserve"> XE "Excavation" </w:instrText>
            </w:r>
            <w:r w:rsidRPr="00526D52">
              <w:rPr>
                <w:rFonts w:ascii="Arial Narrow" w:hAnsi="Arial Narrow"/>
                <w:sz w:val="18"/>
                <w:szCs w:val="18"/>
              </w:rPr>
              <w:fldChar w:fldCharType="end"/>
            </w:r>
            <w:r w:rsidRPr="00526D52">
              <w:rPr>
                <w:rFonts w:ascii="Arial Narrow" w:hAnsi="Arial Narrow"/>
                <w:sz w:val="18"/>
                <w:szCs w:val="18"/>
              </w:rPr>
              <w:t xml:space="preserve"> work described in the permit must begin within 2 hours of gas testing; if it does not, a new gas test will be required prior to beginning work.</w:t>
            </w:r>
          </w:p>
          <w:p w:rsidR="00763861" w:rsidRPr="00526D52" w:rsidRDefault="00763861" w:rsidP="00E4029C">
            <w:pPr>
              <w:pStyle w:val="ListParagraph"/>
              <w:numPr>
                <w:ilvl w:val="0"/>
                <w:numId w:val="16"/>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Will be performed by HSE Supervisor or a trained</w:t>
            </w:r>
            <w:r w:rsidRPr="00526D52">
              <w:rPr>
                <w:rFonts w:ascii="Arial Narrow" w:hAnsi="Arial Narrow"/>
                <w:sz w:val="18"/>
                <w:szCs w:val="18"/>
              </w:rPr>
              <w:fldChar w:fldCharType="begin"/>
            </w:r>
            <w:r w:rsidRPr="00526D52">
              <w:rPr>
                <w:rFonts w:ascii="Arial Narrow" w:hAnsi="Arial Narrow"/>
                <w:sz w:val="18"/>
                <w:szCs w:val="18"/>
              </w:rPr>
              <w:instrText xml:space="preserve"> XE "Owning Department" </w:instrText>
            </w:r>
            <w:r w:rsidRPr="00526D52">
              <w:rPr>
                <w:rFonts w:ascii="Arial Narrow" w:hAnsi="Arial Narrow"/>
                <w:sz w:val="18"/>
                <w:szCs w:val="18"/>
              </w:rPr>
              <w:fldChar w:fldCharType="end"/>
            </w:r>
            <w:r w:rsidRPr="00526D52">
              <w:rPr>
                <w:rFonts w:ascii="Arial Narrow" w:hAnsi="Arial Narrow"/>
                <w:sz w:val="18"/>
                <w:szCs w:val="18"/>
              </w:rPr>
              <w:t xml:space="preserve"> representative with advice as required.</w:t>
            </w:r>
          </w:p>
          <w:p w:rsidR="00763861" w:rsidRPr="00526D52" w:rsidRDefault="00763861" w:rsidP="00E4029C">
            <w:pPr>
              <w:pStyle w:val="ListParagraph"/>
              <w:numPr>
                <w:ilvl w:val="0"/>
                <w:numId w:val="16"/>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lastRenderedPageBreak/>
              <w:t xml:space="preserve">Will be performed in the order of oxygen, flammable, and then toxic gases unless the analyzer monitors for all simultaneously. </w:t>
            </w:r>
          </w:p>
          <w:p w:rsidR="00763861" w:rsidRPr="00526D52" w:rsidRDefault="00763861" w:rsidP="00E4029C">
            <w:pPr>
              <w:pStyle w:val="ListParagraph"/>
              <w:numPr>
                <w:ilvl w:val="0"/>
                <w:numId w:val="16"/>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Will be performed with an instrument that has been calibrated.</w:t>
            </w:r>
          </w:p>
          <w:p w:rsidR="00763861" w:rsidRPr="00526D52" w:rsidRDefault="00763861" w:rsidP="00E4029C">
            <w:pPr>
              <w:pStyle w:val="ListParagraph"/>
              <w:numPr>
                <w:ilvl w:val="0"/>
                <w:numId w:val="16"/>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Will be done initially with air movers off; subsequent retesting can be done with the air movers remaining on.</w:t>
            </w:r>
          </w:p>
          <w:p w:rsidR="00763861" w:rsidRPr="00526D52" w:rsidRDefault="00763861" w:rsidP="00DF6228">
            <w:pPr>
              <w:spacing w:after="50" w:line="300" w:lineRule="exact"/>
              <w:ind w:leftChars="200" w:left="440" w:rightChars="50" w:right="110"/>
              <w:rPr>
                <w:rFonts w:ascii="Arial Narrow" w:hAnsi="Arial Narrow"/>
                <w:sz w:val="18"/>
                <w:szCs w:val="18"/>
              </w:rPr>
            </w:pPr>
            <w:r w:rsidRPr="00526D52">
              <w:rPr>
                <w:rFonts w:ascii="Arial Narrow" w:hAnsi="Arial Narrow"/>
                <w:b/>
                <w:sz w:val="18"/>
                <w:szCs w:val="18"/>
              </w:rPr>
              <w:t>NOTE</w:t>
            </w:r>
            <w:r w:rsidRPr="00526D52">
              <w:rPr>
                <w:rFonts w:ascii="Arial Narrow" w:hAnsi="Arial Narrow"/>
                <w:sz w:val="18"/>
                <w:szCs w:val="18"/>
              </w:rPr>
              <w:t>:</w:t>
            </w:r>
            <w:r w:rsidRPr="00526D52">
              <w:rPr>
                <w:rFonts w:ascii="Arial Narrow" w:hAnsi="Arial Narrow"/>
                <w:sz w:val="18"/>
                <w:szCs w:val="18"/>
                <w:vertAlign w:val="superscript"/>
              </w:rPr>
              <w:t xml:space="preserve"> </w:t>
            </w:r>
            <w:r w:rsidRPr="00526D52">
              <w:rPr>
                <w:rFonts w:ascii="Arial Narrow" w:hAnsi="Arial Narrow"/>
                <w:sz w:val="18"/>
                <w:szCs w:val="18"/>
              </w:rPr>
              <w:t>Gas testing instrumentation must be regularly calibrated in accordance with the manufacturer's Recommendations.  (Records of these formal calibrations must be maintained.)  However, a field check of the operability of the instrument is required at least before each day's use.</w:t>
            </w:r>
          </w:p>
          <w:p w:rsidR="00763861" w:rsidRPr="00526D52" w:rsidRDefault="00763861" w:rsidP="00DF6228">
            <w:pPr>
              <w:pStyle w:val="Heading2"/>
              <w:tabs>
                <w:tab w:val="clear" w:pos="400"/>
                <w:tab w:val="left" w:pos="459"/>
              </w:tabs>
              <w:spacing w:before="0" w:after="50" w:line="300" w:lineRule="exact"/>
              <w:ind w:left="460" w:rightChars="50" w:right="110" w:hanging="460"/>
              <w:jc w:val="both"/>
              <w:rPr>
                <w:rFonts w:ascii="Arial Narrow" w:hAnsi="Arial Narrow" w:cs="Arial"/>
                <w:sz w:val="18"/>
                <w:szCs w:val="18"/>
              </w:rPr>
            </w:pPr>
            <w:bookmarkStart w:id="58" w:name="_Toc371069240"/>
            <w:bookmarkStart w:id="59" w:name="_Toc387444631"/>
            <w:bookmarkStart w:id="60" w:name="_Toc53766725"/>
            <w:r w:rsidRPr="00526D52">
              <w:rPr>
                <w:rFonts w:ascii="Arial Narrow" w:hAnsi="Arial Narrow" w:cs="Arial"/>
                <w:sz w:val="18"/>
                <w:szCs w:val="18"/>
              </w:rPr>
              <w:t>Lighting/Electrical Power</w:t>
            </w:r>
            <w:bookmarkEnd w:id="58"/>
            <w:bookmarkEnd w:id="59"/>
            <w:bookmarkEnd w:id="60"/>
          </w:p>
          <w:p w:rsidR="00763861" w:rsidRPr="00526D52" w:rsidRDefault="00763861" w:rsidP="00DF6228">
            <w:pPr>
              <w:tabs>
                <w:tab w:val="left" w:pos="0"/>
                <w:tab w:val="left" w:pos="1440"/>
                <w:tab w:val="left" w:pos="2160"/>
                <w:tab w:val="left" w:pos="2880"/>
                <w:tab w:val="left" w:pos="3600"/>
                <w:tab w:val="left" w:pos="4320"/>
                <w:tab w:val="left" w:pos="5040"/>
                <w:tab w:val="left" w:pos="5760"/>
              </w:tabs>
              <w:suppressAutoHyphens/>
              <w:spacing w:after="50" w:line="300" w:lineRule="exact"/>
              <w:ind w:leftChars="200" w:left="440" w:rightChars="50" w:right="110"/>
              <w:rPr>
                <w:rFonts w:ascii="Arial Narrow" w:hAnsi="Arial Narrow"/>
                <w:sz w:val="18"/>
                <w:szCs w:val="18"/>
              </w:rPr>
            </w:pPr>
            <w:r w:rsidRPr="00526D52">
              <w:rPr>
                <w:rFonts w:ascii="Arial Narrow" w:hAnsi="Arial Narrow"/>
                <w:sz w:val="18"/>
                <w:szCs w:val="18"/>
              </w:rPr>
              <w:t>Artificial lighting or power used within a confined space will meet the following requirements:</w:t>
            </w:r>
          </w:p>
          <w:p w:rsidR="00763861" w:rsidRPr="00526D52" w:rsidRDefault="00763861" w:rsidP="00E4029C">
            <w:pPr>
              <w:pStyle w:val="ListParagraph"/>
              <w:numPr>
                <w:ilvl w:val="0"/>
                <w:numId w:val="14"/>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Meet the requirement for class1, Division 2, Group C &amp; D rating where possible explosive or flammable atmosphere cannot be eliminated.</w:t>
            </w:r>
          </w:p>
          <w:p w:rsidR="00763861" w:rsidRPr="00526D52" w:rsidRDefault="00763861" w:rsidP="00E4029C">
            <w:pPr>
              <w:pStyle w:val="ListParagraph"/>
              <w:numPr>
                <w:ilvl w:val="0"/>
                <w:numId w:val="14"/>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Use a 12-volt power supply or a 120-volt system with ground fault circuit interrupters (GFCI’s).</w:t>
            </w:r>
          </w:p>
          <w:p w:rsidR="00763861" w:rsidRPr="00526D52" w:rsidRDefault="00763861" w:rsidP="00DF6228">
            <w:pPr>
              <w:pStyle w:val="Heading2"/>
              <w:tabs>
                <w:tab w:val="clear" w:pos="400"/>
                <w:tab w:val="left" w:pos="459"/>
              </w:tabs>
              <w:spacing w:before="0" w:after="50" w:line="300" w:lineRule="exact"/>
              <w:ind w:left="460" w:rightChars="50" w:right="110" w:hanging="460"/>
              <w:jc w:val="both"/>
              <w:rPr>
                <w:rFonts w:ascii="Arial Narrow" w:hAnsi="Arial Narrow" w:cs="Arial"/>
                <w:sz w:val="18"/>
                <w:szCs w:val="18"/>
              </w:rPr>
            </w:pPr>
            <w:bookmarkStart w:id="61" w:name="_Toc371069241"/>
            <w:bookmarkStart w:id="62" w:name="_Toc387444632"/>
            <w:bookmarkStart w:id="63" w:name="_Toc53766726"/>
            <w:r w:rsidRPr="00526D52">
              <w:rPr>
                <w:rFonts w:ascii="Arial Narrow" w:hAnsi="Arial Narrow" w:cs="Arial"/>
                <w:sz w:val="18"/>
                <w:szCs w:val="18"/>
              </w:rPr>
              <w:t>Ventilation</w:t>
            </w:r>
            <w:bookmarkEnd w:id="61"/>
            <w:bookmarkEnd w:id="62"/>
            <w:bookmarkEnd w:id="63"/>
          </w:p>
          <w:p w:rsidR="00763861" w:rsidRPr="00526D52" w:rsidRDefault="00763861" w:rsidP="00E4029C">
            <w:pPr>
              <w:pStyle w:val="ListParagraph"/>
              <w:numPr>
                <w:ilvl w:val="0"/>
                <w:numId w:val="13"/>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Ventilation systems meeting the requirements detailed below must be implemented, or supplied air respirators must be worn by welders and other personnel inside the space when welding</w:t>
            </w:r>
            <w:r w:rsidRPr="00526D52">
              <w:rPr>
                <w:rFonts w:ascii="Arial Narrow" w:hAnsi="Arial Narrow"/>
                <w:sz w:val="18"/>
                <w:szCs w:val="18"/>
              </w:rPr>
              <w:fldChar w:fldCharType="begin"/>
            </w:r>
            <w:r w:rsidRPr="00526D52">
              <w:rPr>
                <w:rFonts w:ascii="Arial Narrow" w:hAnsi="Arial Narrow"/>
                <w:sz w:val="18"/>
                <w:szCs w:val="18"/>
              </w:rPr>
              <w:instrText xml:space="preserve"> XE "Welding" </w:instrText>
            </w:r>
            <w:r w:rsidRPr="00526D52">
              <w:rPr>
                <w:rFonts w:ascii="Arial Narrow" w:hAnsi="Arial Narrow"/>
                <w:sz w:val="18"/>
                <w:szCs w:val="18"/>
              </w:rPr>
              <w:fldChar w:fldCharType="end"/>
            </w:r>
            <w:r w:rsidRPr="00526D52">
              <w:rPr>
                <w:rFonts w:ascii="Arial Narrow" w:hAnsi="Arial Narrow"/>
                <w:sz w:val="18"/>
                <w:szCs w:val="18"/>
              </w:rPr>
              <w:t xml:space="preserve"> in the following confined spaces:</w:t>
            </w:r>
          </w:p>
          <w:p w:rsidR="00763861" w:rsidRPr="00526D52" w:rsidRDefault="00763861" w:rsidP="00723EF9">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Work space is less than 16 feet high;</w:t>
            </w:r>
          </w:p>
          <w:p w:rsidR="00763861" w:rsidRPr="00526D52" w:rsidRDefault="00763861" w:rsidP="00723EF9">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Volume of the space is less than 10,000 ft3 per welder;</w:t>
            </w:r>
          </w:p>
          <w:p w:rsidR="00763861" w:rsidRPr="00526D52" w:rsidRDefault="00763861" w:rsidP="00723EF9">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Work areas where there are partitions, structural barriers, or other barriers that significantly obstruct airflow (such as baffles, trays, or limited access openings)</w:t>
            </w:r>
          </w:p>
          <w:p w:rsidR="00763861" w:rsidRPr="00526D52" w:rsidRDefault="00763861" w:rsidP="00E4029C">
            <w:pPr>
              <w:pStyle w:val="ListParagraph"/>
              <w:numPr>
                <w:ilvl w:val="0"/>
                <w:numId w:val="13"/>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If the space meets one of the criteria above, one of the following ventilation options must be implemented or supplied air utilized by all persons in the space:</w:t>
            </w:r>
          </w:p>
          <w:p w:rsidR="00763861" w:rsidRPr="00526D52" w:rsidRDefault="00763861" w:rsidP="00723EF9">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Provide at least 2000 ft3 / min of airflow for each active welders; or</w:t>
            </w:r>
          </w:p>
          <w:p w:rsidR="00763861" w:rsidRPr="00526D52" w:rsidRDefault="00763861" w:rsidP="00723EF9">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Provide each welder with a local exhaust device capable of maintaining a velocity of 100 f/m toward the air intake.</w:t>
            </w:r>
          </w:p>
          <w:p w:rsidR="00763861" w:rsidRPr="00526D52" w:rsidRDefault="00763861" w:rsidP="00DF6228">
            <w:pPr>
              <w:pStyle w:val="Heading2"/>
              <w:tabs>
                <w:tab w:val="clear" w:pos="400"/>
                <w:tab w:val="left" w:pos="459"/>
              </w:tabs>
              <w:spacing w:before="0" w:after="50" w:line="300" w:lineRule="exact"/>
              <w:ind w:left="460" w:rightChars="50" w:right="110" w:hanging="460"/>
              <w:jc w:val="both"/>
              <w:rPr>
                <w:rFonts w:ascii="Arial Narrow" w:hAnsi="Arial Narrow" w:cs="Arial"/>
                <w:sz w:val="18"/>
                <w:szCs w:val="18"/>
              </w:rPr>
            </w:pPr>
            <w:bookmarkStart w:id="64" w:name="_Toc371069242"/>
            <w:bookmarkStart w:id="65" w:name="_Toc387444633"/>
            <w:bookmarkStart w:id="66" w:name="_Toc53766727"/>
            <w:r w:rsidRPr="00526D52">
              <w:rPr>
                <w:rFonts w:ascii="Arial Narrow" w:hAnsi="Arial Narrow" w:cs="Arial"/>
                <w:sz w:val="18"/>
                <w:szCs w:val="18"/>
              </w:rPr>
              <w:t>Welding</w:t>
            </w:r>
            <w:bookmarkEnd w:id="64"/>
            <w:bookmarkEnd w:id="65"/>
            <w:bookmarkEnd w:id="66"/>
            <w:r w:rsidRPr="00526D52">
              <w:rPr>
                <w:rFonts w:ascii="Arial Narrow" w:hAnsi="Arial Narrow" w:cs="Arial"/>
                <w:sz w:val="18"/>
                <w:szCs w:val="18"/>
              </w:rPr>
              <w:t xml:space="preserve"> </w:t>
            </w:r>
          </w:p>
          <w:p w:rsidR="00763861" w:rsidRPr="00526D52" w:rsidRDefault="00763861" w:rsidP="00E4029C">
            <w:pPr>
              <w:pStyle w:val="ListParagraph"/>
              <w:numPr>
                <w:ilvl w:val="0"/>
                <w:numId w:val="5"/>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When arc welding inside of a confined space is suspended for lunch, breaks or shift change, the electrodes shall be removed from the holders and the holders located so that accidental contact cannot occur.  Also, the welding machine must be disconnected from the power source or turned off in the case of a diesel-powered machine.</w:t>
            </w:r>
          </w:p>
          <w:p w:rsidR="00763861" w:rsidRPr="00526D52" w:rsidRDefault="00763861" w:rsidP="00E4029C">
            <w:pPr>
              <w:pStyle w:val="ListParagraph"/>
              <w:numPr>
                <w:ilvl w:val="0"/>
                <w:numId w:val="5"/>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When gas welding or cutting inside of a confined space the torch valves must be closed and the fuel-gas and oxygen supply to the torch must be positively shut off at a point outside the confined space whenever the space is evacuated for extended work stoppage (i.e. breaks or lunch).  Where practicable, the torch and hose must also be removed.</w:t>
            </w:r>
          </w:p>
          <w:p w:rsidR="00763861" w:rsidRPr="00526D52" w:rsidRDefault="00763861" w:rsidP="00DF6228">
            <w:pPr>
              <w:pStyle w:val="Heading2"/>
              <w:tabs>
                <w:tab w:val="clear" w:pos="400"/>
                <w:tab w:val="left" w:pos="459"/>
              </w:tabs>
              <w:spacing w:before="0" w:after="50" w:line="300" w:lineRule="exact"/>
              <w:ind w:left="460" w:rightChars="50" w:right="110" w:hanging="460"/>
              <w:jc w:val="both"/>
              <w:rPr>
                <w:rFonts w:ascii="Arial Narrow" w:hAnsi="Arial Narrow" w:cs="Arial"/>
                <w:sz w:val="18"/>
                <w:szCs w:val="18"/>
              </w:rPr>
            </w:pPr>
            <w:bookmarkStart w:id="67" w:name="_Toc371069243"/>
            <w:bookmarkStart w:id="68" w:name="_Toc387444634"/>
            <w:bookmarkStart w:id="69" w:name="_Toc53766728"/>
            <w:r w:rsidRPr="00526D52">
              <w:rPr>
                <w:rFonts w:ascii="Arial Narrow" w:hAnsi="Arial Narrow" w:cs="Arial"/>
                <w:sz w:val="18"/>
                <w:szCs w:val="18"/>
              </w:rPr>
              <w:t>Respiratory Protection</w:t>
            </w:r>
            <w:bookmarkEnd w:id="67"/>
            <w:bookmarkEnd w:id="68"/>
            <w:bookmarkEnd w:id="69"/>
          </w:p>
          <w:p w:rsidR="00763861" w:rsidRPr="00526D52" w:rsidRDefault="00763861" w:rsidP="00DF6228">
            <w:pPr>
              <w:tabs>
                <w:tab w:val="left" w:pos="0"/>
                <w:tab w:val="left" w:pos="720"/>
                <w:tab w:val="left" w:pos="1440"/>
                <w:tab w:val="left" w:pos="2160"/>
                <w:tab w:val="left" w:pos="2880"/>
                <w:tab w:val="left" w:pos="3600"/>
                <w:tab w:val="left" w:pos="4320"/>
                <w:tab w:val="left" w:pos="5040"/>
                <w:tab w:val="left" w:pos="5571"/>
                <w:tab w:val="left" w:pos="5760"/>
              </w:tabs>
              <w:suppressAutoHyphens/>
              <w:spacing w:after="50" w:line="300" w:lineRule="exact"/>
              <w:ind w:leftChars="200" w:left="440" w:rightChars="50" w:right="110"/>
              <w:rPr>
                <w:rFonts w:ascii="Arial Narrow" w:hAnsi="Arial Narrow"/>
                <w:sz w:val="18"/>
                <w:szCs w:val="18"/>
              </w:rPr>
            </w:pPr>
            <w:r w:rsidRPr="00526D52">
              <w:rPr>
                <w:rFonts w:ascii="Arial Narrow" w:hAnsi="Arial Narrow"/>
                <w:sz w:val="18"/>
                <w:szCs w:val="18"/>
              </w:rPr>
              <w:t>If cleaning and/or forced air ventilation</w:t>
            </w:r>
            <w:r w:rsidRPr="00526D52">
              <w:rPr>
                <w:rFonts w:ascii="Arial Narrow" w:hAnsi="Arial Narrow"/>
                <w:sz w:val="18"/>
                <w:szCs w:val="18"/>
              </w:rPr>
              <w:fldChar w:fldCharType="begin"/>
            </w:r>
            <w:r w:rsidRPr="00526D52">
              <w:rPr>
                <w:rFonts w:ascii="Arial Narrow" w:hAnsi="Arial Narrow"/>
                <w:sz w:val="18"/>
                <w:szCs w:val="18"/>
              </w:rPr>
              <w:instrText xml:space="preserve"> XE "Ventilation" </w:instrText>
            </w:r>
            <w:r w:rsidRPr="00526D52">
              <w:rPr>
                <w:rFonts w:ascii="Arial Narrow" w:hAnsi="Arial Narrow"/>
                <w:sz w:val="18"/>
                <w:szCs w:val="18"/>
              </w:rPr>
              <w:fldChar w:fldCharType="end"/>
            </w:r>
            <w:r w:rsidRPr="00526D52">
              <w:rPr>
                <w:rFonts w:ascii="Arial Narrow" w:hAnsi="Arial Narrow"/>
                <w:sz w:val="18"/>
                <w:szCs w:val="18"/>
              </w:rPr>
              <w:t xml:space="preserve"> do not adequately remove air contaminants from the confined space or the work is such that it will introduce additional contaminants into the atmosphere within the space, </w:t>
            </w:r>
            <w:r w:rsidRPr="00526D52">
              <w:rPr>
                <w:rFonts w:ascii="Arial Narrow" w:hAnsi="Arial Narrow"/>
                <w:b/>
                <w:sz w:val="18"/>
                <w:szCs w:val="18"/>
              </w:rPr>
              <w:t>RESPIRATORY PROTECTION WILL BE USED</w:t>
            </w:r>
            <w:r w:rsidRPr="00526D52">
              <w:rPr>
                <w:rFonts w:ascii="Arial Narrow" w:hAnsi="Arial Narrow"/>
                <w:sz w:val="18"/>
                <w:szCs w:val="18"/>
              </w:rPr>
              <w:t xml:space="preserve">. </w:t>
            </w:r>
          </w:p>
          <w:p w:rsidR="00763861" w:rsidRPr="00526D52" w:rsidRDefault="00763861" w:rsidP="00E4029C">
            <w:pPr>
              <w:pStyle w:val="ListParagraph"/>
              <w:numPr>
                <w:ilvl w:val="0"/>
                <w:numId w:val="5"/>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 xml:space="preserve">The HSE Supervisor will specify required respiratory protection. </w:t>
            </w:r>
          </w:p>
          <w:p w:rsidR="00763861" w:rsidRPr="00526D52" w:rsidRDefault="00763861" w:rsidP="00E4029C">
            <w:pPr>
              <w:pStyle w:val="ListParagraph"/>
              <w:numPr>
                <w:ilvl w:val="0"/>
                <w:numId w:val="5"/>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Entry</w:t>
            </w:r>
            <w:r w:rsidRPr="00526D52">
              <w:rPr>
                <w:rFonts w:ascii="Arial Narrow" w:hAnsi="Arial Narrow"/>
                <w:sz w:val="18"/>
                <w:szCs w:val="18"/>
              </w:rPr>
              <w:fldChar w:fldCharType="begin"/>
            </w:r>
            <w:r w:rsidRPr="00526D52">
              <w:rPr>
                <w:rFonts w:ascii="Arial Narrow" w:hAnsi="Arial Narrow"/>
                <w:sz w:val="18"/>
                <w:szCs w:val="18"/>
              </w:rPr>
              <w:instrText xml:space="preserve"> XE "Entry" </w:instrText>
            </w:r>
            <w:r w:rsidRPr="00526D52">
              <w:rPr>
                <w:rFonts w:ascii="Arial Narrow" w:hAnsi="Arial Narrow"/>
                <w:sz w:val="18"/>
                <w:szCs w:val="18"/>
              </w:rPr>
              <w:fldChar w:fldCharType="end"/>
            </w:r>
            <w:r w:rsidRPr="00526D52">
              <w:rPr>
                <w:rFonts w:ascii="Arial Narrow" w:hAnsi="Arial Narrow"/>
                <w:sz w:val="18"/>
                <w:szCs w:val="18"/>
              </w:rPr>
              <w:t xml:space="preserve"> into an IDLH atmosphere will only be made after alternatives are explored and found impractical and agreement is reached between the Rig Manager, Client Representative and the HSE</w:t>
            </w:r>
            <w:r w:rsidRPr="00526D52">
              <w:rPr>
                <w:rFonts w:ascii="Arial Narrow" w:hAnsi="Arial Narrow"/>
                <w:sz w:val="18"/>
                <w:szCs w:val="18"/>
              </w:rPr>
              <w:fldChar w:fldCharType="begin"/>
            </w:r>
            <w:r w:rsidRPr="00526D52">
              <w:rPr>
                <w:rFonts w:ascii="Arial Narrow" w:hAnsi="Arial Narrow"/>
                <w:sz w:val="18"/>
                <w:szCs w:val="18"/>
              </w:rPr>
              <w:instrText xml:space="preserve"> XE "E&amp;SA Department" </w:instrText>
            </w:r>
            <w:r w:rsidRPr="00526D52">
              <w:rPr>
                <w:rFonts w:ascii="Arial Narrow" w:hAnsi="Arial Narrow"/>
                <w:sz w:val="18"/>
                <w:szCs w:val="18"/>
              </w:rPr>
              <w:fldChar w:fldCharType="end"/>
            </w:r>
            <w:r w:rsidRPr="00526D52">
              <w:rPr>
                <w:rFonts w:ascii="Arial Narrow" w:hAnsi="Arial Narrow"/>
                <w:sz w:val="18"/>
                <w:szCs w:val="18"/>
              </w:rPr>
              <w:t xml:space="preserve"> Supervisor. </w:t>
            </w:r>
          </w:p>
          <w:p w:rsidR="00763861" w:rsidRPr="00526D52" w:rsidRDefault="00763861" w:rsidP="00E4029C">
            <w:pPr>
              <w:pStyle w:val="ListParagraph"/>
              <w:numPr>
                <w:ilvl w:val="0"/>
                <w:numId w:val="5"/>
              </w:numPr>
              <w:spacing w:afterLines="50" w:after="120" w:line="300" w:lineRule="exact"/>
              <w:ind w:leftChars="200" w:rightChars="50" w:right="110" w:firstLineChars="0"/>
              <w:rPr>
                <w:rFonts w:ascii="Arial Narrow" w:hAnsi="Arial Narrow"/>
                <w:sz w:val="18"/>
                <w:szCs w:val="18"/>
              </w:rPr>
            </w:pPr>
            <w:r w:rsidRPr="00526D52">
              <w:rPr>
                <w:rFonts w:ascii="Arial Narrow" w:hAnsi="Arial Narrow"/>
                <w:sz w:val="18"/>
                <w:szCs w:val="18"/>
              </w:rPr>
              <w:t>Entry</w:t>
            </w:r>
            <w:r w:rsidRPr="00526D52">
              <w:rPr>
                <w:rFonts w:ascii="Arial Narrow" w:hAnsi="Arial Narrow"/>
                <w:sz w:val="18"/>
                <w:szCs w:val="18"/>
              </w:rPr>
              <w:fldChar w:fldCharType="begin"/>
            </w:r>
            <w:r w:rsidRPr="00526D52">
              <w:rPr>
                <w:rFonts w:ascii="Arial Narrow" w:hAnsi="Arial Narrow"/>
                <w:sz w:val="18"/>
                <w:szCs w:val="18"/>
              </w:rPr>
              <w:instrText xml:space="preserve"> XE "Entry" </w:instrText>
            </w:r>
            <w:r w:rsidRPr="00526D52">
              <w:rPr>
                <w:rFonts w:ascii="Arial Narrow" w:hAnsi="Arial Narrow"/>
                <w:sz w:val="18"/>
                <w:szCs w:val="18"/>
              </w:rPr>
              <w:fldChar w:fldCharType="end"/>
            </w:r>
            <w:r w:rsidRPr="00526D52">
              <w:rPr>
                <w:rFonts w:ascii="Arial Narrow" w:hAnsi="Arial Narrow"/>
                <w:sz w:val="18"/>
                <w:szCs w:val="18"/>
              </w:rPr>
              <w:t xml:space="preserve"> into an IDLH atmosphere will require that all entrants be equipped with a positive pressure air line respirator with an emergency egress pack and a safety harness and lifeline</w:t>
            </w:r>
          </w:p>
          <w:p w:rsidR="00763861" w:rsidRPr="00526D52" w:rsidRDefault="00763861" w:rsidP="00DF6228">
            <w:pPr>
              <w:pStyle w:val="Heading2"/>
              <w:tabs>
                <w:tab w:val="clear" w:pos="400"/>
                <w:tab w:val="left" w:pos="459"/>
              </w:tabs>
              <w:spacing w:before="0" w:after="50" w:line="300" w:lineRule="exact"/>
              <w:ind w:left="460" w:rightChars="50" w:right="110" w:hanging="460"/>
              <w:jc w:val="both"/>
              <w:rPr>
                <w:rFonts w:ascii="Arial Narrow" w:hAnsi="Arial Narrow" w:cs="Arial"/>
                <w:sz w:val="18"/>
                <w:szCs w:val="18"/>
              </w:rPr>
            </w:pPr>
            <w:bookmarkStart w:id="70" w:name="_Toc371069244"/>
            <w:bookmarkStart w:id="71" w:name="_Toc387444635"/>
            <w:bookmarkStart w:id="72" w:name="_Toc53766729"/>
            <w:r w:rsidRPr="00526D52">
              <w:rPr>
                <w:rFonts w:ascii="Arial Narrow" w:hAnsi="Arial Narrow" w:cs="Arial"/>
                <w:sz w:val="18"/>
                <w:szCs w:val="18"/>
              </w:rPr>
              <w:lastRenderedPageBreak/>
              <w:t>Acceptable Atmospheric Test Results</w:t>
            </w:r>
            <w:bookmarkEnd w:id="70"/>
            <w:bookmarkEnd w:id="71"/>
            <w:bookmarkEnd w:id="72"/>
          </w:p>
          <w:p w:rsidR="00763861" w:rsidRPr="00526D52" w:rsidRDefault="00763861" w:rsidP="00E4029C">
            <w:pPr>
              <w:pStyle w:val="ListParagraph"/>
              <w:numPr>
                <w:ilvl w:val="0"/>
                <w:numId w:val="6"/>
              </w:numPr>
              <w:spacing w:afterLines="50" w:after="120" w:line="300" w:lineRule="exact"/>
              <w:ind w:rightChars="50" w:right="110" w:firstLineChars="0"/>
              <w:rPr>
                <w:rFonts w:ascii="Arial Narrow" w:hAnsi="Arial Narrow"/>
                <w:b/>
                <w:color w:val="000000"/>
                <w:sz w:val="18"/>
                <w:szCs w:val="18"/>
              </w:rPr>
            </w:pPr>
            <w:r w:rsidRPr="00526D52">
              <w:rPr>
                <w:rFonts w:ascii="Arial Narrow" w:hAnsi="Arial Narrow"/>
                <w:b/>
                <w:bCs/>
                <w:color w:val="000000"/>
                <w:sz w:val="18"/>
                <w:szCs w:val="18"/>
              </w:rPr>
              <w:t>Oxygen Content</w:t>
            </w:r>
            <w:r w:rsidRPr="00526D52">
              <w:rPr>
                <w:rFonts w:ascii="Arial Narrow" w:hAnsi="Arial Narrow"/>
                <w:b/>
                <w:color w:val="000000"/>
                <w:sz w:val="18"/>
                <w:szCs w:val="18"/>
              </w:rPr>
              <w:t xml:space="preserve">: </w:t>
            </w:r>
          </w:p>
          <w:p w:rsidR="00763861" w:rsidRPr="00526D52" w:rsidRDefault="00763861" w:rsidP="00DF6228">
            <w:pPr>
              <w:spacing w:after="50" w:line="300" w:lineRule="exact"/>
              <w:ind w:leftChars="200" w:left="440" w:rightChars="50" w:right="110"/>
              <w:rPr>
                <w:rFonts w:ascii="Arial Narrow" w:hAnsi="Arial Narrow"/>
                <w:color w:val="000000"/>
                <w:sz w:val="18"/>
                <w:szCs w:val="18"/>
              </w:rPr>
            </w:pPr>
            <w:r w:rsidRPr="00526D52">
              <w:rPr>
                <w:rFonts w:ascii="Arial Narrow" w:hAnsi="Arial Narrow"/>
                <w:color w:val="000000"/>
                <w:sz w:val="18"/>
                <w:szCs w:val="18"/>
              </w:rPr>
              <w:t>The only acceptable test result for confined space entry shall be a result between and including 20.0% to 22.0% Oxygen by volume. A space that has less than 20.0% Oxygen by volume shall be considered oxygen deficient. A space that has more that 22.0% Oxygen by volume shall be considered oxygen enriched.</w:t>
            </w:r>
          </w:p>
          <w:p w:rsidR="00763861" w:rsidRPr="00526D52" w:rsidRDefault="00763861" w:rsidP="00E4029C">
            <w:pPr>
              <w:pStyle w:val="ListParagraph"/>
              <w:numPr>
                <w:ilvl w:val="0"/>
                <w:numId w:val="6"/>
              </w:numPr>
              <w:spacing w:afterLines="50" w:after="120" w:line="300" w:lineRule="exact"/>
              <w:ind w:leftChars="200" w:rightChars="50" w:right="110" w:firstLineChars="0"/>
              <w:rPr>
                <w:rFonts w:ascii="Arial Narrow" w:hAnsi="Arial Narrow"/>
                <w:b/>
                <w:bCs/>
                <w:color w:val="000000"/>
                <w:sz w:val="18"/>
                <w:szCs w:val="18"/>
              </w:rPr>
            </w:pPr>
            <w:r w:rsidRPr="00526D52">
              <w:rPr>
                <w:rFonts w:ascii="Arial Narrow" w:hAnsi="Arial Narrow"/>
                <w:b/>
                <w:bCs/>
                <w:color w:val="000000"/>
                <w:sz w:val="18"/>
                <w:szCs w:val="18"/>
              </w:rPr>
              <w:t xml:space="preserve">Flammable Gas Content: </w:t>
            </w:r>
          </w:p>
          <w:p w:rsidR="00763861" w:rsidRPr="00526D52" w:rsidRDefault="00763861" w:rsidP="00DF6228">
            <w:pPr>
              <w:spacing w:after="50" w:line="300" w:lineRule="exact"/>
              <w:ind w:leftChars="200" w:left="440" w:rightChars="50" w:right="110"/>
              <w:rPr>
                <w:rFonts w:ascii="Arial Narrow" w:hAnsi="Arial Narrow"/>
                <w:b/>
                <w:bCs/>
                <w:color w:val="000000"/>
                <w:sz w:val="18"/>
                <w:szCs w:val="18"/>
              </w:rPr>
            </w:pPr>
            <w:r w:rsidRPr="00526D52">
              <w:rPr>
                <w:rFonts w:ascii="Arial Narrow" w:hAnsi="Arial Narrow"/>
                <w:color w:val="000000"/>
                <w:sz w:val="18"/>
                <w:szCs w:val="18"/>
              </w:rPr>
              <w:t xml:space="preserve">The only acceptable test result of flammable gas content for confined space entry and hot work shall be a result between and including 0% to 1% </w:t>
            </w:r>
            <w:r w:rsidRPr="00526D52">
              <w:rPr>
                <w:rFonts w:ascii="Arial Narrow" w:hAnsi="Arial Narrow"/>
                <w:i/>
                <w:sz w:val="18"/>
                <w:szCs w:val="18"/>
              </w:rPr>
              <w:t xml:space="preserve">Lower Explosive Limit (LEL). </w:t>
            </w:r>
            <w:r w:rsidRPr="00526D52">
              <w:rPr>
                <w:rFonts w:ascii="Arial Narrow" w:hAnsi="Arial Narrow"/>
                <w:color w:val="000000"/>
                <w:sz w:val="18"/>
                <w:szCs w:val="18"/>
              </w:rPr>
              <w:t>A space that contains more than 10% LEL shall be considered highly flammable.</w:t>
            </w:r>
          </w:p>
          <w:p w:rsidR="00763861" w:rsidRPr="00526D52" w:rsidRDefault="00763861" w:rsidP="00DF6228">
            <w:pPr>
              <w:spacing w:after="50" w:line="300" w:lineRule="exact"/>
              <w:ind w:leftChars="200" w:left="440" w:rightChars="50" w:right="110"/>
              <w:rPr>
                <w:rFonts w:ascii="Arial Narrow" w:hAnsi="Arial Narrow"/>
                <w:bCs/>
                <w:i/>
                <w:sz w:val="18"/>
                <w:szCs w:val="18"/>
              </w:rPr>
            </w:pPr>
            <w:r w:rsidRPr="00526D52">
              <w:rPr>
                <w:rFonts w:ascii="Arial Narrow" w:hAnsi="Arial Narrow"/>
                <w:bCs/>
                <w:i/>
                <w:sz w:val="18"/>
                <w:szCs w:val="18"/>
                <w:u w:val="single"/>
              </w:rPr>
              <w:t>Note</w:t>
            </w:r>
            <w:r w:rsidRPr="00526D52">
              <w:rPr>
                <w:rFonts w:ascii="Arial Narrow" w:hAnsi="Arial Narrow"/>
                <w:bCs/>
                <w:i/>
                <w:sz w:val="18"/>
                <w:szCs w:val="18"/>
              </w:rPr>
              <w:t>: All spaces adjacent to spaces approved for hot work shall be tested and must be less than 10% LEL to allow hot work within the approved space to proceed.</w:t>
            </w:r>
          </w:p>
          <w:p w:rsidR="00763861" w:rsidRPr="00526D52" w:rsidRDefault="00763861" w:rsidP="00E4029C">
            <w:pPr>
              <w:pStyle w:val="ListParagraph"/>
              <w:numPr>
                <w:ilvl w:val="0"/>
                <w:numId w:val="6"/>
              </w:numPr>
              <w:spacing w:afterLines="50" w:after="120" w:line="300" w:lineRule="exact"/>
              <w:ind w:leftChars="200" w:rightChars="50" w:right="110" w:firstLineChars="0"/>
              <w:rPr>
                <w:rFonts w:ascii="Arial Narrow" w:hAnsi="Arial Narrow"/>
                <w:b/>
                <w:bCs/>
                <w:color w:val="000000"/>
                <w:sz w:val="18"/>
                <w:szCs w:val="18"/>
              </w:rPr>
            </w:pPr>
            <w:r w:rsidRPr="00526D52">
              <w:rPr>
                <w:rFonts w:ascii="Arial Narrow" w:hAnsi="Arial Narrow"/>
                <w:b/>
                <w:bCs/>
                <w:color w:val="000000"/>
                <w:sz w:val="18"/>
                <w:szCs w:val="18"/>
              </w:rPr>
              <w:t xml:space="preserve">Toxic Gas Content: </w:t>
            </w:r>
          </w:p>
          <w:p w:rsidR="00763861" w:rsidRPr="00526D52" w:rsidRDefault="00763861" w:rsidP="00DF6228">
            <w:pPr>
              <w:spacing w:after="50" w:line="300" w:lineRule="exact"/>
              <w:ind w:leftChars="200" w:left="440" w:rightChars="50" w:right="110"/>
              <w:rPr>
                <w:rFonts w:ascii="Arial Narrow" w:hAnsi="Arial Narrow"/>
                <w:b/>
                <w:bCs/>
                <w:color w:val="000000"/>
                <w:sz w:val="18"/>
                <w:szCs w:val="18"/>
              </w:rPr>
            </w:pPr>
            <w:r w:rsidRPr="00526D52">
              <w:rPr>
                <w:rFonts w:ascii="Arial Narrow" w:hAnsi="Arial Narrow"/>
                <w:color w:val="000000"/>
                <w:sz w:val="18"/>
                <w:szCs w:val="18"/>
              </w:rPr>
              <w:t xml:space="preserve">The only acceptable test result for confined spaces that contain toxic gases (H2S, CO, etc.) is 1/2 or less of the accepted Threshold Limit Value (TLV) or Permissible Exposure Limit (PEL) (whichever is lower) for the specific toxic contaminant. One half of the PEL for H2S is 5 ppm and one half of the PEL for CO is </w:t>
            </w:r>
            <w:r w:rsidRPr="00526D52">
              <w:rPr>
                <w:rFonts w:ascii="Arial Narrow" w:hAnsi="Arial Narrow"/>
                <w:color w:val="000000"/>
                <w:sz w:val="18"/>
                <w:szCs w:val="18"/>
                <w:u w:val="single"/>
              </w:rPr>
              <w:t>13 ppm</w:t>
            </w:r>
            <w:r w:rsidRPr="00526D52">
              <w:rPr>
                <w:rFonts w:ascii="Arial Narrow" w:hAnsi="Arial Narrow"/>
                <w:color w:val="000000"/>
                <w:sz w:val="18"/>
                <w:szCs w:val="18"/>
              </w:rPr>
              <w:t>. A space that contains toxic contaminants that exceed the TLV/PEL shall be considered highly toxic</w:t>
            </w:r>
          </w:p>
          <w:p w:rsidR="00763861" w:rsidRPr="00526D52" w:rsidRDefault="00763861" w:rsidP="00DF6228">
            <w:pPr>
              <w:pStyle w:val="Heading2"/>
              <w:tabs>
                <w:tab w:val="clear" w:pos="400"/>
                <w:tab w:val="left" w:pos="459"/>
              </w:tabs>
              <w:spacing w:before="0" w:after="50" w:line="300" w:lineRule="exact"/>
              <w:ind w:left="460" w:rightChars="50" w:right="110" w:hanging="460"/>
              <w:jc w:val="both"/>
              <w:rPr>
                <w:rFonts w:ascii="Arial Narrow" w:hAnsi="Arial Narrow" w:cs="Arial"/>
                <w:sz w:val="18"/>
                <w:szCs w:val="18"/>
              </w:rPr>
            </w:pPr>
            <w:bookmarkStart w:id="73" w:name="_Toc371069245"/>
            <w:bookmarkStart w:id="74" w:name="_Toc387444636"/>
            <w:bookmarkStart w:id="75" w:name="_Toc53766730"/>
            <w:r w:rsidRPr="00526D52">
              <w:rPr>
                <w:rFonts w:ascii="Arial Narrow" w:hAnsi="Arial Narrow" w:cs="Arial"/>
                <w:sz w:val="18"/>
                <w:szCs w:val="18"/>
              </w:rPr>
              <w:t>Frequency Of Testing</w:t>
            </w:r>
            <w:bookmarkEnd w:id="73"/>
            <w:bookmarkEnd w:id="74"/>
            <w:bookmarkEnd w:id="75"/>
          </w:p>
          <w:p w:rsidR="00763861" w:rsidRPr="00526D52" w:rsidRDefault="00763861" w:rsidP="00E4029C">
            <w:pPr>
              <w:pStyle w:val="ListParagraph"/>
              <w:numPr>
                <w:ilvl w:val="0"/>
                <w:numId w:val="12"/>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Follow-up atmospheric testing during entry for hot work must be performed to ensure initial safe conditions are maintained. </w:t>
            </w:r>
          </w:p>
          <w:p w:rsidR="00763861" w:rsidRPr="00526D52" w:rsidRDefault="00763861" w:rsidP="00E4029C">
            <w:pPr>
              <w:pStyle w:val="ListParagraph"/>
              <w:numPr>
                <w:ilvl w:val="0"/>
                <w:numId w:val="12"/>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Mandatory re-testing of all confined space atmospheres shall be conducted every 2 hours, more frequently if judged necessary. Several factors may make it necessary to re-test on a frequent basis:</w:t>
            </w:r>
          </w:p>
          <w:p w:rsidR="00763861" w:rsidRPr="00526D52" w:rsidRDefault="00763861" w:rsidP="00723EF9">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 xml:space="preserve">Temperature change (21ºC in morning: 35ºC by noon). </w:t>
            </w:r>
          </w:p>
          <w:p w:rsidR="00763861" w:rsidRPr="00526D52" w:rsidRDefault="00763861" w:rsidP="00723EF9">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 xml:space="preserve">Scope of Work (painting, coating, and use of solvents): These operations cause confined spaces to be tested continuously. </w:t>
            </w:r>
          </w:p>
          <w:p w:rsidR="00763861" w:rsidRPr="00526D52" w:rsidRDefault="00763861" w:rsidP="00723EF9">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 xml:space="preserve">Unattended Tanks of Spaces: If spaces or tanks were left unattended for several hours it would be appropriate to re-test prior to re-entry.  </w:t>
            </w:r>
          </w:p>
          <w:p w:rsidR="00763861" w:rsidRPr="00526D52" w:rsidRDefault="00763861" w:rsidP="00723EF9">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 xml:space="preserve">Air Testing Tanks: Any liquid trapped in seams, laps, or piping systems could enter the space when pressure is released. </w:t>
            </w:r>
          </w:p>
          <w:p w:rsidR="00763861" w:rsidRPr="00526D52" w:rsidRDefault="00763861" w:rsidP="00723EF9">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 xml:space="preserve">Hydro blasting of Tanks or Spaces: The operation often changes conditions in spaces. </w:t>
            </w:r>
          </w:p>
          <w:p w:rsidR="00763861" w:rsidRPr="00526D52" w:rsidRDefault="00763861" w:rsidP="00723EF9">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 xml:space="preserve">Sandblasting of Tanks or Spaces: Continuous testing could become necessary during this operation. </w:t>
            </w:r>
          </w:p>
          <w:p w:rsidR="00763861" w:rsidRPr="00526D52" w:rsidRDefault="00763861" w:rsidP="00723EF9">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Failure of Ventilation: Should power to ventilation equipment be lost retesting of space shall be required.</w:t>
            </w:r>
          </w:p>
          <w:p w:rsidR="00763861" w:rsidRPr="00526D52" w:rsidRDefault="00763861" w:rsidP="00723EF9">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 xml:space="preserve">Closure of Spaces: Should the hatch covers be replaced, the spaces shall be re-tested prior to entry or work. </w:t>
            </w:r>
          </w:p>
          <w:p w:rsidR="00763861" w:rsidRPr="00526D52" w:rsidRDefault="00763861" w:rsidP="00723EF9">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 xml:space="preserve">Anytime workers complain of symptoms such as: Burning eyes, strange smells, headaches, or similar symptoms re-testing of the space(s) shall occur. </w:t>
            </w:r>
          </w:p>
          <w:p w:rsidR="00763861" w:rsidRPr="00526D52" w:rsidRDefault="00763861" w:rsidP="00723EF9">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Constant monitoring can be conducted with test instruments if required.</w:t>
            </w:r>
          </w:p>
          <w:p w:rsidR="00763861" w:rsidRPr="00526D52" w:rsidRDefault="00763861" w:rsidP="00E4029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76" w:name="_Toc371069246"/>
            <w:bookmarkStart w:id="77" w:name="_Toc387444637"/>
            <w:bookmarkStart w:id="78" w:name="_Toc53766731"/>
            <w:r w:rsidRPr="00526D52">
              <w:rPr>
                <w:rFonts w:ascii="Arial Narrow" w:hAnsi="Arial Narrow" w:cs="Arial"/>
                <w:bCs/>
                <w:caps w:val="0"/>
                <w:szCs w:val="18"/>
              </w:rPr>
              <w:t>MANDATORY CONTROL MEASURES</w:t>
            </w:r>
            <w:bookmarkEnd w:id="76"/>
            <w:bookmarkEnd w:id="77"/>
            <w:bookmarkEnd w:id="78"/>
          </w:p>
          <w:p w:rsidR="00763861" w:rsidRPr="00526D52" w:rsidRDefault="00763861" w:rsidP="00DF6228">
            <w:pPr>
              <w:spacing w:after="50" w:line="300" w:lineRule="exact"/>
              <w:ind w:leftChars="200" w:left="440" w:rightChars="50" w:right="110"/>
              <w:rPr>
                <w:rFonts w:ascii="Arial Narrow" w:hAnsi="Arial Narrow"/>
                <w:color w:val="000000"/>
                <w:sz w:val="18"/>
                <w:szCs w:val="18"/>
              </w:rPr>
            </w:pPr>
            <w:r w:rsidRPr="00526D52">
              <w:rPr>
                <w:rFonts w:ascii="Arial Narrow" w:hAnsi="Arial Narrow"/>
                <w:color w:val="000000"/>
                <w:sz w:val="18"/>
                <w:szCs w:val="18"/>
              </w:rPr>
              <w:t xml:space="preserve">The following control measures are mandatory during confined space entry or confined space hot work. </w:t>
            </w:r>
          </w:p>
          <w:p w:rsidR="00763861" w:rsidRPr="00526D52" w:rsidRDefault="00763861" w:rsidP="00E4029C">
            <w:pPr>
              <w:pStyle w:val="ListParagraph"/>
              <w:numPr>
                <w:ilvl w:val="0"/>
                <w:numId w:val="11"/>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Constant fresh air ventilation must be provided (provided that air inside the confined space not meeting the OSHA requirement). </w:t>
            </w:r>
          </w:p>
          <w:p w:rsidR="00763861" w:rsidRPr="00526D52" w:rsidRDefault="00763861" w:rsidP="00E4029C">
            <w:pPr>
              <w:pStyle w:val="ListParagraph"/>
              <w:numPr>
                <w:ilvl w:val="0"/>
                <w:numId w:val="11"/>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All lighting provided to illuminate a confined space should be explosion proof. </w:t>
            </w:r>
          </w:p>
          <w:p w:rsidR="00763861" w:rsidRPr="00526D52" w:rsidRDefault="00763861" w:rsidP="00E4029C">
            <w:pPr>
              <w:pStyle w:val="ListParagraph"/>
              <w:numPr>
                <w:ilvl w:val="0"/>
                <w:numId w:val="11"/>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All forced air fans provided to ventilate a confined space will be fitted with an explosion proof motor and the air hose / vent horn adequately grounded. </w:t>
            </w:r>
          </w:p>
          <w:p w:rsidR="00763861" w:rsidRPr="00526D52" w:rsidRDefault="00763861" w:rsidP="00E4029C">
            <w:pPr>
              <w:pStyle w:val="ListParagraph"/>
              <w:numPr>
                <w:ilvl w:val="0"/>
                <w:numId w:val="11"/>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lastRenderedPageBreak/>
              <w:t xml:space="preserve">Prior to tank entry all electrical equipment within or affecting the space e.g. agitators, mud transfer pumps will be isolated. </w:t>
            </w:r>
          </w:p>
          <w:p w:rsidR="00763861" w:rsidRPr="00526D52" w:rsidRDefault="00763861" w:rsidP="00E4029C">
            <w:pPr>
              <w:pStyle w:val="ListParagraph"/>
              <w:numPr>
                <w:ilvl w:val="0"/>
                <w:numId w:val="11"/>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Prior to tank entry all valves or lines that discharge into the space will be mechanically isolated. </w:t>
            </w:r>
          </w:p>
          <w:p w:rsidR="00763861" w:rsidRPr="00526D52" w:rsidRDefault="00763861" w:rsidP="00E4029C">
            <w:pPr>
              <w:pStyle w:val="ListParagraph"/>
              <w:numPr>
                <w:ilvl w:val="0"/>
                <w:numId w:val="11"/>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Personnel in confined spaces should wear harnesses when circumstances make it advisable to do so to expedite and facilitate rescue/retrieval. </w:t>
            </w:r>
          </w:p>
          <w:p w:rsidR="00763861" w:rsidRPr="00526D52" w:rsidRDefault="00763861" w:rsidP="00E4029C">
            <w:pPr>
              <w:pStyle w:val="ListParagraph"/>
              <w:numPr>
                <w:ilvl w:val="0"/>
                <w:numId w:val="11"/>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Ladders, scaffolds, etc. shall be used as necessary. </w:t>
            </w:r>
          </w:p>
          <w:p w:rsidR="00763861" w:rsidRPr="00526D52" w:rsidRDefault="00763861" w:rsidP="00E4029C">
            <w:pPr>
              <w:pStyle w:val="ListParagraph"/>
              <w:numPr>
                <w:ilvl w:val="0"/>
                <w:numId w:val="11"/>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All rules governing conduct of safe work shall apply to all work performed in confined spaces. </w:t>
            </w:r>
          </w:p>
          <w:p w:rsidR="00763861" w:rsidRPr="00526D52" w:rsidRDefault="00763861" w:rsidP="00E4029C">
            <w:pPr>
              <w:pStyle w:val="ListParagraph"/>
              <w:numPr>
                <w:ilvl w:val="0"/>
                <w:numId w:val="11"/>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All tools and equipment used in confined spaces shall be in good, safe condition and be suitable for the work. </w:t>
            </w:r>
          </w:p>
          <w:p w:rsidR="00763861" w:rsidRPr="00526D52" w:rsidRDefault="00763861" w:rsidP="00E4029C">
            <w:pPr>
              <w:pStyle w:val="ListParagraph"/>
              <w:numPr>
                <w:ilvl w:val="0"/>
                <w:numId w:val="11"/>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An inertia reel with retrieval capabilities, or safety line depending on tank configuration.</w:t>
            </w:r>
          </w:p>
          <w:p w:rsidR="00763861" w:rsidRPr="00526D52" w:rsidRDefault="00763861" w:rsidP="00E4029C">
            <w:pPr>
              <w:pStyle w:val="ListParagraph"/>
              <w:numPr>
                <w:ilvl w:val="0"/>
                <w:numId w:val="11"/>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Emergency observer (Attendant) at entrance at all times. </w:t>
            </w:r>
          </w:p>
          <w:p w:rsidR="00763861" w:rsidRPr="00526D52" w:rsidRDefault="00763861" w:rsidP="00E4029C">
            <w:pPr>
              <w:pStyle w:val="ListParagraph"/>
              <w:numPr>
                <w:ilvl w:val="0"/>
                <w:numId w:val="11"/>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Sufficient BA sets available at the entrance.</w:t>
            </w:r>
          </w:p>
          <w:p w:rsidR="00763861" w:rsidRPr="00526D52" w:rsidRDefault="00763861" w:rsidP="00E4029C">
            <w:pPr>
              <w:pStyle w:val="ListParagraph"/>
              <w:numPr>
                <w:ilvl w:val="0"/>
                <w:numId w:val="11"/>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Before anyone enters the confined space, a rescue plan has to be in place and reviewed by all crewmembers involved in the job.</w:t>
            </w:r>
          </w:p>
          <w:p w:rsidR="00763861" w:rsidRPr="00526D52" w:rsidRDefault="00763861" w:rsidP="00E4029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79" w:name="_Toc476773039"/>
            <w:bookmarkStart w:id="80" w:name="_Toc53766732"/>
            <w:bookmarkStart w:id="81" w:name="_Toc371069247"/>
            <w:bookmarkStart w:id="82" w:name="_Toc387444638"/>
            <w:bookmarkEnd w:id="79"/>
            <w:bookmarkEnd w:id="80"/>
          </w:p>
          <w:p w:rsidR="00763861" w:rsidRPr="00526D52" w:rsidRDefault="00763861" w:rsidP="00E4029C">
            <w:pPr>
              <w:pStyle w:val="Heading2"/>
              <w:tabs>
                <w:tab w:val="clear" w:pos="400"/>
                <w:tab w:val="num" w:pos="-167"/>
              </w:tabs>
              <w:ind w:left="459" w:hanging="459"/>
              <w:rPr>
                <w:rFonts w:ascii="Arial Narrow" w:hAnsi="Arial Narrow"/>
              </w:rPr>
            </w:pPr>
            <w:bookmarkStart w:id="83" w:name="_Toc53766733"/>
            <w:r w:rsidRPr="00526D52">
              <w:rPr>
                <w:rFonts w:ascii="Arial Narrow" w:hAnsi="Arial Narrow"/>
              </w:rPr>
              <w:t>Optional Control Measures</w:t>
            </w:r>
            <w:bookmarkEnd w:id="81"/>
            <w:bookmarkEnd w:id="82"/>
            <w:bookmarkEnd w:id="83"/>
            <w:r w:rsidRPr="00526D52">
              <w:rPr>
                <w:rFonts w:ascii="Arial Narrow" w:hAnsi="Arial Narrow"/>
              </w:rPr>
              <w:t xml:space="preserve"> </w:t>
            </w:r>
          </w:p>
          <w:p w:rsidR="00763861" w:rsidRPr="00526D52" w:rsidRDefault="00763861" w:rsidP="00E4029C">
            <w:pPr>
              <w:pStyle w:val="ListParagraph"/>
              <w:numPr>
                <w:ilvl w:val="0"/>
                <w:numId w:val="22"/>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Respirators with appropriately selected filters shall be used as necessary.</w:t>
            </w:r>
          </w:p>
          <w:p w:rsidR="00763861" w:rsidRPr="00526D52" w:rsidRDefault="00763861" w:rsidP="00667EEC">
            <w:pPr>
              <w:pStyle w:val="ListParagraph"/>
              <w:numPr>
                <w:ilvl w:val="0"/>
                <w:numId w:val="22"/>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Fire watchman with fire extinguishing appliances appropriate for the purpose as determined by the JSA process shall be available at the commencement of the task.</w:t>
            </w:r>
          </w:p>
          <w:p w:rsidR="00763861" w:rsidRPr="00526D52" w:rsidRDefault="00763861" w:rsidP="00E4029C">
            <w:pPr>
              <w:pStyle w:val="ListParagraph"/>
              <w:numPr>
                <w:ilvl w:val="0"/>
                <w:numId w:val="22"/>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Hearing Protection </w:t>
            </w:r>
          </w:p>
          <w:p w:rsidR="00763861" w:rsidRPr="00526D52" w:rsidRDefault="00763861" w:rsidP="00E4029C">
            <w:pPr>
              <w:pStyle w:val="ListParagraph"/>
              <w:numPr>
                <w:ilvl w:val="0"/>
                <w:numId w:val="22"/>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Personal Protective Equipment </w:t>
            </w:r>
          </w:p>
          <w:p w:rsidR="00763861" w:rsidRPr="00526D52" w:rsidRDefault="00763861" w:rsidP="00E4029C">
            <w:pPr>
              <w:pStyle w:val="ListParagraph"/>
              <w:numPr>
                <w:ilvl w:val="0"/>
                <w:numId w:val="22"/>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Communication Devices </w:t>
            </w:r>
          </w:p>
          <w:p w:rsidR="00763861" w:rsidRPr="00526D52" w:rsidRDefault="00763861" w:rsidP="00DF6228">
            <w:pPr>
              <w:pStyle w:val="Heading2"/>
              <w:tabs>
                <w:tab w:val="clear" w:pos="400"/>
                <w:tab w:val="left" w:pos="459"/>
              </w:tabs>
              <w:spacing w:before="0" w:after="50" w:line="300" w:lineRule="exact"/>
              <w:ind w:left="460" w:rightChars="50" w:right="110" w:hanging="460"/>
              <w:jc w:val="both"/>
              <w:rPr>
                <w:rFonts w:ascii="Arial Narrow" w:hAnsi="Arial Narrow" w:cs="Arial"/>
                <w:sz w:val="18"/>
                <w:szCs w:val="18"/>
              </w:rPr>
            </w:pPr>
            <w:bookmarkStart w:id="84" w:name="_Toc371069248"/>
            <w:bookmarkStart w:id="85" w:name="_Toc387444639"/>
            <w:bookmarkStart w:id="86" w:name="_Toc53766734"/>
            <w:r w:rsidRPr="00526D52">
              <w:rPr>
                <w:rFonts w:ascii="Arial Narrow" w:hAnsi="Arial Narrow" w:cs="Arial"/>
                <w:sz w:val="18"/>
                <w:szCs w:val="18"/>
              </w:rPr>
              <w:t>Calibration And Function Tests Of Instruments</w:t>
            </w:r>
            <w:bookmarkEnd w:id="84"/>
            <w:bookmarkEnd w:id="85"/>
            <w:bookmarkEnd w:id="86"/>
          </w:p>
          <w:p w:rsidR="00763861" w:rsidRPr="00526D52" w:rsidRDefault="00763861" w:rsidP="00E4029C">
            <w:pPr>
              <w:pStyle w:val="ListParagraph"/>
              <w:numPr>
                <w:ilvl w:val="0"/>
                <w:numId w:val="10"/>
              </w:numPr>
              <w:spacing w:afterLines="50" w:after="120" w:line="300" w:lineRule="exact"/>
              <w:ind w:leftChars="200" w:rightChars="50" w:right="110" w:firstLineChars="0"/>
              <w:rPr>
                <w:rFonts w:ascii="Arial Narrow" w:hAnsi="Arial Narrow"/>
                <w:color w:val="000000"/>
                <w:sz w:val="18"/>
                <w:szCs w:val="18"/>
              </w:rPr>
            </w:pPr>
            <w:r w:rsidRPr="00526D52">
              <w:rPr>
                <w:rFonts w:ascii="Arial Narrow" w:hAnsi="Arial Narrow"/>
                <w:color w:val="000000"/>
                <w:sz w:val="18"/>
                <w:szCs w:val="18"/>
              </w:rPr>
              <w:t>Calibration log to be checked to ensure that atmospheric testing instruments used have calibration checks carried out on them as per manufacturers and Planned Maintenance requirements.</w:t>
            </w:r>
          </w:p>
          <w:p w:rsidR="00763861" w:rsidRPr="00526D52" w:rsidRDefault="00763861" w:rsidP="00E4029C">
            <w:pPr>
              <w:pStyle w:val="ListParagraph"/>
              <w:numPr>
                <w:ilvl w:val="0"/>
                <w:numId w:val="10"/>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Results of all calibration tests must be logged in a calibration log.</w:t>
            </w:r>
          </w:p>
          <w:p w:rsidR="00763861" w:rsidRPr="00526D52" w:rsidRDefault="00763861" w:rsidP="00E4029C">
            <w:pPr>
              <w:pStyle w:val="ListParagraph"/>
              <w:numPr>
                <w:ilvl w:val="0"/>
                <w:numId w:val="10"/>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Each time the instrument is used to test the atmosphere of a confined space, a function   check for oxygen and flammable gas must be performed, and the response time of the instrument must be determined.</w:t>
            </w:r>
          </w:p>
          <w:p w:rsidR="00763861" w:rsidRPr="00526D52" w:rsidRDefault="00763861" w:rsidP="00E4029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 w:val="0"/>
                <w:szCs w:val="18"/>
                <w:lang w:eastAsia="zh-CN"/>
              </w:rPr>
            </w:pPr>
            <w:bookmarkStart w:id="87" w:name="_Toc371069249"/>
            <w:bookmarkStart w:id="88" w:name="_Toc387444640"/>
            <w:bookmarkStart w:id="89" w:name="_Toc53766735"/>
            <w:r w:rsidRPr="00526D52">
              <w:rPr>
                <w:rFonts w:ascii="Arial Narrow" w:hAnsi="Arial Narrow" w:cs="Arial"/>
                <w:bCs/>
                <w:caps w:val="0"/>
                <w:szCs w:val="18"/>
              </w:rPr>
              <w:t>RESCUE</w:t>
            </w:r>
            <w:bookmarkEnd w:id="87"/>
            <w:bookmarkEnd w:id="88"/>
            <w:bookmarkEnd w:id="89"/>
          </w:p>
          <w:p w:rsidR="00763861" w:rsidRPr="00526D52" w:rsidRDefault="00763861" w:rsidP="00E4029C">
            <w:pPr>
              <w:pStyle w:val="ListParagraph"/>
              <w:numPr>
                <w:ilvl w:val="0"/>
                <w:numId w:val="8"/>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Non-entry rescue</w:t>
            </w:r>
            <w:r w:rsidRPr="00526D52">
              <w:rPr>
                <w:rFonts w:ascii="Arial Narrow" w:hAnsi="Arial Narrow"/>
                <w:sz w:val="18"/>
                <w:szCs w:val="18"/>
              </w:rPr>
              <w:fldChar w:fldCharType="begin"/>
            </w:r>
            <w:r w:rsidRPr="00526D52">
              <w:rPr>
                <w:rFonts w:ascii="Arial Narrow" w:hAnsi="Arial Narrow"/>
                <w:sz w:val="18"/>
                <w:szCs w:val="18"/>
              </w:rPr>
              <w:instrText xml:space="preserve"> XE "Rescue" </w:instrText>
            </w:r>
            <w:r w:rsidRPr="00526D52">
              <w:rPr>
                <w:rFonts w:ascii="Arial Narrow" w:hAnsi="Arial Narrow"/>
                <w:sz w:val="18"/>
                <w:szCs w:val="18"/>
              </w:rPr>
              <w:fldChar w:fldCharType="end"/>
            </w:r>
            <w:r w:rsidRPr="00526D52">
              <w:rPr>
                <w:rFonts w:ascii="Arial Narrow" w:hAnsi="Arial Narrow"/>
                <w:sz w:val="18"/>
                <w:szCs w:val="18"/>
              </w:rPr>
              <w:t xml:space="preserve"> retrieval systems will be worn by authorized entrants unless the retrieval equipment would increase the overall risk of entry or would not contribute to the rescue</w:t>
            </w:r>
            <w:r w:rsidRPr="00526D52">
              <w:rPr>
                <w:rFonts w:ascii="Arial Narrow" w:hAnsi="Arial Narrow"/>
                <w:sz w:val="18"/>
                <w:szCs w:val="18"/>
              </w:rPr>
              <w:fldChar w:fldCharType="begin"/>
            </w:r>
            <w:r w:rsidRPr="00526D52">
              <w:rPr>
                <w:rFonts w:ascii="Arial Narrow" w:hAnsi="Arial Narrow"/>
                <w:sz w:val="18"/>
                <w:szCs w:val="18"/>
              </w:rPr>
              <w:instrText xml:space="preserve"> XE "Rescue" </w:instrText>
            </w:r>
            <w:r w:rsidRPr="00526D52">
              <w:rPr>
                <w:rFonts w:ascii="Arial Narrow" w:hAnsi="Arial Narrow"/>
                <w:sz w:val="18"/>
                <w:szCs w:val="18"/>
              </w:rPr>
              <w:fldChar w:fldCharType="end"/>
            </w:r>
            <w:r w:rsidRPr="00526D52">
              <w:rPr>
                <w:rFonts w:ascii="Arial Narrow" w:hAnsi="Arial Narrow"/>
                <w:sz w:val="18"/>
                <w:szCs w:val="18"/>
              </w:rPr>
              <w:t xml:space="preserve"> of the entrant. </w:t>
            </w:r>
          </w:p>
          <w:p w:rsidR="00763861" w:rsidRPr="00526D52" w:rsidRDefault="00763861" w:rsidP="00E4029C">
            <w:pPr>
              <w:pStyle w:val="ListParagraph"/>
              <w:numPr>
                <w:ilvl w:val="0"/>
                <w:numId w:val="8"/>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Authorized entrants will wear rescue</w:t>
            </w:r>
            <w:r w:rsidRPr="00526D52">
              <w:rPr>
                <w:rFonts w:ascii="Arial Narrow" w:hAnsi="Arial Narrow"/>
                <w:sz w:val="18"/>
                <w:szCs w:val="18"/>
              </w:rPr>
              <w:fldChar w:fldCharType="begin"/>
            </w:r>
            <w:r w:rsidRPr="00526D52">
              <w:rPr>
                <w:rFonts w:ascii="Arial Narrow" w:hAnsi="Arial Narrow"/>
                <w:sz w:val="18"/>
                <w:szCs w:val="18"/>
              </w:rPr>
              <w:instrText xml:space="preserve"> XE "Rescue" </w:instrText>
            </w:r>
            <w:r w:rsidRPr="00526D52">
              <w:rPr>
                <w:rFonts w:ascii="Arial Narrow" w:hAnsi="Arial Narrow"/>
                <w:sz w:val="18"/>
                <w:szCs w:val="18"/>
              </w:rPr>
              <w:fldChar w:fldCharType="end"/>
            </w:r>
            <w:r w:rsidRPr="00526D52">
              <w:rPr>
                <w:rFonts w:ascii="Arial Narrow" w:hAnsi="Arial Narrow"/>
                <w:sz w:val="18"/>
                <w:szCs w:val="18"/>
              </w:rPr>
              <w:t xml:space="preserve"> retrieval systems including:</w:t>
            </w:r>
          </w:p>
          <w:p w:rsidR="00763861" w:rsidRPr="00526D52" w:rsidRDefault="00763861" w:rsidP="00723EF9">
            <w:pPr>
              <w:pStyle w:val="BodyText"/>
              <w:numPr>
                <w:ilvl w:val="0"/>
                <w:numId w:val="21"/>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 xml:space="preserve">An approved harness, </w:t>
            </w:r>
          </w:p>
          <w:p w:rsidR="00763861" w:rsidRPr="00526D52" w:rsidRDefault="00763861" w:rsidP="00723EF9">
            <w:pPr>
              <w:pStyle w:val="BodyText"/>
              <w:numPr>
                <w:ilvl w:val="0"/>
                <w:numId w:val="21"/>
              </w:numPr>
              <w:spacing w:after="50" w:line="300" w:lineRule="exact"/>
              <w:ind w:leftChars="200" w:left="860" w:rightChars="50" w:right="110"/>
              <w:jc w:val="both"/>
              <w:rPr>
                <w:rFonts w:ascii="Arial Narrow" w:hAnsi="Arial Narrow" w:cs="Arial"/>
                <w:color w:val="auto"/>
                <w:sz w:val="18"/>
                <w:szCs w:val="18"/>
              </w:rPr>
            </w:pPr>
            <w:r w:rsidRPr="00526D52">
              <w:rPr>
                <w:rFonts w:ascii="Arial Narrow" w:hAnsi="Arial Narrow" w:cs="Arial"/>
                <w:color w:val="auto"/>
                <w:sz w:val="18"/>
                <w:szCs w:val="18"/>
              </w:rPr>
              <w:t>Retrieval line where it aids in rescue</w:t>
            </w:r>
            <w:r w:rsidRPr="00526D52">
              <w:rPr>
                <w:rFonts w:ascii="Arial Narrow" w:hAnsi="Arial Narrow" w:cs="Arial"/>
                <w:color w:val="auto"/>
                <w:sz w:val="18"/>
                <w:szCs w:val="18"/>
              </w:rPr>
              <w:fldChar w:fldCharType="begin"/>
            </w:r>
            <w:r w:rsidRPr="00526D52">
              <w:rPr>
                <w:rFonts w:ascii="Arial Narrow" w:hAnsi="Arial Narrow" w:cs="Arial"/>
                <w:color w:val="auto"/>
                <w:sz w:val="18"/>
                <w:szCs w:val="18"/>
              </w:rPr>
              <w:instrText xml:space="preserve"> XE "Rescue" </w:instrText>
            </w:r>
            <w:r w:rsidRPr="00526D52">
              <w:rPr>
                <w:rFonts w:ascii="Arial Narrow" w:hAnsi="Arial Narrow" w:cs="Arial"/>
                <w:color w:val="auto"/>
                <w:sz w:val="18"/>
                <w:szCs w:val="18"/>
              </w:rPr>
              <w:fldChar w:fldCharType="end"/>
            </w:r>
          </w:p>
          <w:p w:rsidR="00763861" w:rsidRPr="00526D52" w:rsidRDefault="00763861" w:rsidP="00E4029C">
            <w:pPr>
              <w:pStyle w:val="ListParagraph"/>
              <w:numPr>
                <w:ilvl w:val="0"/>
                <w:numId w:val="8"/>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The other end of the retrieval line will be attached to a fix point outside the permit space for spaces less than 5 feet deep.</w:t>
            </w:r>
          </w:p>
          <w:p w:rsidR="00763861" w:rsidRPr="00526D52" w:rsidRDefault="00763861" w:rsidP="00E4029C">
            <w:pPr>
              <w:pStyle w:val="ListParagraph"/>
              <w:numPr>
                <w:ilvl w:val="0"/>
                <w:numId w:val="8"/>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For spaces more than 5 feet deep, a mechanical retrieval device outside the permit space will be available to allow prompt rescue</w:t>
            </w:r>
            <w:r w:rsidRPr="00526D52">
              <w:rPr>
                <w:rFonts w:ascii="Arial Narrow" w:hAnsi="Arial Narrow"/>
                <w:sz w:val="18"/>
                <w:szCs w:val="18"/>
              </w:rPr>
              <w:fldChar w:fldCharType="begin"/>
            </w:r>
            <w:r w:rsidRPr="00526D52">
              <w:rPr>
                <w:rFonts w:ascii="Arial Narrow" w:hAnsi="Arial Narrow"/>
                <w:sz w:val="18"/>
                <w:szCs w:val="18"/>
              </w:rPr>
              <w:instrText xml:space="preserve"> XE "Rescue" </w:instrText>
            </w:r>
            <w:r w:rsidRPr="00526D52">
              <w:rPr>
                <w:rFonts w:ascii="Arial Narrow" w:hAnsi="Arial Narrow"/>
                <w:sz w:val="18"/>
                <w:szCs w:val="18"/>
              </w:rPr>
              <w:fldChar w:fldCharType="end"/>
            </w:r>
            <w:r w:rsidRPr="00526D52">
              <w:rPr>
                <w:rFonts w:ascii="Arial Narrow" w:hAnsi="Arial Narrow"/>
                <w:sz w:val="18"/>
                <w:szCs w:val="18"/>
              </w:rPr>
              <w:t>.</w:t>
            </w:r>
          </w:p>
          <w:p w:rsidR="00763861" w:rsidRPr="00526D52" w:rsidRDefault="00763861" w:rsidP="00E4029C">
            <w:pPr>
              <w:pStyle w:val="ListParagraph"/>
              <w:numPr>
                <w:ilvl w:val="0"/>
                <w:numId w:val="8"/>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lastRenderedPageBreak/>
              <w:t>Rescue</w:t>
            </w:r>
            <w:r w:rsidRPr="00526D52">
              <w:rPr>
                <w:rFonts w:ascii="Arial Narrow" w:hAnsi="Arial Narrow"/>
                <w:sz w:val="18"/>
                <w:szCs w:val="18"/>
              </w:rPr>
              <w:fldChar w:fldCharType="begin"/>
            </w:r>
            <w:r w:rsidRPr="00526D52">
              <w:rPr>
                <w:rFonts w:ascii="Arial Narrow" w:hAnsi="Arial Narrow"/>
                <w:sz w:val="18"/>
                <w:szCs w:val="18"/>
              </w:rPr>
              <w:instrText xml:space="preserve"> XE "Rescue" </w:instrText>
            </w:r>
            <w:r w:rsidRPr="00526D52">
              <w:rPr>
                <w:rFonts w:ascii="Arial Narrow" w:hAnsi="Arial Narrow"/>
                <w:sz w:val="18"/>
                <w:szCs w:val="18"/>
              </w:rPr>
              <w:fldChar w:fldCharType="end"/>
            </w:r>
            <w:r w:rsidRPr="00526D52">
              <w:rPr>
                <w:rFonts w:ascii="Arial Narrow" w:hAnsi="Arial Narrow"/>
                <w:sz w:val="18"/>
                <w:szCs w:val="18"/>
              </w:rPr>
              <w:t xml:space="preserve"> Team personnel will be available prior to issuing any Confined Space</w:t>
            </w:r>
            <w:r w:rsidRPr="00526D52">
              <w:rPr>
                <w:rFonts w:ascii="Arial Narrow" w:hAnsi="Arial Narrow"/>
                <w:sz w:val="18"/>
                <w:szCs w:val="18"/>
              </w:rPr>
              <w:fldChar w:fldCharType="begin"/>
            </w:r>
            <w:r w:rsidRPr="00526D52">
              <w:rPr>
                <w:rFonts w:ascii="Arial Narrow" w:hAnsi="Arial Narrow"/>
                <w:sz w:val="18"/>
                <w:szCs w:val="18"/>
              </w:rPr>
              <w:instrText xml:space="preserve"> XE "Confined Space" </w:instrText>
            </w:r>
            <w:r w:rsidRPr="00526D52">
              <w:rPr>
                <w:rFonts w:ascii="Arial Narrow" w:hAnsi="Arial Narrow"/>
                <w:sz w:val="18"/>
                <w:szCs w:val="18"/>
              </w:rPr>
              <w:fldChar w:fldCharType="end"/>
            </w:r>
            <w:r w:rsidRPr="00526D52">
              <w:rPr>
                <w:rFonts w:ascii="Arial Narrow" w:hAnsi="Arial Narrow"/>
                <w:sz w:val="18"/>
                <w:szCs w:val="18"/>
              </w:rPr>
              <w:t xml:space="preserve"> Entry</w:t>
            </w:r>
            <w:r w:rsidRPr="00526D52">
              <w:rPr>
                <w:rFonts w:ascii="Arial Narrow" w:hAnsi="Arial Narrow"/>
                <w:sz w:val="18"/>
                <w:szCs w:val="18"/>
              </w:rPr>
              <w:fldChar w:fldCharType="begin"/>
            </w:r>
            <w:r w:rsidRPr="00526D52">
              <w:rPr>
                <w:rFonts w:ascii="Arial Narrow" w:hAnsi="Arial Narrow"/>
                <w:sz w:val="18"/>
                <w:szCs w:val="18"/>
              </w:rPr>
              <w:instrText xml:space="preserve"> XE "Entry" </w:instrText>
            </w:r>
            <w:r w:rsidRPr="00526D52">
              <w:rPr>
                <w:rFonts w:ascii="Arial Narrow" w:hAnsi="Arial Narrow"/>
                <w:sz w:val="18"/>
                <w:szCs w:val="18"/>
              </w:rPr>
              <w:fldChar w:fldCharType="end"/>
            </w:r>
            <w:r w:rsidRPr="00526D52">
              <w:rPr>
                <w:rFonts w:ascii="Arial Narrow" w:hAnsi="Arial Narrow"/>
                <w:sz w:val="18"/>
                <w:szCs w:val="18"/>
              </w:rPr>
              <w:t xml:space="preserve"> Permit.</w:t>
            </w:r>
          </w:p>
          <w:p w:rsidR="00763861" w:rsidRPr="00526D52" w:rsidRDefault="00763861" w:rsidP="00E4029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90" w:name="_Toc371069250"/>
            <w:bookmarkStart w:id="91" w:name="_Toc387444641"/>
            <w:bookmarkStart w:id="92" w:name="_Toc53766736"/>
            <w:r w:rsidRPr="00526D52">
              <w:rPr>
                <w:rFonts w:ascii="Arial Narrow" w:hAnsi="Arial Narrow" w:cs="Arial"/>
                <w:bCs/>
                <w:caps w:val="0"/>
                <w:szCs w:val="18"/>
              </w:rPr>
              <w:t>RECORD KEEPING</w:t>
            </w:r>
            <w:bookmarkEnd w:id="90"/>
            <w:bookmarkEnd w:id="91"/>
            <w:bookmarkEnd w:id="92"/>
          </w:p>
          <w:p w:rsidR="00763861" w:rsidRPr="00526D52" w:rsidRDefault="00763861" w:rsidP="00E4029C">
            <w:pPr>
              <w:pStyle w:val="ListParagraph"/>
              <w:numPr>
                <w:ilvl w:val="0"/>
                <w:numId w:val="9"/>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The Entry Certificates and other Permit to Work forms are to be administered and retained in conformance with the Permit to Work System. </w:t>
            </w:r>
          </w:p>
          <w:p w:rsidR="00763861" w:rsidRPr="00526D52" w:rsidRDefault="00763861" w:rsidP="00E4029C">
            <w:pPr>
              <w:pStyle w:val="ListParagraph"/>
              <w:numPr>
                <w:ilvl w:val="0"/>
                <w:numId w:val="9"/>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The log of calibration checks shall be kept up to date and shall be the oversight responsibility of the Rig Manager.</w:t>
            </w:r>
          </w:p>
          <w:p w:rsidR="00763861" w:rsidRPr="00526D52" w:rsidRDefault="00763861" w:rsidP="00DF6228">
            <w:pPr>
              <w:spacing w:after="50" w:line="300" w:lineRule="exact"/>
              <w:ind w:leftChars="200" w:left="440" w:rightChars="50" w:right="110"/>
              <w:rPr>
                <w:rFonts w:ascii="Arial Narrow" w:hAnsi="Arial Narrow"/>
                <w:color w:val="000000"/>
                <w:sz w:val="18"/>
                <w:szCs w:val="18"/>
              </w:rPr>
            </w:pPr>
            <w:r w:rsidRPr="00526D52">
              <w:rPr>
                <w:rFonts w:ascii="Arial Narrow" w:hAnsi="Arial Narrow"/>
                <w:b/>
                <w:bCs/>
                <w:color w:val="000000"/>
                <w:sz w:val="18"/>
                <w:szCs w:val="18"/>
                <w:u w:val="single"/>
              </w:rPr>
              <w:t>Note</w:t>
            </w:r>
            <w:r w:rsidRPr="00526D52">
              <w:rPr>
                <w:rFonts w:ascii="Arial Narrow" w:hAnsi="Arial Narrow"/>
                <w:b/>
                <w:bCs/>
                <w:color w:val="000000"/>
                <w:sz w:val="18"/>
                <w:szCs w:val="18"/>
              </w:rPr>
              <w:t xml:space="preserve">: All employees shall be instructed about the significance of these records. </w:t>
            </w:r>
          </w:p>
          <w:p w:rsidR="00763861" w:rsidRPr="00526D52" w:rsidRDefault="00763861" w:rsidP="00E4029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93" w:name="_Toc371069251"/>
            <w:bookmarkStart w:id="94" w:name="_Toc387444642"/>
            <w:bookmarkStart w:id="95" w:name="_Toc53766737"/>
            <w:r w:rsidRPr="00526D52">
              <w:rPr>
                <w:rFonts w:ascii="Arial Narrow" w:hAnsi="Arial Narrow" w:cs="Arial"/>
                <w:bCs/>
                <w:caps w:val="0"/>
                <w:szCs w:val="18"/>
              </w:rPr>
              <w:t>TRAINING</w:t>
            </w:r>
            <w:bookmarkEnd w:id="93"/>
            <w:bookmarkEnd w:id="94"/>
            <w:bookmarkEnd w:id="95"/>
            <w:r w:rsidRPr="00526D52">
              <w:rPr>
                <w:rFonts w:ascii="Arial Narrow" w:hAnsi="Arial Narrow" w:cs="Arial"/>
                <w:bCs/>
                <w:caps w:val="0"/>
                <w:szCs w:val="18"/>
              </w:rPr>
              <w:t xml:space="preserve"> </w:t>
            </w:r>
          </w:p>
          <w:p w:rsidR="00763861" w:rsidRPr="00526D52" w:rsidRDefault="00763861" w:rsidP="00DF6228">
            <w:pPr>
              <w:spacing w:after="50" w:line="300" w:lineRule="exact"/>
              <w:ind w:leftChars="200" w:left="440" w:rightChars="50" w:right="110"/>
              <w:rPr>
                <w:rFonts w:ascii="Arial Narrow" w:hAnsi="Arial Narrow"/>
                <w:color w:val="000000"/>
                <w:sz w:val="18"/>
                <w:szCs w:val="18"/>
              </w:rPr>
            </w:pPr>
            <w:r w:rsidRPr="00526D52">
              <w:rPr>
                <w:rFonts w:ascii="Arial Narrow" w:hAnsi="Arial Narrow"/>
                <w:color w:val="000000"/>
                <w:sz w:val="18"/>
                <w:szCs w:val="18"/>
              </w:rPr>
              <w:t xml:space="preserve">All employees must be made aware of: </w:t>
            </w:r>
          </w:p>
          <w:p w:rsidR="00763861" w:rsidRPr="00526D52" w:rsidRDefault="00763861" w:rsidP="00E4029C">
            <w:pPr>
              <w:pStyle w:val="ListParagraph"/>
              <w:numPr>
                <w:ilvl w:val="0"/>
                <w:numId w:val="7"/>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The strict requirement for an Entry Certificate and other Permits to Work prior to any entry or hot work. </w:t>
            </w:r>
          </w:p>
          <w:p w:rsidR="00763861" w:rsidRPr="00526D52" w:rsidRDefault="00763861" w:rsidP="00E4029C">
            <w:pPr>
              <w:pStyle w:val="ListParagraph"/>
              <w:numPr>
                <w:ilvl w:val="0"/>
                <w:numId w:val="7"/>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The hazards of a confined space: Oxygen Deficiency, Flammable Gas, and Toxic Gas etc. </w:t>
            </w:r>
          </w:p>
          <w:p w:rsidR="00763861" w:rsidRPr="00526D52" w:rsidRDefault="00763861" w:rsidP="00E4029C">
            <w:pPr>
              <w:pStyle w:val="ListParagraph"/>
              <w:numPr>
                <w:ilvl w:val="0"/>
                <w:numId w:val="7"/>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 xml:space="preserve">The strict requirement for an emergency observer (Attendant). </w:t>
            </w:r>
          </w:p>
          <w:p w:rsidR="00763861" w:rsidRPr="00526D52" w:rsidRDefault="00763861" w:rsidP="00E4029C">
            <w:pPr>
              <w:pStyle w:val="ListParagraph"/>
              <w:numPr>
                <w:ilvl w:val="0"/>
                <w:numId w:val="7"/>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The necessity to wear a full body harness.</w:t>
            </w:r>
          </w:p>
          <w:p w:rsidR="00763861" w:rsidRPr="00526D52" w:rsidRDefault="00763861" w:rsidP="00E4029C">
            <w:pPr>
              <w:pStyle w:val="ListParagraph"/>
              <w:numPr>
                <w:ilvl w:val="0"/>
                <w:numId w:val="7"/>
              </w:numPr>
              <w:spacing w:afterLines="50" w:after="120" w:line="300" w:lineRule="exact"/>
              <w:ind w:rightChars="50" w:right="110" w:firstLineChars="0"/>
              <w:rPr>
                <w:rFonts w:ascii="Arial Narrow" w:hAnsi="Arial Narrow"/>
                <w:sz w:val="18"/>
                <w:szCs w:val="18"/>
              </w:rPr>
            </w:pPr>
            <w:r w:rsidRPr="00526D52">
              <w:rPr>
                <w:rFonts w:ascii="Arial Narrow" w:hAnsi="Arial Narrow"/>
                <w:sz w:val="18"/>
                <w:szCs w:val="18"/>
              </w:rPr>
              <w:t>The importance in following the instruction of the Competent Person, emergency observer (Attendant) and the Entry supervisor.</w:t>
            </w:r>
          </w:p>
          <w:p w:rsidR="00763861" w:rsidRPr="00526D52" w:rsidRDefault="00763861" w:rsidP="00DF6228">
            <w:pPr>
              <w:spacing w:after="50" w:line="300" w:lineRule="exact"/>
              <w:ind w:leftChars="200" w:left="440" w:rightChars="50" w:right="110"/>
              <w:rPr>
                <w:rFonts w:ascii="Arial Narrow" w:hAnsi="Arial Narrow"/>
                <w:sz w:val="18"/>
                <w:szCs w:val="18"/>
              </w:rPr>
            </w:pPr>
          </w:p>
        </w:tc>
      </w:tr>
    </w:tbl>
    <w:p w:rsidR="00F34877" w:rsidRPr="00526D52" w:rsidRDefault="00F34877" w:rsidP="00D523F5">
      <w:pPr>
        <w:rPr>
          <w:rFonts w:ascii="Arial Narrow" w:hAnsi="Arial Narrow"/>
        </w:rPr>
      </w:pPr>
    </w:p>
    <w:p w:rsidR="00BC3FDE" w:rsidRPr="00526D52" w:rsidRDefault="00BC3FDE" w:rsidP="00D523F5">
      <w:pPr>
        <w:rPr>
          <w:rFonts w:ascii="Arial Narrow" w:hAnsi="Arial Narrow"/>
        </w:rPr>
      </w:pPr>
    </w:p>
    <w:sectPr w:rsidR="00BC3FDE" w:rsidRPr="00526D52" w:rsidSect="003D5B03">
      <w:footerReference w:type="default" r:id="rId15"/>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066" w:rsidRDefault="00B10066" w:rsidP="00D523F5">
      <w:r>
        <w:separator/>
      </w:r>
    </w:p>
  </w:endnote>
  <w:endnote w:type="continuationSeparator" w:id="0">
    <w:p w:rsidR="00B10066" w:rsidRDefault="00B10066"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ymbolMT">
    <w:altName w:val="Arial Unicode MS"/>
    <w:panose1 w:val="00000000000000000000"/>
    <w:charset w:val="86"/>
    <w:family w:val="auto"/>
    <w:notTrueType/>
    <w:pitch w:val="default"/>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E96" w:rsidRDefault="00DA2E9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3B480C" w:rsidRPr="00E21FDB" w:rsidTr="00BD62BD">
      <w:tc>
        <w:tcPr>
          <w:tcW w:w="3744" w:type="dxa"/>
          <w:tcBorders>
            <w:top w:val="double" w:sz="4" w:space="0" w:color="auto"/>
          </w:tcBorders>
        </w:tcPr>
        <w:p w:rsidR="003B480C" w:rsidRPr="00C93898" w:rsidRDefault="003B480C" w:rsidP="003B480C">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F3033C" w:rsidRPr="002502A4">
            <w:rPr>
              <w:rFonts w:ascii="Arial Narrow" w:hAnsi="Arial Narrow"/>
            </w:rPr>
            <w:t>ECDC-QHSE-PR</w:t>
          </w:r>
          <w:r w:rsidR="00CE0657">
            <w:rPr>
              <w:rFonts w:ascii="Arial Narrow" w:hAnsi="Arial Narrow"/>
            </w:rPr>
            <w:t>-09</w:t>
          </w:r>
        </w:p>
      </w:tc>
      <w:tc>
        <w:tcPr>
          <w:tcW w:w="3744" w:type="dxa"/>
          <w:tcBorders>
            <w:top w:val="double" w:sz="4" w:space="0" w:color="auto"/>
          </w:tcBorders>
        </w:tcPr>
        <w:p w:rsidR="003B480C" w:rsidRPr="00C93898" w:rsidRDefault="003B480C" w:rsidP="003B480C">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3B480C" w:rsidRPr="00C93898" w:rsidRDefault="003B480C" w:rsidP="003B480C">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3B480C" w:rsidRPr="00E21FDB" w:rsidTr="00BD62BD">
      <w:tc>
        <w:tcPr>
          <w:tcW w:w="3744" w:type="dxa"/>
        </w:tcPr>
        <w:p w:rsidR="003B480C" w:rsidRPr="00C93898" w:rsidRDefault="003B480C" w:rsidP="003B480C">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DA2E96">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DA2E96">
            <w:rPr>
              <w:rFonts w:ascii="Arial Narrow" w:hAnsi="Arial Narrow"/>
              <w:b/>
              <w:bCs/>
              <w:noProof/>
            </w:rPr>
            <w:t>9</w:t>
          </w:r>
          <w:r w:rsidRPr="00C93898">
            <w:rPr>
              <w:rFonts w:ascii="Arial Narrow" w:hAnsi="Arial Narrow"/>
              <w:b/>
              <w:bCs/>
            </w:rPr>
            <w:fldChar w:fldCharType="end"/>
          </w:r>
        </w:p>
      </w:tc>
      <w:tc>
        <w:tcPr>
          <w:tcW w:w="3744" w:type="dxa"/>
        </w:tcPr>
        <w:p w:rsidR="003B480C" w:rsidRPr="00C93898" w:rsidRDefault="003B480C" w:rsidP="003B480C">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3B480C" w:rsidRPr="00C93898" w:rsidRDefault="003B480C" w:rsidP="003B480C">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190544" w:rsidRPr="003B480C" w:rsidRDefault="00190544">
    <w:pPr>
      <w:pStyle w:val="Footer"/>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E96" w:rsidRDefault="00DA2E9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CE0657" w:rsidRPr="00E21FDB" w:rsidTr="00BD62BD">
      <w:tc>
        <w:tcPr>
          <w:tcW w:w="3744" w:type="dxa"/>
          <w:tcBorders>
            <w:top w:val="double" w:sz="4" w:space="0" w:color="auto"/>
          </w:tcBorders>
        </w:tcPr>
        <w:p w:rsidR="00CE0657" w:rsidRPr="00C93898" w:rsidRDefault="00CE0657" w:rsidP="003B480C">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Pr="002502A4">
            <w:rPr>
              <w:rFonts w:ascii="Arial Narrow" w:hAnsi="Arial Narrow"/>
            </w:rPr>
            <w:t>ECDC-QHSE-PR</w:t>
          </w:r>
          <w:r>
            <w:rPr>
              <w:rFonts w:ascii="Arial Narrow" w:hAnsi="Arial Narrow"/>
            </w:rPr>
            <w:t>-09</w:t>
          </w:r>
        </w:p>
      </w:tc>
      <w:tc>
        <w:tcPr>
          <w:tcW w:w="3744" w:type="dxa"/>
          <w:tcBorders>
            <w:top w:val="double" w:sz="4" w:space="0" w:color="auto"/>
          </w:tcBorders>
        </w:tcPr>
        <w:p w:rsidR="00CE0657" w:rsidRPr="00C93898" w:rsidRDefault="00CE0657" w:rsidP="003B480C">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CE0657" w:rsidRPr="00C93898" w:rsidRDefault="00CE0657" w:rsidP="003B480C">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CE0657" w:rsidRPr="00E21FDB" w:rsidTr="00BD62BD">
      <w:tc>
        <w:tcPr>
          <w:tcW w:w="3744" w:type="dxa"/>
        </w:tcPr>
        <w:p w:rsidR="00CE0657" w:rsidRPr="00C93898" w:rsidRDefault="00CE0657" w:rsidP="003B480C">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DA2E96">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DA2E96">
            <w:rPr>
              <w:rFonts w:ascii="Arial Narrow" w:hAnsi="Arial Narrow"/>
              <w:b/>
              <w:bCs/>
              <w:noProof/>
            </w:rPr>
            <w:t>9</w:t>
          </w:r>
          <w:r w:rsidRPr="00C93898">
            <w:rPr>
              <w:rFonts w:ascii="Arial Narrow" w:hAnsi="Arial Narrow"/>
              <w:b/>
              <w:bCs/>
            </w:rPr>
            <w:fldChar w:fldCharType="end"/>
          </w:r>
        </w:p>
      </w:tc>
      <w:tc>
        <w:tcPr>
          <w:tcW w:w="3744" w:type="dxa"/>
        </w:tcPr>
        <w:p w:rsidR="00CE0657" w:rsidRPr="00C93898" w:rsidRDefault="00CE0657" w:rsidP="003B480C">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CE0657" w:rsidRPr="00C93898" w:rsidRDefault="00CE0657" w:rsidP="003B480C">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E0657" w:rsidRPr="003B480C" w:rsidRDefault="00CE0657">
    <w:pPr>
      <w:pStyle w:val="Footer"/>
      <w:rPr>
        <w:sz w:val="2"/>
        <w:szCs w:val="2"/>
      </w:rPr>
    </w:pPr>
    <w:bookmarkStart w:id="96" w:name="_GoBack"/>
    <w:bookmarkEnd w:id="96"/>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066" w:rsidRDefault="00B10066" w:rsidP="00D523F5">
      <w:r>
        <w:separator/>
      </w:r>
    </w:p>
  </w:footnote>
  <w:footnote w:type="continuationSeparator" w:id="0">
    <w:p w:rsidR="00B10066" w:rsidRDefault="00B10066"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E96" w:rsidRDefault="00DA2E9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6E5" w:rsidRDefault="000F76E5" w:rsidP="000F76E5">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9776" behindDoc="0" locked="0" layoutInCell="1" allowOverlap="1" wp14:anchorId="4386FF79" wp14:editId="2D039043">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0F76E5" w:rsidTr="00BD62BD">
      <w:tc>
        <w:tcPr>
          <w:tcW w:w="3190" w:type="dxa"/>
        </w:tcPr>
        <w:p w:rsidR="000F76E5" w:rsidRDefault="000F76E5" w:rsidP="000F76E5">
          <w:pPr>
            <w:pStyle w:val="Header"/>
            <w:pBdr>
              <w:bottom w:val="none" w:sz="0" w:space="0" w:color="auto"/>
            </w:pBdr>
            <w:tabs>
              <w:tab w:val="left" w:pos="1870"/>
              <w:tab w:val="left" w:pos="2272"/>
            </w:tabs>
            <w:jc w:val="both"/>
          </w:pPr>
        </w:p>
      </w:tc>
      <w:tc>
        <w:tcPr>
          <w:tcW w:w="3190" w:type="dxa"/>
        </w:tcPr>
        <w:p w:rsidR="000F76E5" w:rsidRDefault="000F76E5" w:rsidP="000F76E5">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0F76E5" w:rsidRPr="00C93898" w:rsidRDefault="000F76E5" w:rsidP="000F76E5">
          <w:pPr>
            <w:pStyle w:val="Header"/>
            <w:pBdr>
              <w:bottom w:val="none" w:sz="0" w:space="0" w:color="auto"/>
            </w:pBdr>
            <w:tabs>
              <w:tab w:val="left" w:pos="1870"/>
              <w:tab w:val="left" w:pos="2272"/>
            </w:tabs>
            <w:jc w:val="both"/>
            <w:rPr>
              <w:rFonts w:ascii="Arial Narrow" w:hAnsi="Arial Narrow"/>
            </w:rPr>
          </w:pPr>
          <w:r>
            <w:rPr>
              <w:rFonts w:ascii="Arial Narrow" w:hAnsi="Arial Narrow"/>
            </w:rPr>
            <w:t>Confined Space Entry Procedure</w:t>
          </w:r>
        </w:p>
      </w:tc>
      <w:tc>
        <w:tcPr>
          <w:tcW w:w="3191" w:type="dxa"/>
        </w:tcPr>
        <w:p w:rsidR="000F76E5" w:rsidRPr="00C93898" w:rsidRDefault="000F76E5" w:rsidP="000F76E5">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190544" w:rsidRPr="005D54F9" w:rsidRDefault="00190544" w:rsidP="000F76E5">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E96" w:rsidRDefault="00DA2E9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EAE" w:rsidRDefault="00CB0EAE" w:rsidP="00CB0EAE">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1824" behindDoc="0" locked="0" layoutInCell="1" allowOverlap="1" wp14:anchorId="50D17FED" wp14:editId="1025813D">
          <wp:simplePos x="0" y="0"/>
          <wp:positionH relativeFrom="column">
            <wp:posOffset>0</wp:posOffset>
          </wp:positionH>
          <wp:positionV relativeFrom="paragraph">
            <wp:posOffset>-101023</wp:posOffset>
          </wp:positionV>
          <wp:extent cx="1242060" cy="4794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CB0EAE" w:rsidTr="00BD62BD">
      <w:tc>
        <w:tcPr>
          <w:tcW w:w="3190" w:type="dxa"/>
        </w:tcPr>
        <w:p w:rsidR="00CB0EAE" w:rsidRDefault="00CB0EAE" w:rsidP="00CB0EAE">
          <w:pPr>
            <w:pStyle w:val="Header"/>
            <w:pBdr>
              <w:bottom w:val="none" w:sz="0" w:space="0" w:color="auto"/>
            </w:pBdr>
            <w:tabs>
              <w:tab w:val="left" w:pos="1870"/>
              <w:tab w:val="left" w:pos="2272"/>
            </w:tabs>
            <w:jc w:val="both"/>
          </w:pPr>
        </w:p>
      </w:tc>
      <w:tc>
        <w:tcPr>
          <w:tcW w:w="3190" w:type="dxa"/>
        </w:tcPr>
        <w:p w:rsidR="00CB0EAE" w:rsidRDefault="00CB0EAE" w:rsidP="00CB0EAE">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CB0EAE" w:rsidRPr="00C93898" w:rsidRDefault="00CB0EAE" w:rsidP="00CB0EAE">
          <w:pPr>
            <w:pStyle w:val="Header"/>
            <w:pBdr>
              <w:bottom w:val="none" w:sz="0" w:space="0" w:color="auto"/>
            </w:pBdr>
            <w:tabs>
              <w:tab w:val="left" w:pos="1870"/>
              <w:tab w:val="left" w:pos="2272"/>
            </w:tabs>
            <w:jc w:val="both"/>
            <w:rPr>
              <w:rFonts w:ascii="Arial Narrow" w:hAnsi="Arial Narrow"/>
            </w:rPr>
          </w:pPr>
          <w:r>
            <w:rPr>
              <w:rFonts w:ascii="Arial Narrow" w:hAnsi="Arial Narrow"/>
            </w:rPr>
            <w:t>Confined Space Entry Procedure</w:t>
          </w:r>
        </w:p>
      </w:tc>
      <w:tc>
        <w:tcPr>
          <w:tcW w:w="3191" w:type="dxa"/>
        </w:tcPr>
        <w:p w:rsidR="00CB0EAE" w:rsidRPr="00C93898" w:rsidRDefault="00CB0EAE" w:rsidP="00CB0EAE">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190544" w:rsidRPr="00CB0EAE" w:rsidRDefault="00190544" w:rsidP="00CB0EA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45A14E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4FF6AEB"/>
    <w:multiLevelType w:val="hybridMultilevel"/>
    <w:tmpl w:val="1374C7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82CC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131A0CA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1AA034C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1CF35C70"/>
    <w:multiLevelType w:val="hybridMultilevel"/>
    <w:tmpl w:val="E8BABE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2647B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211969DD"/>
    <w:multiLevelType w:val="hybridMultilevel"/>
    <w:tmpl w:val="223EF20C"/>
    <w:lvl w:ilvl="0" w:tplc="04090015">
      <w:start w:val="1"/>
      <w:numFmt w:val="upp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0" w15:restartNumberingAfterBreak="0">
    <w:nsid w:val="216D1DE2"/>
    <w:multiLevelType w:val="hybridMultilevel"/>
    <w:tmpl w:val="39CEFF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8E78C0"/>
    <w:multiLevelType w:val="hybridMultilevel"/>
    <w:tmpl w:val="D0F005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D51EB"/>
    <w:multiLevelType w:val="hybridMultilevel"/>
    <w:tmpl w:val="5B928A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F76E7"/>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4" w15:restartNumberingAfterBreak="0">
    <w:nsid w:val="37CF2DE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0192FE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168058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2C071E0"/>
    <w:multiLevelType w:val="hybridMultilevel"/>
    <w:tmpl w:val="062E96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A4454"/>
    <w:multiLevelType w:val="hybridMultilevel"/>
    <w:tmpl w:val="3DBEFF3A"/>
    <w:lvl w:ilvl="0" w:tplc="04090015">
      <w:start w:val="1"/>
      <w:numFmt w:val="upp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0" w15:restartNumberingAfterBreak="0">
    <w:nsid w:val="48E9486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4B1772C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51992AE3"/>
    <w:multiLevelType w:val="hybridMultilevel"/>
    <w:tmpl w:val="DEF03C12"/>
    <w:lvl w:ilvl="0" w:tplc="04090015">
      <w:start w:val="1"/>
      <w:numFmt w:val="upp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3" w15:restartNumberingAfterBreak="0">
    <w:nsid w:val="51E44DD5"/>
    <w:multiLevelType w:val="multilevel"/>
    <w:tmpl w:val="CA42D3E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2507C25"/>
    <w:multiLevelType w:val="hybridMultilevel"/>
    <w:tmpl w:val="F45638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B284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53E95E17"/>
    <w:multiLevelType w:val="hybridMultilevel"/>
    <w:tmpl w:val="43462D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6B539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59211DB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5C171ADF"/>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0" w15:restartNumberingAfterBreak="0">
    <w:nsid w:val="5DF83004"/>
    <w:multiLevelType w:val="hybridMultilevel"/>
    <w:tmpl w:val="85A8E1E4"/>
    <w:lvl w:ilvl="0" w:tplc="82F4449C">
      <w:start w:val="1"/>
      <w:numFmt w:val="upperLetter"/>
      <w:lvlText w:val="%1．"/>
      <w:lvlJc w:val="left"/>
      <w:pPr>
        <w:ind w:left="1245" w:hanging="525"/>
      </w:pPr>
      <w:rPr>
        <w:rFonts w:hint="default"/>
      </w:rPr>
    </w:lvl>
    <w:lvl w:ilvl="1" w:tplc="9DDEE034">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0AA22D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61F83F6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3" w15:restartNumberingAfterBreak="0">
    <w:nsid w:val="65426C2B"/>
    <w:multiLevelType w:val="hybridMultilevel"/>
    <w:tmpl w:val="A2309E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BE661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5" w15:restartNumberingAfterBreak="0">
    <w:nsid w:val="68677A94"/>
    <w:multiLevelType w:val="hybridMultilevel"/>
    <w:tmpl w:val="C1C2E746"/>
    <w:lvl w:ilvl="0" w:tplc="04090015">
      <w:start w:val="1"/>
      <w:numFmt w:val="upp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6" w15:restartNumberingAfterBreak="0">
    <w:nsid w:val="6C9431D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7" w15:restartNumberingAfterBreak="0">
    <w:nsid w:val="6E381EA1"/>
    <w:multiLevelType w:val="hybridMultilevel"/>
    <w:tmpl w:val="D00E2C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434AB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9" w15:restartNumberingAfterBreak="0">
    <w:nsid w:val="757143A3"/>
    <w:multiLevelType w:val="hybridMultilevel"/>
    <w:tmpl w:val="30A6BD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2000A5"/>
    <w:multiLevelType w:val="hybridMultilevel"/>
    <w:tmpl w:val="F53A736A"/>
    <w:lvl w:ilvl="0" w:tplc="04090011">
      <w:start w:val="1"/>
      <w:numFmt w:val="decimal"/>
      <w:lvlText w:val="%1)"/>
      <w:lvlJc w:val="left"/>
      <w:pPr>
        <w:ind w:left="1240" w:hanging="360"/>
      </w:p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41" w15:restartNumberingAfterBreak="0">
    <w:nsid w:val="773D3B24"/>
    <w:multiLevelType w:val="hybridMultilevel"/>
    <w:tmpl w:val="2D84AA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79E4862"/>
    <w:multiLevelType w:val="hybridMultilevel"/>
    <w:tmpl w:val="933E27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B862A9"/>
    <w:multiLevelType w:val="hybridMultilevel"/>
    <w:tmpl w:val="10E0C792"/>
    <w:lvl w:ilvl="0" w:tplc="B11E5BB8">
      <w:start w:val="1"/>
      <w:numFmt w:val="upp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997D34"/>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6" w15:restartNumberingAfterBreak="0">
    <w:nsid w:val="7DB61086"/>
    <w:multiLevelType w:val="hybridMultilevel"/>
    <w:tmpl w:val="316666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2"/>
  </w:num>
  <w:num w:numId="4">
    <w:abstractNumId w:val="15"/>
  </w:num>
  <w:num w:numId="5">
    <w:abstractNumId w:val="25"/>
  </w:num>
  <w:num w:numId="6">
    <w:abstractNumId w:val="38"/>
  </w:num>
  <w:num w:numId="7">
    <w:abstractNumId w:val="16"/>
  </w:num>
  <w:num w:numId="8">
    <w:abstractNumId w:val="1"/>
  </w:num>
  <w:num w:numId="9">
    <w:abstractNumId w:val="5"/>
  </w:num>
  <w:num w:numId="10">
    <w:abstractNumId w:val="34"/>
  </w:num>
  <w:num w:numId="11">
    <w:abstractNumId w:val="8"/>
  </w:num>
  <w:num w:numId="12">
    <w:abstractNumId w:val="17"/>
  </w:num>
  <w:num w:numId="13">
    <w:abstractNumId w:val="32"/>
  </w:num>
  <w:num w:numId="14">
    <w:abstractNumId w:val="4"/>
  </w:num>
  <w:num w:numId="15">
    <w:abstractNumId w:val="20"/>
  </w:num>
  <w:num w:numId="16">
    <w:abstractNumId w:val="21"/>
  </w:num>
  <w:num w:numId="17">
    <w:abstractNumId w:val="3"/>
  </w:num>
  <w:num w:numId="18">
    <w:abstractNumId w:val="28"/>
  </w:num>
  <w:num w:numId="19">
    <w:abstractNumId w:val="36"/>
  </w:num>
  <w:num w:numId="20">
    <w:abstractNumId w:val="14"/>
  </w:num>
  <w:num w:numId="21">
    <w:abstractNumId w:val="13"/>
  </w:num>
  <w:num w:numId="22">
    <w:abstractNumId w:val="31"/>
  </w:num>
  <w:num w:numId="23">
    <w:abstractNumId w:val="29"/>
  </w:num>
  <w:num w:numId="24">
    <w:abstractNumId w:val="45"/>
  </w:num>
  <w:num w:numId="25">
    <w:abstractNumId w:val="27"/>
  </w:num>
  <w:num w:numId="26">
    <w:abstractNumId w:val="23"/>
  </w:num>
  <w:num w:numId="27">
    <w:abstractNumId w:val="44"/>
  </w:num>
  <w:num w:numId="28">
    <w:abstractNumId w:val="30"/>
  </w:num>
  <w:num w:numId="29">
    <w:abstractNumId w:val="2"/>
  </w:num>
  <w:num w:numId="30">
    <w:abstractNumId w:val="18"/>
  </w:num>
  <w:num w:numId="31">
    <w:abstractNumId w:val="26"/>
  </w:num>
  <w:num w:numId="32">
    <w:abstractNumId w:val="33"/>
  </w:num>
  <w:num w:numId="33">
    <w:abstractNumId w:val="11"/>
  </w:num>
  <w:num w:numId="34">
    <w:abstractNumId w:val="10"/>
  </w:num>
  <w:num w:numId="35">
    <w:abstractNumId w:val="12"/>
  </w:num>
  <w:num w:numId="36">
    <w:abstractNumId w:val="43"/>
  </w:num>
  <w:num w:numId="37">
    <w:abstractNumId w:val="19"/>
  </w:num>
  <w:num w:numId="38">
    <w:abstractNumId w:val="39"/>
  </w:num>
  <w:num w:numId="39">
    <w:abstractNumId w:val="37"/>
  </w:num>
  <w:num w:numId="40">
    <w:abstractNumId w:val="41"/>
  </w:num>
  <w:num w:numId="41">
    <w:abstractNumId w:val="40"/>
  </w:num>
  <w:num w:numId="42">
    <w:abstractNumId w:val="46"/>
  </w:num>
  <w:num w:numId="43">
    <w:abstractNumId w:val="22"/>
  </w:num>
  <w:num w:numId="44">
    <w:abstractNumId w:val="24"/>
  </w:num>
  <w:num w:numId="45">
    <w:abstractNumId w:val="6"/>
  </w:num>
  <w:num w:numId="46">
    <w:abstractNumId w:val="9"/>
  </w:num>
  <w:num w:numId="47">
    <w:abstractNumId w:val="3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4027F"/>
    <w:rsid w:val="000438EF"/>
    <w:rsid w:val="00050CB2"/>
    <w:rsid w:val="0007702D"/>
    <w:rsid w:val="0008256A"/>
    <w:rsid w:val="000B0684"/>
    <w:rsid w:val="000B7F4D"/>
    <w:rsid w:val="000C202E"/>
    <w:rsid w:val="000C29DF"/>
    <w:rsid w:val="000E03E5"/>
    <w:rsid w:val="000F76E5"/>
    <w:rsid w:val="00110887"/>
    <w:rsid w:val="00112178"/>
    <w:rsid w:val="00112FA6"/>
    <w:rsid w:val="001322A5"/>
    <w:rsid w:val="001751F3"/>
    <w:rsid w:val="00190544"/>
    <w:rsid w:val="0019237D"/>
    <w:rsid w:val="001A3E78"/>
    <w:rsid w:val="001B078C"/>
    <w:rsid w:val="001B40C5"/>
    <w:rsid w:val="001C19C0"/>
    <w:rsid w:val="001C5B30"/>
    <w:rsid w:val="001D002F"/>
    <w:rsid w:val="001F6419"/>
    <w:rsid w:val="00225BDE"/>
    <w:rsid w:val="00234D34"/>
    <w:rsid w:val="00243F42"/>
    <w:rsid w:val="00297716"/>
    <w:rsid w:val="002D02AF"/>
    <w:rsid w:val="002D6634"/>
    <w:rsid w:val="002E5C39"/>
    <w:rsid w:val="002E5F8A"/>
    <w:rsid w:val="0030241F"/>
    <w:rsid w:val="003160D9"/>
    <w:rsid w:val="0032073D"/>
    <w:rsid w:val="00325891"/>
    <w:rsid w:val="00333507"/>
    <w:rsid w:val="00343931"/>
    <w:rsid w:val="0035538B"/>
    <w:rsid w:val="0038022A"/>
    <w:rsid w:val="003809F9"/>
    <w:rsid w:val="003A4F2B"/>
    <w:rsid w:val="003B480C"/>
    <w:rsid w:val="003D3474"/>
    <w:rsid w:val="003D5B03"/>
    <w:rsid w:val="00401E85"/>
    <w:rsid w:val="004104D4"/>
    <w:rsid w:val="00420AFC"/>
    <w:rsid w:val="0043397C"/>
    <w:rsid w:val="00441471"/>
    <w:rsid w:val="004422B7"/>
    <w:rsid w:val="00465F1C"/>
    <w:rsid w:val="0048594A"/>
    <w:rsid w:val="00485F03"/>
    <w:rsid w:val="00496079"/>
    <w:rsid w:val="004A156E"/>
    <w:rsid w:val="004D0815"/>
    <w:rsid w:val="004F4D34"/>
    <w:rsid w:val="00511F92"/>
    <w:rsid w:val="005120CA"/>
    <w:rsid w:val="00514644"/>
    <w:rsid w:val="00526D52"/>
    <w:rsid w:val="005354A4"/>
    <w:rsid w:val="0055304F"/>
    <w:rsid w:val="00564D29"/>
    <w:rsid w:val="005A3C05"/>
    <w:rsid w:val="005B4E5C"/>
    <w:rsid w:val="005C49A3"/>
    <w:rsid w:val="005C713D"/>
    <w:rsid w:val="005D54F9"/>
    <w:rsid w:val="005E461C"/>
    <w:rsid w:val="00606316"/>
    <w:rsid w:val="0061451E"/>
    <w:rsid w:val="0061753B"/>
    <w:rsid w:val="00617F29"/>
    <w:rsid w:val="00660646"/>
    <w:rsid w:val="006A0693"/>
    <w:rsid w:val="006A12AA"/>
    <w:rsid w:val="006A65D3"/>
    <w:rsid w:val="006B2E7C"/>
    <w:rsid w:val="00706246"/>
    <w:rsid w:val="00722310"/>
    <w:rsid w:val="00723EF9"/>
    <w:rsid w:val="00733043"/>
    <w:rsid w:val="0073796F"/>
    <w:rsid w:val="00741245"/>
    <w:rsid w:val="007602AE"/>
    <w:rsid w:val="00763861"/>
    <w:rsid w:val="00763F80"/>
    <w:rsid w:val="00784CD7"/>
    <w:rsid w:val="007A3457"/>
    <w:rsid w:val="007B134A"/>
    <w:rsid w:val="007C7E77"/>
    <w:rsid w:val="007F2BD1"/>
    <w:rsid w:val="008019BF"/>
    <w:rsid w:val="00827D2C"/>
    <w:rsid w:val="008418DC"/>
    <w:rsid w:val="00861401"/>
    <w:rsid w:val="00861682"/>
    <w:rsid w:val="008924BD"/>
    <w:rsid w:val="00896326"/>
    <w:rsid w:val="008D01FA"/>
    <w:rsid w:val="008D3A8F"/>
    <w:rsid w:val="008E1AB9"/>
    <w:rsid w:val="008E2DAA"/>
    <w:rsid w:val="008F1446"/>
    <w:rsid w:val="00902E4D"/>
    <w:rsid w:val="00905EE7"/>
    <w:rsid w:val="00912674"/>
    <w:rsid w:val="0093400E"/>
    <w:rsid w:val="00946284"/>
    <w:rsid w:val="00952083"/>
    <w:rsid w:val="0095514D"/>
    <w:rsid w:val="00955468"/>
    <w:rsid w:val="009774A0"/>
    <w:rsid w:val="009A7AEB"/>
    <w:rsid w:val="009C34B4"/>
    <w:rsid w:val="009C47E7"/>
    <w:rsid w:val="009D37BE"/>
    <w:rsid w:val="009D4A71"/>
    <w:rsid w:val="009F33DE"/>
    <w:rsid w:val="00A26F1C"/>
    <w:rsid w:val="00A46220"/>
    <w:rsid w:val="00A51656"/>
    <w:rsid w:val="00A522B4"/>
    <w:rsid w:val="00A63C93"/>
    <w:rsid w:val="00A85B27"/>
    <w:rsid w:val="00A93D31"/>
    <w:rsid w:val="00AB6830"/>
    <w:rsid w:val="00AE2346"/>
    <w:rsid w:val="00AE6144"/>
    <w:rsid w:val="00B06769"/>
    <w:rsid w:val="00B10066"/>
    <w:rsid w:val="00B36E86"/>
    <w:rsid w:val="00B5164F"/>
    <w:rsid w:val="00B64736"/>
    <w:rsid w:val="00B80A58"/>
    <w:rsid w:val="00B86EEA"/>
    <w:rsid w:val="00B92137"/>
    <w:rsid w:val="00B92F79"/>
    <w:rsid w:val="00BB1D97"/>
    <w:rsid w:val="00BB5052"/>
    <w:rsid w:val="00BC3FDE"/>
    <w:rsid w:val="00BD3ABE"/>
    <w:rsid w:val="00BD6CBE"/>
    <w:rsid w:val="00BE5706"/>
    <w:rsid w:val="00C212A1"/>
    <w:rsid w:val="00C43225"/>
    <w:rsid w:val="00C44EDC"/>
    <w:rsid w:val="00C62C74"/>
    <w:rsid w:val="00C90EF8"/>
    <w:rsid w:val="00CA2144"/>
    <w:rsid w:val="00CB0EAE"/>
    <w:rsid w:val="00CB4A6F"/>
    <w:rsid w:val="00CC3224"/>
    <w:rsid w:val="00CD080C"/>
    <w:rsid w:val="00CE0657"/>
    <w:rsid w:val="00CE0E05"/>
    <w:rsid w:val="00D2204F"/>
    <w:rsid w:val="00D2653D"/>
    <w:rsid w:val="00D318D3"/>
    <w:rsid w:val="00D42278"/>
    <w:rsid w:val="00D434BA"/>
    <w:rsid w:val="00D523F5"/>
    <w:rsid w:val="00D90BE3"/>
    <w:rsid w:val="00D9632C"/>
    <w:rsid w:val="00DA0334"/>
    <w:rsid w:val="00DA13F3"/>
    <w:rsid w:val="00DA2E96"/>
    <w:rsid w:val="00DA7F39"/>
    <w:rsid w:val="00DB024C"/>
    <w:rsid w:val="00DD2C4C"/>
    <w:rsid w:val="00DF6228"/>
    <w:rsid w:val="00E11D41"/>
    <w:rsid w:val="00E27CDF"/>
    <w:rsid w:val="00E4029C"/>
    <w:rsid w:val="00E40657"/>
    <w:rsid w:val="00E41DF9"/>
    <w:rsid w:val="00E933C1"/>
    <w:rsid w:val="00EA3A35"/>
    <w:rsid w:val="00EB50C8"/>
    <w:rsid w:val="00ED0196"/>
    <w:rsid w:val="00EF36DE"/>
    <w:rsid w:val="00EF7CB2"/>
    <w:rsid w:val="00F16CEF"/>
    <w:rsid w:val="00F3033C"/>
    <w:rsid w:val="00F34877"/>
    <w:rsid w:val="00F437C1"/>
    <w:rsid w:val="00F90D45"/>
    <w:rsid w:val="00FA56A3"/>
    <w:rsid w:val="00FD1A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BF73F0-618E-455E-AC18-9DA1B40C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paragraph" w:styleId="BodyTextIndent">
    <w:name w:val="Body Text Indent"/>
    <w:basedOn w:val="Normal"/>
    <w:link w:val="BodyTextIndentChar"/>
    <w:uiPriority w:val="99"/>
    <w:semiHidden/>
    <w:unhideWhenUsed/>
    <w:rsid w:val="009C34B4"/>
    <w:pPr>
      <w:spacing w:after="120"/>
      <w:ind w:leftChars="200" w:left="420"/>
    </w:pPr>
  </w:style>
  <w:style w:type="character" w:customStyle="1" w:styleId="BodyTextIndentChar">
    <w:name w:val="Body Text Indent Char"/>
    <w:basedOn w:val="DefaultParagraphFont"/>
    <w:link w:val="BodyTextIndent"/>
    <w:uiPriority w:val="99"/>
    <w:semiHidden/>
    <w:rsid w:val="009C34B4"/>
    <w:rPr>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62510">
      <w:bodyDiv w:val="1"/>
      <w:marLeft w:val="0"/>
      <w:marRight w:val="0"/>
      <w:marTop w:val="0"/>
      <w:marBottom w:val="0"/>
      <w:divBdr>
        <w:top w:val="none" w:sz="0" w:space="0" w:color="auto"/>
        <w:left w:val="none" w:sz="0" w:space="0" w:color="auto"/>
        <w:bottom w:val="none" w:sz="0" w:space="0" w:color="auto"/>
        <w:right w:val="none" w:sz="0" w:space="0" w:color="auto"/>
      </w:divBdr>
      <w:divsChild>
        <w:div w:id="1050493377">
          <w:marLeft w:val="0"/>
          <w:marRight w:val="0"/>
          <w:marTop w:val="0"/>
          <w:marBottom w:val="0"/>
          <w:divBdr>
            <w:top w:val="none" w:sz="0" w:space="0" w:color="auto"/>
            <w:left w:val="none" w:sz="0" w:space="0" w:color="auto"/>
            <w:bottom w:val="none" w:sz="0" w:space="0" w:color="auto"/>
            <w:right w:val="none" w:sz="0" w:space="0" w:color="auto"/>
          </w:divBdr>
          <w:divsChild>
            <w:div w:id="1605305156">
              <w:marLeft w:val="0"/>
              <w:marRight w:val="0"/>
              <w:marTop w:val="0"/>
              <w:marBottom w:val="0"/>
              <w:divBdr>
                <w:top w:val="none" w:sz="0" w:space="0" w:color="auto"/>
                <w:left w:val="none" w:sz="0" w:space="0" w:color="auto"/>
                <w:bottom w:val="none" w:sz="0" w:space="0" w:color="auto"/>
                <w:right w:val="none" w:sz="0" w:space="0" w:color="auto"/>
              </w:divBdr>
              <w:divsChild>
                <w:div w:id="758141723">
                  <w:marLeft w:val="0"/>
                  <w:marRight w:val="0"/>
                  <w:marTop w:val="0"/>
                  <w:marBottom w:val="0"/>
                  <w:divBdr>
                    <w:top w:val="none" w:sz="0" w:space="0" w:color="auto"/>
                    <w:left w:val="none" w:sz="0" w:space="0" w:color="auto"/>
                    <w:bottom w:val="none" w:sz="0" w:space="0" w:color="auto"/>
                    <w:right w:val="none" w:sz="0" w:space="0" w:color="auto"/>
                  </w:divBdr>
                  <w:divsChild>
                    <w:div w:id="992560064">
                      <w:marLeft w:val="0"/>
                      <w:marRight w:val="0"/>
                      <w:marTop w:val="0"/>
                      <w:marBottom w:val="0"/>
                      <w:divBdr>
                        <w:top w:val="none" w:sz="0" w:space="0" w:color="auto"/>
                        <w:left w:val="none" w:sz="0" w:space="0" w:color="auto"/>
                        <w:bottom w:val="none" w:sz="0" w:space="0" w:color="auto"/>
                        <w:right w:val="none" w:sz="0" w:space="0" w:color="auto"/>
                      </w:divBdr>
                      <w:divsChild>
                        <w:div w:id="1118571459">
                          <w:marLeft w:val="0"/>
                          <w:marRight w:val="0"/>
                          <w:marTop w:val="0"/>
                          <w:marBottom w:val="0"/>
                          <w:divBdr>
                            <w:top w:val="none" w:sz="0" w:space="0" w:color="auto"/>
                            <w:left w:val="none" w:sz="0" w:space="0" w:color="auto"/>
                            <w:bottom w:val="none" w:sz="0" w:space="0" w:color="auto"/>
                            <w:right w:val="none" w:sz="0" w:space="0" w:color="auto"/>
                          </w:divBdr>
                          <w:divsChild>
                            <w:div w:id="501436013">
                              <w:marLeft w:val="0"/>
                              <w:marRight w:val="0"/>
                              <w:marTop w:val="0"/>
                              <w:marBottom w:val="0"/>
                              <w:divBdr>
                                <w:top w:val="none" w:sz="0" w:space="0" w:color="auto"/>
                                <w:left w:val="none" w:sz="0" w:space="0" w:color="auto"/>
                                <w:bottom w:val="none" w:sz="0" w:space="0" w:color="auto"/>
                                <w:right w:val="none" w:sz="0" w:space="0" w:color="auto"/>
                              </w:divBdr>
                              <w:divsChild>
                                <w:div w:id="1701927469">
                                  <w:marLeft w:val="0"/>
                                  <w:marRight w:val="0"/>
                                  <w:marTop w:val="0"/>
                                  <w:marBottom w:val="0"/>
                                  <w:divBdr>
                                    <w:top w:val="none" w:sz="0" w:space="0" w:color="auto"/>
                                    <w:left w:val="none" w:sz="0" w:space="0" w:color="auto"/>
                                    <w:bottom w:val="none" w:sz="0" w:space="0" w:color="auto"/>
                                    <w:right w:val="none" w:sz="0" w:space="0" w:color="auto"/>
                                  </w:divBdr>
                                  <w:divsChild>
                                    <w:div w:id="1016232297">
                                      <w:marLeft w:val="60"/>
                                      <w:marRight w:val="0"/>
                                      <w:marTop w:val="0"/>
                                      <w:marBottom w:val="0"/>
                                      <w:divBdr>
                                        <w:top w:val="none" w:sz="0" w:space="0" w:color="auto"/>
                                        <w:left w:val="none" w:sz="0" w:space="0" w:color="auto"/>
                                        <w:bottom w:val="none" w:sz="0" w:space="0" w:color="auto"/>
                                        <w:right w:val="none" w:sz="0" w:space="0" w:color="auto"/>
                                      </w:divBdr>
                                      <w:divsChild>
                                        <w:div w:id="1183785040">
                                          <w:marLeft w:val="0"/>
                                          <w:marRight w:val="0"/>
                                          <w:marTop w:val="0"/>
                                          <w:marBottom w:val="0"/>
                                          <w:divBdr>
                                            <w:top w:val="none" w:sz="0" w:space="0" w:color="auto"/>
                                            <w:left w:val="none" w:sz="0" w:space="0" w:color="auto"/>
                                            <w:bottom w:val="none" w:sz="0" w:space="0" w:color="auto"/>
                                            <w:right w:val="none" w:sz="0" w:space="0" w:color="auto"/>
                                          </w:divBdr>
                                          <w:divsChild>
                                            <w:div w:id="991131491">
                                              <w:marLeft w:val="0"/>
                                              <w:marRight w:val="0"/>
                                              <w:marTop w:val="0"/>
                                              <w:marBottom w:val="120"/>
                                              <w:divBdr>
                                                <w:top w:val="single" w:sz="6" w:space="0" w:color="F5F5F5"/>
                                                <w:left w:val="single" w:sz="6" w:space="0" w:color="F5F5F5"/>
                                                <w:bottom w:val="single" w:sz="6" w:space="0" w:color="F5F5F5"/>
                                                <w:right w:val="single" w:sz="6" w:space="0" w:color="F5F5F5"/>
                                              </w:divBdr>
                                              <w:divsChild>
                                                <w:div w:id="175309449">
                                                  <w:marLeft w:val="0"/>
                                                  <w:marRight w:val="0"/>
                                                  <w:marTop w:val="0"/>
                                                  <w:marBottom w:val="0"/>
                                                  <w:divBdr>
                                                    <w:top w:val="none" w:sz="0" w:space="0" w:color="auto"/>
                                                    <w:left w:val="none" w:sz="0" w:space="0" w:color="auto"/>
                                                    <w:bottom w:val="none" w:sz="0" w:space="0" w:color="auto"/>
                                                    <w:right w:val="none" w:sz="0" w:space="0" w:color="auto"/>
                                                  </w:divBdr>
                                                  <w:divsChild>
                                                    <w:div w:id="10413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939266">
      <w:bodyDiv w:val="1"/>
      <w:marLeft w:val="0"/>
      <w:marRight w:val="0"/>
      <w:marTop w:val="0"/>
      <w:marBottom w:val="0"/>
      <w:divBdr>
        <w:top w:val="none" w:sz="0" w:space="0" w:color="auto"/>
        <w:left w:val="none" w:sz="0" w:space="0" w:color="auto"/>
        <w:bottom w:val="none" w:sz="0" w:space="0" w:color="auto"/>
        <w:right w:val="none" w:sz="0" w:space="0" w:color="auto"/>
      </w:divBdr>
      <w:divsChild>
        <w:div w:id="1559973156">
          <w:marLeft w:val="0"/>
          <w:marRight w:val="0"/>
          <w:marTop w:val="0"/>
          <w:marBottom w:val="0"/>
          <w:divBdr>
            <w:top w:val="none" w:sz="0" w:space="0" w:color="auto"/>
            <w:left w:val="none" w:sz="0" w:space="0" w:color="auto"/>
            <w:bottom w:val="none" w:sz="0" w:space="0" w:color="auto"/>
            <w:right w:val="none" w:sz="0" w:space="0" w:color="auto"/>
          </w:divBdr>
          <w:divsChild>
            <w:div w:id="1989019431">
              <w:marLeft w:val="0"/>
              <w:marRight w:val="0"/>
              <w:marTop w:val="0"/>
              <w:marBottom w:val="0"/>
              <w:divBdr>
                <w:top w:val="none" w:sz="0" w:space="0" w:color="auto"/>
                <w:left w:val="none" w:sz="0" w:space="0" w:color="auto"/>
                <w:bottom w:val="none" w:sz="0" w:space="0" w:color="auto"/>
                <w:right w:val="none" w:sz="0" w:space="0" w:color="auto"/>
              </w:divBdr>
              <w:divsChild>
                <w:div w:id="16464506">
                  <w:marLeft w:val="0"/>
                  <w:marRight w:val="0"/>
                  <w:marTop w:val="0"/>
                  <w:marBottom w:val="0"/>
                  <w:divBdr>
                    <w:top w:val="none" w:sz="0" w:space="0" w:color="auto"/>
                    <w:left w:val="none" w:sz="0" w:space="0" w:color="auto"/>
                    <w:bottom w:val="none" w:sz="0" w:space="0" w:color="auto"/>
                    <w:right w:val="none" w:sz="0" w:space="0" w:color="auto"/>
                  </w:divBdr>
                  <w:divsChild>
                    <w:div w:id="304051255">
                      <w:marLeft w:val="0"/>
                      <w:marRight w:val="0"/>
                      <w:marTop w:val="0"/>
                      <w:marBottom w:val="0"/>
                      <w:divBdr>
                        <w:top w:val="none" w:sz="0" w:space="0" w:color="auto"/>
                        <w:left w:val="none" w:sz="0" w:space="0" w:color="auto"/>
                        <w:bottom w:val="none" w:sz="0" w:space="0" w:color="auto"/>
                        <w:right w:val="none" w:sz="0" w:space="0" w:color="auto"/>
                      </w:divBdr>
                      <w:divsChild>
                        <w:div w:id="208878903">
                          <w:marLeft w:val="0"/>
                          <w:marRight w:val="0"/>
                          <w:marTop w:val="0"/>
                          <w:marBottom w:val="0"/>
                          <w:divBdr>
                            <w:top w:val="none" w:sz="0" w:space="0" w:color="auto"/>
                            <w:left w:val="none" w:sz="0" w:space="0" w:color="auto"/>
                            <w:bottom w:val="none" w:sz="0" w:space="0" w:color="auto"/>
                            <w:right w:val="none" w:sz="0" w:space="0" w:color="auto"/>
                          </w:divBdr>
                          <w:divsChild>
                            <w:div w:id="1697459080">
                              <w:marLeft w:val="0"/>
                              <w:marRight w:val="0"/>
                              <w:marTop w:val="0"/>
                              <w:marBottom w:val="0"/>
                              <w:divBdr>
                                <w:top w:val="none" w:sz="0" w:space="0" w:color="auto"/>
                                <w:left w:val="none" w:sz="0" w:space="0" w:color="auto"/>
                                <w:bottom w:val="none" w:sz="0" w:space="0" w:color="auto"/>
                                <w:right w:val="none" w:sz="0" w:space="0" w:color="auto"/>
                              </w:divBdr>
                              <w:divsChild>
                                <w:div w:id="1017200407">
                                  <w:marLeft w:val="0"/>
                                  <w:marRight w:val="0"/>
                                  <w:marTop w:val="0"/>
                                  <w:marBottom w:val="0"/>
                                  <w:divBdr>
                                    <w:top w:val="none" w:sz="0" w:space="0" w:color="auto"/>
                                    <w:left w:val="none" w:sz="0" w:space="0" w:color="auto"/>
                                    <w:bottom w:val="none" w:sz="0" w:space="0" w:color="auto"/>
                                    <w:right w:val="none" w:sz="0" w:space="0" w:color="auto"/>
                                  </w:divBdr>
                                  <w:divsChild>
                                    <w:div w:id="1846750860">
                                      <w:marLeft w:val="60"/>
                                      <w:marRight w:val="0"/>
                                      <w:marTop w:val="0"/>
                                      <w:marBottom w:val="0"/>
                                      <w:divBdr>
                                        <w:top w:val="none" w:sz="0" w:space="0" w:color="auto"/>
                                        <w:left w:val="none" w:sz="0" w:space="0" w:color="auto"/>
                                        <w:bottom w:val="none" w:sz="0" w:space="0" w:color="auto"/>
                                        <w:right w:val="none" w:sz="0" w:space="0" w:color="auto"/>
                                      </w:divBdr>
                                      <w:divsChild>
                                        <w:div w:id="1648630425">
                                          <w:marLeft w:val="0"/>
                                          <w:marRight w:val="0"/>
                                          <w:marTop w:val="0"/>
                                          <w:marBottom w:val="0"/>
                                          <w:divBdr>
                                            <w:top w:val="none" w:sz="0" w:space="0" w:color="auto"/>
                                            <w:left w:val="none" w:sz="0" w:space="0" w:color="auto"/>
                                            <w:bottom w:val="none" w:sz="0" w:space="0" w:color="auto"/>
                                            <w:right w:val="none" w:sz="0" w:space="0" w:color="auto"/>
                                          </w:divBdr>
                                          <w:divsChild>
                                            <w:div w:id="440494617">
                                              <w:marLeft w:val="0"/>
                                              <w:marRight w:val="0"/>
                                              <w:marTop w:val="0"/>
                                              <w:marBottom w:val="120"/>
                                              <w:divBdr>
                                                <w:top w:val="single" w:sz="6" w:space="0" w:color="F5F5F5"/>
                                                <w:left w:val="single" w:sz="6" w:space="0" w:color="F5F5F5"/>
                                                <w:bottom w:val="single" w:sz="6" w:space="0" w:color="F5F5F5"/>
                                                <w:right w:val="single" w:sz="6" w:space="0" w:color="F5F5F5"/>
                                              </w:divBdr>
                                              <w:divsChild>
                                                <w:div w:id="1237322310">
                                                  <w:marLeft w:val="0"/>
                                                  <w:marRight w:val="0"/>
                                                  <w:marTop w:val="0"/>
                                                  <w:marBottom w:val="0"/>
                                                  <w:divBdr>
                                                    <w:top w:val="none" w:sz="0" w:space="0" w:color="auto"/>
                                                    <w:left w:val="none" w:sz="0" w:space="0" w:color="auto"/>
                                                    <w:bottom w:val="none" w:sz="0" w:space="0" w:color="auto"/>
                                                    <w:right w:val="none" w:sz="0" w:space="0" w:color="auto"/>
                                                  </w:divBdr>
                                                  <w:divsChild>
                                                    <w:div w:id="1270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918424">
      <w:bodyDiv w:val="1"/>
      <w:marLeft w:val="0"/>
      <w:marRight w:val="0"/>
      <w:marTop w:val="0"/>
      <w:marBottom w:val="0"/>
      <w:divBdr>
        <w:top w:val="none" w:sz="0" w:space="0" w:color="auto"/>
        <w:left w:val="none" w:sz="0" w:space="0" w:color="auto"/>
        <w:bottom w:val="none" w:sz="0" w:space="0" w:color="auto"/>
        <w:right w:val="none" w:sz="0" w:space="0" w:color="auto"/>
      </w:divBdr>
      <w:divsChild>
        <w:div w:id="883907173">
          <w:marLeft w:val="0"/>
          <w:marRight w:val="0"/>
          <w:marTop w:val="0"/>
          <w:marBottom w:val="0"/>
          <w:divBdr>
            <w:top w:val="none" w:sz="0" w:space="0" w:color="auto"/>
            <w:left w:val="none" w:sz="0" w:space="0" w:color="auto"/>
            <w:bottom w:val="none" w:sz="0" w:space="0" w:color="auto"/>
            <w:right w:val="none" w:sz="0" w:space="0" w:color="auto"/>
          </w:divBdr>
          <w:divsChild>
            <w:div w:id="2035424209">
              <w:marLeft w:val="0"/>
              <w:marRight w:val="0"/>
              <w:marTop w:val="0"/>
              <w:marBottom w:val="0"/>
              <w:divBdr>
                <w:top w:val="none" w:sz="0" w:space="0" w:color="auto"/>
                <w:left w:val="none" w:sz="0" w:space="0" w:color="auto"/>
                <w:bottom w:val="none" w:sz="0" w:space="0" w:color="auto"/>
                <w:right w:val="none" w:sz="0" w:space="0" w:color="auto"/>
              </w:divBdr>
              <w:divsChild>
                <w:div w:id="133958543">
                  <w:marLeft w:val="0"/>
                  <w:marRight w:val="0"/>
                  <w:marTop w:val="0"/>
                  <w:marBottom w:val="0"/>
                  <w:divBdr>
                    <w:top w:val="none" w:sz="0" w:space="0" w:color="auto"/>
                    <w:left w:val="none" w:sz="0" w:space="0" w:color="auto"/>
                    <w:bottom w:val="none" w:sz="0" w:space="0" w:color="auto"/>
                    <w:right w:val="none" w:sz="0" w:space="0" w:color="auto"/>
                  </w:divBdr>
                  <w:divsChild>
                    <w:div w:id="257517869">
                      <w:marLeft w:val="0"/>
                      <w:marRight w:val="0"/>
                      <w:marTop w:val="0"/>
                      <w:marBottom w:val="0"/>
                      <w:divBdr>
                        <w:top w:val="none" w:sz="0" w:space="0" w:color="auto"/>
                        <w:left w:val="none" w:sz="0" w:space="0" w:color="auto"/>
                        <w:bottom w:val="none" w:sz="0" w:space="0" w:color="auto"/>
                        <w:right w:val="none" w:sz="0" w:space="0" w:color="auto"/>
                      </w:divBdr>
                      <w:divsChild>
                        <w:div w:id="1162742011">
                          <w:marLeft w:val="0"/>
                          <w:marRight w:val="0"/>
                          <w:marTop w:val="0"/>
                          <w:marBottom w:val="0"/>
                          <w:divBdr>
                            <w:top w:val="none" w:sz="0" w:space="0" w:color="auto"/>
                            <w:left w:val="none" w:sz="0" w:space="0" w:color="auto"/>
                            <w:bottom w:val="none" w:sz="0" w:space="0" w:color="auto"/>
                            <w:right w:val="none" w:sz="0" w:space="0" w:color="auto"/>
                          </w:divBdr>
                          <w:divsChild>
                            <w:div w:id="936444493">
                              <w:marLeft w:val="0"/>
                              <w:marRight w:val="0"/>
                              <w:marTop w:val="0"/>
                              <w:marBottom w:val="0"/>
                              <w:divBdr>
                                <w:top w:val="none" w:sz="0" w:space="0" w:color="auto"/>
                                <w:left w:val="none" w:sz="0" w:space="0" w:color="auto"/>
                                <w:bottom w:val="none" w:sz="0" w:space="0" w:color="auto"/>
                                <w:right w:val="none" w:sz="0" w:space="0" w:color="auto"/>
                              </w:divBdr>
                              <w:divsChild>
                                <w:div w:id="550389923">
                                  <w:marLeft w:val="0"/>
                                  <w:marRight w:val="0"/>
                                  <w:marTop w:val="0"/>
                                  <w:marBottom w:val="0"/>
                                  <w:divBdr>
                                    <w:top w:val="none" w:sz="0" w:space="0" w:color="auto"/>
                                    <w:left w:val="none" w:sz="0" w:space="0" w:color="auto"/>
                                    <w:bottom w:val="none" w:sz="0" w:space="0" w:color="auto"/>
                                    <w:right w:val="none" w:sz="0" w:space="0" w:color="auto"/>
                                  </w:divBdr>
                                  <w:divsChild>
                                    <w:div w:id="2143228593">
                                      <w:marLeft w:val="60"/>
                                      <w:marRight w:val="0"/>
                                      <w:marTop w:val="0"/>
                                      <w:marBottom w:val="0"/>
                                      <w:divBdr>
                                        <w:top w:val="none" w:sz="0" w:space="0" w:color="auto"/>
                                        <w:left w:val="none" w:sz="0" w:space="0" w:color="auto"/>
                                        <w:bottom w:val="none" w:sz="0" w:space="0" w:color="auto"/>
                                        <w:right w:val="none" w:sz="0" w:space="0" w:color="auto"/>
                                      </w:divBdr>
                                      <w:divsChild>
                                        <w:div w:id="369189104">
                                          <w:marLeft w:val="0"/>
                                          <w:marRight w:val="0"/>
                                          <w:marTop w:val="0"/>
                                          <w:marBottom w:val="0"/>
                                          <w:divBdr>
                                            <w:top w:val="none" w:sz="0" w:space="0" w:color="auto"/>
                                            <w:left w:val="none" w:sz="0" w:space="0" w:color="auto"/>
                                            <w:bottom w:val="none" w:sz="0" w:space="0" w:color="auto"/>
                                            <w:right w:val="none" w:sz="0" w:space="0" w:color="auto"/>
                                          </w:divBdr>
                                          <w:divsChild>
                                            <w:div w:id="1550146857">
                                              <w:marLeft w:val="0"/>
                                              <w:marRight w:val="0"/>
                                              <w:marTop w:val="0"/>
                                              <w:marBottom w:val="120"/>
                                              <w:divBdr>
                                                <w:top w:val="single" w:sz="6" w:space="0" w:color="F5F5F5"/>
                                                <w:left w:val="single" w:sz="6" w:space="0" w:color="F5F5F5"/>
                                                <w:bottom w:val="single" w:sz="6" w:space="0" w:color="F5F5F5"/>
                                                <w:right w:val="single" w:sz="6" w:space="0" w:color="F5F5F5"/>
                                              </w:divBdr>
                                              <w:divsChild>
                                                <w:div w:id="1541281022">
                                                  <w:marLeft w:val="0"/>
                                                  <w:marRight w:val="0"/>
                                                  <w:marTop w:val="0"/>
                                                  <w:marBottom w:val="0"/>
                                                  <w:divBdr>
                                                    <w:top w:val="none" w:sz="0" w:space="0" w:color="auto"/>
                                                    <w:left w:val="none" w:sz="0" w:space="0" w:color="auto"/>
                                                    <w:bottom w:val="none" w:sz="0" w:space="0" w:color="auto"/>
                                                    <w:right w:val="none" w:sz="0" w:space="0" w:color="auto"/>
                                                  </w:divBdr>
                                                  <w:divsChild>
                                                    <w:div w:id="1215851800">
                                                      <w:marLeft w:val="0"/>
                                                      <w:marRight w:val="0"/>
                                                      <w:marTop w:val="0"/>
                                                      <w:marBottom w:val="0"/>
                                                      <w:divBdr>
                                                        <w:top w:val="none" w:sz="0" w:space="0" w:color="auto"/>
                                                        <w:left w:val="none" w:sz="0" w:space="0" w:color="auto"/>
                                                        <w:bottom w:val="none" w:sz="0" w:space="0" w:color="auto"/>
                                                        <w:right w:val="none" w:sz="0" w:space="0" w:color="auto"/>
                                                      </w:divBdr>
                                                    </w:div>
                                                  </w:divsChild>
                                                </w:div>
                                                <w:div w:id="1844783990">
                                                  <w:marLeft w:val="0"/>
                                                  <w:marRight w:val="0"/>
                                                  <w:marTop w:val="0"/>
                                                  <w:marBottom w:val="0"/>
                                                  <w:divBdr>
                                                    <w:top w:val="none" w:sz="0" w:space="0" w:color="auto"/>
                                                    <w:left w:val="none" w:sz="0" w:space="0" w:color="auto"/>
                                                    <w:bottom w:val="none" w:sz="0" w:space="0" w:color="auto"/>
                                                    <w:right w:val="none" w:sz="0" w:space="0" w:color="auto"/>
                                                  </w:divBdr>
                                                  <w:divsChild>
                                                    <w:div w:id="18151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AC271B-061D-416A-9B86-D0F92AB29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9</Pages>
  <Words>2901</Words>
  <Characters>16537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59</cp:revision>
  <dcterms:created xsi:type="dcterms:W3CDTF">2017-03-08T06:00:00Z</dcterms:created>
  <dcterms:modified xsi:type="dcterms:W3CDTF">2023-03-01T11:29:00Z</dcterms:modified>
</cp:coreProperties>
</file>