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  <w:lang w:bidi="ar-EG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sz w:val="21"/>
        </w:rPr>
      </w:pPr>
    </w:p>
    <w:p w:rsidR="00104596" w:rsidRPr="003218F1" w:rsidRDefault="00104596" w:rsidP="00104596">
      <w:pPr>
        <w:tabs>
          <w:tab w:val="right" w:pos="1509"/>
        </w:tabs>
        <w:jc w:val="center"/>
        <w:rPr>
          <w:rFonts w:ascii="Arial Narrow" w:hAnsi="Arial Narrow"/>
          <w:b/>
          <w:sz w:val="28"/>
          <w:szCs w:val="28"/>
        </w:rPr>
      </w:pPr>
      <w:r w:rsidRPr="003218F1">
        <w:rPr>
          <w:rFonts w:ascii="Arial Narrow" w:hAnsi="Arial Narrow"/>
          <w:b/>
          <w:sz w:val="28"/>
          <w:szCs w:val="28"/>
        </w:rPr>
        <w:t>Safe Work Requirement</w:t>
      </w:r>
    </w:p>
    <w:p w:rsidR="00104596" w:rsidRPr="003218F1" w:rsidRDefault="00104596" w:rsidP="00104596">
      <w:pPr>
        <w:tabs>
          <w:tab w:val="right" w:pos="2286"/>
        </w:tabs>
        <w:jc w:val="center"/>
        <w:rPr>
          <w:rFonts w:ascii="Arial Narrow" w:hAnsi="Arial Narrow"/>
          <w:b/>
          <w:sz w:val="21"/>
        </w:rPr>
      </w:pPr>
    </w:p>
    <w:p w:rsidR="00104596" w:rsidRPr="003218F1" w:rsidRDefault="00104596" w:rsidP="00104596">
      <w:pPr>
        <w:pStyle w:val="headingunnumbered"/>
        <w:tabs>
          <w:tab w:val="right" w:pos="9356"/>
        </w:tabs>
        <w:spacing w:after="0"/>
        <w:jc w:val="center"/>
        <w:rPr>
          <w:rFonts w:ascii="Arial Narrow" w:hAnsi="Arial Narrow"/>
          <w:sz w:val="44"/>
          <w:szCs w:val="44"/>
        </w:rPr>
      </w:pPr>
      <w:r w:rsidRPr="003218F1">
        <w:rPr>
          <w:rFonts w:ascii="Arial Narrow" w:hAnsi="Arial Narrow"/>
          <w:sz w:val="44"/>
          <w:szCs w:val="44"/>
          <w:lang w:eastAsia="zh-CN"/>
        </w:rPr>
        <w:t>POB Procedure</w:t>
      </w:r>
    </w:p>
    <w:p w:rsidR="00104596" w:rsidRPr="003218F1" w:rsidRDefault="00104596" w:rsidP="00104596">
      <w:pPr>
        <w:pStyle w:val="headingunnumbered"/>
        <w:tabs>
          <w:tab w:val="right" w:pos="2286"/>
        </w:tabs>
        <w:spacing w:after="0"/>
        <w:jc w:val="center"/>
        <w:rPr>
          <w:rFonts w:ascii="Arial Narrow" w:eastAsiaTheme="minorEastAsia" w:hAnsi="Arial Narrow"/>
          <w:b w:val="0"/>
          <w:sz w:val="28"/>
          <w:szCs w:val="28"/>
        </w:rPr>
      </w:pPr>
    </w:p>
    <w:p w:rsidR="00BC3FDE" w:rsidRPr="003218F1" w:rsidRDefault="00BC3FDE" w:rsidP="00D523F5">
      <w:pPr>
        <w:rPr>
          <w:rFonts w:ascii="Arial Narrow" w:hAnsi="Arial Narrow"/>
          <w:b/>
          <w:sz w:val="18"/>
          <w:szCs w:val="18"/>
        </w:rPr>
      </w:pPr>
      <w:bookmarkStart w:id="0" w:name="_GoBack"/>
    </w:p>
    <w:p w:rsidR="009C7139" w:rsidRPr="003218F1" w:rsidRDefault="009C7139" w:rsidP="00D523F5">
      <w:pPr>
        <w:rPr>
          <w:rFonts w:ascii="Arial Narrow" w:hAnsi="Arial Narrow"/>
        </w:rPr>
        <w:sectPr w:rsidR="009C7139" w:rsidRPr="003218F1" w:rsidSect="008E1AB9">
          <w:headerReference w:type="default" r:id="rId8"/>
          <w:footerReference w:type="default" r:id="rId9"/>
          <w:pgSz w:w="11907" w:h="16834" w:code="9"/>
          <w:pgMar w:top="1520" w:right="1134" w:bottom="1440" w:left="1418" w:header="964" w:footer="1021" w:gutter="0"/>
          <w:cols w:space="425"/>
          <w:docGrid w:linePitch="326"/>
        </w:sectPr>
      </w:pPr>
    </w:p>
    <w:bookmarkEnd w:id="0" w:displacedByCustomXml="next"/>
    <w:sdt>
      <w:sdtPr>
        <w:rPr>
          <w:rFonts w:ascii="Arial Narrow" w:eastAsiaTheme="minorEastAsia" w:hAnsi="Arial Narrow" w:cs="Arial"/>
          <w:b w:val="0"/>
          <w:bCs w:val="0"/>
          <w:color w:val="auto"/>
          <w:kern w:val="2"/>
          <w:sz w:val="22"/>
          <w:szCs w:val="24"/>
          <w:lang w:val="zh-CN"/>
        </w:rPr>
        <w:id w:val="322522286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F90D45" w:rsidRPr="003218F1" w:rsidRDefault="00F90D45" w:rsidP="004E4489">
          <w:pPr>
            <w:pStyle w:val="TOCHeading"/>
            <w:jc w:val="center"/>
            <w:rPr>
              <w:rFonts w:ascii="Arial Narrow" w:hAnsi="Arial Narrow"/>
              <w:color w:val="auto"/>
            </w:rPr>
          </w:pPr>
          <w:r w:rsidRPr="003218F1">
            <w:rPr>
              <w:rFonts w:ascii="Arial Narrow" w:hAnsi="Arial Narrow" w:cs="Arial"/>
              <w:color w:val="auto"/>
              <w:sz w:val="21"/>
              <w:szCs w:val="21"/>
              <w:lang w:val="zh-CN"/>
            </w:rPr>
            <w:t>Table of Content</w:t>
          </w:r>
        </w:p>
        <w:p w:rsidR="006320D2" w:rsidRPr="003218F1" w:rsidRDefault="0061098E" w:rsidP="006320D2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r w:rsidRPr="003218F1">
            <w:rPr>
              <w:rFonts w:ascii="Arial Narrow" w:hAnsi="Arial Narrow"/>
              <w:szCs w:val="18"/>
            </w:rPr>
            <w:fldChar w:fldCharType="begin"/>
          </w:r>
          <w:r w:rsidR="00F90D45" w:rsidRPr="003218F1">
            <w:rPr>
              <w:rFonts w:ascii="Arial Narrow" w:hAnsi="Arial Narrow"/>
              <w:szCs w:val="18"/>
            </w:rPr>
            <w:instrText xml:space="preserve"> TOC \o "1-2" \h \z \u </w:instrText>
          </w:r>
          <w:r w:rsidRPr="003218F1">
            <w:rPr>
              <w:rFonts w:ascii="Arial Narrow" w:hAnsi="Arial Narrow"/>
              <w:szCs w:val="18"/>
            </w:rPr>
            <w:fldChar w:fldCharType="separate"/>
          </w:r>
          <w:hyperlink w:anchor="_Toc477079309" w:history="1"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1.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Purpose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_Toc477079309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14" w:history="1"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2.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SCOPE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_Toc477079314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15" w:history="1"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3.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Responsibilities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_Toc477079315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19" w:history="1">
            <w:r w:rsidR="006320D2" w:rsidRPr="003218F1">
              <w:rPr>
                <w:rStyle w:val="Hyperlink"/>
                <w:rFonts w:ascii="Arial Narrow" w:hAnsi="Arial Narrow"/>
                <w:noProof/>
              </w:rPr>
              <w:t>3.1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noProof/>
              </w:rPr>
              <w:t>The rig manager: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_Toc477079319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0" w:history="1">
            <w:r w:rsidR="006320D2" w:rsidRPr="003218F1">
              <w:rPr>
                <w:rStyle w:val="Hyperlink"/>
                <w:rFonts w:ascii="Arial Narrow" w:hAnsi="Arial Narrow"/>
                <w:noProof/>
              </w:rPr>
              <w:t>3.2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noProof/>
              </w:rPr>
              <w:t>The HSE Supervisor: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_Toc477079320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1" w:history="1">
            <w:r w:rsidR="006320D2" w:rsidRPr="003218F1">
              <w:rPr>
                <w:rStyle w:val="Hyperlink"/>
                <w:rFonts w:ascii="Arial Narrow" w:hAnsi="Arial Narrow"/>
                <w:noProof/>
              </w:rPr>
              <w:t>3.3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noProof/>
              </w:rPr>
              <w:t>Radio Operator: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_Toc477079321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1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2" w:history="1"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4.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Guidelines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_Toc477079322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2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4" w:history="1">
            <w:r w:rsidR="006320D2" w:rsidRPr="003218F1">
              <w:rPr>
                <w:rStyle w:val="Hyperlink"/>
                <w:rFonts w:ascii="Arial Narrow" w:hAnsi="Arial Narrow"/>
                <w:noProof/>
              </w:rPr>
              <w:t>4.1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noProof/>
              </w:rPr>
              <w:t>The main principles for POB control will be: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_Toc477079324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2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2"/>
            <w:spacing w:line="360" w:lineRule="auto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5" w:history="1">
            <w:r w:rsidR="006320D2" w:rsidRPr="003218F1">
              <w:rPr>
                <w:rStyle w:val="Hyperlink"/>
                <w:rFonts w:ascii="Arial Narrow" w:hAnsi="Arial Narrow"/>
                <w:noProof/>
              </w:rPr>
              <w:t>4.2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noProof/>
              </w:rPr>
              <w:t>POB lists: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_Toc477079325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2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320D2" w:rsidRPr="003218F1" w:rsidRDefault="00640B58" w:rsidP="006320D2">
          <w:pPr>
            <w:pStyle w:val="TOC1"/>
            <w:spacing w:beforeLines="0" w:afterLines="0"/>
            <w:rPr>
              <w:rFonts w:ascii="Arial Narrow" w:eastAsiaTheme="minorEastAsia" w:hAnsi="Arial Narrow" w:cstheme="minorBidi"/>
              <w:noProof/>
              <w:sz w:val="21"/>
              <w:szCs w:val="22"/>
            </w:rPr>
          </w:pPr>
          <w:hyperlink w:anchor="_Toc477079326" w:history="1"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5.</w:t>
            </w:r>
            <w:r w:rsidR="006320D2" w:rsidRPr="003218F1">
              <w:rPr>
                <w:rFonts w:ascii="Arial Narrow" w:eastAsiaTheme="minorEastAsia" w:hAnsi="Arial Narrow" w:cstheme="minorBidi"/>
                <w:noProof/>
                <w:sz w:val="21"/>
                <w:szCs w:val="22"/>
              </w:rPr>
              <w:tab/>
            </w:r>
            <w:r w:rsidR="006320D2" w:rsidRPr="003218F1">
              <w:rPr>
                <w:rStyle w:val="Hyperlink"/>
                <w:rFonts w:ascii="Arial Narrow" w:hAnsi="Arial Narrow"/>
                <w:bCs/>
                <w:noProof/>
              </w:rPr>
              <w:t>Appendix 1: POB Form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tab/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6320D2" w:rsidRPr="003218F1">
              <w:rPr>
                <w:rFonts w:ascii="Arial Narrow" w:hAnsi="Arial Narrow"/>
                <w:noProof/>
                <w:webHidden/>
              </w:rPr>
              <w:instrText xml:space="preserve"> PAGEREF _Toc477079326 \h </w:instrText>
            </w:r>
            <w:r w:rsidR="006320D2" w:rsidRPr="003218F1">
              <w:rPr>
                <w:rFonts w:ascii="Arial Narrow" w:hAnsi="Arial Narrow"/>
                <w:noProof/>
                <w:webHidden/>
              </w:rPr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6320D2" w:rsidRPr="003218F1">
              <w:rPr>
                <w:rFonts w:ascii="Arial Narrow" w:hAnsi="Arial Narrow"/>
                <w:noProof/>
                <w:webHidden/>
              </w:rPr>
              <w:t>2</w:t>
            </w:r>
            <w:r w:rsidR="006320D2" w:rsidRPr="003218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4A156E" w:rsidRPr="003218F1" w:rsidRDefault="0061098E" w:rsidP="00A522B4">
          <w:pPr>
            <w:rPr>
              <w:rFonts w:ascii="Arial Narrow" w:hAnsi="Arial Narrow"/>
              <w:sz w:val="18"/>
              <w:szCs w:val="18"/>
            </w:rPr>
          </w:pPr>
          <w:r w:rsidRPr="003218F1">
            <w:rPr>
              <w:rFonts w:ascii="Arial Narrow" w:eastAsia="Arial" w:hAnsi="Arial Narrow"/>
              <w:sz w:val="18"/>
              <w:szCs w:val="18"/>
            </w:rPr>
            <w:fldChar w:fldCharType="end"/>
          </w:r>
        </w:p>
      </w:sdtContent>
    </w:sdt>
    <w:p w:rsidR="00D318D3" w:rsidRPr="003218F1" w:rsidRDefault="00D318D3" w:rsidP="00D523F5">
      <w:pPr>
        <w:rPr>
          <w:rFonts w:ascii="Arial Narrow" w:hAnsi="Arial Narrow"/>
        </w:rPr>
        <w:sectPr w:rsidR="00D318D3" w:rsidRPr="003218F1" w:rsidSect="00A85B27">
          <w:pgSz w:w="11907" w:h="16834" w:code="9"/>
          <w:pgMar w:top="1520" w:right="1134" w:bottom="1440" w:left="1418" w:header="850" w:footer="284" w:gutter="0"/>
          <w:cols w:space="425"/>
          <w:docGrid w:linePitch="326"/>
        </w:sectPr>
      </w:pPr>
    </w:p>
    <w:p w:rsidR="004A156E" w:rsidRPr="003218F1" w:rsidRDefault="004A156E" w:rsidP="00D523F5">
      <w:pPr>
        <w:rPr>
          <w:rFonts w:ascii="Arial Narrow" w:hAnsi="Arial Narrow"/>
        </w:rPr>
        <w:sectPr w:rsidR="004A156E" w:rsidRPr="003218F1" w:rsidSect="00211F13">
          <w:footerReference w:type="default" r:id="rId10"/>
          <w:pgSz w:w="11907" w:h="16834" w:code="9"/>
          <w:pgMar w:top="1418" w:right="1134" w:bottom="1134" w:left="1418" w:header="850" w:footer="283" w:gutter="0"/>
          <w:cols w:space="425"/>
          <w:docGrid w:linePitch="326"/>
        </w:sect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0"/>
        <w:gridCol w:w="266"/>
      </w:tblGrid>
      <w:tr w:rsidR="00896326" w:rsidRPr="003218F1" w:rsidTr="004E4489">
        <w:tc>
          <w:tcPr>
            <w:tcW w:w="9090" w:type="dxa"/>
          </w:tcPr>
          <w:p w:rsidR="006320D2" w:rsidRPr="003218F1" w:rsidRDefault="006320D2" w:rsidP="002423DF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" w:name="_Toc477079309"/>
            <w:bookmarkStart w:id="2" w:name="_Toc328242440"/>
            <w:bookmarkStart w:id="3" w:name="_Toc401084442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lastRenderedPageBreak/>
              <w:t>Purpose</w:t>
            </w:r>
            <w:bookmarkEnd w:id="1"/>
          </w:p>
          <w:p w:rsidR="006320D2" w:rsidRPr="003218F1" w:rsidRDefault="006320D2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4" w:name="_Toc476752240"/>
            <w:bookmarkStart w:id="5" w:name="_Toc477079310"/>
            <w:bookmarkEnd w:id="4"/>
            <w:bookmarkEnd w:id="5"/>
          </w:p>
          <w:p w:rsidR="006320D2" w:rsidRPr="003218F1" w:rsidRDefault="006320D2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6" w:name="_Toc476752241"/>
            <w:bookmarkStart w:id="7" w:name="_Toc477079311"/>
            <w:bookmarkEnd w:id="6"/>
            <w:bookmarkEnd w:id="7"/>
          </w:p>
          <w:p w:rsidR="006320D2" w:rsidRPr="003218F1" w:rsidRDefault="006320D2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8" w:name="_Toc476752242"/>
            <w:bookmarkStart w:id="9" w:name="_Toc477079312"/>
            <w:bookmarkEnd w:id="8"/>
            <w:bookmarkEnd w:id="9"/>
          </w:p>
          <w:p w:rsidR="006320D2" w:rsidRPr="003218F1" w:rsidRDefault="006320D2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0" w:name="_Toc476752243"/>
            <w:bookmarkStart w:id="11" w:name="_Toc477079313"/>
            <w:bookmarkEnd w:id="10"/>
            <w:bookmarkEnd w:id="11"/>
          </w:p>
          <w:bookmarkEnd w:id="2"/>
          <w:bookmarkEnd w:id="3"/>
          <w:p w:rsidR="006320D2" w:rsidRPr="003218F1" w:rsidRDefault="006320D2" w:rsidP="002423DF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The purpose of this procedure is to: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 xml:space="preserve">Provide guidelines in order to control the POB in </w:t>
            </w:r>
            <w:r w:rsidR="004E4489" w:rsidRPr="003218F1">
              <w:rPr>
                <w:rFonts w:ascii="Arial Narrow" w:hAnsi="Arial Narrow"/>
                <w:sz w:val="18"/>
                <w:szCs w:val="18"/>
              </w:rPr>
              <w:t>ECDC</w:t>
            </w:r>
            <w:r w:rsidR="00722D71" w:rsidRPr="003218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218F1">
              <w:rPr>
                <w:rFonts w:ascii="Arial Narrow" w:hAnsi="Arial Narrow"/>
                <w:sz w:val="18"/>
                <w:szCs w:val="18"/>
              </w:rPr>
              <w:t xml:space="preserve">Rigs.  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 xml:space="preserve">Knowing the exact number of personnel present on the location is required in case of emergency, and should be available immediately at all times.  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 xml:space="preserve">The output of this procedure is to have detailed information about the names and numbers of personnel in </w:t>
            </w:r>
            <w:r w:rsidR="004E4489" w:rsidRPr="003218F1">
              <w:rPr>
                <w:rFonts w:ascii="Arial Narrow" w:hAnsi="Arial Narrow"/>
                <w:sz w:val="18"/>
                <w:szCs w:val="18"/>
              </w:rPr>
              <w:t>ECDC</w:t>
            </w:r>
            <w:r w:rsidR="00722D71" w:rsidRPr="003218F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218F1">
              <w:rPr>
                <w:rFonts w:ascii="Arial Narrow" w:hAnsi="Arial Narrow"/>
                <w:sz w:val="18"/>
                <w:szCs w:val="18"/>
              </w:rPr>
              <w:t xml:space="preserve">location, including clients, third party and subcontractors at all times. </w:t>
            </w:r>
          </w:p>
          <w:p w:rsidR="006320D2" w:rsidRPr="003218F1" w:rsidRDefault="006320D2" w:rsidP="002423DF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2" w:name="_Toc400982539"/>
            <w:bookmarkStart w:id="13" w:name="_Toc477079314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t>SCOPE</w:t>
            </w:r>
            <w:bookmarkEnd w:id="12"/>
            <w:bookmarkEnd w:id="13"/>
          </w:p>
          <w:p w:rsidR="006320D2" w:rsidRPr="003218F1" w:rsidRDefault="006320D2" w:rsidP="002423DF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This procedure is applicable at any time in </w:t>
            </w:r>
            <w:r w:rsidR="004E4489" w:rsidRPr="003218F1">
              <w:rPr>
                <w:rFonts w:ascii="Arial Narrow" w:hAnsi="Arial Narrow" w:cs="Arial"/>
                <w:color w:val="auto"/>
                <w:sz w:val="18"/>
                <w:szCs w:val="18"/>
                <w:lang w:val="en-GB"/>
              </w:rPr>
              <w:t>ECDC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locations.</w:t>
            </w:r>
          </w:p>
          <w:p w:rsidR="006320D2" w:rsidRPr="003218F1" w:rsidRDefault="006320D2" w:rsidP="002423DF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4" w:name="_Toc328273453"/>
            <w:bookmarkStart w:id="15" w:name="_Toc400982540"/>
            <w:bookmarkStart w:id="16" w:name="_Toc477079315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t>Responsibilities</w:t>
            </w:r>
            <w:bookmarkEnd w:id="14"/>
            <w:bookmarkEnd w:id="15"/>
            <w:bookmarkEnd w:id="16"/>
          </w:p>
          <w:p w:rsidR="006320D2" w:rsidRPr="003218F1" w:rsidRDefault="006320D2" w:rsidP="00492823">
            <w:pPr>
              <w:pStyle w:val="ListParagraph"/>
              <w:keepLines/>
              <w:widowControl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Cs w:val="20"/>
                <w:lang w:val="en-GB" w:eastAsia="en-US"/>
              </w:rPr>
            </w:pPr>
            <w:bookmarkStart w:id="17" w:name="_Toc477079316"/>
            <w:bookmarkStart w:id="18" w:name="_Toc328273454"/>
            <w:bookmarkEnd w:id="17"/>
          </w:p>
          <w:p w:rsidR="006320D2" w:rsidRPr="003218F1" w:rsidRDefault="006320D2" w:rsidP="00492823">
            <w:pPr>
              <w:pStyle w:val="ListParagraph"/>
              <w:keepLines/>
              <w:widowControl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Cs w:val="20"/>
                <w:lang w:val="en-GB" w:eastAsia="en-US"/>
              </w:rPr>
            </w:pPr>
            <w:bookmarkStart w:id="19" w:name="_Toc477079317"/>
            <w:bookmarkEnd w:id="19"/>
          </w:p>
          <w:p w:rsidR="006320D2" w:rsidRPr="003218F1" w:rsidRDefault="006320D2" w:rsidP="00492823">
            <w:pPr>
              <w:pStyle w:val="ListParagraph"/>
              <w:keepLines/>
              <w:widowControl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Cs w:val="20"/>
                <w:lang w:val="en-GB" w:eastAsia="en-US"/>
              </w:rPr>
            </w:pPr>
            <w:bookmarkStart w:id="20" w:name="_Toc477079318"/>
            <w:bookmarkEnd w:id="20"/>
          </w:p>
          <w:p w:rsidR="006320D2" w:rsidRPr="003218F1" w:rsidRDefault="006320D2" w:rsidP="00492823">
            <w:pPr>
              <w:pStyle w:val="Heading2"/>
              <w:numPr>
                <w:ilvl w:val="1"/>
                <w:numId w:val="9"/>
              </w:numPr>
              <w:tabs>
                <w:tab w:val="left" w:pos="440"/>
              </w:tabs>
              <w:ind w:left="34" w:hanging="34"/>
              <w:rPr>
                <w:rFonts w:ascii="Arial Narrow" w:hAnsi="Arial Narrow"/>
                <w:sz w:val="18"/>
                <w:szCs w:val="18"/>
              </w:rPr>
            </w:pPr>
            <w:bookmarkStart w:id="21" w:name="_Toc477079319"/>
            <w:r w:rsidRPr="003218F1">
              <w:rPr>
                <w:rFonts w:ascii="Arial Narrow" w:hAnsi="Arial Narrow"/>
                <w:sz w:val="18"/>
                <w:szCs w:val="18"/>
              </w:rPr>
              <w:t>The rig manager:</w:t>
            </w:r>
            <w:bookmarkEnd w:id="18"/>
            <w:bookmarkEnd w:id="21"/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The rig manager is responsible to ensure that these procedures are followed in the rig site.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8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Ensuring the procedures are followed and updated whenever necessary.</w:t>
            </w:r>
          </w:p>
          <w:p w:rsidR="006320D2" w:rsidRPr="003218F1" w:rsidRDefault="006320D2" w:rsidP="00492823">
            <w:pPr>
              <w:pStyle w:val="Heading2"/>
              <w:numPr>
                <w:ilvl w:val="1"/>
                <w:numId w:val="9"/>
              </w:numPr>
              <w:tabs>
                <w:tab w:val="left" w:pos="440"/>
              </w:tabs>
              <w:ind w:left="34" w:hanging="34"/>
              <w:rPr>
                <w:rFonts w:ascii="Arial Narrow" w:hAnsi="Arial Narrow"/>
                <w:sz w:val="18"/>
                <w:szCs w:val="18"/>
              </w:rPr>
            </w:pPr>
            <w:bookmarkStart w:id="22" w:name="_Toc328273455"/>
            <w:bookmarkStart w:id="23" w:name="_Toc477079320"/>
            <w:r w:rsidRPr="003218F1">
              <w:rPr>
                <w:rFonts w:ascii="Arial Narrow" w:hAnsi="Arial Narrow"/>
                <w:sz w:val="18"/>
                <w:szCs w:val="18"/>
              </w:rPr>
              <w:t>The HSE Supervisor:</w:t>
            </w:r>
            <w:bookmarkEnd w:id="22"/>
            <w:bookmarkEnd w:id="23"/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Provide new arrivals with information regarding POB management and evacuation plan.</w:t>
            </w:r>
          </w:p>
          <w:p w:rsidR="006320D2" w:rsidRPr="003218F1" w:rsidRDefault="006320D2" w:rsidP="00282F04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 xml:space="preserve">Update POB list Daily and distribute e-mailed copy to D.S.V, Rig manager and </w:t>
            </w:r>
            <w:r w:rsidR="004E4489" w:rsidRPr="003218F1">
              <w:rPr>
                <w:rFonts w:ascii="Arial Narrow" w:hAnsi="Arial Narrow"/>
                <w:sz w:val="18"/>
                <w:szCs w:val="18"/>
              </w:rPr>
              <w:t xml:space="preserve">ECDC </w:t>
            </w:r>
            <w:r w:rsidRPr="003218F1">
              <w:rPr>
                <w:rFonts w:ascii="Arial Narrow" w:hAnsi="Arial Narrow"/>
                <w:sz w:val="18"/>
                <w:szCs w:val="18"/>
              </w:rPr>
              <w:t>HSE office.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7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To keep a printed copy for head count if any emergency happen in rig.</w:t>
            </w:r>
          </w:p>
          <w:p w:rsidR="006320D2" w:rsidRPr="003218F1" w:rsidRDefault="006320D2" w:rsidP="00492823">
            <w:pPr>
              <w:pStyle w:val="Heading2"/>
              <w:numPr>
                <w:ilvl w:val="1"/>
                <w:numId w:val="9"/>
              </w:numPr>
              <w:tabs>
                <w:tab w:val="left" w:pos="440"/>
              </w:tabs>
              <w:ind w:left="34" w:hanging="34"/>
              <w:rPr>
                <w:rFonts w:ascii="Arial Narrow" w:hAnsi="Arial Narrow"/>
                <w:sz w:val="18"/>
                <w:szCs w:val="18"/>
              </w:rPr>
            </w:pPr>
            <w:bookmarkStart w:id="24" w:name="_Toc328273456"/>
            <w:bookmarkStart w:id="25" w:name="_Toc477079321"/>
            <w:r w:rsidRPr="003218F1">
              <w:rPr>
                <w:rFonts w:ascii="Arial Narrow" w:hAnsi="Arial Narrow"/>
                <w:sz w:val="18"/>
                <w:szCs w:val="18"/>
              </w:rPr>
              <w:t>Radio Operator:</w:t>
            </w:r>
            <w:bookmarkEnd w:id="24"/>
            <w:bookmarkEnd w:id="25"/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To check for ID-Cards for each person entering or leaving location, and inform HSE supervisor to update the POB list.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6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Assist HSE Supervisor to update the POB list.</w:t>
            </w:r>
          </w:p>
          <w:p w:rsidR="006320D2" w:rsidRPr="003218F1" w:rsidRDefault="006320D2" w:rsidP="002423DF">
            <w:pPr>
              <w:pStyle w:val="Heading1"/>
              <w:numPr>
                <w:ilvl w:val="0"/>
                <w:numId w:val="3"/>
              </w:numPr>
              <w:tabs>
                <w:tab w:val="clear" w:pos="0"/>
                <w:tab w:val="left" w:pos="440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26" w:name="_Toc477079322"/>
            <w:bookmarkStart w:id="27" w:name="_Toc328273457"/>
            <w:bookmarkStart w:id="28" w:name="_Toc400982541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t>Guidelines</w:t>
            </w:r>
            <w:bookmarkEnd w:id="26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t xml:space="preserve"> </w:t>
            </w:r>
            <w:bookmarkEnd w:id="27"/>
            <w:bookmarkEnd w:id="28"/>
          </w:p>
          <w:p w:rsidR="006320D2" w:rsidRPr="003218F1" w:rsidRDefault="006320D2" w:rsidP="002423DF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The strategy for POB control on </w:t>
            </w:r>
            <w:r w:rsidR="004E4489" w:rsidRPr="003218F1">
              <w:rPr>
                <w:rFonts w:ascii="Arial Narrow" w:hAnsi="Arial Narrow" w:cs="Arial"/>
                <w:color w:val="auto"/>
                <w:sz w:val="18"/>
                <w:szCs w:val="18"/>
                <w:lang w:val="en-GB"/>
              </w:rPr>
              <w:t>ECDC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is based on the arrival and departure means available. The team controlling the POB on a daily basis is composed mainly of 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3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key 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positions, namely the Rig Manager, the HSE Supervisor,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 radio operator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.</w:t>
            </w:r>
          </w:p>
          <w:p w:rsidR="006320D2" w:rsidRPr="003218F1" w:rsidRDefault="006320D2" w:rsidP="00492823">
            <w:pPr>
              <w:pStyle w:val="ListParagraph"/>
              <w:keepLines/>
              <w:widowControl/>
              <w:numPr>
                <w:ilvl w:val="0"/>
                <w:numId w:val="9"/>
              </w:numPr>
              <w:tabs>
                <w:tab w:val="left" w:pos="440"/>
              </w:tabs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 w:val="18"/>
                <w:szCs w:val="18"/>
                <w:lang w:val="en-GB" w:eastAsia="en-US"/>
              </w:rPr>
            </w:pPr>
            <w:bookmarkStart w:id="29" w:name="_Toc477079323"/>
            <w:bookmarkEnd w:id="29"/>
          </w:p>
          <w:p w:rsidR="006320D2" w:rsidRPr="003218F1" w:rsidRDefault="006320D2" w:rsidP="00492823">
            <w:pPr>
              <w:pStyle w:val="Heading2"/>
              <w:numPr>
                <w:ilvl w:val="1"/>
                <w:numId w:val="9"/>
              </w:numPr>
              <w:tabs>
                <w:tab w:val="left" w:pos="440"/>
              </w:tabs>
              <w:ind w:left="34" w:hanging="34"/>
              <w:rPr>
                <w:rFonts w:ascii="Arial Narrow" w:hAnsi="Arial Narrow"/>
                <w:sz w:val="18"/>
                <w:szCs w:val="18"/>
              </w:rPr>
            </w:pPr>
            <w:bookmarkStart w:id="30" w:name="_Toc477079324"/>
            <w:r w:rsidRPr="003218F1">
              <w:rPr>
                <w:rFonts w:ascii="Arial Narrow" w:hAnsi="Arial Narrow"/>
                <w:sz w:val="18"/>
                <w:szCs w:val="18"/>
              </w:rPr>
              <w:t>The main principles for POB control will be:</w:t>
            </w:r>
            <w:bookmarkEnd w:id="30"/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5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Clear definition of the points of entry and control for personnel movements on the location.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5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Strict follow up of the POB previsions by the HSE Supervisor in coordination with the Rig Manager,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5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Strict monitoring of the actual personnel movements and updating of the POB lists by the HSE Supervisor,</w:t>
            </w:r>
          </w:p>
          <w:p w:rsidR="006320D2" w:rsidRPr="003218F1" w:rsidRDefault="006320D2" w:rsidP="002423DF">
            <w:pPr>
              <w:pStyle w:val="ListParagraph"/>
              <w:numPr>
                <w:ilvl w:val="0"/>
                <w:numId w:val="5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sz w:val="18"/>
                <w:szCs w:val="18"/>
              </w:rPr>
            </w:pPr>
            <w:r w:rsidRPr="003218F1">
              <w:rPr>
                <w:rFonts w:ascii="Arial Narrow" w:hAnsi="Arial Narrow"/>
                <w:sz w:val="18"/>
                <w:szCs w:val="18"/>
              </w:rPr>
              <w:t>Regular safety drills including mustering and POB counting exercises.</w:t>
            </w:r>
          </w:p>
          <w:p w:rsidR="006320D2" w:rsidRPr="003218F1" w:rsidRDefault="006320D2" w:rsidP="00492823">
            <w:pPr>
              <w:pStyle w:val="Heading2"/>
              <w:numPr>
                <w:ilvl w:val="1"/>
                <w:numId w:val="9"/>
              </w:numPr>
              <w:tabs>
                <w:tab w:val="left" w:pos="440"/>
              </w:tabs>
              <w:ind w:left="34" w:hanging="34"/>
              <w:rPr>
                <w:rFonts w:ascii="Arial Narrow" w:hAnsi="Arial Narrow"/>
                <w:sz w:val="18"/>
                <w:szCs w:val="18"/>
              </w:rPr>
            </w:pPr>
            <w:bookmarkStart w:id="31" w:name="_Toc328273459"/>
            <w:bookmarkStart w:id="32" w:name="_Toc477079325"/>
            <w:bookmarkStart w:id="33" w:name="_Toc11035863"/>
            <w:bookmarkStart w:id="34" w:name="_Toc11216938"/>
            <w:bookmarkStart w:id="35" w:name="_Toc11219044"/>
            <w:bookmarkStart w:id="36" w:name="_Toc13889600"/>
            <w:bookmarkStart w:id="37" w:name="_Toc15907693"/>
            <w:bookmarkStart w:id="38" w:name="_Toc15907789"/>
            <w:bookmarkStart w:id="39" w:name="_Toc15959725"/>
            <w:bookmarkStart w:id="40" w:name="_Toc15960240"/>
            <w:bookmarkStart w:id="41" w:name="_Toc11035864"/>
            <w:bookmarkStart w:id="42" w:name="_Toc11216939"/>
            <w:bookmarkStart w:id="43" w:name="_Toc11219045"/>
            <w:bookmarkStart w:id="44" w:name="_Toc13889601"/>
            <w:bookmarkStart w:id="45" w:name="_Toc15907694"/>
            <w:bookmarkStart w:id="46" w:name="_Toc15907790"/>
            <w:bookmarkStart w:id="47" w:name="_Toc15959726"/>
            <w:bookmarkStart w:id="48" w:name="_Toc15960241"/>
            <w:r w:rsidRPr="003218F1">
              <w:rPr>
                <w:rFonts w:ascii="Arial Narrow" w:hAnsi="Arial Narrow"/>
                <w:sz w:val="18"/>
                <w:szCs w:val="18"/>
              </w:rPr>
              <w:t>POB lists</w:t>
            </w:r>
            <w:bookmarkEnd w:id="31"/>
            <w:r w:rsidRPr="003218F1">
              <w:rPr>
                <w:rFonts w:ascii="Arial Narrow" w:hAnsi="Arial Narrow"/>
                <w:sz w:val="18"/>
                <w:szCs w:val="18"/>
              </w:rPr>
              <w:t>:</w:t>
            </w:r>
            <w:bookmarkEnd w:id="32"/>
          </w:p>
          <w:p w:rsidR="006320D2" w:rsidRPr="003218F1" w:rsidRDefault="006320D2" w:rsidP="002423DF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3218F1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 xml:space="preserve">HSE supervisor and radio operator </w:t>
            </w: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shall maintain an updated record of POB at all times.</w:t>
            </w:r>
          </w:p>
          <w:p w:rsidR="006320D2" w:rsidRPr="003218F1" w:rsidRDefault="006320D2" w:rsidP="002423DF">
            <w:pPr>
              <w:pStyle w:val="BodyText"/>
              <w:spacing w:afterLines="50" w:after="120" w:line="300" w:lineRule="exact"/>
              <w:ind w:leftChars="200"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</w:pPr>
            <w:r w:rsidRPr="003218F1">
              <w:rPr>
                <w:rFonts w:ascii="Arial Narrow" w:hAnsi="Arial Narrow" w:cs="Arial"/>
                <w:color w:val="auto"/>
                <w:sz w:val="18"/>
                <w:szCs w:val="18"/>
              </w:rPr>
              <w:t>A print out of this list, updated at least once a day in the evening, shall be posted at strategic points on the Rig</w:t>
            </w:r>
          </w:p>
          <w:p w:rsidR="00896326" w:rsidRPr="009D09B0" w:rsidRDefault="006320D2" w:rsidP="009D09B0">
            <w:pPr>
              <w:pStyle w:val="Heading1"/>
              <w:numPr>
                <w:ilvl w:val="0"/>
                <w:numId w:val="3"/>
              </w:numPr>
              <w:tabs>
                <w:tab w:val="left" w:pos="459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49" w:name="_Toc328273461"/>
            <w:bookmarkStart w:id="50" w:name="_Toc400982542"/>
            <w:bookmarkStart w:id="51" w:name="_Toc477079326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3218F1">
              <w:rPr>
                <w:rFonts w:ascii="Arial Narrow" w:hAnsi="Arial Narrow" w:cs="Arial"/>
                <w:bCs/>
                <w:caps w:val="0"/>
                <w:szCs w:val="18"/>
              </w:rPr>
              <w:t>Appendix 1: POB Form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266" w:type="dxa"/>
          </w:tcPr>
          <w:p w:rsidR="00F34877" w:rsidRPr="003218F1" w:rsidRDefault="00F34877" w:rsidP="00D523F5">
            <w:pPr>
              <w:rPr>
                <w:rFonts w:ascii="Arial Narrow" w:hAnsi="Arial Narrow"/>
              </w:rPr>
            </w:pPr>
          </w:p>
          <w:p w:rsidR="00F34877" w:rsidRPr="003218F1" w:rsidRDefault="00F34877" w:rsidP="00D523F5">
            <w:pPr>
              <w:rPr>
                <w:rFonts w:ascii="Arial Narrow" w:hAnsi="Arial Narrow"/>
              </w:rPr>
            </w:pPr>
          </w:p>
          <w:p w:rsidR="00F34877" w:rsidRPr="003218F1" w:rsidRDefault="00F34877" w:rsidP="00D523F5">
            <w:pPr>
              <w:rPr>
                <w:rFonts w:ascii="Arial Narrow" w:hAnsi="Arial Narrow"/>
              </w:rPr>
            </w:pPr>
          </w:p>
          <w:p w:rsidR="00896326" w:rsidRPr="003218F1" w:rsidRDefault="00896326" w:rsidP="00D523F5">
            <w:pPr>
              <w:rPr>
                <w:rFonts w:ascii="Arial Narrow" w:hAnsi="Arial Narrow"/>
              </w:rPr>
            </w:pPr>
          </w:p>
        </w:tc>
      </w:tr>
    </w:tbl>
    <w:p w:rsidR="00BC3FDE" w:rsidRPr="003218F1" w:rsidRDefault="00BC3FDE" w:rsidP="009D09B0">
      <w:pPr>
        <w:rPr>
          <w:rFonts w:ascii="Arial Narrow" w:hAnsi="Arial Narrow"/>
        </w:rPr>
      </w:pPr>
    </w:p>
    <w:sectPr w:rsidR="00BC3FDE" w:rsidRPr="003218F1" w:rsidSect="00A85B27">
      <w:type w:val="continuous"/>
      <w:pgSz w:w="11907" w:h="16834" w:code="9"/>
      <w:pgMar w:top="1520" w:right="1134" w:bottom="1440" w:left="1418" w:header="850" w:footer="283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B58" w:rsidRDefault="00640B58" w:rsidP="00D523F5">
      <w:r>
        <w:separator/>
      </w:r>
    </w:p>
  </w:endnote>
  <w:endnote w:type="continuationSeparator" w:id="0">
    <w:p w:rsidR="00640B58" w:rsidRDefault="00640B58" w:rsidP="00D5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FD4136" w:rsidRPr="00E21FDB" w:rsidTr="00C3687B">
      <w:tc>
        <w:tcPr>
          <w:tcW w:w="3744" w:type="dxa"/>
          <w:tcBorders>
            <w:top w:val="double" w:sz="4" w:space="0" w:color="auto"/>
          </w:tcBorders>
        </w:tcPr>
        <w:p w:rsidR="00FD4136" w:rsidRPr="00C93898" w:rsidRDefault="00FD4136" w:rsidP="00FD4136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957267">
            <w:rPr>
              <w:rFonts w:ascii="Arial Narrow" w:hAnsi="Arial Narrow"/>
            </w:rPr>
            <w:t>ECDC-QHSE-PR-50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FD4136" w:rsidRPr="00C93898" w:rsidRDefault="00FD4136" w:rsidP="00FD413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FD4136" w:rsidRPr="00C93898" w:rsidRDefault="00FD4136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FD4136" w:rsidRPr="00E21FDB" w:rsidTr="00C3687B">
      <w:tc>
        <w:tcPr>
          <w:tcW w:w="3744" w:type="dxa"/>
        </w:tcPr>
        <w:p w:rsidR="00FD4136" w:rsidRPr="00C93898" w:rsidRDefault="00FD4136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53FA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53FA">
            <w:rPr>
              <w:rFonts w:ascii="Arial Narrow" w:hAnsi="Arial Narrow"/>
              <w:b/>
              <w:bCs/>
              <w:noProof/>
            </w:rPr>
            <w:t>3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FD4136" w:rsidRPr="00C93898" w:rsidRDefault="00FD4136" w:rsidP="00FD413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FD4136" w:rsidRPr="00C93898" w:rsidRDefault="00FD4136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C90EF8" w:rsidRPr="00104596" w:rsidRDefault="00C90EF8" w:rsidP="00104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957267" w:rsidRPr="00E21FDB" w:rsidTr="00C3687B">
      <w:tc>
        <w:tcPr>
          <w:tcW w:w="3744" w:type="dxa"/>
          <w:tcBorders>
            <w:top w:val="double" w:sz="4" w:space="0" w:color="auto"/>
          </w:tcBorders>
        </w:tcPr>
        <w:p w:rsidR="00957267" w:rsidRPr="00C93898" w:rsidRDefault="00957267" w:rsidP="00FD4136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ECDC-QHSE-PR-50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957267" w:rsidRPr="00C93898" w:rsidRDefault="00957267" w:rsidP="00FD413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957267" w:rsidRPr="00C93898" w:rsidRDefault="00957267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957267" w:rsidRPr="00E21FDB" w:rsidTr="00C3687B">
      <w:tc>
        <w:tcPr>
          <w:tcW w:w="3744" w:type="dxa"/>
        </w:tcPr>
        <w:p w:rsidR="00957267" w:rsidRPr="00C93898" w:rsidRDefault="00957267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53FA">
            <w:rPr>
              <w:rFonts w:ascii="Arial Narrow" w:hAnsi="Arial Narrow"/>
              <w:b/>
              <w:bCs/>
              <w:noProof/>
            </w:rPr>
            <w:t>3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53FA">
            <w:rPr>
              <w:rFonts w:ascii="Arial Narrow" w:hAnsi="Arial Narrow"/>
              <w:b/>
              <w:bCs/>
              <w:noProof/>
            </w:rPr>
            <w:t>3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957267" w:rsidRPr="00C93898" w:rsidRDefault="00957267" w:rsidP="00FD4136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957267" w:rsidRPr="00C93898" w:rsidRDefault="00957267" w:rsidP="00FD4136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957267" w:rsidRPr="00104596" w:rsidRDefault="00957267" w:rsidP="00104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B58" w:rsidRDefault="00640B58" w:rsidP="00D523F5">
      <w:r>
        <w:separator/>
      </w:r>
    </w:p>
  </w:footnote>
  <w:footnote w:type="continuationSeparator" w:id="0">
    <w:p w:rsidR="00640B58" w:rsidRDefault="00640B58" w:rsidP="00D5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596" w:rsidRDefault="00FD4136" w:rsidP="00104596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7CD60933" wp14:editId="3A2BE217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1242060" cy="47942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54F9">
      <w:tab/>
    </w:r>
    <w:r w:rsidR="005D54F9">
      <w:tab/>
    </w:r>
    <w:r w:rsidR="0007702D">
      <w:tab/>
    </w:r>
    <w:r w:rsidR="00104596">
      <w:tab/>
    </w:r>
    <w:r w:rsidR="00104596">
      <w:tab/>
    </w:r>
    <w:r w:rsidR="00104596">
      <w:tab/>
    </w:r>
    <w:r w:rsidR="00104596">
      <w:tab/>
    </w:r>
    <w:r w:rsidR="00104596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104596" w:rsidTr="00C3687B">
      <w:tc>
        <w:tcPr>
          <w:tcW w:w="3190" w:type="dxa"/>
        </w:tcPr>
        <w:p w:rsidR="00104596" w:rsidRDefault="00104596" w:rsidP="00104596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</w:pPr>
        </w:p>
      </w:tc>
      <w:tc>
        <w:tcPr>
          <w:tcW w:w="3190" w:type="dxa"/>
        </w:tcPr>
        <w:p w:rsidR="00104596" w:rsidRDefault="00104596" w:rsidP="00104596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104596" w:rsidRPr="00C93898" w:rsidRDefault="00104596" w:rsidP="00104596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POB</w:t>
          </w:r>
          <w:r w:rsidRPr="00127168">
            <w:rPr>
              <w:rFonts w:ascii="Arial Narrow" w:hAnsi="Arial Narrow"/>
            </w:rPr>
            <w:t xml:space="preserve"> Procedure</w:t>
          </w:r>
        </w:p>
      </w:tc>
      <w:tc>
        <w:tcPr>
          <w:tcW w:w="3191" w:type="dxa"/>
        </w:tcPr>
        <w:p w:rsidR="00104596" w:rsidRPr="00C93898" w:rsidRDefault="00104596" w:rsidP="00104596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C3FDE" w:rsidRPr="009D09B0" w:rsidRDefault="00BC3FDE" w:rsidP="00104596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011D"/>
    <w:multiLevelType w:val="multilevel"/>
    <w:tmpl w:val="2BA259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00"/>
        </w:tabs>
        <w:ind w:left="1134" w:hanging="567"/>
      </w:pPr>
      <w:rPr>
        <w:rFonts w:hint="default"/>
        <w:b/>
        <w:i w:val="0"/>
        <w:sz w:val="18"/>
        <w:szCs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3D6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3B0E3B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1E1B38BD"/>
    <w:multiLevelType w:val="hybridMultilevel"/>
    <w:tmpl w:val="2910A8EA"/>
    <w:lvl w:ilvl="0" w:tplc="92508A42">
      <w:start w:val="1"/>
      <w:numFmt w:val="upperLetter"/>
      <w:pStyle w:val="Heading6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DF13C05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F3C2471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3FE57B25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47392BB2"/>
    <w:multiLevelType w:val="hybridMultilevel"/>
    <w:tmpl w:val="44003F34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77461996"/>
    <w:multiLevelType w:val="hybridMultilevel"/>
    <w:tmpl w:val="AB72AF3A"/>
    <w:lvl w:ilvl="0" w:tplc="1624AC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40"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3F5"/>
    <w:rsid w:val="0002381F"/>
    <w:rsid w:val="0004027F"/>
    <w:rsid w:val="000438EF"/>
    <w:rsid w:val="0007702D"/>
    <w:rsid w:val="0008256A"/>
    <w:rsid w:val="000B0684"/>
    <w:rsid w:val="000C202E"/>
    <w:rsid w:val="000E03E5"/>
    <w:rsid w:val="00104596"/>
    <w:rsid w:val="00110887"/>
    <w:rsid w:val="00112178"/>
    <w:rsid w:val="00112FA6"/>
    <w:rsid w:val="001322A5"/>
    <w:rsid w:val="001751F3"/>
    <w:rsid w:val="0019237D"/>
    <w:rsid w:val="001A3E78"/>
    <w:rsid w:val="001B40C5"/>
    <w:rsid w:val="001C5B30"/>
    <w:rsid w:val="001D002F"/>
    <w:rsid w:val="00211F13"/>
    <w:rsid w:val="00225BDE"/>
    <w:rsid w:val="00234D34"/>
    <w:rsid w:val="002423DF"/>
    <w:rsid w:val="00282F04"/>
    <w:rsid w:val="002C53FA"/>
    <w:rsid w:val="002D02AF"/>
    <w:rsid w:val="002D6634"/>
    <w:rsid w:val="002E5F8A"/>
    <w:rsid w:val="0030241F"/>
    <w:rsid w:val="003160D9"/>
    <w:rsid w:val="0032073D"/>
    <w:rsid w:val="003218F1"/>
    <w:rsid w:val="00325891"/>
    <w:rsid w:val="00377279"/>
    <w:rsid w:val="0038022A"/>
    <w:rsid w:val="003809F9"/>
    <w:rsid w:val="00401E85"/>
    <w:rsid w:val="00420AFC"/>
    <w:rsid w:val="0043397C"/>
    <w:rsid w:val="00441471"/>
    <w:rsid w:val="004422B7"/>
    <w:rsid w:val="004526CC"/>
    <w:rsid w:val="00465F1C"/>
    <w:rsid w:val="00471C92"/>
    <w:rsid w:val="0048594A"/>
    <w:rsid w:val="00492823"/>
    <w:rsid w:val="00496079"/>
    <w:rsid w:val="004A156E"/>
    <w:rsid w:val="004E4489"/>
    <w:rsid w:val="004F4D34"/>
    <w:rsid w:val="00511F92"/>
    <w:rsid w:val="005120A6"/>
    <w:rsid w:val="005120CA"/>
    <w:rsid w:val="005354A4"/>
    <w:rsid w:val="005A3C05"/>
    <w:rsid w:val="005B4E5C"/>
    <w:rsid w:val="005C49A3"/>
    <w:rsid w:val="005C713D"/>
    <w:rsid w:val="005D54F9"/>
    <w:rsid w:val="005E65E7"/>
    <w:rsid w:val="00600E75"/>
    <w:rsid w:val="00606316"/>
    <w:rsid w:val="0061098E"/>
    <w:rsid w:val="0061451E"/>
    <w:rsid w:val="0061753B"/>
    <w:rsid w:val="00617F29"/>
    <w:rsid w:val="006320D2"/>
    <w:rsid w:val="00640B58"/>
    <w:rsid w:val="006A12AA"/>
    <w:rsid w:val="006A464F"/>
    <w:rsid w:val="006E127F"/>
    <w:rsid w:val="00702B2B"/>
    <w:rsid w:val="007104BD"/>
    <w:rsid w:val="00722D71"/>
    <w:rsid w:val="0073796F"/>
    <w:rsid w:val="007C7E77"/>
    <w:rsid w:val="007F2BD1"/>
    <w:rsid w:val="008418DC"/>
    <w:rsid w:val="00861682"/>
    <w:rsid w:val="0089470A"/>
    <w:rsid w:val="00896326"/>
    <w:rsid w:val="0089713D"/>
    <w:rsid w:val="008D01FA"/>
    <w:rsid w:val="008D3A8F"/>
    <w:rsid w:val="008D5EFB"/>
    <w:rsid w:val="008E1AB9"/>
    <w:rsid w:val="008F1446"/>
    <w:rsid w:val="00905EE7"/>
    <w:rsid w:val="00927973"/>
    <w:rsid w:val="0093400E"/>
    <w:rsid w:val="00952083"/>
    <w:rsid w:val="0095514D"/>
    <w:rsid w:val="00955468"/>
    <w:rsid w:val="00957267"/>
    <w:rsid w:val="009774A0"/>
    <w:rsid w:val="009C47E7"/>
    <w:rsid w:val="009C7139"/>
    <w:rsid w:val="009D09B0"/>
    <w:rsid w:val="009D4A71"/>
    <w:rsid w:val="009F33DE"/>
    <w:rsid w:val="00A522B4"/>
    <w:rsid w:val="00A85B27"/>
    <w:rsid w:val="00A93D31"/>
    <w:rsid w:val="00AE2346"/>
    <w:rsid w:val="00AE6144"/>
    <w:rsid w:val="00B36E86"/>
    <w:rsid w:val="00B92137"/>
    <w:rsid w:val="00BC3FDE"/>
    <w:rsid w:val="00BD3ABE"/>
    <w:rsid w:val="00BD4617"/>
    <w:rsid w:val="00BE5706"/>
    <w:rsid w:val="00C43225"/>
    <w:rsid w:val="00C62C74"/>
    <w:rsid w:val="00C90EF8"/>
    <w:rsid w:val="00CA2144"/>
    <w:rsid w:val="00CC3224"/>
    <w:rsid w:val="00CE0E05"/>
    <w:rsid w:val="00D2204F"/>
    <w:rsid w:val="00D2653D"/>
    <w:rsid w:val="00D318D3"/>
    <w:rsid w:val="00D42278"/>
    <w:rsid w:val="00D434BA"/>
    <w:rsid w:val="00D523F5"/>
    <w:rsid w:val="00D9632C"/>
    <w:rsid w:val="00DA0334"/>
    <w:rsid w:val="00DA7F39"/>
    <w:rsid w:val="00DB024C"/>
    <w:rsid w:val="00DD2C4C"/>
    <w:rsid w:val="00E40657"/>
    <w:rsid w:val="00E933C1"/>
    <w:rsid w:val="00EB50C8"/>
    <w:rsid w:val="00EF36DE"/>
    <w:rsid w:val="00EF7CB2"/>
    <w:rsid w:val="00F34877"/>
    <w:rsid w:val="00F437C1"/>
    <w:rsid w:val="00F90D45"/>
    <w:rsid w:val="00FA56A3"/>
    <w:rsid w:val="00FD4136"/>
    <w:rsid w:val="00F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B3BFE7-8E1A-4EAC-8959-7B3B074E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71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link w:val="Heading1Char"/>
    <w:qFormat/>
    <w:rsid w:val="00BE5706"/>
    <w:pPr>
      <w:keepLines/>
      <w:widowControl/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before="240" w:after="240"/>
      <w:jc w:val="left"/>
      <w:textAlignment w:val="baseline"/>
      <w:outlineLvl w:val="0"/>
    </w:pPr>
    <w:rPr>
      <w:rFonts w:eastAsia="Arial" w:cs="Times New Roman"/>
      <w:b/>
      <w:caps/>
      <w:kern w:val="28"/>
      <w:sz w:val="18"/>
      <w:szCs w:val="20"/>
      <w:lang w:val="en-GB" w:eastAsia="en-US"/>
    </w:rPr>
  </w:style>
  <w:style w:type="paragraph" w:styleId="Heading2">
    <w:name w:val="heading 2"/>
    <w:basedOn w:val="Normal"/>
    <w:link w:val="Heading2Char"/>
    <w:qFormat/>
    <w:rsid w:val="00F34877"/>
    <w:pPr>
      <w:keepLines/>
      <w:widowControl/>
      <w:numPr>
        <w:ilvl w:val="1"/>
        <w:numId w:val="2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1"/>
    </w:pPr>
    <w:rPr>
      <w:rFonts w:eastAsia="SimSun" w:cs="Times New Roman"/>
      <w:b/>
      <w:kern w:val="0"/>
      <w:szCs w:val="20"/>
      <w:lang w:val="en-GB" w:eastAsia="en-US"/>
    </w:rPr>
  </w:style>
  <w:style w:type="paragraph" w:styleId="Heading3">
    <w:name w:val="heading 3"/>
    <w:basedOn w:val="Normal"/>
    <w:link w:val="Heading3Char"/>
    <w:qFormat/>
    <w:rsid w:val="00F34877"/>
    <w:pPr>
      <w:keepNext/>
      <w:keepLines/>
      <w:widowControl/>
      <w:numPr>
        <w:ilvl w:val="2"/>
        <w:numId w:val="2"/>
      </w:numPr>
      <w:overflowPunct w:val="0"/>
      <w:autoSpaceDE w:val="0"/>
      <w:autoSpaceDN w:val="0"/>
      <w:adjustRightInd w:val="0"/>
      <w:spacing w:before="180" w:after="120"/>
      <w:jc w:val="left"/>
      <w:textAlignment w:val="baseline"/>
      <w:outlineLvl w:val="2"/>
    </w:pPr>
    <w:rPr>
      <w:rFonts w:eastAsia="SimSun" w:cs="Times New Roman"/>
      <w:kern w:val="0"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D3ABE"/>
    <w:pPr>
      <w:keepNext/>
      <w:keepLines/>
      <w:numPr>
        <w:numId w:val="1"/>
      </w:numPr>
      <w:autoSpaceDE w:val="0"/>
      <w:autoSpaceDN w:val="0"/>
      <w:adjustRightInd w:val="0"/>
      <w:spacing w:afterLines="50" w:line="400" w:lineRule="exact"/>
      <w:jc w:val="left"/>
      <w:outlineLvl w:val="5"/>
    </w:pPr>
    <w:rPr>
      <w:rFonts w:eastAsia="Arial"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3ABE"/>
    <w:rPr>
      <w:rFonts w:eastAsia="Arial"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523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3F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3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3F5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D5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8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1F"/>
    <w:rPr>
      <w:kern w:val="2"/>
      <w:sz w:val="18"/>
      <w:szCs w:val="18"/>
    </w:rPr>
  </w:style>
  <w:style w:type="paragraph" w:customStyle="1" w:styleId="foreword">
    <w:name w:val="foreword"/>
    <w:basedOn w:val="Normal"/>
    <w:rsid w:val="00896326"/>
    <w:pPr>
      <w:keepLines/>
      <w:widowControl/>
      <w:spacing w:after="120"/>
    </w:pPr>
    <w:rPr>
      <w:rFonts w:eastAsia="SimSun" w:cs="Times New Roman"/>
      <w:kern w:val="0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E5706"/>
    <w:rPr>
      <w:rFonts w:eastAsia="Arial" w:cs="Times New Roman"/>
      <w:b/>
      <w:caps/>
      <w:kern w:val="28"/>
      <w:sz w:val="1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34877"/>
    <w:rPr>
      <w:rFonts w:eastAsia="SimSu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34877"/>
    <w:rPr>
      <w:rFonts w:eastAsia="SimSu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rsid w:val="00F34877"/>
    <w:pPr>
      <w:widowControl/>
      <w:jc w:val="left"/>
    </w:pPr>
    <w:rPr>
      <w:rFonts w:eastAsia="SimSun" w:cs="Times New Roman"/>
      <w:color w:val="000000"/>
      <w:kern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34877"/>
    <w:rPr>
      <w:rFonts w:eastAsia="SimSun" w:cs="Times New Roman"/>
      <w:color w:val="000000"/>
      <w:sz w:val="24"/>
      <w:szCs w:val="20"/>
      <w:lang w:eastAsia="en-US"/>
    </w:rPr>
  </w:style>
  <w:style w:type="paragraph" w:customStyle="1" w:styleId="Default">
    <w:name w:val="Default"/>
    <w:rsid w:val="00F34877"/>
    <w:pPr>
      <w:widowControl w:val="0"/>
      <w:autoSpaceDE w:val="0"/>
      <w:autoSpaceDN w:val="0"/>
      <w:adjustRightInd w:val="0"/>
    </w:pPr>
    <w:rPr>
      <w:rFonts w:ascii="Century Gothic" w:eastAsia="SimSun" w:hAnsi="Century Gothic" w:cs="Century Gothic"/>
      <w:color w:val="000000"/>
      <w:sz w:val="24"/>
      <w:szCs w:val="24"/>
    </w:rPr>
  </w:style>
  <w:style w:type="paragraph" w:customStyle="1" w:styleId="headingunnumbered">
    <w:name w:val="heading unnumbered"/>
    <w:basedOn w:val="Normal"/>
    <w:rsid w:val="005C49A3"/>
    <w:pPr>
      <w:keepNext/>
      <w:keepLines/>
      <w:widowControl/>
      <w:spacing w:after="120"/>
      <w:jc w:val="left"/>
    </w:pPr>
    <w:rPr>
      <w:rFonts w:eastAsia="SimSun" w:cs="Times New Roman"/>
      <w:b/>
      <w:kern w:val="0"/>
      <w:sz w:val="24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56E"/>
    <w:pPr>
      <w:keepNext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112FA6"/>
    <w:pPr>
      <w:tabs>
        <w:tab w:val="left" w:pos="0"/>
        <w:tab w:val="left" w:pos="420"/>
        <w:tab w:val="right" w:leader="dot" w:pos="9240"/>
      </w:tabs>
      <w:spacing w:beforeLines="50" w:afterLines="50" w:line="360" w:lineRule="auto"/>
    </w:pPr>
    <w:rPr>
      <w:rFonts w:eastAsia="Arial"/>
      <w:sz w:val="18"/>
    </w:rPr>
  </w:style>
  <w:style w:type="character" w:styleId="Hyperlink">
    <w:name w:val="Hyperlink"/>
    <w:basedOn w:val="DefaultParagraphFont"/>
    <w:uiPriority w:val="99"/>
    <w:unhideWhenUsed/>
    <w:rsid w:val="004A15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1F3"/>
    <w:pPr>
      <w:ind w:firstLineChars="200" w:firstLine="420"/>
    </w:pPr>
  </w:style>
  <w:style w:type="paragraph" w:styleId="TOC2">
    <w:name w:val="toc 2"/>
    <w:basedOn w:val="Normal"/>
    <w:next w:val="Normal"/>
    <w:autoRedefine/>
    <w:uiPriority w:val="39"/>
    <w:unhideWhenUsed/>
    <w:rsid w:val="00112FA6"/>
    <w:pPr>
      <w:tabs>
        <w:tab w:val="left" w:pos="0"/>
        <w:tab w:val="left" w:pos="426"/>
        <w:tab w:val="right" w:leader="dot" w:pos="9240"/>
      </w:tabs>
    </w:pPr>
    <w:rPr>
      <w:rFonts w:eastAsia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BF609-ECC3-49E5-B60C-4DBF614C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GW164</dc:creator>
  <cp:lastModifiedBy>mohamed abdelkhalek</cp:lastModifiedBy>
  <cp:revision>40</cp:revision>
  <dcterms:created xsi:type="dcterms:W3CDTF">2017-03-08T06:00:00Z</dcterms:created>
  <dcterms:modified xsi:type="dcterms:W3CDTF">2023-03-02T12:38:00Z</dcterms:modified>
</cp:coreProperties>
</file>