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518B3" w:rsidRPr="003C4433" w:rsidRDefault="00D518B3" w:rsidP="00A16BC6">
      <w:pPr>
        <w:tabs>
          <w:tab w:val="right" w:pos="2287"/>
        </w:tabs>
        <w:spacing w:beforeLines="50" w:before="120"/>
        <w:jc w:val="center"/>
        <w:rPr>
          <w:rFonts w:ascii="Arial Narrow" w:hAnsi="Arial Narrow"/>
          <w:sz w:val="21"/>
          <w:lang w:bidi="ar-EG"/>
        </w:rPr>
      </w:pPr>
    </w:p>
    <w:p w:rsidR="00A16BC6" w:rsidRPr="003C4433" w:rsidRDefault="00A16BC6" w:rsidP="00A16BC6">
      <w:pPr>
        <w:tabs>
          <w:tab w:val="right" w:pos="2287"/>
        </w:tabs>
        <w:spacing w:beforeLines="50" w:before="120"/>
        <w:jc w:val="center"/>
        <w:rPr>
          <w:rFonts w:ascii="Arial Narrow" w:hAnsi="Arial Narrow"/>
          <w:sz w:val="21"/>
        </w:rPr>
      </w:pPr>
    </w:p>
    <w:p w:rsidR="00A16BC6" w:rsidRPr="003C4433" w:rsidRDefault="00A16BC6" w:rsidP="00A16BC6">
      <w:pPr>
        <w:tabs>
          <w:tab w:val="right" w:pos="2287"/>
        </w:tabs>
        <w:spacing w:beforeLines="50" w:before="120"/>
        <w:jc w:val="center"/>
        <w:rPr>
          <w:rFonts w:ascii="Arial Narrow" w:hAnsi="Arial Narrow"/>
          <w:sz w:val="21"/>
        </w:rPr>
      </w:pPr>
    </w:p>
    <w:p w:rsidR="00A16BC6" w:rsidRPr="003C4433" w:rsidRDefault="00A16BC6" w:rsidP="00A16BC6">
      <w:pPr>
        <w:tabs>
          <w:tab w:val="right" w:pos="2287"/>
        </w:tabs>
        <w:spacing w:beforeLines="50" w:before="120"/>
        <w:jc w:val="center"/>
        <w:rPr>
          <w:rFonts w:ascii="Arial Narrow" w:hAnsi="Arial Narrow"/>
          <w:sz w:val="21"/>
        </w:rPr>
      </w:pPr>
    </w:p>
    <w:p w:rsidR="00A16BC6" w:rsidRPr="003C4433" w:rsidRDefault="00A16BC6" w:rsidP="00A16BC6">
      <w:pPr>
        <w:tabs>
          <w:tab w:val="right" w:pos="2287"/>
        </w:tabs>
        <w:spacing w:beforeLines="50" w:before="120"/>
        <w:jc w:val="center"/>
        <w:rPr>
          <w:rFonts w:ascii="Arial Narrow" w:hAnsi="Arial Narrow"/>
          <w:sz w:val="21"/>
        </w:rPr>
      </w:pPr>
    </w:p>
    <w:p w:rsidR="00A16BC6" w:rsidRPr="003C4433" w:rsidRDefault="00A16BC6" w:rsidP="00A16BC6">
      <w:pPr>
        <w:tabs>
          <w:tab w:val="right" w:pos="2287"/>
        </w:tabs>
        <w:spacing w:beforeLines="50" w:before="120"/>
        <w:jc w:val="center"/>
        <w:rPr>
          <w:rFonts w:ascii="Arial Narrow" w:hAnsi="Arial Narrow"/>
          <w:sz w:val="21"/>
        </w:rPr>
      </w:pPr>
    </w:p>
    <w:p w:rsidR="00A16BC6" w:rsidRPr="003C4433" w:rsidRDefault="00A16BC6" w:rsidP="00A16BC6">
      <w:pPr>
        <w:tabs>
          <w:tab w:val="right" w:pos="2287"/>
        </w:tabs>
        <w:spacing w:beforeLines="50" w:before="120"/>
        <w:jc w:val="center"/>
        <w:rPr>
          <w:rFonts w:ascii="Arial Narrow" w:hAnsi="Arial Narrow"/>
          <w:sz w:val="21"/>
        </w:rPr>
      </w:pPr>
    </w:p>
    <w:p w:rsidR="00A16BC6" w:rsidRPr="003C4433" w:rsidRDefault="00A16BC6" w:rsidP="00A16BC6">
      <w:pPr>
        <w:tabs>
          <w:tab w:val="right" w:pos="2287"/>
        </w:tabs>
        <w:spacing w:beforeLines="50" w:before="120"/>
        <w:jc w:val="center"/>
        <w:rPr>
          <w:rFonts w:ascii="Arial Narrow" w:hAnsi="Arial Narrow"/>
          <w:sz w:val="21"/>
        </w:rPr>
      </w:pPr>
    </w:p>
    <w:p w:rsidR="00A16BC6" w:rsidRPr="003C4433" w:rsidRDefault="00A16BC6" w:rsidP="00A16BC6">
      <w:pPr>
        <w:tabs>
          <w:tab w:val="right" w:pos="2287"/>
        </w:tabs>
        <w:spacing w:beforeLines="50" w:before="120"/>
        <w:jc w:val="center"/>
        <w:rPr>
          <w:rFonts w:ascii="Arial Narrow" w:hAnsi="Arial Narrow"/>
          <w:sz w:val="21"/>
        </w:rPr>
      </w:pPr>
    </w:p>
    <w:p w:rsidR="00A16BC6" w:rsidRPr="003C4433" w:rsidRDefault="00A16BC6" w:rsidP="00A16BC6">
      <w:pPr>
        <w:tabs>
          <w:tab w:val="right" w:pos="2287"/>
        </w:tabs>
        <w:spacing w:beforeLines="50" w:before="120"/>
        <w:jc w:val="center"/>
        <w:rPr>
          <w:rFonts w:ascii="Arial Narrow" w:hAnsi="Arial Narrow"/>
          <w:sz w:val="21"/>
        </w:rPr>
      </w:pPr>
    </w:p>
    <w:p w:rsidR="00A16BC6" w:rsidRPr="003C4433" w:rsidRDefault="00A16BC6" w:rsidP="00A16BC6">
      <w:pPr>
        <w:tabs>
          <w:tab w:val="right" w:pos="2287"/>
        </w:tabs>
        <w:spacing w:beforeLines="50" w:before="120"/>
        <w:jc w:val="center"/>
        <w:rPr>
          <w:rFonts w:ascii="Arial Narrow" w:hAnsi="Arial Narrow"/>
          <w:sz w:val="21"/>
        </w:rPr>
      </w:pPr>
    </w:p>
    <w:p w:rsidR="00A16BC6" w:rsidRPr="003C4433" w:rsidRDefault="00A16BC6" w:rsidP="00A16BC6">
      <w:pPr>
        <w:tabs>
          <w:tab w:val="right" w:pos="2287"/>
        </w:tabs>
        <w:spacing w:beforeLines="50" w:before="120"/>
        <w:jc w:val="center"/>
        <w:rPr>
          <w:rFonts w:ascii="Arial Narrow" w:hAnsi="Arial Narrow"/>
          <w:sz w:val="21"/>
        </w:rPr>
      </w:pPr>
    </w:p>
    <w:p w:rsidR="00A16BC6" w:rsidRPr="003C4433" w:rsidRDefault="00A16BC6" w:rsidP="00A16BC6">
      <w:pPr>
        <w:tabs>
          <w:tab w:val="right" w:pos="2287"/>
        </w:tabs>
        <w:spacing w:beforeLines="50" w:before="120"/>
        <w:jc w:val="center"/>
        <w:rPr>
          <w:rFonts w:ascii="Arial Narrow" w:hAnsi="Arial Narrow"/>
          <w:sz w:val="21"/>
        </w:rPr>
      </w:pPr>
    </w:p>
    <w:p w:rsidR="00A16BC6" w:rsidRPr="003C4433" w:rsidRDefault="00A16BC6" w:rsidP="00A16BC6">
      <w:pPr>
        <w:tabs>
          <w:tab w:val="right" w:pos="2287"/>
        </w:tabs>
        <w:spacing w:beforeLines="50" w:before="120"/>
        <w:jc w:val="center"/>
        <w:rPr>
          <w:rFonts w:ascii="Arial Narrow" w:hAnsi="Arial Narrow"/>
          <w:sz w:val="21"/>
        </w:rPr>
      </w:pPr>
    </w:p>
    <w:p w:rsidR="00D518B3" w:rsidRPr="003C4433" w:rsidRDefault="00D518B3" w:rsidP="00A16BC6">
      <w:pPr>
        <w:tabs>
          <w:tab w:val="right" w:pos="1509"/>
        </w:tabs>
        <w:jc w:val="center"/>
        <w:rPr>
          <w:rFonts w:ascii="Arial Narrow" w:hAnsi="Arial Narrow"/>
          <w:b/>
          <w:sz w:val="28"/>
          <w:szCs w:val="28"/>
        </w:rPr>
      </w:pPr>
      <w:r w:rsidRPr="003C4433">
        <w:rPr>
          <w:rFonts w:ascii="Arial Narrow" w:hAnsi="Arial Narrow"/>
          <w:b/>
          <w:sz w:val="28"/>
          <w:szCs w:val="28"/>
        </w:rPr>
        <w:t>Safe Work Requirement</w:t>
      </w:r>
    </w:p>
    <w:p w:rsidR="00D518B3" w:rsidRPr="003C4433" w:rsidRDefault="00D518B3" w:rsidP="00A16BC6">
      <w:pPr>
        <w:tabs>
          <w:tab w:val="right" w:pos="2287"/>
        </w:tabs>
        <w:jc w:val="center"/>
        <w:rPr>
          <w:rFonts w:ascii="Arial Narrow" w:hAnsi="Arial Narrow"/>
          <w:b/>
          <w:sz w:val="21"/>
        </w:rPr>
      </w:pPr>
    </w:p>
    <w:p w:rsidR="00D518B3" w:rsidRPr="003C4433" w:rsidRDefault="008447EB" w:rsidP="00A16BC6">
      <w:pPr>
        <w:pStyle w:val="headingunnumbered"/>
        <w:tabs>
          <w:tab w:val="right" w:pos="9356"/>
        </w:tabs>
        <w:spacing w:after="0"/>
        <w:jc w:val="center"/>
        <w:rPr>
          <w:rFonts w:ascii="Arial Narrow" w:hAnsi="Arial Narrow"/>
          <w:sz w:val="44"/>
          <w:szCs w:val="44"/>
          <w:lang w:eastAsia="zh-CN"/>
        </w:rPr>
      </w:pPr>
      <w:r w:rsidRPr="003C4433">
        <w:rPr>
          <w:rFonts w:ascii="Arial Narrow" w:hAnsi="Arial Narrow"/>
          <w:sz w:val="44"/>
          <w:szCs w:val="44"/>
          <w:lang w:eastAsia="zh-CN"/>
        </w:rPr>
        <w:t>LAND TRANSPORTATION PROCEDURE</w:t>
      </w:r>
    </w:p>
    <w:p w:rsidR="00D518B3" w:rsidRPr="003C4433" w:rsidRDefault="00D518B3" w:rsidP="00A16BC6">
      <w:pPr>
        <w:pStyle w:val="headingunnumbered"/>
        <w:tabs>
          <w:tab w:val="right" w:pos="2287"/>
        </w:tabs>
        <w:spacing w:after="0"/>
        <w:jc w:val="center"/>
        <w:rPr>
          <w:rFonts w:ascii="Arial Narrow" w:eastAsiaTheme="minorEastAsia" w:hAnsi="Arial Narrow"/>
          <w:b w:val="0"/>
          <w:sz w:val="28"/>
          <w:szCs w:val="28"/>
          <w:lang w:eastAsia="zh-CN"/>
        </w:rPr>
      </w:pPr>
    </w:p>
    <w:p w:rsidR="00BC3FDE" w:rsidRPr="003C4433" w:rsidRDefault="00BC3FDE" w:rsidP="00D523F5">
      <w:pPr>
        <w:rPr>
          <w:rFonts w:ascii="Arial Narrow" w:hAnsi="Arial Narrow"/>
          <w:b/>
          <w:sz w:val="18"/>
          <w:szCs w:val="18"/>
        </w:rPr>
      </w:pPr>
    </w:p>
    <w:p w:rsidR="008D659D" w:rsidRPr="003C4433" w:rsidRDefault="008D659D" w:rsidP="00D523F5">
      <w:pPr>
        <w:rPr>
          <w:rFonts w:ascii="Arial Narrow" w:hAnsi="Arial Narrow"/>
        </w:rPr>
        <w:sectPr w:rsidR="008D659D" w:rsidRPr="003C4433" w:rsidSect="008E1AB9">
          <w:headerReference w:type="even" r:id="rId8"/>
          <w:headerReference w:type="default" r:id="rId9"/>
          <w:footerReference w:type="even" r:id="rId10"/>
          <w:footerReference w:type="default" r:id="rId11"/>
          <w:headerReference w:type="first" r:id="rId12"/>
          <w:footerReference w:type="first" r:id="rId13"/>
          <w:pgSz w:w="11907" w:h="16834" w:code="9"/>
          <w:pgMar w:top="1520" w:right="1134" w:bottom="1440" w:left="1418" w:header="964" w:footer="1021" w:gutter="0"/>
          <w:cols w:space="425"/>
          <w:docGrid w:linePitch="326"/>
        </w:sectPr>
      </w:pPr>
    </w:p>
    <w:sdt>
      <w:sdtPr>
        <w:rPr>
          <w:rFonts w:ascii="Arial Narrow" w:eastAsiaTheme="minorEastAsia" w:hAnsi="Arial Narrow" w:cs="Arial"/>
          <w:b w:val="0"/>
          <w:bCs w:val="0"/>
          <w:color w:val="auto"/>
          <w:kern w:val="2"/>
          <w:sz w:val="22"/>
          <w:szCs w:val="24"/>
          <w:lang w:val="zh-CN"/>
        </w:rPr>
        <w:id w:val="322522286"/>
        <w:docPartObj>
          <w:docPartGallery w:val="Table of Contents"/>
          <w:docPartUnique/>
        </w:docPartObj>
      </w:sdtPr>
      <w:sdtEndPr>
        <w:rPr>
          <w:sz w:val="18"/>
          <w:szCs w:val="18"/>
          <w:lang w:val="en-US"/>
        </w:rPr>
      </w:sdtEndPr>
      <w:sdtContent>
        <w:p w:rsidR="00F90D45" w:rsidRPr="003C4433" w:rsidRDefault="00F90D45" w:rsidP="0007702D">
          <w:pPr>
            <w:pStyle w:val="TOCHeading"/>
            <w:jc w:val="center"/>
            <w:rPr>
              <w:rFonts w:ascii="Arial Narrow" w:hAnsi="Arial Narrow"/>
              <w:color w:val="auto"/>
            </w:rPr>
          </w:pPr>
          <w:r w:rsidRPr="003C4433">
            <w:rPr>
              <w:rFonts w:ascii="Arial Narrow" w:hAnsi="Arial Narrow" w:cs="Arial"/>
              <w:color w:val="auto"/>
              <w:sz w:val="21"/>
              <w:szCs w:val="21"/>
              <w:lang w:val="zh-CN"/>
            </w:rPr>
            <w:t>Table of Content</w:t>
          </w:r>
        </w:p>
        <w:p w:rsidR="009826BA" w:rsidRPr="003C4433" w:rsidRDefault="000C7F07">
          <w:pPr>
            <w:pStyle w:val="TOC1"/>
            <w:rPr>
              <w:rFonts w:ascii="Arial Narrow" w:eastAsiaTheme="minorEastAsia" w:hAnsi="Arial Narrow" w:cstheme="minorBidi"/>
              <w:noProof/>
              <w:kern w:val="0"/>
              <w:sz w:val="22"/>
              <w:szCs w:val="22"/>
            </w:rPr>
          </w:pPr>
          <w:r w:rsidRPr="003C4433">
            <w:rPr>
              <w:rFonts w:ascii="Arial Narrow" w:hAnsi="Arial Narrow"/>
              <w:szCs w:val="18"/>
            </w:rPr>
            <w:fldChar w:fldCharType="begin"/>
          </w:r>
          <w:r w:rsidR="007A595E" w:rsidRPr="003C4433">
            <w:rPr>
              <w:rFonts w:ascii="Arial Narrow" w:hAnsi="Arial Narrow"/>
              <w:szCs w:val="18"/>
            </w:rPr>
            <w:instrText xml:space="preserve"> TOC \o "1-2" \h \z \u </w:instrText>
          </w:r>
          <w:r w:rsidRPr="003C4433">
            <w:rPr>
              <w:rFonts w:ascii="Arial Narrow" w:hAnsi="Arial Narrow"/>
              <w:szCs w:val="18"/>
            </w:rPr>
            <w:fldChar w:fldCharType="separate"/>
          </w:r>
          <w:hyperlink w:anchor="_Toc478889764" w:history="1">
            <w:r w:rsidR="009826BA" w:rsidRPr="003C4433">
              <w:rPr>
                <w:rStyle w:val="Hyperlink"/>
                <w:rFonts w:ascii="Arial Narrow" w:hAnsi="Arial Narrow"/>
                <w:noProof/>
              </w:rPr>
              <w:t>1.</w:t>
            </w:r>
            <w:r w:rsidR="009826BA" w:rsidRPr="003C4433">
              <w:rPr>
                <w:rFonts w:ascii="Arial Narrow" w:eastAsiaTheme="minorEastAsia" w:hAnsi="Arial Narrow" w:cstheme="minorBidi"/>
                <w:noProof/>
                <w:kern w:val="0"/>
                <w:sz w:val="22"/>
                <w:szCs w:val="22"/>
              </w:rPr>
              <w:tab/>
            </w:r>
            <w:r w:rsidR="009826BA" w:rsidRPr="003C4433">
              <w:rPr>
                <w:rStyle w:val="Hyperlink"/>
                <w:rFonts w:ascii="Arial Narrow" w:hAnsi="Arial Narrow"/>
                <w:noProof/>
              </w:rPr>
              <w:t>INTRODUCTION</w:t>
            </w:r>
            <w:r w:rsidR="009826BA" w:rsidRPr="003C4433">
              <w:rPr>
                <w:rFonts w:ascii="Arial Narrow" w:hAnsi="Arial Narrow"/>
                <w:noProof/>
                <w:webHidden/>
              </w:rPr>
              <w:tab/>
            </w:r>
            <w:r w:rsidR="009826BA" w:rsidRPr="003C4433">
              <w:rPr>
                <w:rFonts w:ascii="Arial Narrow" w:hAnsi="Arial Narrow"/>
                <w:noProof/>
                <w:webHidden/>
              </w:rPr>
              <w:fldChar w:fldCharType="begin"/>
            </w:r>
            <w:r w:rsidR="009826BA" w:rsidRPr="003C4433">
              <w:rPr>
                <w:rFonts w:ascii="Arial Narrow" w:hAnsi="Arial Narrow"/>
                <w:noProof/>
                <w:webHidden/>
              </w:rPr>
              <w:instrText xml:space="preserve"> PAGEREF _Toc478889764 \h </w:instrText>
            </w:r>
            <w:r w:rsidR="009826BA" w:rsidRPr="003C4433">
              <w:rPr>
                <w:rFonts w:ascii="Arial Narrow" w:hAnsi="Arial Narrow"/>
                <w:noProof/>
                <w:webHidden/>
              </w:rPr>
            </w:r>
            <w:r w:rsidR="009826BA" w:rsidRPr="003C4433">
              <w:rPr>
                <w:rFonts w:ascii="Arial Narrow" w:hAnsi="Arial Narrow"/>
                <w:noProof/>
                <w:webHidden/>
              </w:rPr>
              <w:fldChar w:fldCharType="separate"/>
            </w:r>
            <w:r w:rsidR="009826BA" w:rsidRPr="003C4433">
              <w:rPr>
                <w:rFonts w:ascii="Arial Narrow" w:hAnsi="Arial Narrow"/>
                <w:noProof/>
                <w:webHidden/>
              </w:rPr>
              <w:t>1</w:t>
            </w:r>
            <w:r w:rsidR="009826BA" w:rsidRPr="003C4433">
              <w:rPr>
                <w:rFonts w:ascii="Arial Narrow" w:hAnsi="Arial Narrow"/>
                <w:noProof/>
                <w:webHidden/>
              </w:rPr>
              <w:fldChar w:fldCharType="end"/>
            </w:r>
          </w:hyperlink>
        </w:p>
        <w:p w:rsidR="009826BA" w:rsidRPr="003C4433" w:rsidRDefault="00943DD6">
          <w:pPr>
            <w:pStyle w:val="TOC1"/>
            <w:rPr>
              <w:rFonts w:ascii="Arial Narrow" w:eastAsiaTheme="minorEastAsia" w:hAnsi="Arial Narrow" w:cstheme="minorBidi"/>
              <w:noProof/>
              <w:kern w:val="0"/>
              <w:sz w:val="22"/>
              <w:szCs w:val="22"/>
            </w:rPr>
          </w:pPr>
          <w:hyperlink w:anchor="_Toc478889765" w:history="1">
            <w:r w:rsidR="009826BA" w:rsidRPr="003C4433">
              <w:rPr>
                <w:rStyle w:val="Hyperlink"/>
                <w:rFonts w:ascii="Arial Narrow" w:hAnsi="Arial Narrow"/>
                <w:noProof/>
              </w:rPr>
              <w:t>2.</w:t>
            </w:r>
            <w:r w:rsidR="009826BA" w:rsidRPr="003C4433">
              <w:rPr>
                <w:rFonts w:ascii="Arial Narrow" w:eastAsiaTheme="minorEastAsia" w:hAnsi="Arial Narrow" w:cstheme="minorBidi"/>
                <w:noProof/>
                <w:kern w:val="0"/>
                <w:sz w:val="22"/>
                <w:szCs w:val="22"/>
              </w:rPr>
              <w:tab/>
            </w:r>
            <w:r w:rsidR="009826BA" w:rsidRPr="003C4433">
              <w:rPr>
                <w:rStyle w:val="Hyperlink"/>
                <w:rFonts w:ascii="Arial Narrow" w:hAnsi="Arial Narrow"/>
                <w:noProof/>
              </w:rPr>
              <w:t>PURPOSE</w:t>
            </w:r>
            <w:r w:rsidR="009826BA" w:rsidRPr="003C4433">
              <w:rPr>
                <w:rFonts w:ascii="Arial Narrow" w:hAnsi="Arial Narrow"/>
                <w:noProof/>
                <w:webHidden/>
              </w:rPr>
              <w:tab/>
            </w:r>
            <w:r w:rsidR="009826BA" w:rsidRPr="003C4433">
              <w:rPr>
                <w:rFonts w:ascii="Arial Narrow" w:hAnsi="Arial Narrow"/>
                <w:noProof/>
                <w:webHidden/>
              </w:rPr>
              <w:fldChar w:fldCharType="begin"/>
            </w:r>
            <w:r w:rsidR="009826BA" w:rsidRPr="003C4433">
              <w:rPr>
                <w:rFonts w:ascii="Arial Narrow" w:hAnsi="Arial Narrow"/>
                <w:noProof/>
                <w:webHidden/>
              </w:rPr>
              <w:instrText xml:space="preserve"> PAGEREF _Toc478889765 \h </w:instrText>
            </w:r>
            <w:r w:rsidR="009826BA" w:rsidRPr="003C4433">
              <w:rPr>
                <w:rFonts w:ascii="Arial Narrow" w:hAnsi="Arial Narrow"/>
                <w:noProof/>
                <w:webHidden/>
              </w:rPr>
            </w:r>
            <w:r w:rsidR="009826BA" w:rsidRPr="003C4433">
              <w:rPr>
                <w:rFonts w:ascii="Arial Narrow" w:hAnsi="Arial Narrow"/>
                <w:noProof/>
                <w:webHidden/>
              </w:rPr>
              <w:fldChar w:fldCharType="separate"/>
            </w:r>
            <w:r w:rsidR="009826BA" w:rsidRPr="003C4433">
              <w:rPr>
                <w:rFonts w:ascii="Arial Narrow" w:hAnsi="Arial Narrow"/>
                <w:noProof/>
                <w:webHidden/>
              </w:rPr>
              <w:t>1</w:t>
            </w:r>
            <w:r w:rsidR="009826BA" w:rsidRPr="003C4433">
              <w:rPr>
                <w:rFonts w:ascii="Arial Narrow" w:hAnsi="Arial Narrow"/>
                <w:noProof/>
                <w:webHidden/>
              </w:rPr>
              <w:fldChar w:fldCharType="end"/>
            </w:r>
          </w:hyperlink>
        </w:p>
        <w:p w:rsidR="009826BA" w:rsidRPr="003C4433" w:rsidRDefault="00943DD6">
          <w:pPr>
            <w:pStyle w:val="TOC1"/>
            <w:rPr>
              <w:rFonts w:ascii="Arial Narrow" w:eastAsiaTheme="minorEastAsia" w:hAnsi="Arial Narrow" w:cstheme="minorBidi"/>
              <w:noProof/>
              <w:kern w:val="0"/>
              <w:sz w:val="22"/>
              <w:szCs w:val="22"/>
            </w:rPr>
          </w:pPr>
          <w:hyperlink w:anchor="_Toc478889766" w:history="1">
            <w:r w:rsidR="009826BA" w:rsidRPr="003C4433">
              <w:rPr>
                <w:rStyle w:val="Hyperlink"/>
                <w:rFonts w:ascii="Arial Narrow" w:hAnsi="Arial Narrow"/>
                <w:noProof/>
              </w:rPr>
              <w:t>3.</w:t>
            </w:r>
            <w:r w:rsidR="009826BA" w:rsidRPr="003C4433">
              <w:rPr>
                <w:rFonts w:ascii="Arial Narrow" w:eastAsiaTheme="minorEastAsia" w:hAnsi="Arial Narrow" w:cstheme="minorBidi"/>
                <w:noProof/>
                <w:kern w:val="0"/>
                <w:sz w:val="22"/>
                <w:szCs w:val="22"/>
              </w:rPr>
              <w:tab/>
            </w:r>
            <w:r w:rsidR="009826BA" w:rsidRPr="003C4433">
              <w:rPr>
                <w:rStyle w:val="Hyperlink"/>
                <w:rFonts w:ascii="Arial Narrow" w:hAnsi="Arial Narrow"/>
                <w:noProof/>
              </w:rPr>
              <w:t>SCOPE AND APPLICATION</w:t>
            </w:r>
            <w:r w:rsidR="009826BA" w:rsidRPr="003C4433">
              <w:rPr>
                <w:rFonts w:ascii="Arial Narrow" w:hAnsi="Arial Narrow"/>
                <w:noProof/>
                <w:webHidden/>
              </w:rPr>
              <w:tab/>
            </w:r>
            <w:r w:rsidR="009826BA" w:rsidRPr="003C4433">
              <w:rPr>
                <w:rFonts w:ascii="Arial Narrow" w:hAnsi="Arial Narrow"/>
                <w:noProof/>
                <w:webHidden/>
              </w:rPr>
              <w:fldChar w:fldCharType="begin"/>
            </w:r>
            <w:r w:rsidR="009826BA" w:rsidRPr="003C4433">
              <w:rPr>
                <w:rFonts w:ascii="Arial Narrow" w:hAnsi="Arial Narrow"/>
                <w:noProof/>
                <w:webHidden/>
              </w:rPr>
              <w:instrText xml:space="preserve"> PAGEREF _Toc478889766 \h </w:instrText>
            </w:r>
            <w:r w:rsidR="009826BA" w:rsidRPr="003C4433">
              <w:rPr>
                <w:rFonts w:ascii="Arial Narrow" w:hAnsi="Arial Narrow"/>
                <w:noProof/>
                <w:webHidden/>
              </w:rPr>
            </w:r>
            <w:r w:rsidR="009826BA" w:rsidRPr="003C4433">
              <w:rPr>
                <w:rFonts w:ascii="Arial Narrow" w:hAnsi="Arial Narrow"/>
                <w:noProof/>
                <w:webHidden/>
              </w:rPr>
              <w:fldChar w:fldCharType="separate"/>
            </w:r>
            <w:r w:rsidR="009826BA" w:rsidRPr="003C4433">
              <w:rPr>
                <w:rFonts w:ascii="Arial Narrow" w:hAnsi="Arial Narrow"/>
                <w:noProof/>
                <w:webHidden/>
              </w:rPr>
              <w:t>1</w:t>
            </w:r>
            <w:r w:rsidR="009826BA" w:rsidRPr="003C4433">
              <w:rPr>
                <w:rFonts w:ascii="Arial Narrow" w:hAnsi="Arial Narrow"/>
                <w:noProof/>
                <w:webHidden/>
              </w:rPr>
              <w:fldChar w:fldCharType="end"/>
            </w:r>
          </w:hyperlink>
        </w:p>
        <w:p w:rsidR="009826BA" w:rsidRPr="003C4433" w:rsidRDefault="00943DD6">
          <w:pPr>
            <w:pStyle w:val="TOC1"/>
            <w:rPr>
              <w:rFonts w:ascii="Arial Narrow" w:eastAsiaTheme="minorEastAsia" w:hAnsi="Arial Narrow" w:cstheme="minorBidi"/>
              <w:noProof/>
              <w:kern w:val="0"/>
              <w:sz w:val="22"/>
              <w:szCs w:val="22"/>
            </w:rPr>
          </w:pPr>
          <w:hyperlink w:anchor="_Toc478889767" w:history="1">
            <w:r w:rsidR="009826BA" w:rsidRPr="003C4433">
              <w:rPr>
                <w:rStyle w:val="Hyperlink"/>
                <w:rFonts w:ascii="Arial Narrow" w:hAnsi="Arial Narrow"/>
                <w:noProof/>
              </w:rPr>
              <w:t>4.</w:t>
            </w:r>
            <w:r w:rsidR="009826BA" w:rsidRPr="003C4433">
              <w:rPr>
                <w:rFonts w:ascii="Arial Narrow" w:eastAsiaTheme="minorEastAsia" w:hAnsi="Arial Narrow" w:cstheme="minorBidi"/>
                <w:noProof/>
                <w:kern w:val="0"/>
                <w:sz w:val="22"/>
                <w:szCs w:val="22"/>
              </w:rPr>
              <w:tab/>
            </w:r>
            <w:r w:rsidR="009826BA" w:rsidRPr="003C4433">
              <w:rPr>
                <w:rStyle w:val="Hyperlink"/>
                <w:rFonts w:ascii="Arial Narrow" w:hAnsi="Arial Narrow"/>
                <w:noProof/>
              </w:rPr>
              <w:t>LEGAL REQUIREMENTS</w:t>
            </w:r>
            <w:r w:rsidR="009826BA" w:rsidRPr="003C4433">
              <w:rPr>
                <w:rFonts w:ascii="Arial Narrow" w:hAnsi="Arial Narrow"/>
                <w:noProof/>
                <w:webHidden/>
              </w:rPr>
              <w:tab/>
            </w:r>
            <w:r w:rsidR="009826BA" w:rsidRPr="003C4433">
              <w:rPr>
                <w:rFonts w:ascii="Arial Narrow" w:hAnsi="Arial Narrow"/>
                <w:noProof/>
                <w:webHidden/>
              </w:rPr>
              <w:fldChar w:fldCharType="begin"/>
            </w:r>
            <w:r w:rsidR="009826BA" w:rsidRPr="003C4433">
              <w:rPr>
                <w:rFonts w:ascii="Arial Narrow" w:hAnsi="Arial Narrow"/>
                <w:noProof/>
                <w:webHidden/>
              </w:rPr>
              <w:instrText xml:space="preserve"> PAGEREF _Toc478889767 \h </w:instrText>
            </w:r>
            <w:r w:rsidR="009826BA" w:rsidRPr="003C4433">
              <w:rPr>
                <w:rFonts w:ascii="Arial Narrow" w:hAnsi="Arial Narrow"/>
                <w:noProof/>
                <w:webHidden/>
              </w:rPr>
            </w:r>
            <w:r w:rsidR="009826BA" w:rsidRPr="003C4433">
              <w:rPr>
                <w:rFonts w:ascii="Arial Narrow" w:hAnsi="Arial Narrow"/>
                <w:noProof/>
                <w:webHidden/>
              </w:rPr>
              <w:fldChar w:fldCharType="separate"/>
            </w:r>
            <w:r w:rsidR="009826BA" w:rsidRPr="003C4433">
              <w:rPr>
                <w:rFonts w:ascii="Arial Narrow" w:hAnsi="Arial Narrow"/>
                <w:noProof/>
                <w:webHidden/>
              </w:rPr>
              <w:t>2</w:t>
            </w:r>
            <w:r w:rsidR="009826BA" w:rsidRPr="003C4433">
              <w:rPr>
                <w:rFonts w:ascii="Arial Narrow" w:hAnsi="Arial Narrow"/>
                <w:noProof/>
                <w:webHidden/>
              </w:rPr>
              <w:fldChar w:fldCharType="end"/>
            </w:r>
          </w:hyperlink>
        </w:p>
        <w:p w:rsidR="009826BA" w:rsidRPr="003C4433" w:rsidRDefault="00943DD6">
          <w:pPr>
            <w:pStyle w:val="TOC1"/>
            <w:rPr>
              <w:rFonts w:ascii="Arial Narrow" w:eastAsiaTheme="minorEastAsia" w:hAnsi="Arial Narrow" w:cstheme="minorBidi"/>
              <w:noProof/>
              <w:kern w:val="0"/>
              <w:sz w:val="22"/>
              <w:szCs w:val="22"/>
            </w:rPr>
          </w:pPr>
          <w:hyperlink w:anchor="_Toc478889768" w:history="1">
            <w:r w:rsidR="009826BA" w:rsidRPr="003C4433">
              <w:rPr>
                <w:rStyle w:val="Hyperlink"/>
                <w:rFonts w:ascii="Arial Narrow" w:hAnsi="Arial Narrow"/>
                <w:noProof/>
              </w:rPr>
              <w:t>5.</w:t>
            </w:r>
            <w:r w:rsidR="009826BA" w:rsidRPr="003C4433">
              <w:rPr>
                <w:rFonts w:ascii="Arial Narrow" w:eastAsiaTheme="minorEastAsia" w:hAnsi="Arial Narrow" w:cstheme="minorBidi"/>
                <w:noProof/>
                <w:kern w:val="0"/>
                <w:sz w:val="22"/>
                <w:szCs w:val="22"/>
              </w:rPr>
              <w:tab/>
            </w:r>
            <w:r w:rsidR="009826BA" w:rsidRPr="003C4433">
              <w:rPr>
                <w:rStyle w:val="Hyperlink"/>
                <w:rFonts w:ascii="Arial Narrow" w:hAnsi="Arial Narrow"/>
                <w:noProof/>
              </w:rPr>
              <w:t>DOCUMENT CHANGE / CONTROL</w:t>
            </w:r>
            <w:r w:rsidR="009826BA" w:rsidRPr="003C4433">
              <w:rPr>
                <w:rFonts w:ascii="Arial Narrow" w:hAnsi="Arial Narrow"/>
                <w:noProof/>
                <w:webHidden/>
              </w:rPr>
              <w:tab/>
            </w:r>
            <w:r w:rsidR="009826BA" w:rsidRPr="003C4433">
              <w:rPr>
                <w:rFonts w:ascii="Arial Narrow" w:hAnsi="Arial Narrow"/>
                <w:noProof/>
                <w:webHidden/>
              </w:rPr>
              <w:fldChar w:fldCharType="begin"/>
            </w:r>
            <w:r w:rsidR="009826BA" w:rsidRPr="003C4433">
              <w:rPr>
                <w:rFonts w:ascii="Arial Narrow" w:hAnsi="Arial Narrow"/>
                <w:noProof/>
                <w:webHidden/>
              </w:rPr>
              <w:instrText xml:space="preserve"> PAGEREF _Toc478889768 \h </w:instrText>
            </w:r>
            <w:r w:rsidR="009826BA" w:rsidRPr="003C4433">
              <w:rPr>
                <w:rFonts w:ascii="Arial Narrow" w:hAnsi="Arial Narrow"/>
                <w:noProof/>
                <w:webHidden/>
              </w:rPr>
            </w:r>
            <w:r w:rsidR="009826BA" w:rsidRPr="003C4433">
              <w:rPr>
                <w:rFonts w:ascii="Arial Narrow" w:hAnsi="Arial Narrow"/>
                <w:noProof/>
                <w:webHidden/>
              </w:rPr>
              <w:fldChar w:fldCharType="separate"/>
            </w:r>
            <w:r w:rsidR="009826BA" w:rsidRPr="003C4433">
              <w:rPr>
                <w:rFonts w:ascii="Arial Narrow" w:hAnsi="Arial Narrow"/>
                <w:noProof/>
                <w:webHidden/>
              </w:rPr>
              <w:t>2</w:t>
            </w:r>
            <w:r w:rsidR="009826BA" w:rsidRPr="003C4433">
              <w:rPr>
                <w:rFonts w:ascii="Arial Narrow" w:hAnsi="Arial Narrow"/>
                <w:noProof/>
                <w:webHidden/>
              </w:rPr>
              <w:fldChar w:fldCharType="end"/>
            </w:r>
          </w:hyperlink>
        </w:p>
        <w:p w:rsidR="009826BA" w:rsidRPr="003C4433" w:rsidRDefault="00943DD6">
          <w:pPr>
            <w:pStyle w:val="TOC1"/>
            <w:rPr>
              <w:rFonts w:ascii="Arial Narrow" w:eastAsiaTheme="minorEastAsia" w:hAnsi="Arial Narrow" w:cstheme="minorBidi"/>
              <w:noProof/>
              <w:kern w:val="0"/>
              <w:sz w:val="22"/>
              <w:szCs w:val="22"/>
            </w:rPr>
          </w:pPr>
          <w:hyperlink w:anchor="_Toc478889769" w:history="1">
            <w:r w:rsidR="009826BA" w:rsidRPr="003C4433">
              <w:rPr>
                <w:rStyle w:val="Hyperlink"/>
                <w:rFonts w:ascii="Arial Narrow" w:hAnsi="Arial Narrow"/>
                <w:noProof/>
              </w:rPr>
              <w:t>6.</w:t>
            </w:r>
            <w:r w:rsidR="009826BA" w:rsidRPr="003C4433">
              <w:rPr>
                <w:rFonts w:ascii="Arial Narrow" w:eastAsiaTheme="minorEastAsia" w:hAnsi="Arial Narrow" w:cstheme="minorBidi"/>
                <w:noProof/>
                <w:kern w:val="0"/>
                <w:sz w:val="22"/>
                <w:szCs w:val="22"/>
              </w:rPr>
              <w:tab/>
            </w:r>
            <w:r w:rsidR="009826BA" w:rsidRPr="003C4433">
              <w:rPr>
                <w:rStyle w:val="Hyperlink"/>
                <w:rFonts w:ascii="Arial Narrow" w:hAnsi="Arial Narrow"/>
                <w:noProof/>
              </w:rPr>
              <w:t>ALCOHOL, DRUG, AND SUBSTANCE ABUSE</w:t>
            </w:r>
            <w:r w:rsidR="009826BA" w:rsidRPr="003C4433">
              <w:rPr>
                <w:rFonts w:ascii="Arial Narrow" w:hAnsi="Arial Narrow"/>
                <w:noProof/>
                <w:webHidden/>
              </w:rPr>
              <w:tab/>
            </w:r>
            <w:r w:rsidR="009826BA" w:rsidRPr="003C4433">
              <w:rPr>
                <w:rFonts w:ascii="Arial Narrow" w:hAnsi="Arial Narrow"/>
                <w:noProof/>
                <w:webHidden/>
              </w:rPr>
              <w:fldChar w:fldCharType="begin"/>
            </w:r>
            <w:r w:rsidR="009826BA" w:rsidRPr="003C4433">
              <w:rPr>
                <w:rFonts w:ascii="Arial Narrow" w:hAnsi="Arial Narrow"/>
                <w:noProof/>
                <w:webHidden/>
              </w:rPr>
              <w:instrText xml:space="preserve"> PAGEREF _Toc478889769 \h </w:instrText>
            </w:r>
            <w:r w:rsidR="009826BA" w:rsidRPr="003C4433">
              <w:rPr>
                <w:rFonts w:ascii="Arial Narrow" w:hAnsi="Arial Narrow"/>
                <w:noProof/>
                <w:webHidden/>
              </w:rPr>
            </w:r>
            <w:r w:rsidR="009826BA" w:rsidRPr="003C4433">
              <w:rPr>
                <w:rFonts w:ascii="Arial Narrow" w:hAnsi="Arial Narrow"/>
                <w:noProof/>
                <w:webHidden/>
              </w:rPr>
              <w:fldChar w:fldCharType="separate"/>
            </w:r>
            <w:r w:rsidR="009826BA" w:rsidRPr="003C4433">
              <w:rPr>
                <w:rFonts w:ascii="Arial Narrow" w:hAnsi="Arial Narrow"/>
                <w:noProof/>
                <w:webHidden/>
              </w:rPr>
              <w:t>2</w:t>
            </w:r>
            <w:r w:rsidR="009826BA" w:rsidRPr="003C4433">
              <w:rPr>
                <w:rFonts w:ascii="Arial Narrow" w:hAnsi="Arial Narrow"/>
                <w:noProof/>
                <w:webHidden/>
              </w:rPr>
              <w:fldChar w:fldCharType="end"/>
            </w:r>
          </w:hyperlink>
        </w:p>
        <w:p w:rsidR="009826BA" w:rsidRPr="003C4433" w:rsidRDefault="00943DD6">
          <w:pPr>
            <w:pStyle w:val="TOC1"/>
            <w:rPr>
              <w:rFonts w:ascii="Arial Narrow" w:eastAsiaTheme="minorEastAsia" w:hAnsi="Arial Narrow" w:cstheme="minorBidi"/>
              <w:noProof/>
              <w:kern w:val="0"/>
              <w:sz w:val="22"/>
              <w:szCs w:val="22"/>
            </w:rPr>
          </w:pPr>
          <w:hyperlink w:anchor="_Toc478889770" w:history="1">
            <w:r w:rsidR="009826BA" w:rsidRPr="003C4433">
              <w:rPr>
                <w:rStyle w:val="Hyperlink"/>
                <w:rFonts w:ascii="Arial Narrow" w:hAnsi="Arial Narrow"/>
                <w:noProof/>
              </w:rPr>
              <w:t>7.</w:t>
            </w:r>
            <w:r w:rsidR="009826BA" w:rsidRPr="003C4433">
              <w:rPr>
                <w:rFonts w:ascii="Arial Narrow" w:eastAsiaTheme="minorEastAsia" w:hAnsi="Arial Narrow" w:cstheme="minorBidi"/>
                <w:noProof/>
                <w:kern w:val="0"/>
                <w:sz w:val="22"/>
                <w:szCs w:val="22"/>
              </w:rPr>
              <w:tab/>
            </w:r>
            <w:r w:rsidR="009826BA" w:rsidRPr="003C4433">
              <w:rPr>
                <w:rStyle w:val="Hyperlink"/>
                <w:rFonts w:ascii="Arial Narrow" w:hAnsi="Arial Narrow"/>
                <w:noProof/>
              </w:rPr>
              <w:t>SMOKING POLICY</w:t>
            </w:r>
            <w:r w:rsidR="009826BA" w:rsidRPr="003C4433">
              <w:rPr>
                <w:rFonts w:ascii="Arial Narrow" w:hAnsi="Arial Narrow"/>
                <w:noProof/>
                <w:webHidden/>
              </w:rPr>
              <w:tab/>
            </w:r>
            <w:r w:rsidR="009826BA" w:rsidRPr="003C4433">
              <w:rPr>
                <w:rFonts w:ascii="Arial Narrow" w:hAnsi="Arial Narrow"/>
                <w:noProof/>
                <w:webHidden/>
              </w:rPr>
              <w:fldChar w:fldCharType="begin"/>
            </w:r>
            <w:r w:rsidR="009826BA" w:rsidRPr="003C4433">
              <w:rPr>
                <w:rFonts w:ascii="Arial Narrow" w:hAnsi="Arial Narrow"/>
                <w:noProof/>
                <w:webHidden/>
              </w:rPr>
              <w:instrText xml:space="preserve"> PAGEREF _Toc478889770 \h </w:instrText>
            </w:r>
            <w:r w:rsidR="009826BA" w:rsidRPr="003C4433">
              <w:rPr>
                <w:rFonts w:ascii="Arial Narrow" w:hAnsi="Arial Narrow"/>
                <w:noProof/>
                <w:webHidden/>
              </w:rPr>
            </w:r>
            <w:r w:rsidR="009826BA" w:rsidRPr="003C4433">
              <w:rPr>
                <w:rFonts w:ascii="Arial Narrow" w:hAnsi="Arial Narrow"/>
                <w:noProof/>
                <w:webHidden/>
              </w:rPr>
              <w:fldChar w:fldCharType="separate"/>
            </w:r>
            <w:r w:rsidR="009826BA" w:rsidRPr="003C4433">
              <w:rPr>
                <w:rFonts w:ascii="Arial Narrow" w:hAnsi="Arial Narrow"/>
                <w:noProof/>
                <w:webHidden/>
              </w:rPr>
              <w:t>2</w:t>
            </w:r>
            <w:r w:rsidR="009826BA" w:rsidRPr="003C4433">
              <w:rPr>
                <w:rFonts w:ascii="Arial Narrow" w:hAnsi="Arial Narrow"/>
                <w:noProof/>
                <w:webHidden/>
              </w:rPr>
              <w:fldChar w:fldCharType="end"/>
            </w:r>
          </w:hyperlink>
        </w:p>
        <w:p w:rsidR="009826BA" w:rsidRPr="003C4433" w:rsidRDefault="00943DD6">
          <w:pPr>
            <w:pStyle w:val="TOC1"/>
            <w:rPr>
              <w:rFonts w:ascii="Arial Narrow" w:eastAsiaTheme="minorEastAsia" w:hAnsi="Arial Narrow" w:cstheme="minorBidi"/>
              <w:noProof/>
              <w:kern w:val="0"/>
              <w:sz w:val="22"/>
              <w:szCs w:val="22"/>
            </w:rPr>
          </w:pPr>
          <w:hyperlink w:anchor="_Toc478889771" w:history="1">
            <w:r w:rsidR="009826BA" w:rsidRPr="003C4433">
              <w:rPr>
                <w:rStyle w:val="Hyperlink"/>
                <w:rFonts w:ascii="Arial Narrow" w:hAnsi="Arial Narrow"/>
                <w:noProof/>
              </w:rPr>
              <w:t>8.</w:t>
            </w:r>
            <w:r w:rsidR="009826BA" w:rsidRPr="003C4433">
              <w:rPr>
                <w:rFonts w:ascii="Arial Narrow" w:eastAsiaTheme="minorEastAsia" w:hAnsi="Arial Narrow" w:cstheme="minorBidi"/>
                <w:noProof/>
                <w:kern w:val="0"/>
                <w:sz w:val="22"/>
                <w:szCs w:val="22"/>
              </w:rPr>
              <w:tab/>
            </w:r>
            <w:r w:rsidR="009826BA" w:rsidRPr="003C4433">
              <w:rPr>
                <w:rStyle w:val="Hyperlink"/>
                <w:rFonts w:ascii="Arial Narrow" w:hAnsi="Arial Narrow"/>
                <w:noProof/>
              </w:rPr>
              <w:t>RESPONSIBILITIES AND ACCOUNTABILITIES</w:t>
            </w:r>
            <w:r w:rsidR="009826BA" w:rsidRPr="003C4433">
              <w:rPr>
                <w:rFonts w:ascii="Arial Narrow" w:hAnsi="Arial Narrow"/>
                <w:noProof/>
                <w:webHidden/>
              </w:rPr>
              <w:tab/>
            </w:r>
            <w:r w:rsidR="009826BA" w:rsidRPr="003C4433">
              <w:rPr>
                <w:rFonts w:ascii="Arial Narrow" w:hAnsi="Arial Narrow"/>
                <w:noProof/>
                <w:webHidden/>
              </w:rPr>
              <w:fldChar w:fldCharType="begin"/>
            </w:r>
            <w:r w:rsidR="009826BA" w:rsidRPr="003C4433">
              <w:rPr>
                <w:rFonts w:ascii="Arial Narrow" w:hAnsi="Arial Narrow"/>
                <w:noProof/>
                <w:webHidden/>
              </w:rPr>
              <w:instrText xml:space="preserve"> PAGEREF _Toc478889771 \h </w:instrText>
            </w:r>
            <w:r w:rsidR="009826BA" w:rsidRPr="003C4433">
              <w:rPr>
                <w:rFonts w:ascii="Arial Narrow" w:hAnsi="Arial Narrow"/>
                <w:noProof/>
                <w:webHidden/>
              </w:rPr>
            </w:r>
            <w:r w:rsidR="009826BA" w:rsidRPr="003C4433">
              <w:rPr>
                <w:rFonts w:ascii="Arial Narrow" w:hAnsi="Arial Narrow"/>
                <w:noProof/>
                <w:webHidden/>
              </w:rPr>
              <w:fldChar w:fldCharType="separate"/>
            </w:r>
            <w:r w:rsidR="009826BA" w:rsidRPr="003C4433">
              <w:rPr>
                <w:rFonts w:ascii="Arial Narrow" w:hAnsi="Arial Narrow"/>
                <w:noProof/>
                <w:webHidden/>
              </w:rPr>
              <w:t>2</w:t>
            </w:r>
            <w:r w:rsidR="009826BA" w:rsidRPr="003C4433">
              <w:rPr>
                <w:rFonts w:ascii="Arial Narrow" w:hAnsi="Arial Narrow"/>
                <w:noProof/>
                <w:webHidden/>
              </w:rPr>
              <w:fldChar w:fldCharType="end"/>
            </w:r>
          </w:hyperlink>
        </w:p>
        <w:p w:rsidR="009826BA" w:rsidRPr="003C4433" w:rsidRDefault="00943DD6">
          <w:pPr>
            <w:pStyle w:val="TOC2"/>
            <w:rPr>
              <w:rFonts w:ascii="Arial Narrow" w:eastAsiaTheme="minorEastAsia" w:hAnsi="Arial Narrow" w:cstheme="minorBidi"/>
              <w:noProof/>
              <w:kern w:val="0"/>
              <w:sz w:val="22"/>
              <w:szCs w:val="22"/>
            </w:rPr>
          </w:pPr>
          <w:hyperlink w:anchor="_Toc478889780" w:history="1">
            <w:r w:rsidR="009826BA" w:rsidRPr="003C4433">
              <w:rPr>
                <w:rStyle w:val="Hyperlink"/>
                <w:rFonts w:ascii="Arial Narrow" w:hAnsi="Arial Narrow"/>
                <w:noProof/>
              </w:rPr>
              <w:t>8.1</w:t>
            </w:r>
            <w:r w:rsidR="009826BA" w:rsidRPr="003C4433">
              <w:rPr>
                <w:rFonts w:ascii="Arial Narrow" w:eastAsiaTheme="minorEastAsia" w:hAnsi="Arial Narrow" w:cstheme="minorBidi"/>
                <w:noProof/>
                <w:kern w:val="0"/>
                <w:sz w:val="22"/>
                <w:szCs w:val="22"/>
              </w:rPr>
              <w:tab/>
            </w:r>
            <w:r w:rsidR="0025480F" w:rsidRPr="003C4433">
              <w:rPr>
                <w:rStyle w:val="Hyperlink"/>
                <w:rFonts w:ascii="Arial Narrow" w:hAnsi="Arial Narrow"/>
                <w:noProof/>
              </w:rPr>
              <w:t xml:space="preserve">ECDC </w:t>
            </w:r>
            <w:r w:rsidR="009826BA" w:rsidRPr="003C4433">
              <w:rPr>
                <w:rStyle w:val="Hyperlink"/>
                <w:rFonts w:ascii="Arial Narrow" w:hAnsi="Arial Narrow"/>
                <w:noProof/>
              </w:rPr>
              <w:t>General Manager</w:t>
            </w:r>
            <w:r w:rsidR="009826BA" w:rsidRPr="003C4433">
              <w:rPr>
                <w:rFonts w:ascii="Arial Narrow" w:hAnsi="Arial Narrow"/>
                <w:noProof/>
                <w:webHidden/>
              </w:rPr>
              <w:tab/>
            </w:r>
            <w:r w:rsidR="009826BA" w:rsidRPr="003C4433">
              <w:rPr>
                <w:rFonts w:ascii="Arial Narrow" w:hAnsi="Arial Narrow"/>
                <w:noProof/>
                <w:webHidden/>
              </w:rPr>
              <w:fldChar w:fldCharType="begin"/>
            </w:r>
            <w:r w:rsidR="009826BA" w:rsidRPr="003C4433">
              <w:rPr>
                <w:rFonts w:ascii="Arial Narrow" w:hAnsi="Arial Narrow"/>
                <w:noProof/>
                <w:webHidden/>
              </w:rPr>
              <w:instrText xml:space="preserve"> PAGEREF _Toc478889780 \h </w:instrText>
            </w:r>
            <w:r w:rsidR="009826BA" w:rsidRPr="003C4433">
              <w:rPr>
                <w:rFonts w:ascii="Arial Narrow" w:hAnsi="Arial Narrow"/>
                <w:noProof/>
                <w:webHidden/>
              </w:rPr>
            </w:r>
            <w:r w:rsidR="009826BA" w:rsidRPr="003C4433">
              <w:rPr>
                <w:rFonts w:ascii="Arial Narrow" w:hAnsi="Arial Narrow"/>
                <w:noProof/>
                <w:webHidden/>
              </w:rPr>
              <w:fldChar w:fldCharType="separate"/>
            </w:r>
            <w:r w:rsidR="009826BA" w:rsidRPr="003C4433">
              <w:rPr>
                <w:rFonts w:ascii="Arial Narrow" w:hAnsi="Arial Narrow"/>
                <w:noProof/>
                <w:webHidden/>
              </w:rPr>
              <w:t>2</w:t>
            </w:r>
            <w:r w:rsidR="009826BA" w:rsidRPr="003C4433">
              <w:rPr>
                <w:rFonts w:ascii="Arial Narrow" w:hAnsi="Arial Narrow"/>
                <w:noProof/>
                <w:webHidden/>
              </w:rPr>
              <w:fldChar w:fldCharType="end"/>
            </w:r>
          </w:hyperlink>
        </w:p>
        <w:p w:rsidR="009826BA" w:rsidRPr="003C4433" w:rsidRDefault="00943DD6">
          <w:pPr>
            <w:pStyle w:val="TOC2"/>
            <w:rPr>
              <w:rFonts w:ascii="Arial Narrow" w:eastAsiaTheme="minorEastAsia" w:hAnsi="Arial Narrow" w:cstheme="minorBidi"/>
              <w:noProof/>
              <w:kern w:val="0"/>
              <w:sz w:val="22"/>
              <w:szCs w:val="22"/>
            </w:rPr>
          </w:pPr>
          <w:hyperlink w:anchor="_Toc478889781" w:history="1">
            <w:r w:rsidR="009826BA" w:rsidRPr="003C4433">
              <w:rPr>
                <w:rStyle w:val="Hyperlink"/>
                <w:rFonts w:ascii="Arial Narrow" w:hAnsi="Arial Narrow"/>
                <w:noProof/>
              </w:rPr>
              <w:t>8.2</w:t>
            </w:r>
            <w:r w:rsidR="009826BA" w:rsidRPr="003C4433">
              <w:rPr>
                <w:rFonts w:ascii="Arial Narrow" w:eastAsiaTheme="minorEastAsia" w:hAnsi="Arial Narrow" w:cstheme="minorBidi"/>
                <w:noProof/>
                <w:kern w:val="0"/>
                <w:sz w:val="22"/>
                <w:szCs w:val="22"/>
              </w:rPr>
              <w:tab/>
            </w:r>
            <w:r w:rsidR="0025480F" w:rsidRPr="003C4433">
              <w:rPr>
                <w:rStyle w:val="Hyperlink"/>
                <w:rFonts w:ascii="Arial Narrow" w:hAnsi="Arial Narrow"/>
                <w:noProof/>
              </w:rPr>
              <w:t xml:space="preserve">ECDC </w:t>
            </w:r>
            <w:r w:rsidR="009826BA" w:rsidRPr="003C4433">
              <w:rPr>
                <w:rStyle w:val="Hyperlink"/>
                <w:rFonts w:ascii="Arial Narrow" w:hAnsi="Arial Narrow"/>
                <w:noProof/>
              </w:rPr>
              <w:t>Vice General Manager for HSE</w:t>
            </w:r>
            <w:r w:rsidR="009826BA" w:rsidRPr="003C4433">
              <w:rPr>
                <w:rFonts w:ascii="Arial Narrow" w:hAnsi="Arial Narrow"/>
                <w:noProof/>
                <w:webHidden/>
              </w:rPr>
              <w:tab/>
            </w:r>
            <w:r w:rsidR="009826BA" w:rsidRPr="003C4433">
              <w:rPr>
                <w:rFonts w:ascii="Arial Narrow" w:hAnsi="Arial Narrow"/>
                <w:noProof/>
                <w:webHidden/>
              </w:rPr>
              <w:fldChar w:fldCharType="begin"/>
            </w:r>
            <w:r w:rsidR="009826BA" w:rsidRPr="003C4433">
              <w:rPr>
                <w:rFonts w:ascii="Arial Narrow" w:hAnsi="Arial Narrow"/>
                <w:noProof/>
                <w:webHidden/>
              </w:rPr>
              <w:instrText xml:space="preserve"> PAGEREF _Toc478889781 \h </w:instrText>
            </w:r>
            <w:r w:rsidR="009826BA" w:rsidRPr="003C4433">
              <w:rPr>
                <w:rFonts w:ascii="Arial Narrow" w:hAnsi="Arial Narrow"/>
                <w:noProof/>
                <w:webHidden/>
              </w:rPr>
            </w:r>
            <w:r w:rsidR="009826BA" w:rsidRPr="003C4433">
              <w:rPr>
                <w:rFonts w:ascii="Arial Narrow" w:hAnsi="Arial Narrow"/>
                <w:noProof/>
                <w:webHidden/>
              </w:rPr>
              <w:fldChar w:fldCharType="separate"/>
            </w:r>
            <w:r w:rsidR="009826BA" w:rsidRPr="003C4433">
              <w:rPr>
                <w:rFonts w:ascii="Arial Narrow" w:hAnsi="Arial Narrow"/>
                <w:noProof/>
                <w:webHidden/>
              </w:rPr>
              <w:t>3</w:t>
            </w:r>
            <w:r w:rsidR="009826BA" w:rsidRPr="003C4433">
              <w:rPr>
                <w:rFonts w:ascii="Arial Narrow" w:hAnsi="Arial Narrow"/>
                <w:noProof/>
                <w:webHidden/>
              </w:rPr>
              <w:fldChar w:fldCharType="end"/>
            </w:r>
          </w:hyperlink>
        </w:p>
        <w:p w:rsidR="009826BA" w:rsidRPr="003C4433" w:rsidRDefault="00943DD6">
          <w:pPr>
            <w:pStyle w:val="TOC2"/>
            <w:rPr>
              <w:rFonts w:ascii="Arial Narrow" w:eastAsiaTheme="minorEastAsia" w:hAnsi="Arial Narrow" w:cstheme="minorBidi"/>
              <w:noProof/>
              <w:kern w:val="0"/>
              <w:sz w:val="22"/>
              <w:szCs w:val="22"/>
            </w:rPr>
          </w:pPr>
          <w:hyperlink w:anchor="_Toc478889782" w:history="1">
            <w:r w:rsidR="009826BA" w:rsidRPr="003C4433">
              <w:rPr>
                <w:rStyle w:val="Hyperlink"/>
                <w:rFonts w:ascii="Arial Narrow" w:hAnsi="Arial Narrow"/>
                <w:noProof/>
              </w:rPr>
              <w:t>8.3</w:t>
            </w:r>
            <w:r w:rsidR="009826BA" w:rsidRPr="003C4433">
              <w:rPr>
                <w:rFonts w:ascii="Arial Narrow" w:eastAsiaTheme="minorEastAsia" w:hAnsi="Arial Narrow" w:cstheme="minorBidi"/>
                <w:noProof/>
                <w:kern w:val="0"/>
                <w:sz w:val="22"/>
                <w:szCs w:val="22"/>
              </w:rPr>
              <w:tab/>
            </w:r>
            <w:r w:rsidR="009826BA" w:rsidRPr="003C4433">
              <w:rPr>
                <w:rStyle w:val="Hyperlink"/>
                <w:rFonts w:ascii="Arial Narrow" w:hAnsi="Arial Narrow"/>
                <w:noProof/>
              </w:rPr>
              <w:t>Line Supervisors (</w:t>
            </w:r>
            <w:r w:rsidR="0025480F" w:rsidRPr="003C4433">
              <w:rPr>
                <w:rStyle w:val="Hyperlink"/>
                <w:rFonts w:ascii="Arial Narrow" w:hAnsi="Arial Narrow"/>
                <w:noProof/>
              </w:rPr>
              <w:t xml:space="preserve">ECDC </w:t>
            </w:r>
            <w:r w:rsidR="009826BA" w:rsidRPr="003C4433">
              <w:rPr>
                <w:rStyle w:val="Hyperlink"/>
                <w:rFonts w:ascii="Arial Narrow" w:hAnsi="Arial Narrow"/>
                <w:noProof/>
              </w:rPr>
              <w:t>and Sub-contractors)</w:t>
            </w:r>
            <w:r w:rsidR="009826BA" w:rsidRPr="003C4433">
              <w:rPr>
                <w:rFonts w:ascii="Arial Narrow" w:hAnsi="Arial Narrow"/>
                <w:noProof/>
                <w:webHidden/>
              </w:rPr>
              <w:tab/>
            </w:r>
            <w:r w:rsidR="009826BA" w:rsidRPr="003C4433">
              <w:rPr>
                <w:rFonts w:ascii="Arial Narrow" w:hAnsi="Arial Narrow"/>
                <w:noProof/>
                <w:webHidden/>
              </w:rPr>
              <w:fldChar w:fldCharType="begin"/>
            </w:r>
            <w:r w:rsidR="009826BA" w:rsidRPr="003C4433">
              <w:rPr>
                <w:rFonts w:ascii="Arial Narrow" w:hAnsi="Arial Narrow"/>
                <w:noProof/>
                <w:webHidden/>
              </w:rPr>
              <w:instrText xml:space="preserve"> PAGEREF _Toc478889782 \h </w:instrText>
            </w:r>
            <w:r w:rsidR="009826BA" w:rsidRPr="003C4433">
              <w:rPr>
                <w:rFonts w:ascii="Arial Narrow" w:hAnsi="Arial Narrow"/>
                <w:noProof/>
                <w:webHidden/>
              </w:rPr>
            </w:r>
            <w:r w:rsidR="009826BA" w:rsidRPr="003C4433">
              <w:rPr>
                <w:rFonts w:ascii="Arial Narrow" w:hAnsi="Arial Narrow"/>
                <w:noProof/>
                <w:webHidden/>
              </w:rPr>
              <w:fldChar w:fldCharType="separate"/>
            </w:r>
            <w:r w:rsidR="009826BA" w:rsidRPr="003C4433">
              <w:rPr>
                <w:rFonts w:ascii="Arial Narrow" w:hAnsi="Arial Narrow"/>
                <w:noProof/>
                <w:webHidden/>
              </w:rPr>
              <w:t>3</w:t>
            </w:r>
            <w:r w:rsidR="009826BA" w:rsidRPr="003C4433">
              <w:rPr>
                <w:rFonts w:ascii="Arial Narrow" w:hAnsi="Arial Narrow"/>
                <w:noProof/>
                <w:webHidden/>
              </w:rPr>
              <w:fldChar w:fldCharType="end"/>
            </w:r>
          </w:hyperlink>
        </w:p>
        <w:p w:rsidR="009826BA" w:rsidRPr="003C4433" w:rsidRDefault="00943DD6">
          <w:pPr>
            <w:pStyle w:val="TOC2"/>
            <w:rPr>
              <w:rFonts w:ascii="Arial Narrow" w:eastAsiaTheme="minorEastAsia" w:hAnsi="Arial Narrow" w:cstheme="minorBidi"/>
              <w:noProof/>
              <w:kern w:val="0"/>
              <w:sz w:val="22"/>
              <w:szCs w:val="22"/>
            </w:rPr>
          </w:pPr>
          <w:hyperlink w:anchor="_Toc478889783" w:history="1">
            <w:r w:rsidR="009826BA" w:rsidRPr="003C4433">
              <w:rPr>
                <w:rStyle w:val="Hyperlink"/>
                <w:rFonts w:ascii="Arial Narrow" w:hAnsi="Arial Narrow"/>
                <w:noProof/>
              </w:rPr>
              <w:t>8.4</w:t>
            </w:r>
            <w:r w:rsidR="009826BA" w:rsidRPr="003C4433">
              <w:rPr>
                <w:rFonts w:ascii="Arial Narrow" w:eastAsiaTheme="minorEastAsia" w:hAnsi="Arial Narrow" w:cstheme="minorBidi"/>
                <w:noProof/>
                <w:kern w:val="0"/>
                <w:sz w:val="22"/>
                <w:szCs w:val="22"/>
              </w:rPr>
              <w:tab/>
            </w:r>
            <w:r w:rsidR="009826BA" w:rsidRPr="003C4433">
              <w:rPr>
                <w:rStyle w:val="Hyperlink"/>
                <w:rFonts w:ascii="Arial Narrow" w:hAnsi="Arial Narrow"/>
                <w:noProof/>
              </w:rPr>
              <w:t>Contract Administrators</w:t>
            </w:r>
            <w:r w:rsidR="009826BA" w:rsidRPr="003C4433">
              <w:rPr>
                <w:rFonts w:ascii="Arial Narrow" w:hAnsi="Arial Narrow"/>
                <w:noProof/>
                <w:webHidden/>
              </w:rPr>
              <w:tab/>
            </w:r>
            <w:r w:rsidR="009826BA" w:rsidRPr="003C4433">
              <w:rPr>
                <w:rFonts w:ascii="Arial Narrow" w:hAnsi="Arial Narrow"/>
                <w:noProof/>
                <w:webHidden/>
              </w:rPr>
              <w:fldChar w:fldCharType="begin"/>
            </w:r>
            <w:r w:rsidR="009826BA" w:rsidRPr="003C4433">
              <w:rPr>
                <w:rFonts w:ascii="Arial Narrow" w:hAnsi="Arial Narrow"/>
                <w:noProof/>
                <w:webHidden/>
              </w:rPr>
              <w:instrText xml:space="preserve"> PAGEREF _Toc478889783 \h </w:instrText>
            </w:r>
            <w:r w:rsidR="009826BA" w:rsidRPr="003C4433">
              <w:rPr>
                <w:rFonts w:ascii="Arial Narrow" w:hAnsi="Arial Narrow"/>
                <w:noProof/>
                <w:webHidden/>
              </w:rPr>
            </w:r>
            <w:r w:rsidR="009826BA" w:rsidRPr="003C4433">
              <w:rPr>
                <w:rFonts w:ascii="Arial Narrow" w:hAnsi="Arial Narrow"/>
                <w:noProof/>
                <w:webHidden/>
              </w:rPr>
              <w:fldChar w:fldCharType="separate"/>
            </w:r>
            <w:r w:rsidR="009826BA" w:rsidRPr="003C4433">
              <w:rPr>
                <w:rFonts w:ascii="Arial Narrow" w:hAnsi="Arial Narrow"/>
                <w:noProof/>
                <w:webHidden/>
              </w:rPr>
              <w:t>3</w:t>
            </w:r>
            <w:r w:rsidR="009826BA" w:rsidRPr="003C4433">
              <w:rPr>
                <w:rFonts w:ascii="Arial Narrow" w:hAnsi="Arial Narrow"/>
                <w:noProof/>
                <w:webHidden/>
              </w:rPr>
              <w:fldChar w:fldCharType="end"/>
            </w:r>
          </w:hyperlink>
        </w:p>
        <w:p w:rsidR="009826BA" w:rsidRPr="003C4433" w:rsidRDefault="00943DD6">
          <w:pPr>
            <w:pStyle w:val="TOC2"/>
            <w:rPr>
              <w:rFonts w:ascii="Arial Narrow" w:eastAsiaTheme="minorEastAsia" w:hAnsi="Arial Narrow" w:cstheme="minorBidi"/>
              <w:noProof/>
              <w:kern w:val="0"/>
              <w:sz w:val="22"/>
              <w:szCs w:val="22"/>
            </w:rPr>
          </w:pPr>
          <w:hyperlink w:anchor="_Toc478889784" w:history="1">
            <w:r w:rsidR="009826BA" w:rsidRPr="003C4433">
              <w:rPr>
                <w:rStyle w:val="Hyperlink"/>
                <w:rFonts w:ascii="Arial Narrow" w:hAnsi="Arial Narrow"/>
                <w:noProof/>
              </w:rPr>
              <w:t>8.5</w:t>
            </w:r>
            <w:r w:rsidR="009826BA" w:rsidRPr="003C4433">
              <w:rPr>
                <w:rFonts w:ascii="Arial Narrow" w:eastAsiaTheme="minorEastAsia" w:hAnsi="Arial Narrow" w:cstheme="minorBidi"/>
                <w:noProof/>
                <w:kern w:val="0"/>
                <w:sz w:val="22"/>
                <w:szCs w:val="22"/>
              </w:rPr>
              <w:tab/>
            </w:r>
            <w:r w:rsidR="009826BA" w:rsidRPr="003C4433">
              <w:rPr>
                <w:rStyle w:val="Hyperlink"/>
                <w:rFonts w:ascii="Arial Narrow" w:hAnsi="Arial Narrow"/>
                <w:noProof/>
              </w:rPr>
              <w:t>Sub-contractors</w:t>
            </w:r>
            <w:r w:rsidR="009826BA" w:rsidRPr="003C4433">
              <w:rPr>
                <w:rFonts w:ascii="Arial Narrow" w:hAnsi="Arial Narrow"/>
                <w:noProof/>
                <w:webHidden/>
              </w:rPr>
              <w:tab/>
            </w:r>
            <w:r w:rsidR="009826BA" w:rsidRPr="003C4433">
              <w:rPr>
                <w:rFonts w:ascii="Arial Narrow" w:hAnsi="Arial Narrow"/>
                <w:noProof/>
                <w:webHidden/>
              </w:rPr>
              <w:fldChar w:fldCharType="begin"/>
            </w:r>
            <w:r w:rsidR="009826BA" w:rsidRPr="003C4433">
              <w:rPr>
                <w:rFonts w:ascii="Arial Narrow" w:hAnsi="Arial Narrow"/>
                <w:noProof/>
                <w:webHidden/>
              </w:rPr>
              <w:instrText xml:space="preserve"> PAGEREF _Toc478889784 \h </w:instrText>
            </w:r>
            <w:r w:rsidR="009826BA" w:rsidRPr="003C4433">
              <w:rPr>
                <w:rFonts w:ascii="Arial Narrow" w:hAnsi="Arial Narrow"/>
                <w:noProof/>
                <w:webHidden/>
              </w:rPr>
            </w:r>
            <w:r w:rsidR="009826BA" w:rsidRPr="003C4433">
              <w:rPr>
                <w:rFonts w:ascii="Arial Narrow" w:hAnsi="Arial Narrow"/>
                <w:noProof/>
                <w:webHidden/>
              </w:rPr>
              <w:fldChar w:fldCharType="separate"/>
            </w:r>
            <w:r w:rsidR="009826BA" w:rsidRPr="003C4433">
              <w:rPr>
                <w:rFonts w:ascii="Arial Narrow" w:hAnsi="Arial Narrow"/>
                <w:noProof/>
                <w:webHidden/>
              </w:rPr>
              <w:t>4</w:t>
            </w:r>
            <w:r w:rsidR="009826BA" w:rsidRPr="003C4433">
              <w:rPr>
                <w:rFonts w:ascii="Arial Narrow" w:hAnsi="Arial Narrow"/>
                <w:noProof/>
                <w:webHidden/>
              </w:rPr>
              <w:fldChar w:fldCharType="end"/>
            </w:r>
          </w:hyperlink>
        </w:p>
        <w:p w:rsidR="009826BA" w:rsidRPr="003C4433" w:rsidRDefault="00943DD6">
          <w:pPr>
            <w:pStyle w:val="TOC2"/>
            <w:rPr>
              <w:rFonts w:ascii="Arial Narrow" w:eastAsiaTheme="minorEastAsia" w:hAnsi="Arial Narrow" w:cstheme="minorBidi"/>
              <w:noProof/>
              <w:kern w:val="0"/>
              <w:sz w:val="22"/>
              <w:szCs w:val="22"/>
            </w:rPr>
          </w:pPr>
          <w:hyperlink w:anchor="_Toc478889785" w:history="1">
            <w:r w:rsidR="009826BA" w:rsidRPr="003C4433">
              <w:rPr>
                <w:rStyle w:val="Hyperlink"/>
                <w:rFonts w:ascii="Arial Narrow" w:hAnsi="Arial Narrow"/>
                <w:noProof/>
              </w:rPr>
              <w:t>8.6</w:t>
            </w:r>
            <w:r w:rsidR="009826BA" w:rsidRPr="003C4433">
              <w:rPr>
                <w:rFonts w:ascii="Arial Narrow" w:eastAsiaTheme="minorEastAsia" w:hAnsi="Arial Narrow" w:cstheme="minorBidi"/>
                <w:noProof/>
                <w:kern w:val="0"/>
                <w:sz w:val="22"/>
                <w:szCs w:val="22"/>
              </w:rPr>
              <w:tab/>
            </w:r>
            <w:r w:rsidR="009826BA" w:rsidRPr="003C4433">
              <w:rPr>
                <w:rStyle w:val="Hyperlink"/>
                <w:rFonts w:ascii="Arial Narrow" w:hAnsi="Arial Narrow"/>
                <w:noProof/>
              </w:rPr>
              <w:t>Drivers’ Responsibilities (</w:t>
            </w:r>
            <w:r w:rsidR="0025480F" w:rsidRPr="003C4433">
              <w:rPr>
                <w:rStyle w:val="Hyperlink"/>
                <w:rFonts w:ascii="Arial Narrow" w:hAnsi="Arial Narrow"/>
                <w:noProof/>
              </w:rPr>
              <w:t xml:space="preserve">ECDC </w:t>
            </w:r>
            <w:r w:rsidR="009826BA" w:rsidRPr="003C4433">
              <w:rPr>
                <w:rStyle w:val="Hyperlink"/>
                <w:rFonts w:ascii="Arial Narrow" w:hAnsi="Arial Narrow"/>
                <w:noProof/>
              </w:rPr>
              <w:t>&amp; Sub-contractors)</w:t>
            </w:r>
            <w:r w:rsidR="009826BA" w:rsidRPr="003C4433">
              <w:rPr>
                <w:rFonts w:ascii="Arial Narrow" w:hAnsi="Arial Narrow"/>
                <w:noProof/>
                <w:webHidden/>
              </w:rPr>
              <w:tab/>
            </w:r>
            <w:r w:rsidR="009826BA" w:rsidRPr="003C4433">
              <w:rPr>
                <w:rFonts w:ascii="Arial Narrow" w:hAnsi="Arial Narrow"/>
                <w:noProof/>
                <w:webHidden/>
              </w:rPr>
              <w:fldChar w:fldCharType="begin"/>
            </w:r>
            <w:r w:rsidR="009826BA" w:rsidRPr="003C4433">
              <w:rPr>
                <w:rFonts w:ascii="Arial Narrow" w:hAnsi="Arial Narrow"/>
                <w:noProof/>
                <w:webHidden/>
              </w:rPr>
              <w:instrText xml:space="preserve"> PAGEREF _Toc478889785 \h </w:instrText>
            </w:r>
            <w:r w:rsidR="009826BA" w:rsidRPr="003C4433">
              <w:rPr>
                <w:rFonts w:ascii="Arial Narrow" w:hAnsi="Arial Narrow"/>
                <w:noProof/>
                <w:webHidden/>
              </w:rPr>
            </w:r>
            <w:r w:rsidR="009826BA" w:rsidRPr="003C4433">
              <w:rPr>
                <w:rFonts w:ascii="Arial Narrow" w:hAnsi="Arial Narrow"/>
                <w:noProof/>
                <w:webHidden/>
              </w:rPr>
              <w:fldChar w:fldCharType="separate"/>
            </w:r>
            <w:r w:rsidR="009826BA" w:rsidRPr="003C4433">
              <w:rPr>
                <w:rFonts w:ascii="Arial Narrow" w:hAnsi="Arial Narrow"/>
                <w:noProof/>
                <w:webHidden/>
              </w:rPr>
              <w:t>4</w:t>
            </w:r>
            <w:r w:rsidR="009826BA" w:rsidRPr="003C4433">
              <w:rPr>
                <w:rFonts w:ascii="Arial Narrow" w:hAnsi="Arial Narrow"/>
                <w:noProof/>
                <w:webHidden/>
              </w:rPr>
              <w:fldChar w:fldCharType="end"/>
            </w:r>
          </w:hyperlink>
        </w:p>
        <w:p w:rsidR="009826BA" w:rsidRPr="003C4433" w:rsidRDefault="00943DD6">
          <w:pPr>
            <w:pStyle w:val="TOC2"/>
            <w:rPr>
              <w:rFonts w:ascii="Arial Narrow" w:eastAsiaTheme="minorEastAsia" w:hAnsi="Arial Narrow" w:cstheme="minorBidi"/>
              <w:noProof/>
              <w:kern w:val="0"/>
              <w:sz w:val="22"/>
              <w:szCs w:val="22"/>
            </w:rPr>
          </w:pPr>
          <w:hyperlink w:anchor="_Toc478889786" w:history="1">
            <w:r w:rsidR="009826BA" w:rsidRPr="003C4433">
              <w:rPr>
                <w:rStyle w:val="Hyperlink"/>
                <w:rFonts w:ascii="Arial Narrow" w:hAnsi="Arial Narrow"/>
                <w:noProof/>
              </w:rPr>
              <w:t>8.7</w:t>
            </w:r>
            <w:r w:rsidR="009826BA" w:rsidRPr="003C4433">
              <w:rPr>
                <w:rFonts w:ascii="Arial Narrow" w:eastAsiaTheme="minorEastAsia" w:hAnsi="Arial Narrow" w:cstheme="minorBidi"/>
                <w:noProof/>
                <w:kern w:val="0"/>
                <w:sz w:val="22"/>
                <w:szCs w:val="22"/>
              </w:rPr>
              <w:tab/>
            </w:r>
            <w:r w:rsidR="009826BA" w:rsidRPr="003C4433">
              <w:rPr>
                <w:rStyle w:val="Hyperlink"/>
                <w:rFonts w:ascii="Arial Narrow" w:hAnsi="Arial Narrow"/>
                <w:noProof/>
              </w:rPr>
              <w:t>Passengers’ Responsibilities (</w:t>
            </w:r>
            <w:r w:rsidR="0025480F" w:rsidRPr="003C4433">
              <w:rPr>
                <w:rStyle w:val="Hyperlink"/>
                <w:rFonts w:ascii="Arial Narrow" w:hAnsi="Arial Narrow"/>
                <w:noProof/>
              </w:rPr>
              <w:t xml:space="preserve">ECDC </w:t>
            </w:r>
            <w:r w:rsidR="009826BA" w:rsidRPr="003C4433">
              <w:rPr>
                <w:rStyle w:val="Hyperlink"/>
                <w:rFonts w:ascii="Arial Narrow" w:hAnsi="Arial Narrow"/>
                <w:noProof/>
              </w:rPr>
              <w:t>&amp; Sub-contractors)</w:t>
            </w:r>
            <w:r w:rsidR="009826BA" w:rsidRPr="003C4433">
              <w:rPr>
                <w:rFonts w:ascii="Arial Narrow" w:hAnsi="Arial Narrow"/>
                <w:noProof/>
                <w:webHidden/>
              </w:rPr>
              <w:tab/>
            </w:r>
            <w:r w:rsidR="009826BA" w:rsidRPr="003C4433">
              <w:rPr>
                <w:rFonts w:ascii="Arial Narrow" w:hAnsi="Arial Narrow"/>
                <w:noProof/>
                <w:webHidden/>
              </w:rPr>
              <w:fldChar w:fldCharType="begin"/>
            </w:r>
            <w:r w:rsidR="009826BA" w:rsidRPr="003C4433">
              <w:rPr>
                <w:rFonts w:ascii="Arial Narrow" w:hAnsi="Arial Narrow"/>
                <w:noProof/>
                <w:webHidden/>
              </w:rPr>
              <w:instrText xml:space="preserve"> PAGEREF _Toc478889786 \h </w:instrText>
            </w:r>
            <w:r w:rsidR="009826BA" w:rsidRPr="003C4433">
              <w:rPr>
                <w:rFonts w:ascii="Arial Narrow" w:hAnsi="Arial Narrow"/>
                <w:noProof/>
                <w:webHidden/>
              </w:rPr>
            </w:r>
            <w:r w:rsidR="009826BA" w:rsidRPr="003C4433">
              <w:rPr>
                <w:rFonts w:ascii="Arial Narrow" w:hAnsi="Arial Narrow"/>
                <w:noProof/>
                <w:webHidden/>
              </w:rPr>
              <w:fldChar w:fldCharType="separate"/>
            </w:r>
            <w:r w:rsidR="009826BA" w:rsidRPr="003C4433">
              <w:rPr>
                <w:rFonts w:ascii="Arial Narrow" w:hAnsi="Arial Narrow"/>
                <w:noProof/>
                <w:webHidden/>
              </w:rPr>
              <w:t>4</w:t>
            </w:r>
            <w:r w:rsidR="009826BA" w:rsidRPr="003C4433">
              <w:rPr>
                <w:rFonts w:ascii="Arial Narrow" w:hAnsi="Arial Narrow"/>
                <w:noProof/>
                <w:webHidden/>
              </w:rPr>
              <w:fldChar w:fldCharType="end"/>
            </w:r>
          </w:hyperlink>
        </w:p>
        <w:p w:rsidR="009826BA" w:rsidRPr="003C4433" w:rsidRDefault="00943DD6">
          <w:pPr>
            <w:pStyle w:val="TOC1"/>
            <w:rPr>
              <w:rFonts w:ascii="Arial Narrow" w:eastAsiaTheme="minorEastAsia" w:hAnsi="Arial Narrow" w:cstheme="minorBidi"/>
              <w:noProof/>
              <w:kern w:val="0"/>
              <w:sz w:val="22"/>
              <w:szCs w:val="22"/>
            </w:rPr>
          </w:pPr>
          <w:hyperlink w:anchor="_Toc478889787" w:history="1">
            <w:r w:rsidR="009826BA" w:rsidRPr="003C4433">
              <w:rPr>
                <w:rStyle w:val="Hyperlink"/>
                <w:rFonts w:ascii="Arial Narrow" w:hAnsi="Arial Narrow"/>
                <w:noProof/>
              </w:rPr>
              <w:t>9.</w:t>
            </w:r>
            <w:r w:rsidR="009826BA" w:rsidRPr="003C4433">
              <w:rPr>
                <w:rFonts w:ascii="Arial Narrow" w:eastAsiaTheme="minorEastAsia" w:hAnsi="Arial Narrow" w:cstheme="minorBidi"/>
                <w:noProof/>
                <w:kern w:val="0"/>
                <w:sz w:val="22"/>
                <w:szCs w:val="22"/>
              </w:rPr>
              <w:tab/>
            </w:r>
            <w:r w:rsidR="009826BA" w:rsidRPr="003C4433">
              <w:rPr>
                <w:rStyle w:val="Hyperlink"/>
                <w:rFonts w:ascii="Arial Narrow" w:hAnsi="Arial Narrow"/>
                <w:noProof/>
              </w:rPr>
              <w:t>LIFE PROTECTION RULES</w:t>
            </w:r>
            <w:r w:rsidR="009826BA" w:rsidRPr="003C4433">
              <w:rPr>
                <w:rFonts w:ascii="Arial Narrow" w:hAnsi="Arial Narrow"/>
                <w:noProof/>
                <w:webHidden/>
              </w:rPr>
              <w:tab/>
            </w:r>
            <w:r w:rsidR="009826BA" w:rsidRPr="003C4433">
              <w:rPr>
                <w:rFonts w:ascii="Arial Narrow" w:hAnsi="Arial Narrow"/>
                <w:noProof/>
                <w:webHidden/>
              </w:rPr>
              <w:fldChar w:fldCharType="begin"/>
            </w:r>
            <w:r w:rsidR="009826BA" w:rsidRPr="003C4433">
              <w:rPr>
                <w:rFonts w:ascii="Arial Narrow" w:hAnsi="Arial Narrow"/>
                <w:noProof/>
                <w:webHidden/>
              </w:rPr>
              <w:instrText xml:space="preserve"> PAGEREF _Toc478889787 \h </w:instrText>
            </w:r>
            <w:r w:rsidR="009826BA" w:rsidRPr="003C4433">
              <w:rPr>
                <w:rFonts w:ascii="Arial Narrow" w:hAnsi="Arial Narrow"/>
                <w:noProof/>
                <w:webHidden/>
              </w:rPr>
            </w:r>
            <w:r w:rsidR="009826BA" w:rsidRPr="003C4433">
              <w:rPr>
                <w:rFonts w:ascii="Arial Narrow" w:hAnsi="Arial Narrow"/>
                <w:noProof/>
                <w:webHidden/>
              </w:rPr>
              <w:fldChar w:fldCharType="separate"/>
            </w:r>
            <w:r w:rsidR="009826BA" w:rsidRPr="003C4433">
              <w:rPr>
                <w:rFonts w:ascii="Arial Narrow" w:hAnsi="Arial Narrow"/>
                <w:noProof/>
                <w:webHidden/>
              </w:rPr>
              <w:t>5</w:t>
            </w:r>
            <w:r w:rsidR="009826BA" w:rsidRPr="003C4433">
              <w:rPr>
                <w:rFonts w:ascii="Arial Narrow" w:hAnsi="Arial Narrow"/>
                <w:noProof/>
                <w:webHidden/>
              </w:rPr>
              <w:fldChar w:fldCharType="end"/>
            </w:r>
          </w:hyperlink>
        </w:p>
        <w:p w:rsidR="009826BA" w:rsidRPr="003C4433" w:rsidRDefault="00943DD6">
          <w:pPr>
            <w:pStyle w:val="TOC1"/>
            <w:rPr>
              <w:rFonts w:ascii="Arial Narrow" w:eastAsiaTheme="minorEastAsia" w:hAnsi="Arial Narrow" w:cstheme="minorBidi"/>
              <w:noProof/>
              <w:kern w:val="0"/>
              <w:sz w:val="22"/>
              <w:szCs w:val="22"/>
            </w:rPr>
          </w:pPr>
          <w:hyperlink w:anchor="_Toc478889788" w:history="1">
            <w:r w:rsidR="009826BA" w:rsidRPr="003C4433">
              <w:rPr>
                <w:rStyle w:val="Hyperlink"/>
                <w:rFonts w:ascii="Arial Narrow" w:hAnsi="Arial Narrow"/>
                <w:noProof/>
              </w:rPr>
              <w:t>10.</w:t>
            </w:r>
            <w:r w:rsidR="009826BA" w:rsidRPr="003C4433">
              <w:rPr>
                <w:rFonts w:ascii="Arial Narrow" w:eastAsiaTheme="minorEastAsia" w:hAnsi="Arial Narrow" w:cstheme="minorBidi"/>
                <w:noProof/>
                <w:kern w:val="0"/>
                <w:sz w:val="22"/>
                <w:szCs w:val="22"/>
              </w:rPr>
              <w:tab/>
            </w:r>
            <w:r w:rsidR="009826BA" w:rsidRPr="003C4433">
              <w:rPr>
                <w:rStyle w:val="Hyperlink"/>
                <w:rFonts w:ascii="Arial Narrow" w:hAnsi="Arial Narrow"/>
                <w:noProof/>
              </w:rPr>
              <w:t>HAZARD IDENTIFICATION AND RISK ASSESSMENT OF TRANSPORT SAFETY</w:t>
            </w:r>
            <w:r w:rsidR="009826BA" w:rsidRPr="003C4433">
              <w:rPr>
                <w:rFonts w:ascii="Arial Narrow" w:hAnsi="Arial Narrow"/>
                <w:noProof/>
                <w:webHidden/>
              </w:rPr>
              <w:tab/>
            </w:r>
            <w:r w:rsidR="009826BA" w:rsidRPr="003C4433">
              <w:rPr>
                <w:rFonts w:ascii="Arial Narrow" w:hAnsi="Arial Narrow"/>
                <w:noProof/>
                <w:webHidden/>
              </w:rPr>
              <w:fldChar w:fldCharType="begin"/>
            </w:r>
            <w:r w:rsidR="009826BA" w:rsidRPr="003C4433">
              <w:rPr>
                <w:rFonts w:ascii="Arial Narrow" w:hAnsi="Arial Narrow"/>
                <w:noProof/>
                <w:webHidden/>
              </w:rPr>
              <w:instrText xml:space="preserve"> PAGEREF _Toc478889788 \h </w:instrText>
            </w:r>
            <w:r w:rsidR="009826BA" w:rsidRPr="003C4433">
              <w:rPr>
                <w:rFonts w:ascii="Arial Narrow" w:hAnsi="Arial Narrow"/>
                <w:noProof/>
                <w:webHidden/>
              </w:rPr>
            </w:r>
            <w:r w:rsidR="009826BA" w:rsidRPr="003C4433">
              <w:rPr>
                <w:rFonts w:ascii="Arial Narrow" w:hAnsi="Arial Narrow"/>
                <w:noProof/>
                <w:webHidden/>
              </w:rPr>
              <w:fldChar w:fldCharType="separate"/>
            </w:r>
            <w:r w:rsidR="009826BA" w:rsidRPr="003C4433">
              <w:rPr>
                <w:rFonts w:ascii="Arial Narrow" w:hAnsi="Arial Narrow"/>
                <w:noProof/>
                <w:webHidden/>
              </w:rPr>
              <w:t>5</w:t>
            </w:r>
            <w:r w:rsidR="009826BA" w:rsidRPr="003C4433">
              <w:rPr>
                <w:rFonts w:ascii="Arial Narrow" w:hAnsi="Arial Narrow"/>
                <w:noProof/>
                <w:webHidden/>
              </w:rPr>
              <w:fldChar w:fldCharType="end"/>
            </w:r>
          </w:hyperlink>
        </w:p>
        <w:p w:rsidR="009826BA" w:rsidRPr="003C4433" w:rsidRDefault="00943DD6">
          <w:pPr>
            <w:pStyle w:val="TOC1"/>
            <w:rPr>
              <w:rFonts w:ascii="Arial Narrow" w:eastAsiaTheme="minorEastAsia" w:hAnsi="Arial Narrow" w:cstheme="minorBidi"/>
              <w:noProof/>
              <w:kern w:val="0"/>
              <w:sz w:val="22"/>
              <w:szCs w:val="22"/>
            </w:rPr>
          </w:pPr>
          <w:hyperlink w:anchor="_Toc478889789" w:history="1">
            <w:r w:rsidR="009826BA" w:rsidRPr="003C4433">
              <w:rPr>
                <w:rStyle w:val="Hyperlink"/>
                <w:rFonts w:ascii="Arial Narrow" w:hAnsi="Arial Narrow"/>
                <w:noProof/>
              </w:rPr>
              <w:t>11.</w:t>
            </w:r>
            <w:r w:rsidR="009826BA" w:rsidRPr="003C4433">
              <w:rPr>
                <w:rFonts w:ascii="Arial Narrow" w:eastAsiaTheme="minorEastAsia" w:hAnsi="Arial Narrow" w:cstheme="minorBidi"/>
                <w:noProof/>
                <w:kern w:val="0"/>
                <w:sz w:val="22"/>
                <w:szCs w:val="22"/>
              </w:rPr>
              <w:tab/>
            </w:r>
            <w:r w:rsidR="009826BA" w:rsidRPr="003C4433">
              <w:rPr>
                <w:rStyle w:val="Hyperlink"/>
                <w:rFonts w:ascii="Arial Narrow" w:hAnsi="Arial Narrow"/>
                <w:noProof/>
              </w:rPr>
              <w:t>VEHICLE STANDARDS AND SPECIFICATIONS</w:t>
            </w:r>
            <w:r w:rsidR="009826BA" w:rsidRPr="003C4433">
              <w:rPr>
                <w:rFonts w:ascii="Arial Narrow" w:hAnsi="Arial Narrow"/>
                <w:noProof/>
                <w:webHidden/>
              </w:rPr>
              <w:tab/>
            </w:r>
            <w:r w:rsidR="009826BA" w:rsidRPr="003C4433">
              <w:rPr>
                <w:rFonts w:ascii="Arial Narrow" w:hAnsi="Arial Narrow"/>
                <w:noProof/>
                <w:webHidden/>
              </w:rPr>
              <w:fldChar w:fldCharType="begin"/>
            </w:r>
            <w:r w:rsidR="009826BA" w:rsidRPr="003C4433">
              <w:rPr>
                <w:rFonts w:ascii="Arial Narrow" w:hAnsi="Arial Narrow"/>
                <w:noProof/>
                <w:webHidden/>
              </w:rPr>
              <w:instrText xml:space="preserve"> PAGEREF _Toc478889789 \h </w:instrText>
            </w:r>
            <w:r w:rsidR="009826BA" w:rsidRPr="003C4433">
              <w:rPr>
                <w:rFonts w:ascii="Arial Narrow" w:hAnsi="Arial Narrow"/>
                <w:noProof/>
                <w:webHidden/>
              </w:rPr>
            </w:r>
            <w:r w:rsidR="009826BA" w:rsidRPr="003C4433">
              <w:rPr>
                <w:rFonts w:ascii="Arial Narrow" w:hAnsi="Arial Narrow"/>
                <w:noProof/>
                <w:webHidden/>
              </w:rPr>
              <w:fldChar w:fldCharType="separate"/>
            </w:r>
            <w:r w:rsidR="009826BA" w:rsidRPr="003C4433">
              <w:rPr>
                <w:rFonts w:ascii="Arial Narrow" w:hAnsi="Arial Narrow"/>
                <w:noProof/>
                <w:webHidden/>
              </w:rPr>
              <w:t>6</w:t>
            </w:r>
            <w:r w:rsidR="009826BA" w:rsidRPr="003C4433">
              <w:rPr>
                <w:rFonts w:ascii="Arial Narrow" w:hAnsi="Arial Narrow"/>
                <w:noProof/>
                <w:webHidden/>
              </w:rPr>
              <w:fldChar w:fldCharType="end"/>
            </w:r>
          </w:hyperlink>
        </w:p>
        <w:p w:rsidR="009826BA" w:rsidRPr="003C4433" w:rsidRDefault="00943DD6">
          <w:pPr>
            <w:pStyle w:val="TOC2"/>
            <w:rPr>
              <w:rFonts w:ascii="Arial Narrow" w:eastAsiaTheme="minorEastAsia" w:hAnsi="Arial Narrow" w:cstheme="minorBidi"/>
              <w:noProof/>
              <w:kern w:val="0"/>
              <w:sz w:val="22"/>
              <w:szCs w:val="22"/>
            </w:rPr>
          </w:pPr>
          <w:hyperlink w:anchor="_Toc478889793" w:history="1">
            <w:r w:rsidR="009826BA" w:rsidRPr="003C4433">
              <w:rPr>
                <w:rStyle w:val="Hyperlink"/>
                <w:rFonts w:ascii="Arial Narrow" w:hAnsi="Arial Narrow"/>
                <w:noProof/>
              </w:rPr>
              <w:t>11.1</w:t>
            </w:r>
            <w:r w:rsidR="009826BA" w:rsidRPr="003C4433">
              <w:rPr>
                <w:rFonts w:ascii="Arial Narrow" w:eastAsiaTheme="minorEastAsia" w:hAnsi="Arial Narrow" w:cstheme="minorBidi"/>
                <w:noProof/>
                <w:kern w:val="0"/>
                <w:sz w:val="22"/>
                <w:szCs w:val="22"/>
              </w:rPr>
              <w:tab/>
            </w:r>
            <w:r w:rsidR="009826BA" w:rsidRPr="003C4433">
              <w:rPr>
                <w:rStyle w:val="Hyperlink"/>
                <w:rFonts w:ascii="Arial Narrow" w:hAnsi="Arial Narrow"/>
                <w:noProof/>
              </w:rPr>
              <w:t>General Requirements</w:t>
            </w:r>
            <w:r w:rsidR="009826BA" w:rsidRPr="003C4433">
              <w:rPr>
                <w:rFonts w:ascii="Arial Narrow" w:hAnsi="Arial Narrow"/>
                <w:noProof/>
                <w:webHidden/>
              </w:rPr>
              <w:tab/>
            </w:r>
            <w:r w:rsidR="009826BA" w:rsidRPr="003C4433">
              <w:rPr>
                <w:rFonts w:ascii="Arial Narrow" w:hAnsi="Arial Narrow"/>
                <w:noProof/>
                <w:webHidden/>
              </w:rPr>
              <w:fldChar w:fldCharType="begin"/>
            </w:r>
            <w:r w:rsidR="009826BA" w:rsidRPr="003C4433">
              <w:rPr>
                <w:rFonts w:ascii="Arial Narrow" w:hAnsi="Arial Narrow"/>
                <w:noProof/>
                <w:webHidden/>
              </w:rPr>
              <w:instrText xml:space="preserve"> PAGEREF _Toc478889793 \h </w:instrText>
            </w:r>
            <w:r w:rsidR="009826BA" w:rsidRPr="003C4433">
              <w:rPr>
                <w:rFonts w:ascii="Arial Narrow" w:hAnsi="Arial Narrow"/>
                <w:noProof/>
                <w:webHidden/>
              </w:rPr>
            </w:r>
            <w:r w:rsidR="009826BA" w:rsidRPr="003C4433">
              <w:rPr>
                <w:rFonts w:ascii="Arial Narrow" w:hAnsi="Arial Narrow"/>
                <w:noProof/>
                <w:webHidden/>
              </w:rPr>
              <w:fldChar w:fldCharType="separate"/>
            </w:r>
            <w:r w:rsidR="009826BA" w:rsidRPr="003C4433">
              <w:rPr>
                <w:rFonts w:ascii="Arial Narrow" w:hAnsi="Arial Narrow"/>
                <w:noProof/>
                <w:webHidden/>
              </w:rPr>
              <w:t>6</w:t>
            </w:r>
            <w:r w:rsidR="009826BA" w:rsidRPr="003C4433">
              <w:rPr>
                <w:rFonts w:ascii="Arial Narrow" w:hAnsi="Arial Narrow"/>
                <w:noProof/>
                <w:webHidden/>
              </w:rPr>
              <w:fldChar w:fldCharType="end"/>
            </w:r>
          </w:hyperlink>
        </w:p>
        <w:p w:rsidR="009826BA" w:rsidRPr="003C4433" w:rsidRDefault="00943DD6" w:rsidP="000D0BE3">
          <w:pPr>
            <w:pStyle w:val="TOC2"/>
            <w:rPr>
              <w:rFonts w:ascii="Arial Narrow" w:eastAsiaTheme="minorEastAsia" w:hAnsi="Arial Narrow" w:cstheme="minorBidi"/>
              <w:noProof/>
              <w:kern w:val="0"/>
              <w:sz w:val="22"/>
              <w:szCs w:val="22"/>
            </w:rPr>
          </w:pPr>
          <w:hyperlink w:anchor="_Toc478889794" w:history="1">
            <w:r w:rsidR="009826BA" w:rsidRPr="003C4433">
              <w:rPr>
                <w:rStyle w:val="Hyperlink"/>
                <w:rFonts w:ascii="Arial Narrow" w:hAnsi="Arial Narrow"/>
                <w:noProof/>
              </w:rPr>
              <w:t>11.2</w:t>
            </w:r>
            <w:r w:rsidR="009826BA" w:rsidRPr="003C4433">
              <w:rPr>
                <w:rFonts w:ascii="Arial Narrow" w:eastAsiaTheme="minorEastAsia" w:hAnsi="Arial Narrow" w:cstheme="minorBidi"/>
                <w:noProof/>
                <w:kern w:val="0"/>
                <w:sz w:val="22"/>
                <w:szCs w:val="22"/>
              </w:rPr>
              <w:tab/>
            </w:r>
            <w:r w:rsidR="009826BA" w:rsidRPr="003C4433">
              <w:rPr>
                <w:rStyle w:val="Hyperlink"/>
                <w:rFonts w:ascii="Arial Narrow" w:hAnsi="Arial Narrow"/>
                <w:noProof/>
              </w:rPr>
              <w:t>Seat Belts and Seating (</w:t>
            </w:r>
            <w:r w:rsidR="0025480F" w:rsidRPr="003C4433">
              <w:rPr>
                <w:rStyle w:val="Hyperlink"/>
                <w:rFonts w:ascii="Arial Narrow" w:hAnsi="Arial Narrow"/>
                <w:noProof/>
              </w:rPr>
              <w:t xml:space="preserve">ECDC </w:t>
            </w:r>
            <w:r w:rsidR="009826BA" w:rsidRPr="003C4433">
              <w:rPr>
                <w:rStyle w:val="Hyperlink"/>
                <w:rFonts w:ascii="Arial Narrow" w:hAnsi="Arial Narrow"/>
                <w:noProof/>
              </w:rPr>
              <w:t>&amp; sub-contractors)</w:t>
            </w:r>
            <w:r w:rsidR="009826BA" w:rsidRPr="003C4433">
              <w:rPr>
                <w:rFonts w:ascii="Arial Narrow" w:hAnsi="Arial Narrow"/>
                <w:noProof/>
                <w:webHidden/>
              </w:rPr>
              <w:tab/>
            </w:r>
            <w:r w:rsidR="009826BA" w:rsidRPr="003C4433">
              <w:rPr>
                <w:rFonts w:ascii="Arial Narrow" w:hAnsi="Arial Narrow"/>
                <w:noProof/>
                <w:webHidden/>
              </w:rPr>
              <w:fldChar w:fldCharType="begin"/>
            </w:r>
            <w:r w:rsidR="009826BA" w:rsidRPr="003C4433">
              <w:rPr>
                <w:rFonts w:ascii="Arial Narrow" w:hAnsi="Arial Narrow"/>
                <w:noProof/>
                <w:webHidden/>
              </w:rPr>
              <w:instrText xml:space="preserve"> PAGEREF _Toc478889794 \h </w:instrText>
            </w:r>
            <w:r w:rsidR="009826BA" w:rsidRPr="003C4433">
              <w:rPr>
                <w:rFonts w:ascii="Arial Narrow" w:hAnsi="Arial Narrow"/>
                <w:noProof/>
                <w:webHidden/>
              </w:rPr>
            </w:r>
            <w:r w:rsidR="009826BA" w:rsidRPr="003C4433">
              <w:rPr>
                <w:rFonts w:ascii="Arial Narrow" w:hAnsi="Arial Narrow"/>
                <w:noProof/>
                <w:webHidden/>
              </w:rPr>
              <w:fldChar w:fldCharType="separate"/>
            </w:r>
            <w:r w:rsidR="009826BA" w:rsidRPr="003C4433">
              <w:rPr>
                <w:rFonts w:ascii="Arial Narrow" w:hAnsi="Arial Narrow"/>
                <w:noProof/>
                <w:webHidden/>
              </w:rPr>
              <w:t>7</w:t>
            </w:r>
            <w:r w:rsidR="009826BA" w:rsidRPr="003C4433">
              <w:rPr>
                <w:rFonts w:ascii="Arial Narrow" w:hAnsi="Arial Narrow"/>
                <w:noProof/>
                <w:webHidden/>
              </w:rPr>
              <w:fldChar w:fldCharType="end"/>
            </w:r>
          </w:hyperlink>
        </w:p>
        <w:p w:rsidR="009826BA" w:rsidRPr="003C4433" w:rsidRDefault="00943DD6">
          <w:pPr>
            <w:pStyle w:val="TOC2"/>
            <w:rPr>
              <w:rFonts w:ascii="Arial Narrow" w:eastAsiaTheme="minorEastAsia" w:hAnsi="Arial Narrow" w:cstheme="minorBidi"/>
              <w:noProof/>
              <w:kern w:val="0"/>
              <w:sz w:val="22"/>
              <w:szCs w:val="22"/>
            </w:rPr>
          </w:pPr>
          <w:hyperlink w:anchor="_Toc478889795" w:history="1">
            <w:r w:rsidR="009826BA" w:rsidRPr="003C4433">
              <w:rPr>
                <w:rStyle w:val="Hyperlink"/>
                <w:rFonts w:ascii="Arial Narrow" w:hAnsi="Arial Narrow"/>
                <w:noProof/>
              </w:rPr>
              <w:t>11.3</w:t>
            </w:r>
            <w:r w:rsidR="009826BA" w:rsidRPr="003C4433">
              <w:rPr>
                <w:rFonts w:ascii="Arial Narrow" w:eastAsiaTheme="minorEastAsia" w:hAnsi="Arial Narrow" w:cstheme="minorBidi"/>
                <w:noProof/>
                <w:kern w:val="0"/>
                <w:sz w:val="22"/>
                <w:szCs w:val="22"/>
              </w:rPr>
              <w:tab/>
            </w:r>
            <w:r w:rsidR="009826BA" w:rsidRPr="003C4433">
              <w:rPr>
                <w:rStyle w:val="Hyperlink"/>
                <w:rFonts w:ascii="Arial Narrow" w:hAnsi="Arial Narrow"/>
                <w:noProof/>
              </w:rPr>
              <w:t>Online IVMS - In Vehicle Monitoring System Requirements</w:t>
            </w:r>
            <w:r w:rsidR="009826BA" w:rsidRPr="003C4433">
              <w:rPr>
                <w:rFonts w:ascii="Arial Narrow" w:hAnsi="Arial Narrow"/>
                <w:noProof/>
                <w:webHidden/>
              </w:rPr>
              <w:tab/>
            </w:r>
            <w:r w:rsidR="009826BA" w:rsidRPr="003C4433">
              <w:rPr>
                <w:rFonts w:ascii="Arial Narrow" w:hAnsi="Arial Narrow"/>
                <w:noProof/>
                <w:webHidden/>
              </w:rPr>
              <w:fldChar w:fldCharType="begin"/>
            </w:r>
            <w:r w:rsidR="009826BA" w:rsidRPr="003C4433">
              <w:rPr>
                <w:rFonts w:ascii="Arial Narrow" w:hAnsi="Arial Narrow"/>
                <w:noProof/>
                <w:webHidden/>
              </w:rPr>
              <w:instrText xml:space="preserve"> PAGEREF _Toc478889795 \h </w:instrText>
            </w:r>
            <w:r w:rsidR="009826BA" w:rsidRPr="003C4433">
              <w:rPr>
                <w:rFonts w:ascii="Arial Narrow" w:hAnsi="Arial Narrow"/>
                <w:noProof/>
                <w:webHidden/>
              </w:rPr>
            </w:r>
            <w:r w:rsidR="009826BA" w:rsidRPr="003C4433">
              <w:rPr>
                <w:rFonts w:ascii="Arial Narrow" w:hAnsi="Arial Narrow"/>
                <w:noProof/>
                <w:webHidden/>
              </w:rPr>
              <w:fldChar w:fldCharType="separate"/>
            </w:r>
            <w:r w:rsidR="009826BA" w:rsidRPr="003C4433">
              <w:rPr>
                <w:rFonts w:ascii="Arial Narrow" w:hAnsi="Arial Narrow"/>
                <w:noProof/>
                <w:webHidden/>
              </w:rPr>
              <w:t>7</w:t>
            </w:r>
            <w:r w:rsidR="009826BA" w:rsidRPr="003C4433">
              <w:rPr>
                <w:rFonts w:ascii="Arial Narrow" w:hAnsi="Arial Narrow"/>
                <w:noProof/>
                <w:webHidden/>
              </w:rPr>
              <w:fldChar w:fldCharType="end"/>
            </w:r>
          </w:hyperlink>
        </w:p>
        <w:p w:rsidR="009826BA" w:rsidRPr="003C4433" w:rsidRDefault="00943DD6">
          <w:pPr>
            <w:pStyle w:val="TOC2"/>
            <w:rPr>
              <w:rFonts w:ascii="Arial Narrow" w:eastAsiaTheme="minorEastAsia" w:hAnsi="Arial Narrow" w:cstheme="minorBidi"/>
              <w:noProof/>
              <w:kern w:val="0"/>
              <w:sz w:val="22"/>
              <w:szCs w:val="22"/>
            </w:rPr>
          </w:pPr>
          <w:hyperlink w:anchor="_Toc478889796" w:history="1">
            <w:r w:rsidR="009826BA" w:rsidRPr="003C4433">
              <w:rPr>
                <w:rStyle w:val="Hyperlink"/>
                <w:rFonts w:ascii="Arial Narrow" w:hAnsi="Arial Narrow"/>
                <w:noProof/>
              </w:rPr>
              <w:t>11.4</w:t>
            </w:r>
            <w:r w:rsidR="009826BA" w:rsidRPr="003C4433">
              <w:rPr>
                <w:rFonts w:ascii="Arial Narrow" w:eastAsiaTheme="minorEastAsia" w:hAnsi="Arial Narrow" w:cstheme="minorBidi"/>
                <w:noProof/>
                <w:kern w:val="0"/>
                <w:sz w:val="22"/>
                <w:szCs w:val="22"/>
              </w:rPr>
              <w:tab/>
            </w:r>
            <w:r w:rsidR="009826BA" w:rsidRPr="003C4433">
              <w:rPr>
                <w:rStyle w:val="Hyperlink"/>
                <w:rFonts w:ascii="Arial Narrow" w:hAnsi="Arial Narrow"/>
                <w:noProof/>
              </w:rPr>
              <w:t>Rollover Protection Device (ROP)</w:t>
            </w:r>
            <w:r w:rsidR="009826BA" w:rsidRPr="003C4433">
              <w:rPr>
                <w:rFonts w:ascii="Arial Narrow" w:hAnsi="Arial Narrow"/>
                <w:noProof/>
                <w:webHidden/>
              </w:rPr>
              <w:tab/>
            </w:r>
            <w:r w:rsidR="009826BA" w:rsidRPr="003C4433">
              <w:rPr>
                <w:rFonts w:ascii="Arial Narrow" w:hAnsi="Arial Narrow"/>
                <w:noProof/>
                <w:webHidden/>
              </w:rPr>
              <w:fldChar w:fldCharType="begin"/>
            </w:r>
            <w:r w:rsidR="009826BA" w:rsidRPr="003C4433">
              <w:rPr>
                <w:rFonts w:ascii="Arial Narrow" w:hAnsi="Arial Narrow"/>
                <w:noProof/>
                <w:webHidden/>
              </w:rPr>
              <w:instrText xml:space="preserve"> PAGEREF _Toc478889796 \h </w:instrText>
            </w:r>
            <w:r w:rsidR="009826BA" w:rsidRPr="003C4433">
              <w:rPr>
                <w:rFonts w:ascii="Arial Narrow" w:hAnsi="Arial Narrow"/>
                <w:noProof/>
                <w:webHidden/>
              </w:rPr>
            </w:r>
            <w:r w:rsidR="009826BA" w:rsidRPr="003C4433">
              <w:rPr>
                <w:rFonts w:ascii="Arial Narrow" w:hAnsi="Arial Narrow"/>
                <w:noProof/>
                <w:webHidden/>
              </w:rPr>
              <w:fldChar w:fldCharType="separate"/>
            </w:r>
            <w:r w:rsidR="009826BA" w:rsidRPr="003C4433">
              <w:rPr>
                <w:rFonts w:ascii="Arial Narrow" w:hAnsi="Arial Narrow"/>
                <w:noProof/>
                <w:webHidden/>
              </w:rPr>
              <w:t>9</w:t>
            </w:r>
            <w:r w:rsidR="009826BA" w:rsidRPr="003C4433">
              <w:rPr>
                <w:rFonts w:ascii="Arial Narrow" w:hAnsi="Arial Narrow"/>
                <w:noProof/>
                <w:webHidden/>
              </w:rPr>
              <w:fldChar w:fldCharType="end"/>
            </w:r>
          </w:hyperlink>
        </w:p>
        <w:p w:rsidR="009826BA" w:rsidRPr="003C4433" w:rsidRDefault="00943DD6">
          <w:pPr>
            <w:pStyle w:val="TOC2"/>
            <w:rPr>
              <w:rFonts w:ascii="Arial Narrow" w:eastAsiaTheme="minorEastAsia" w:hAnsi="Arial Narrow" w:cstheme="minorBidi"/>
              <w:noProof/>
              <w:kern w:val="0"/>
              <w:sz w:val="22"/>
              <w:szCs w:val="22"/>
            </w:rPr>
          </w:pPr>
          <w:hyperlink w:anchor="_Toc478889797" w:history="1">
            <w:r w:rsidR="009826BA" w:rsidRPr="003C4433">
              <w:rPr>
                <w:rStyle w:val="Hyperlink"/>
                <w:rFonts w:ascii="Arial Narrow" w:hAnsi="Arial Narrow"/>
                <w:noProof/>
              </w:rPr>
              <w:t>11.5</w:t>
            </w:r>
            <w:r w:rsidR="009826BA" w:rsidRPr="003C4433">
              <w:rPr>
                <w:rFonts w:ascii="Arial Narrow" w:eastAsiaTheme="minorEastAsia" w:hAnsi="Arial Narrow" w:cstheme="minorBidi"/>
                <w:noProof/>
                <w:kern w:val="0"/>
                <w:sz w:val="22"/>
                <w:szCs w:val="22"/>
              </w:rPr>
              <w:tab/>
            </w:r>
            <w:r w:rsidR="009826BA" w:rsidRPr="003C4433">
              <w:rPr>
                <w:rStyle w:val="Hyperlink"/>
                <w:rFonts w:ascii="Arial Narrow" w:hAnsi="Arial Narrow"/>
                <w:noProof/>
              </w:rPr>
              <w:t>Airbag (SRS) - Supplemental Restraint System</w:t>
            </w:r>
            <w:r w:rsidR="009826BA" w:rsidRPr="003C4433">
              <w:rPr>
                <w:rFonts w:ascii="Arial Narrow" w:hAnsi="Arial Narrow"/>
                <w:noProof/>
                <w:webHidden/>
              </w:rPr>
              <w:tab/>
            </w:r>
            <w:r w:rsidR="009826BA" w:rsidRPr="003C4433">
              <w:rPr>
                <w:rFonts w:ascii="Arial Narrow" w:hAnsi="Arial Narrow"/>
                <w:noProof/>
                <w:webHidden/>
              </w:rPr>
              <w:fldChar w:fldCharType="begin"/>
            </w:r>
            <w:r w:rsidR="009826BA" w:rsidRPr="003C4433">
              <w:rPr>
                <w:rFonts w:ascii="Arial Narrow" w:hAnsi="Arial Narrow"/>
                <w:noProof/>
                <w:webHidden/>
              </w:rPr>
              <w:instrText xml:space="preserve"> PAGEREF _Toc478889797 \h </w:instrText>
            </w:r>
            <w:r w:rsidR="009826BA" w:rsidRPr="003C4433">
              <w:rPr>
                <w:rFonts w:ascii="Arial Narrow" w:hAnsi="Arial Narrow"/>
                <w:noProof/>
                <w:webHidden/>
              </w:rPr>
            </w:r>
            <w:r w:rsidR="009826BA" w:rsidRPr="003C4433">
              <w:rPr>
                <w:rFonts w:ascii="Arial Narrow" w:hAnsi="Arial Narrow"/>
                <w:noProof/>
                <w:webHidden/>
              </w:rPr>
              <w:fldChar w:fldCharType="separate"/>
            </w:r>
            <w:r w:rsidR="009826BA" w:rsidRPr="003C4433">
              <w:rPr>
                <w:rFonts w:ascii="Arial Narrow" w:hAnsi="Arial Narrow"/>
                <w:noProof/>
                <w:webHidden/>
              </w:rPr>
              <w:t>10</w:t>
            </w:r>
            <w:r w:rsidR="009826BA" w:rsidRPr="003C4433">
              <w:rPr>
                <w:rFonts w:ascii="Arial Narrow" w:hAnsi="Arial Narrow"/>
                <w:noProof/>
                <w:webHidden/>
              </w:rPr>
              <w:fldChar w:fldCharType="end"/>
            </w:r>
          </w:hyperlink>
        </w:p>
        <w:p w:rsidR="009826BA" w:rsidRPr="003C4433" w:rsidRDefault="00943DD6">
          <w:pPr>
            <w:pStyle w:val="TOC2"/>
            <w:rPr>
              <w:rFonts w:ascii="Arial Narrow" w:eastAsiaTheme="minorEastAsia" w:hAnsi="Arial Narrow" w:cstheme="minorBidi"/>
              <w:noProof/>
              <w:kern w:val="0"/>
              <w:sz w:val="22"/>
              <w:szCs w:val="22"/>
            </w:rPr>
          </w:pPr>
          <w:hyperlink w:anchor="_Toc478889798" w:history="1">
            <w:r w:rsidR="009826BA" w:rsidRPr="003C4433">
              <w:rPr>
                <w:rStyle w:val="Hyperlink"/>
                <w:rFonts w:ascii="Arial Narrow" w:hAnsi="Arial Narrow"/>
                <w:noProof/>
              </w:rPr>
              <w:t>11.6</w:t>
            </w:r>
            <w:r w:rsidR="009826BA" w:rsidRPr="003C4433">
              <w:rPr>
                <w:rFonts w:ascii="Arial Narrow" w:eastAsiaTheme="minorEastAsia" w:hAnsi="Arial Narrow" w:cstheme="minorBidi"/>
                <w:noProof/>
                <w:kern w:val="0"/>
                <w:sz w:val="22"/>
                <w:szCs w:val="22"/>
              </w:rPr>
              <w:tab/>
            </w:r>
            <w:r w:rsidR="009826BA" w:rsidRPr="003C4433">
              <w:rPr>
                <w:rStyle w:val="Hyperlink"/>
                <w:rFonts w:ascii="Arial Narrow" w:hAnsi="Arial Narrow"/>
                <w:noProof/>
              </w:rPr>
              <w:t>Verification of Vehicle Safety</w:t>
            </w:r>
            <w:r w:rsidR="009826BA" w:rsidRPr="003C4433">
              <w:rPr>
                <w:rFonts w:ascii="Arial Narrow" w:hAnsi="Arial Narrow"/>
                <w:noProof/>
                <w:webHidden/>
              </w:rPr>
              <w:tab/>
            </w:r>
            <w:r w:rsidR="009826BA" w:rsidRPr="003C4433">
              <w:rPr>
                <w:rFonts w:ascii="Arial Narrow" w:hAnsi="Arial Narrow"/>
                <w:noProof/>
                <w:webHidden/>
              </w:rPr>
              <w:fldChar w:fldCharType="begin"/>
            </w:r>
            <w:r w:rsidR="009826BA" w:rsidRPr="003C4433">
              <w:rPr>
                <w:rFonts w:ascii="Arial Narrow" w:hAnsi="Arial Narrow"/>
                <w:noProof/>
                <w:webHidden/>
              </w:rPr>
              <w:instrText xml:space="preserve"> PAGEREF _Toc478889798 \h </w:instrText>
            </w:r>
            <w:r w:rsidR="009826BA" w:rsidRPr="003C4433">
              <w:rPr>
                <w:rFonts w:ascii="Arial Narrow" w:hAnsi="Arial Narrow"/>
                <w:noProof/>
                <w:webHidden/>
              </w:rPr>
            </w:r>
            <w:r w:rsidR="009826BA" w:rsidRPr="003C4433">
              <w:rPr>
                <w:rFonts w:ascii="Arial Narrow" w:hAnsi="Arial Narrow"/>
                <w:noProof/>
                <w:webHidden/>
              </w:rPr>
              <w:fldChar w:fldCharType="separate"/>
            </w:r>
            <w:r w:rsidR="009826BA" w:rsidRPr="003C4433">
              <w:rPr>
                <w:rFonts w:ascii="Arial Narrow" w:hAnsi="Arial Narrow"/>
                <w:noProof/>
                <w:webHidden/>
              </w:rPr>
              <w:t>10</w:t>
            </w:r>
            <w:r w:rsidR="009826BA" w:rsidRPr="003C4433">
              <w:rPr>
                <w:rFonts w:ascii="Arial Narrow" w:hAnsi="Arial Narrow"/>
                <w:noProof/>
                <w:webHidden/>
              </w:rPr>
              <w:fldChar w:fldCharType="end"/>
            </w:r>
          </w:hyperlink>
        </w:p>
        <w:p w:rsidR="009826BA" w:rsidRPr="003C4433" w:rsidRDefault="00943DD6">
          <w:pPr>
            <w:pStyle w:val="TOC1"/>
            <w:rPr>
              <w:rFonts w:ascii="Arial Narrow" w:eastAsiaTheme="minorEastAsia" w:hAnsi="Arial Narrow" w:cstheme="minorBidi"/>
              <w:noProof/>
              <w:kern w:val="0"/>
              <w:sz w:val="22"/>
              <w:szCs w:val="22"/>
            </w:rPr>
          </w:pPr>
          <w:hyperlink w:anchor="_Toc478889799" w:history="1">
            <w:r w:rsidR="009826BA" w:rsidRPr="003C4433">
              <w:rPr>
                <w:rStyle w:val="Hyperlink"/>
                <w:rFonts w:ascii="Arial Narrow" w:hAnsi="Arial Narrow"/>
                <w:noProof/>
              </w:rPr>
              <w:t>12.</w:t>
            </w:r>
            <w:r w:rsidR="009826BA" w:rsidRPr="003C4433">
              <w:rPr>
                <w:rFonts w:ascii="Arial Narrow" w:eastAsiaTheme="minorEastAsia" w:hAnsi="Arial Narrow" w:cstheme="minorBidi"/>
                <w:noProof/>
                <w:kern w:val="0"/>
                <w:sz w:val="22"/>
                <w:szCs w:val="22"/>
              </w:rPr>
              <w:tab/>
            </w:r>
            <w:r w:rsidR="009826BA" w:rsidRPr="003C4433">
              <w:rPr>
                <w:rStyle w:val="Hyperlink"/>
                <w:rFonts w:ascii="Arial Narrow" w:hAnsi="Arial Narrow"/>
                <w:noProof/>
              </w:rPr>
              <w:t>DRIVERS’ STANDARDS</w:t>
            </w:r>
            <w:r w:rsidR="009826BA" w:rsidRPr="003C4433">
              <w:rPr>
                <w:rFonts w:ascii="Arial Narrow" w:hAnsi="Arial Narrow"/>
                <w:noProof/>
                <w:webHidden/>
              </w:rPr>
              <w:tab/>
            </w:r>
            <w:r w:rsidR="009826BA" w:rsidRPr="003C4433">
              <w:rPr>
                <w:rFonts w:ascii="Arial Narrow" w:hAnsi="Arial Narrow"/>
                <w:noProof/>
                <w:webHidden/>
              </w:rPr>
              <w:fldChar w:fldCharType="begin"/>
            </w:r>
            <w:r w:rsidR="009826BA" w:rsidRPr="003C4433">
              <w:rPr>
                <w:rFonts w:ascii="Arial Narrow" w:hAnsi="Arial Narrow"/>
                <w:noProof/>
                <w:webHidden/>
              </w:rPr>
              <w:instrText xml:space="preserve"> PAGEREF _Toc478889799 \h </w:instrText>
            </w:r>
            <w:r w:rsidR="009826BA" w:rsidRPr="003C4433">
              <w:rPr>
                <w:rFonts w:ascii="Arial Narrow" w:hAnsi="Arial Narrow"/>
                <w:noProof/>
                <w:webHidden/>
              </w:rPr>
            </w:r>
            <w:r w:rsidR="009826BA" w:rsidRPr="003C4433">
              <w:rPr>
                <w:rFonts w:ascii="Arial Narrow" w:hAnsi="Arial Narrow"/>
                <w:noProof/>
                <w:webHidden/>
              </w:rPr>
              <w:fldChar w:fldCharType="separate"/>
            </w:r>
            <w:r w:rsidR="009826BA" w:rsidRPr="003C4433">
              <w:rPr>
                <w:rFonts w:ascii="Arial Narrow" w:hAnsi="Arial Narrow"/>
                <w:noProof/>
                <w:webHidden/>
              </w:rPr>
              <w:t>11</w:t>
            </w:r>
            <w:r w:rsidR="009826BA" w:rsidRPr="003C4433">
              <w:rPr>
                <w:rFonts w:ascii="Arial Narrow" w:hAnsi="Arial Narrow"/>
                <w:noProof/>
                <w:webHidden/>
              </w:rPr>
              <w:fldChar w:fldCharType="end"/>
            </w:r>
          </w:hyperlink>
        </w:p>
        <w:p w:rsidR="009826BA" w:rsidRPr="003C4433" w:rsidRDefault="00943DD6">
          <w:pPr>
            <w:pStyle w:val="TOC2"/>
            <w:rPr>
              <w:rFonts w:ascii="Arial Narrow" w:eastAsiaTheme="minorEastAsia" w:hAnsi="Arial Narrow" w:cstheme="minorBidi"/>
              <w:noProof/>
              <w:kern w:val="0"/>
              <w:sz w:val="22"/>
              <w:szCs w:val="22"/>
            </w:rPr>
          </w:pPr>
          <w:hyperlink w:anchor="_Toc478889801" w:history="1">
            <w:r w:rsidR="009826BA" w:rsidRPr="003C4433">
              <w:rPr>
                <w:rStyle w:val="Hyperlink"/>
                <w:rFonts w:ascii="Arial Narrow" w:hAnsi="Arial Narrow"/>
                <w:noProof/>
              </w:rPr>
              <w:t>12.1</w:t>
            </w:r>
            <w:r w:rsidR="009826BA" w:rsidRPr="003C4433">
              <w:rPr>
                <w:rFonts w:ascii="Arial Narrow" w:eastAsiaTheme="minorEastAsia" w:hAnsi="Arial Narrow" w:cstheme="minorBidi"/>
                <w:noProof/>
                <w:kern w:val="0"/>
                <w:sz w:val="22"/>
                <w:szCs w:val="22"/>
              </w:rPr>
              <w:tab/>
            </w:r>
            <w:r w:rsidR="009826BA" w:rsidRPr="003C4433">
              <w:rPr>
                <w:rStyle w:val="Hyperlink"/>
                <w:rFonts w:ascii="Arial Narrow" w:hAnsi="Arial Narrow"/>
                <w:noProof/>
              </w:rPr>
              <w:t>Professional Drivers</w:t>
            </w:r>
            <w:r w:rsidR="009826BA" w:rsidRPr="003C4433">
              <w:rPr>
                <w:rFonts w:ascii="Arial Narrow" w:hAnsi="Arial Narrow"/>
                <w:noProof/>
                <w:webHidden/>
              </w:rPr>
              <w:tab/>
            </w:r>
            <w:r w:rsidR="009826BA" w:rsidRPr="003C4433">
              <w:rPr>
                <w:rFonts w:ascii="Arial Narrow" w:hAnsi="Arial Narrow"/>
                <w:noProof/>
                <w:webHidden/>
              </w:rPr>
              <w:fldChar w:fldCharType="begin"/>
            </w:r>
            <w:r w:rsidR="009826BA" w:rsidRPr="003C4433">
              <w:rPr>
                <w:rFonts w:ascii="Arial Narrow" w:hAnsi="Arial Narrow"/>
                <w:noProof/>
                <w:webHidden/>
              </w:rPr>
              <w:instrText xml:space="preserve"> PAGEREF _Toc478889801 \h </w:instrText>
            </w:r>
            <w:r w:rsidR="009826BA" w:rsidRPr="003C4433">
              <w:rPr>
                <w:rFonts w:ascii="Arial Narrow" w:hAnsi="Arial Narrow"/>
                <w:noProof/>
                <w:webHidden/>
              </w:rPr>
            </w:r>
            <w:r w:rsidR="009826BA" w:rsidRPr="003C4433">
              <w:rPr>
                <w:rFonts w:ascii="Arial Narrow" w:hAnsi="Arial Narrow"/>
                <w:noProof/>
                <w:webHidden/>
              </w:rPr>
              <w:fldChar w:fldCharType="separate"/>
            </w:r>
            <w:r w:rsidR="009826BA" w:rsidRPr="003C4433">
              <w:rPr>
                <w:rFonts w:ascii="Arial Narrow" w:hAnsi="Arial Narrow"/>
                <w:noProof/>
                <w:webHidden/>
              </w:rPr>
              <w:t>11</w:t>
            </w:r>
            <w:r w:rsidR="009826BA" w:rsidRPr="003C4433">
              <w:rPr>
                <w:rFonts w:ascii="Arial Narrow" w:hAnsi="Arial Narrow"/>
                <w:noProof/>
                <w:webHidden/>
              </w:rPr>
              <w:fldChar w:fldCharType="end"/>
            </w:r>
          </w:hyperlink>
        </w:p>
        <w:p w:rsidR="009826BA" w:rsidRPr="003C4433" w:rsidRDefault="00943DD6">
          <w:pPr>
            <w:pStyle w:val="TOC2"/>
            <w:rPr>
              <w:rFonts w:ascii="Arial Narrow" w:eastAsiaTheme="minorEastAsia" w:hAnsi="Arial Narrow" w:cstheme="minorBidi"/>
              <w:noProof/>
              <w:kern w:val="0"/>
              <w:sz w:val="22"/>
              <w:szCs w:val="22"/>
            </w:rPr>
          </w:pPr>
          <w:hyperlink w:anchor="_Toc478889802" w:history="1">
            <w:r w:rsidR="009826BA" w:rsidRPr="003C4433">
              <w:rPr>
                <w:rStyle w:val="Hyperlink"/>
                <w:rFonts w:ascii="Arial Narrow" w:hAnsi="Arial Narrow"/>
                <w:noProof/>
              </w:rPr>
              <w:t>12.2</w:t>
            </w:r>
            <w:r w:rsidR="009826BA" w:rsidRPr="003C4433">
              <w:rPr>
                <w:rFonts w:ascii="Arial Narrow" w:eastAsiaTheme="minorEastAsia" w:hAnsi="Arial Narrow" w:cstheme="minorBidi"/>
                <w:noProof/>
                <w:kern w:val="0"/>
                <w:sz w:val="22"/>
                <w:szCs w:val="22"/>
              </w:rPr>
              <w:tab/>
            </w:r>
            <w:r w:rsidR="009826BA" w:rsidRPr="003C4433">
              <w:rPr>
                <w:rStyle w:val="Hyperlink"/>
                <w:rFonts w:ascii="Arial Narrow" w:hAnsi="Arial Narrow"/>
                <w:noProof/>
              </w:rPr>
              <w:t>Non Professional Drivers</w:t>
            </w:r>
            <w:r w:rsidR="009826BA" w:rsidRPr="003C4433">
              <w:rPr>
                <w:rFonts w:ascii="Arial Narrow" w:hAnsi="Arial Narrow"/>
                <w:noProof/>
                <w:webHidden/>
              </w:rPr>
              <w:tab/>
            </w:r>
            <w:r w:rsidR="009826BA" w:rsidRPr="003C4433">
              <w:rPr>
                <w:rFonts w:ascii="Arial Narrow" w:hAnsi="Arial Narrow"/>
                <w:noProof/>
                <w:webHidden/>
              </w:rPr>
              <w:fldChar w:fldCharType="begin"/>
            </w:r>
            <w:r w:rsidR="009826BA" w:rsidRPr="003C4433">
              <w:rPr>
                <w:rFonts w:ascii="Arial Narrow" w:hAnsi="Arial Narrow"/>
                <w:noProof/>
                <w:webHidden/>
              </w:rPr>
              <w:instrText xml:space="preserve"> PAGEREF _Toc478889802 \h </w:instrText>
            </w:r>
            <w:r w:rsidR="009826BA" w:rsidRPr="003C4433">
              <w:rPr>
                <w:rFonts w:ascii="Arial Narrow" w:hAnsi="Arial Narrow"/>
                <w:noProof/>
                <w:webHidden/>
              </w:rPr>
            </w:r>
            <w:r w:rsidR="009826BA" w:rsidRPr="003C4433">
              <w:rPr>
                <w:rFonts w:ascii="Arial Narrow" w:hAnsi="Arial Narrow"/>
                <w:noProof/>
                <w:webHidden/>
              </w:rPr>
              <w:fldChar w:fldCharType="separate"/>
            </w:r>
            <w:r w:rsidR="009826BA" w:rsidRPr="003C4433">
              <w:rPr>
                <w:rFonts w:ascii="Arial Narrow" w:hAnsi="Arial Narrow"/>
                <w:noProof/>
                <w:webHidden/>
              </w:rPr>
              <w:t>11</w:t>
            </w:r>
            <w:r w:rsidR="009826BA" w:rsidRPr="003C4433">
              <w:rPr>
                <w:rFonts w:ascii="Arial Narrow" w:hAnsi="Arial Narrow"/>
                <w:noProof/>
                <w:webHidden/>
              </w:rPr>
              <w:fldChar w:fldCharType="end"/>
            </w:r>
          </w:hyperlink>
        </w:p>
        <w:p w:rsidR="009826BA" w:rsidRPr="003C4433" w:rsidRDefault="00943DD6">
          <w:pPr>
            <w:pStyle w:val="TOC2"/>
            <w:rPr>
              <w:rFonts w:ascii="Arial Narrow" w:eastAsiaTheme="minorEastAsia" w:hAnsi="Arial Narrow" w:cstheme="minorBidi"/>
              <w:noProof/>
              <w:kern w:val="0"/>
              <w:sz w:val="22"/>
              <w:szCs w:val="22"/>
            </w:rPr>
          </w:pPr>
          <w:hyperlink w:anchor="_Toc478889803" w:history="1">
            <w:r w:rsidR="009826BA" w:rsidRPr="003C4433">
              <w:rPr>
                <w:rStyle w:val="Hyperlink"/>
                <w:rFonts w:ascii="Arial Narrow" w:hAnsi="Arial Narrow"/>
                <w:noProof/>
              </w:rPr>
              <w:t>12.3</w:t>
            </w:r>
            <w:r w:rsidR="009826BA" w:rsidRPr="003C4433">
              <w:rPr>
                <w:rFonts w:ascii="Arial Narrow" w:eastAsiaTheme="minorEastAsia" w:hAnsi="Arial Narrow" w:cstheme="minorBidi"/>
                <w:noProof/>
                <w:kern w:val="0"/>
                <w:sz w:val="22"/>
                <w:szCs w:val="22"/>
              </w:rPr>
              <w:tab/>
            </w:r>
            <w:r w:rsidR="009826BA" w:rsidRPr="003C4433">
              <w:rPr>
                <w:rStyle w:val="Hyperlink"/>
                <w:rFonts w:ascii="Arial Narrow" w:hAnsi="Arial Narrow"/>
                <w:noProof/>
              </w:rPr>
              <w:t>General Requirements</w:t>
            </w:r>
            <w:r w:rsidR="009826BA" w:rsidRPr="003C4433">
              <w:rPr>
                <w:rFonts w:ascii="Arial Narrow" w:hAnsi="Arial Narrow"/>
                <w:noProof/>
                <w:webHidden/>
              </w:rPr>
              <w:tab/>
            </w:r>
            <w:r w:rsidR="009826BA" w:rsidRPr="003C4433">
              <w:rPr>
                <w:rFonts w:ascii="Arial Narrow" w:hAnsi="Arial Narrow"/>
                <w:noProof/>
                <w:webHidden/>
              </w:rPr>
              <w:fldChar w:fldCharType="begin"/>
            </w:r>
            <w:r w:rsidR="009826BA" w:rsidRPr="003C4433">
              <w:rPr>
                <w:rFonts w:ascii="Arial Narrow" w:hAnsi="Arial Narrow"/>
                <w:noProof/>
                <w:webHidden/>
              </w:rPr>
              <w:instrText xml:space="preserve"> PAGEREF _Toc478889803 \h </w:instrText>
            </w:r>
            <w:r w:rsidR="009826BA" w:rsidRPr="003C4433">
              <w:rPr>
                <w:rFonts w:ascii="Arial Narrow" w:hAnsi="Arial Narrow"/>
                <w:noProof/>
                <w:webHidden/>
              </w:rPr>
            </w:r>
            <w:r w:rsidR="009826BA" w:rsidRPr="003C4433">
              <w:rPr>
                <w:rFonts w:ascii="Arial Narrow" w:hAnsi="Arial Narrow"/>
                <w:noProof/>
                <w:webHidden/>
              </w:rPr>
              <w:fldChar w:fldCharType="separate"/>
            </w:r>
            <w:r w:rsidR="009826BA" w:rsidRPr="003C4433">
              <w:rPr>
                <w:rFonts w:ascii="Arial Narrow" w:hAnsi="Arial Narrow"/>
                <w:noProof/>
                <w:webHidden/>
              </w:rPr>
              <w:t>12</w:t>
            </w:r>
            <w:r w:rsidR="009826BA" w:rsidRPr="003C4433">
              <w:rPr>
                <w:rFonts w:ascii="Arial Narrow" w:hAnsi="Arial Narrow"/>
                <w:noProof/>
                <w:webHidden/>
              </w:rPr>
              <w:fldChar w:fldCharType="end"/>
            </w:r>
          </w:hyperlink>
        </w:p>
        <w:p w:rsidR="009826BA" w:rsidRPr="003C4433" w:rsidRDefault="00943DD6">
          <w:pPr>
            <w:pStyle w:val="TOC2"/>
            <w:rPr>
              <w:rFonts w:ascii="Arial Narrow" w:eastAsiaTheme="minorEastAsia" w:hAnsi="Arial Narrow" w:cstheme="minorBidi"/>
              <w:noProof/>
              <w:kern w:val="0"/>
              <w:sz w:val="22"/>
              <w:szCs w:val="22"/>
            </w:rPr>
          </w:pPr>
          <w:hyperlink w:anchor="_Toc478889804" w:history="1">
            <w:r w:rsidR="009826BA" w:rsidRPr="003C4433">
              <w:rPr>
                <w:rStyle w:val="Hyperlink"/>
                <w:rFonts w:ascii="Arial Narrow" w:hAnsi="Arial Narrow"/>
                <w:noProof/>
              </w:rPr>
              <w:t>12.4</w:t>
            </w:r>
            <w:r w:rsidR="009826BA" w:rsidRPr="003C4433">
              <w:rPr>
                <w:rFonts w:ascii="Arial Narrow" w:eastAsiaTheme="minorEastAsia" w:hAnsi="Arial Narrow" w:cstheme="minorBidi"/>
                <w:noProof/>
                <w:kern w:val="0"/>
                <w:sz w:val="22"/>
                <w:szCs w:val="22"/>
              </w:rPr>
              <w:tab/>
            </w:r>
            <w:r w:rsidR="009826BA" w:rsidRPr="003C4433">
              <w:rPr>
                <w:rStyle w:val="Hyperlink"/>
                <w:rFonts w:ascii="Arial Narrow" w:hAnsi="Arial Narrow"/>
                <w:noProof/>
              </w:rPr>
              <w:t>Selection of Professional Drivers</w:t>
            </w:r>
            <w:r w:rsidR="009826BA" w:rsidRPr="003C4433">
              <w:rPr>
                <w:rFonts w:ascii="Arial Narrow" w:hAnsi="Arial Narrow"/>
                <w:noProof/>
                <w:webHidden/>
              </w:rPr>
              <w:tab/>
            </w:r>
            <w:r w:rsidR="009826BA" w:rsidRPr="003C4433">
              <w:rPr>
                <w:rFonts w:ascii="Arial Narrow" w:hAnsi="Arial Narrow"/>
                <w:noProof/>
                <w:webHidden/>
              </w:rPr>
              <w:fldChar w:fldCharType="begin"/>
            </w:r>
            <w:r w:rsidR="009826BA" w:rsidRPr="003C4433">
              <w:rPr>
                <w:rFonts w:ascii="Arial Narrow" w:hAnsi="Arial Narrow"/>
                <w:noProof/>
                <w:webHidden/>
              </w:rPr>
              <w:instrText xml:space="preserve"> PAGEREF _Toc478889804 \h </w:instrText>
            </w:r>
            <w:r w:rsidR="009826BA" w:rsidRPr="003C4433">
              <w:rPr>
                <w:rFonts w:ascii="Arial Narrow" w:hAnsi="Arial Narrow"/>
                <w:noProof/>
                <w:webHidden/>
              </w:rPr>
            </w:r>
            <w:r w:rsidR="009826BA" w:rsidRPr="003C4433">
              <w:rPr>
                <w:rFonts w:ascii="Arial Narrow" w:hAnsi="Arial Narrow"/>
                <w:noProof/>
                <w:webHidden/>
              </w:rPr>
              <w:fldChar w:fldCharType="separate"/>
            </w:r>
            <w:r w:rsidR="009826BA" w:rsidRPr="003C4433">
              <w:rPr>
                <w:rFonts w:ascii="Arial Narrow" w:hAnsi="Arial Narrow"/>
                <w:noProof/>
                <w:webHidden/>
              </w:rPr>
              <w:t>12</w:t>
            </w:r>
            <w:r w:rsidR="009826BA" w:rsidRPr="003C4433">
              <w:rPr>
                <w:rFonts w:ascii="Arial Narrow" w:hAnsi="Arial Narrow"/>
                <w:noProof/>
                <w:webHidden/>
              </w:rPr>
              <w:fldChar w:fldCharType="end"/>
            </w:r>
          </w:hyperlink>
        </w:p>
        <w:p w:rsidR="009826BA" w:rsidRPr="003C4433" w:rsidRDefault="00943DD6">
          <w:pPr>
            <w:pStyle w:val="TOC2"/>
            <w:rPr>
              <w:rFonts w:ascii="Arial Narrow" w:eastAsiaTheme="minorEastAsia" w:hAnsi="Arial Narrow" w:cstheme="minorBidi"/>
              <w:noProof/>
              <w:kern w:val="0"/>
              <w:sz w:val="22"/>
              <w:szCs w:val="22"/>
            </w:rPr>
          </w:pPr>
          <w:hyperlink w:anchor="_Toc478889805" w:history="1">
            <w:r w:rsidR="009826BA" w:rsidRPr="003C4433">
              <w:rPr>
                <w:rStyle w:val="Hyperlink"/>
                <w:rFonts w:ascii="Arial Narrow" w:hAnsi="Arial Narrow"/>
                <w:noProof/>
              </w:rPr>
              <w:t>12.5</w:t>
            </w:r>
            <w:r w:rsidR="009826BA" w:rsidRPr="003C4433">
              <w:rPr>
                <w:rFonts w:ascii="Arial Narrow" w:eastAsiaTheme="minorEastAsia" w:hAnsi="Arial Narrow" w:cstheme="minorBidi"/>
                <w:noProof/>
                <w:kern w:val="0"/>
                <w:sz w:val="22"/>
                <w:szCs w:val="22"/>
              </w:rPr>
              <w:tab/>
            </w:r>
            <w:r w:rsidR="009826BA" w:rsidRPr="003C4433">
              <w:rPr>
                <w:rStyle w:val="Hyperlink"/>
                <w:rFonts w:ascii="Arial Narrow" w:hAnsi="Arial Narrow"/>
                <w:noProof/>
              </w:rPr>
              <w:t>Driver Health Monitoring</w:t>
            </w:r>
            <w:r w:rsidR="009826BA" w:rsidRPr="003C4433">
              <w:rPr>
                <w:rFonts w:ascii="Arial Narrow" w:hAnsi="Arial Narrow"/>
                <w:noProof/>
                <w:webHidden/>
              </w:rPr>
              <w:tab/>
            </w:r>
            <w:r w:rsidR="009826BA" w:rsidRPr="003C4433">
              <w:rPr>
                <w:rFonts w:ascii="Arial Narrow" w:hAnsi="Arial Narrow"/>
                <w:noProof/>
                <w:webHidden/>
              </w:rPr>
              <w:fldChar w:fldCharType="begin"/>
            </w:r>
            <w:r w:rsidR="009826BA" w:rsidRPr="003C4433">
              <w:rPr>
                <w:rFonts w:ascii="Arial Narrow" w:hAnsi="Arial Narrow"/>
                <w:noProof/>
                <w:webHidden/>
              </w:rPr>
              <w:instrText xml:space="preserve"> PAGEREF _Toc478889805 \h </w:instrText>
            </w:r>
            <w:r w:rsidR="009826BA" w:rsidRPr="003C4433">
              <w:rPr>
                <w:rFonts w:ascii="Arial Narrow" w:hAnsi="Arial Narrow"/>
                <w:noProof/>
                <w:webHidden/>
              </w:rPr>
            </w:r>
            <w:r w:rsidR="009826BA" w:rsidRPr="003C4433">
              <w:rPr>
                <w:rFonts w:ascii="Arial Narrow" w:hAnsi="Arial Narrow"/>
                <w:noProof/>
                <w:webHidden/>
              </w:rPr>
              <w:fldChar w:fldCharType="separate"/>
            </w:r>
            <w:r w:rsidR="009826BA" w:rsidRPr="003C4433">
              <w:rPr>
                <w:rFonts w:ascii="Arial Narrow" w:hAnsi="Arial Narrow"/>
                <w:noProof/>
                <w:webHidden/>
              </w:rPr>
              <w:t>13</w:t>
            </w:r>
            <w:r w:rsidR="009826BA" w:rsidRPr="003C4433">
              <w:rPr>
                <w:rFonts w:ascii="Arial Narrow" w:hAnsi="Arial Narrow"/>
                <w:noProof/>
                <w:webHidden/>
              </w:rPr>
              <w:fldChar w:fldCharType="end"/>
            </w:r>
          </w:hyperlink>
        </w:p>
        <w:p w:rsidR="009826BA" w:rsidRPr="003C4433" w:rsidRDefault="00943DD6">
          <w:pPr>
            <w:pStyle w:val="TOC2"/>
            <w:rPr>
              <w:rFonts w:ascii="Arial Narrow" w:eastAsiaTheme="minorEastAsia" w:hAnsi="Arial Narrow" w:cstheme="minorBidi"/>
              <w:noProof/>
              <w:kern w:val="0"/>
              <w:sz w:val="22"/>
              <w:szCs w:val="22"/>
            </w:rPr>
          </w:pPr>
          <w:hyperlink w:anchor="_Toc478889806" w:history="1">
            <w:r w:rsidR="009826BA" w:rsidRPr="003C4433">
              <w:rPr>
                <w:rStyle w:val="Hyperlink"/>
                <w:rFonts w:ascii="Arial Narrow" w:hAnsi="Arial Narrow"/>
                <w:noProof/>
              </w:rPr>
              <w:t>12.6</w:t>
            </w:r>
            <w:r w:rsidR="009826BA" w:rsidRPr="003C4433">
              <w:rPr>
                <w:rFonts w:ascii="Arial Narrow" w:eastAsiaTheme="minorEastAsia" w:hAnsi="Arial Narrow" w:cstheme="minorBidi"/>
                <w:noProof/>
                <w:kern w:val="0"/>
                <w:sz w:val="22"/>
                <w:szCs w:val="22"/>
              </w:rPr>
              <w:tab/>
            </w:r>
            <w:r w:rsidR="009826BA" w:rsidRPr="003C4433">
              <w:rPr>
                <w:rStyle w:val="Hyperlink"/>
                <w:rFonts w:ascii="Arial Narrow" w:hAnsi="Arial Narrow"/>
                <w:noProof/>
              </w:rPr>
              <w:t>Minimum Health Standards for Professional Drivers</w:t>
            </w:r>
            <w:r w:rsidR="009826BA" w:rsidRPr="003C4433">
              <w:rPr>
                <w:rFonts w:ascii="Arial Narrow" w:hAnsi="Arial Narrow"/>
                <w:noProof/>
                <w:webHidden/>
              </w:rPr>
              <w:tab/>
            </w:r>
            <w:r w:rsidR="009826BA" w:rsidRPr="003C4433">
              <w:rPr>
                <w:rFonts w:ascii="Arial Narrow" w:hAnsi="Arial Narrow"/>
                <w:noProof/>
                <w:webHidden/>
              </w:rPr>
              <w:fldChar w:fldCharType="begin"/>
            </w:r>
            <w:r w:rsidR="009826BA" w:rsidRPr="003C4433">
              <w:rPr>
                <w:rFonts w:ascii="Arial Narrow" w:hAnsi="Arial Narrow"/>
                <w:noProof/>
                <w:webHidden/>
              </w:rPr>
              <w:instrText xml:space="preserve"> PAGEREF _Toc478889806 \h </w:instrText>
            </w:r>
            <w:r w:rsidR="009826BA" w:rsidRPr="003C4433">
              <w:rPr>
                <w:rFonts w:ascii="Arial Narrow" w:hAnsi="Arial Narrow"/>
                <w:noProof/>
                <w:webHidden/>
              </w:rPr>
            </w:r>
            <w:r w:rsidR="009826BA" w:rsidRPr="003C4433">
              <w:rPr>
                <w:rFonts w:ascii="Arial Narrow" w:hAnsi="Arial Narrow"/>
                <w:noProof/>
                <w:webHidden/>
              </w:rPr>
              <w:fldChar w:fldCharType="separate"/>
            </w:r>
            <w:r w:rsidR="009826BA" w:rsidRPr="003C4433">
              <w:rPr>
                <w:rFonts w:ascii="Arial Narrow" w:hAnsi="Arial Narrow"/>
                <w:noProof/>
                <w:webHidden/>
              </w:rPr>
              <w:t>13</w:t>
            </w:r>
            <w:r w:rsidR="009826BA" w:rsidRPr="003C4433">
              <w:rPr>
                <w:rFonts w:ascii="Arial Narrow" w:hAnsi="Arial Narrow"/>
                <w:noProof/>
                <w:webHidden/>
              </w:rPr>
              <w:fldChar w:fldCharType="end"/>
            </w:r>
          </w:hyperlink>
        </w:p>
        <w:p w:rsidR="009826BA" w:rsidRPr="003C4433" w:rsidRDefault="00943DD6">
          <w:pPr>
            <w:pStyle w:val="TOC2"/>
            <w:rPr>
              <w:rFonts w:ascii="Arial Narrow" w:eastAsiaTheme="minorEastAsia" w:hAnsi="Arial Narrow" w:cstheme="minorBidi"/>
              <w:noProof/>
              <w:kern w:val="0"/>
              <w:sz w:val="22"/>
              <w:szCs w:val="22"/>
            </w:rPr>
          </w:pPr>
          <w:hyperlink w:anchor="_Toc478889807" w:history="1">
            <w:r w:rsidR="009826BA" w:rsidRPr="003C4433">
              <w:rPr>
                <w:rStyle w:val="Hyperlink"/>
                <w:rFonts w:ascii="Arial Narrow" w:hAnsi="Arial Narrow"/>
                <w:noProof/>
              </w:rPr>
              <w:t>12.7</w:t>
            </w:r>
            <w:r w:rsidR="009826BA" w:rsidRPr="003C4433">
              <w:rPr>
                <w:rFonts w:ascii="Arial Narrow" w:eastAsiaTheme="minorEastAsia" w:hAnsi="Arial Narrow" w:cstheme="minorBidi"/>
                <w:noProof/>
                <w:kern w:val="0"/>
                <w:sz w:val="22"/>
                <w:szCs w:val="22"/>
              </w:rPr>
              <w:tab/>
            </w:r>
            <w:r w:rsidR="009826BA" w:rsidRPr="003C4433">
              <w:rPr>
                <w:rStyle w:val="Hyperlink"/>
                <w:rFonts w:ascii="Arial Narrow" w:hAnsi="Arial Narrow"/>
                <w:noProof/>
              </w:rPr>
              <w:t>Driving when Fatigued &amp; Drivers’ Hours</w:t>
            </w:r>
            <w:r w:rsidR="009826BA" w:rsidRPr="003C4433">
              <w:rPr>
                <w:rFonts w:ascii="Arial Narrow" w:hAnsi="Arial Narrow"/>
                <w:noProof/>
                <w:webHidden/>
              </w:rPr>
              <w:tab/>
            </w:r>
            <w:r w:rsidR="009826BA" w:rsidRPr="003C4433">
              <w:rPr>
                <w:rFonts w:ascii="Arial Narrow" w:hAnsi="Arial Narrow"/>
                <w:noProof/>
                <w:webHidden/>
              </w:rPr>
              <w:fldChar w:fldCharType="begin"/>
            </w:r>
            <w:r w:rsidR="009826BA" w:rsidRPr="003C4433">
              <w:rPr>
                <w:rFonts w:ascii="Arial Narrow" w:hAnsi="Arial Narrow"/>
                <w:noProof/>
                <w:webHidden/>
              </w:rPr>
              <w:instrText xml:space="preserve"> PAGEREF _Toc478889807 \h </w:instrText>
            </w:r>
            <w:r w:rsidR="009826BA" w:rsidRPr="003C4433">
              <w:rPr>
                <w:rFonts w:ascii="Arial Narrow" w:hAnsi="Arial Narrow"/>
                <w:noProof/>
                <w:webHidden/>
              </w:rPr>
            </w:r>
            <w:r w:rsidR="009826BA" w:rsidRPr="003C4433">
              <w:rPr>
                <w:rFonts w:ascii="Arial Narrow" w:hAnsi="Arial Narrow"/>
                <w:noProof/>
                <w:webHidden/>
              </w:rPr>
              <w:fldChar w:fldCharType="separate"/>
            </w:r>
            <w:r w:rsidR="009826BA" w:rsidRPr="003C4433">
              <w:rPr>
                <w:rFonts w:ascii="Arial Narrow" w:hAnsi="Arial Narrow"/>
                <w:noProof/>
                <w:webHidden/>
              </w:rPr>
              <w:t>14</w:t>
            </w:r>
            <w:r w:rsidR="009826BA" w:rsidRPr="003C4433">
              <w:rPr>
                <w:rFonts w:ascii="Arial Narrow" w:hAnsi="Arial Narrow"/>
                <w:noProof/>
                <w:webHidden/>
              </w:rPr>
              <w:fldChar w:fldCharType="end"/>
            </w:r>
          </w:hyperlink>
        </w:p>
        <w:p w:rsidR="009826BA" w:rsidRPr="003C4433" w:rsidRDefault="00943DD6">
          <w:pPr>
            <w:pStyle w:val="TOC2"/>
            <w:rPr>
              <w:rFonts w:ascii="Arial Narrow" w:eastAsiaTheme="minorEastAsia" w:hAnsi="Arial Narrow" w:cstheme="minorBidi"/>
              <w:noProof/>
              <w:kern w:val="0"/>
              <w:sz w:val="22"/>
              <w:szCs w:val="22"/>
            </w:rPr>
          </w:pPr>
          <w:hyperlink w:anchor="_Toc478889808" w:history="1">
            <w:r w:rsidR="009826BA" w:rsidRPr="003C4433">
              <w:rPr>
                <w:rStyle w:val="Hyperlink"/>
                <w:rFonts w:ascii="Arial Narrow" w:hAnsi="Arial Narrow"/>
                <w:noProof/>
              </w:rPr>
              <w:t>12.8</w:t>
            </w:r>
            <w:r w:rsidR="009826BA" w:rsidRPr="003C4433">
              <w:rPr>
                <w:rFonts w:ascii="Arial Narrow" w:eastAsiaTheme="minorEastAsia" w:hAnsi="Arial Narrow" w:cstheme="minorBidi"/>
                <w:noProof/>
                <w:kern w:val="0"/>
                <w:sz w:val="22"/>
                <w:szCs w:val="22"/>
              </w:rPr>
              <w:tab/>
            </w:r>
            <w:r w:rsidR="009826BA" w:rsidRPr="003C4433">
              <w:rPr>
                <w:rStyle w:val="Hyperlink"/>
                <w:rFonts w:ascii="Arial Narrow" w:hAnsi="Arial Narrow"/>
                <w:noProof/>
              </w:rPr>
              <w:t>Professional Drivers' Welfare and Physical Fitness</w:t>
            </w:r>
            <w:r w:rsidR="009826BA" w:rsidRPr="003C4433">
              <w:rPr>
                <w:rFonts w:ascii="Arial Narrow" w:hAnsi="Arial Narrow"/>
                <w:noProof/>
                <w:webHidden/>
              </w:rPr>
              <w:tab/>
            </w:r>
            <w:r w:rsidR="009826BA" w:rsidRPr="003C4433">
              <w:rPr>
                <w:rFonts w:ascii="Arial Narrow" w:hAnsi="Arial Narrow"/>
                <w:noProof/>
                <w:webHidden/>
              </w:rPr>
              <w:fldChar w:fldCharType="begin"/>
            </w:r>
            <w:r w:rsidR="009826BA" w:rsidRPr="003C4433">
              <w:rPr>
                <w:rFonts w:ascii="Arial Narrow" w:hAnsi="Arial Narrow"/>
                <w:noProof/>
                <w:webHidden/>
              </w:rPr>
              <w:instrText xml:space="preserve"> PAGEREF _Toc478889808 \h </w:instrText>
            </w:r>
            <w:r w:rsidR="009826BA" w:rsidRPr="003C4433">
              <w:rPr>
                <w:rFonts w:ascii="Arial Narrow" w:hAnsi="Arial Narrow"/>
                <w:noProof/>
                <w:webHidden/>
              </w:rPr>
            </w:r>
            <w:r w:rsidR="009826BA" w:rsidRPr="003C4433">
              <w:rPr>
                <w:rFonts w:ascii="Arial Narrow" w:hAnsi="Arial Narrow"/>
                <w:noProof/>
                <w:webHidden/>
              </w:rPr>
              <w:fldChar w:fldCharType="separate"/>
            </w:r>
            <w:r w:rsidR="009826BA" w:rsidRPr="003C4433">
              <w:rPr>
                <w:rFonts w:ascii="Arial Narrow" w:hAnsi="Arial Narrow"/>
                <w:noProof/>
                <w:webHidden/>
              </w:rPr>
              <w:t>15</w:t>
            </w:r>
            <w:r w:rsidR="009826BA" w:rsidRPr="003C4433">
              <w:rPr>
                <w:rFonts w:ascii="Arial Narrow" w:hAnsi="Arial Narrow"/>
                <w:noProof/>
                <w:webHidden/>
              </w:rPr>
              <w:fldChar w:fldCharType="end"/>
            </w:r>
          </w:hyperlink>
        </w:p>
        <w:p w:rsidR="009826BA" w:rsidRPr="003C4433" w:rsidRDefault="00943DD6">
          <w:pPr>
            <w:pStyle w:val="TOC2"/>
            <w:rPr>
              <w:rFonts w:ascii="Arial Narrow" w:eastAsiaTheme="minorEastAsia" w:hAnsi="Arial Narrow" w:cstheme="minorBidi"/>
              <w:noProof/>
              <w:kern w:val="0"/>
              <w:sz w:val="22"/>
              <w:szCs w:val="22"/>
            </w:rPr>
          </w:pPr>
          <w:hyperlink w:anchor="_Toc478889809" w:history="1">
            <w:r w:rsidR="009826BA" w:rsidRPr="003C4433">
              <w:rPr>
                <w:rStyle w:val="Hyperlink"/>
                <w:rFonts w:ascii="Arial Narrow" w:hAnsi="Arial Narrow"/>
                <w:noProof/>
              </w:rPr>
              <w:t>12.9</w:t>
            </w:r>
            <w:r w:rsidR="009826BA" w:rsidRPr="003C4433">
              <w:rPr>
                <w:rFonts w:ascii="Arial Narrow" w:eastAsiaTheme="minorEastAsia" w:hAnsi="Arial Narrow" w:cstheme="minorBidi"/>
                <w:noProof/>
                <w:kern w:val="0"/>
                <w:sz w:val="22"/>
                <w:szCs w:val="22"/>
              </w:rPr>
              <w:tab/>
            </w:r>
            <w:r w:rsidR="009826BA" w:rsidRPr="003C4433">
              <w:rPr>
                <w:rStyle w:val="Hyperlink"/>
                <w:rFonts w:ascii="Arial Narrow" w:hAnsi="Arial Narrow"/>
                <w:noProof/>
              </w:rPr>
              <w:t>Specific Requirements</w:t>
            </w:r>
            <w:r w:rsidR="009826BA" w:rsidRPr="003C4433">
              <w:rPr>
                <w:rFonts w:ascii="Arial Narrow" w:hAnsi="Arial Narrow"/>
                <w:noProof/>
                <w:webHidden/>
              </w:rPr>
              <w:tab/>
            </w:r>
            <w:r w:rsidR="009826BA" w:rsidRPr="003C4433">
              <w:rPr>
                <w:rFonts w:ascii="Arial Narrow" w:hAnsi="Arial Narrow"/>
                <w:noProof/>
                <w:webHidden/>
              </w:rPr>
              <w:fldChar w:fldCharType="begin"/>
            </w:r>
            <w:r w:rsidR="009826BA" w:rsidRPr="003C4433">
              <w:rPr>
                <w:rFonts w:ascii="Arial Narrow" w:hAnsi="Arial Narrow"/>
                <w:noProof/>
                <w:webHidden/>
              </w:rPr>
              <w:instrText xml:space="preserve"> PAGEREF _Toc478889809 \h </w:instrText>
            </w:r>
            <w:r w:rsidR="009826BA" w:rsidRPr="003C4433">
              <w:rPr>
                <w:rFonts w:ascii="Arial Narrow" w:hAnsi="Arial Narrow"/>
                <w:noProof/>
                <w:webHidden/>
              </w:rPr>
            </w:r>
            <w:r w:rsidR="009826BA" w:rsidRPr="003C4433">
              <w:rPr>
                <w:rFonts w:ascii="Arial Narrow" w:hAnsi="Arial Narrow"/>
                <w:noProof/>
                <w:webHidden/>
              </w:rPr>
              <w:fldChar w:fldCharType="separate"/>
            </w:r>
            <w:r w:rsidR="009826BA" w:rsidRPr="003C4433">
              <w:rPr>
                <w:rFonts w:ascii="Arial Narrow" w:hAnsi="Arial Narrow"/>
                <w:noProof/>
                <w:webHidden/>
              </w:rPr>
              <w:t>15</w:t>
            </w:r>
            <w:r w:rsidR="009826BA" w:rsidRPr="003C4433">
              <w:rPr>
                <w:rFonts w:ascii="Arial Narrow" w:hAnsi="Arial Narrow"/>
                <w:noProof/>
                <w:webHidden/>
              </w:rPr>
              <w:fldChar w:fldCharType="end"/>
            </w:r>
          </w:hyperlink>
        </w:p>
        <w:p w:rsidR="009826BA" w:rsidRPr="003C4433" w:rsidRDefault="00943DD6">
          <w:pPr>
            <w:pStyle w:val="TOC1"/>
            <w:rPr>
              <w:rFonts w:ascii="Arial Narrow" w:eastAsiaTheme="minorEastAsia" w:hAnsi="Arial Narrow" w:cstheme="minorBidi"/>
              <w:noProof/>
              <w:kern w:val="0"/>
              <w:sz w:val="22"/>
              <w:szCs w:val="22"/>
            </w:rPr>
          </w:pPr>
          <w:hyperlink w:anchor="_Toc478889810" w:history="1">
            <w:r w:rsidR="009826BA" w:rsidRPr="003C4433">
              <w:rPr>
                <w:rStyle w:val="Hyperlink"/>
                <w:rFonts w:ascii="Arial Narrow" w:hAnsi="Arial Narrow"/>
                <w:noProof/>
              </w:rPr>
              <w:t>13.</w:t>
            </w:r>
            <w:r w:rsidR="009826BA" w:rsidRPr="003C4433">
              <w:rPr>
                <w:rFonts w:ascii="Arial Narrow" w:eastAsiaTheme="minorEastAsia" w:hAnsi="Arial Narrow" w:cstheme="minorBidi"/>
                <w:noProof/>
                <w:kern w:val="0"/>
                <w:sz w:val="22"/>
                <w:szCs w:val="22"/>
              </w:rPr>
              <w:tab/>
            </w:r>
            <w:r w:rsidR="009826BA" w:rsidRPr="003C4433">
              <w:rPr>
                <w:rStyle w:val="Hyperlink"/>
                <w:rFonts w:ascii="Arial Narrow" w:hAnsi="Arial Narrow"/>
                <w:noProof/>
              </w:rPr>
              <w:t>CLIENT SD DOCUMENT FOR SAFE DRIVING (CLIENT SD)</w:t>
            </w:r>
            <w:r w:rsidR="009826BA" w:rsidRPr="003C4433">
              <w:rPr>
                <w:rFonts w:ascii="Arial Narrow" w:hAnsi="Arial Narrow"/>
                <w:noProof/>
                <w:webHidden/>
              </w:rPr>
              <w:tab/>
            </w:r>
            <w:r w:rsidR="009826BA" w:rsidRPr="003C4433">
              <w:rPr>
                <w:rFonts w:ascii="Arial Narrow" w:hAnsi="Arial Narrow"/>
                <w:noProof/>
                <w:webHidden/>
              </w:rPr>
              <w:fldChar w:fldCharType="begin"/>
            </w:r>
            <w:r w:rsidR="009826BA" w:rsidRPr="003C4433">
              <w:rPr>
                <w:rFonts w:ascii="Arial Narrow" w:hAnsi="Arial Narrow"/>
                <w:noProof/>
                <w:webHidden/>
              </w:rPr>
              <w:instrText xml:space="preserve"> PAGEREF _Toc478889810 \h </w:instrText>
            </w:r>
            <w:r w:rsidR="009826BA" w:rsidRPr="003C4433">
              <w:rPr>
                <w:rFonts w:ascii="Arial Narrow" w:hAnsi="Arial Narrow"/>
                <w:noProof/>
                <w:webHidden/>
              </w:rPr>
            </w:r>
            <w:r w:rsidR="009826BA" w:rsidRPr="003C4433">
              <w:rPr>
                <w:rFonts w:ascii="Arial Narrow" w:hAnsi="Arial Narrow"/>
                <w:noProof/>
                <w:webHidden/>
              </w:rPr>
              <w:fldChar w:fldCharType="separate"/>
            </w:r>
            <w:r w:rsidR="009826BA" w:rsidRPr="003C4433">
              <w:rPr>
                <w:rFonts w:ascii="Arial Narrow" w:hAnsi="Arial Narrow"/>
                <w:noProof/>
                <w:webHidden/>
              </w:rPr>
              <w:t>17</w:t>
            </w:r>
            <w:r w:rsidR="009826BA" w:rsidRPr="003C4433">
              <w:rPr>
                <w:rFonts w:ascii="Arial Narrow" w:hAnsi="Arial Narrow"/>
                <w:noProof/>
                <w:webHidden/>
              </w:rPr>
              <w:fldChar w:fldCharType="end"/>
            </w:r>
          </w:hyperlink>
        </w:p>
        <w:p w:rsidR="009826BA" w:rsidRPr="003C4433" w:rsidRDefault="00943DD6">
          <w:pPr>
            <w:pStyle w:val="TOC2"/>
            <w:rPr>
              <w:rFonts w:ascii="Arial Narrow" w:eastAsiaTheme="minorEastAsia" w:hAnsi="Arial Narrow" w:cstheme="minorBidi"/>
              <w:noProof/>
              <w:kern w:val="0"/>
              <w:sz w:val="22"/>
              <w:szCs w:val="22"/>
            </w:rPr>
          </w:pPr>
          <w:hyperlink w:anchor="_Toc478889812" w:history="1">
            <w:r w:rsidR="009826BA" w:rsidRPr="003C4433">
              <w:rPr>
                <w:rStyle w:val="Hyperlink"/>
                <w:rFonts w:ascii="Arial Narrow" w:hAnsi="Arial Narrow"/>
                <w:noProof/>
              </w:rPr>
              <w:t>13.1</w:t>
            </w:r>
            <w:r w:rsidR="009826BA" w:rsidRPr="003C4433">
              <w:rPr>
                <w:rFonts w:ascii="Arial Narrow" w:eastAsiaTheme="minorEastAsia" w:hAnsi="Arial Narrow" w:cstheme="minorBidi"/>
                <w:noProof/>
                <w:kern w:val="0"/>
                <w:sz w:val="22"/>
                <w:szCs w:val="22"/>
              </w:rPr>
              <w:tab/>
            </w:r>
            <w:r w:rsidR="009826BA" w:rsidRPr="003C4433">
              <w:rPr>
                <w:rStyle w:val="Hyperlink"/>
                <w:rFonts w:ascii="Arial Narrow" w:hAnsi="Arial Narrow"/>
                <w:noProof/>
              </w:rPr>
              <w:t>CLIENT SD Minimum Driver Qualification Requirements:</w:t>
            </w:r>
            <w:r w:rsidR="009826BA" w:rsidRPr="003C4433">
              <w:rPr>
                <w:rFonts w:ascii="Arial Narrow" w:hAnsi="Arial Narrow"/>
                <w:noProof/>
                <w:webHidden/>
              </w:rPr>
              <w:tab/>
            </w:r>
            <w:r w:rsidR="009826BA" w:rsidRPr="003C4433">
              <w:rPr>
                <w:rFonts w:ascii="Arial Narrow" w:hAnsi="Arial Narrow"/>
                <w:noProof/>
                <w:webHidden/>
              </w:rPr>
              <w:fldChar w:fldCharType="begin"/>
            </w:r>
            <w:r w:rsidR="009826BA" w:rsidRPr="003C4433">
              <w:rPr>
                <w:rFonts w:ascii="Arial Narrow" w:hAnsi="Arial Narrow"/>
                <w:noProof/>
                <w:webHidden/>
              </w:rPr>
              <w:instrText xml:space="preserve"> PAGEREF _Toc478889812 \h </w:instrText>
            </w:r>
            <w:r w:rsidR="009826BA" w:rsidRPr="003C4433">
              <w:rPr>
                <w:rFonts w:ascii="Arial Narrow" w:hAnsi="Arial Narrow"/>
                <w:noProof/>
                <w:webHidden/>
              </w:rPr>
            </w:r>
            <w:r w:rsidR="009826BA" w:rsidRPr="003C4433">
              <w:rPr>
                <w:rFonts w:ascii="Arial Narrow" w:hAnsi="Arial Narrow"/>
                <w:noProof/>
                <w:webHidden/>
              </w:rPr>
              <w:fldChar w:fldCharType="separate"/>
            </w:r>
            <w:r w:rsidR="009826BA" w:rsidRPr="003C4433">
              <w:rPr>
                <w:rFonts w:ascii="Arial Narrow" w:hAnsi="Arial Narrow"/>
                <w:noProof/>
                <w:webHidden/>
              </w:rPr>
              <w:t>17</w:t>
            </w:r>
            <w:r w:rsidR="009826BA" w:rsidRPr="003C4433">
              <w:rPr>
                <w:rFonts w:ascii="Arial Narrow" w:hAnsi="Arial Narrow"/>
                <w:noProof/>
                <w:webHidden/>
              </w:rPr>
              <w:fldChar w:fldCharType="end"/>
            </w:r>
          </w:hyperlink>
        </w:p>
        <w:p w:rsidR="009826BA" w:rsidRPr="003C4433" w:rsidRDefault="00943DD6">
          <w:pPr>
            <w:pStyle w:val="TOC2"/>
            <w:rPr>
              <w:rFonts w:ascii="Arial Narrow" w:eastAsiaTheme="minorEastAsia" w:hAnsi="Arial Narrow" w:cstheme="minorBidi"/>
              <w:noProof/>
              <w:kern w:val="0"/>
              <w:sz w:val="22"/>
              <w:szCs w:val="22"/>
            </w:rPr>
          </w:pPr>
          <w:hyperlink w:anchor="_Toc478889813" w:history="1">
            <w:r w:rsidR="009826BA" w:rsidRPr="003C4433">
              <w:rPr>
                <w:rStyle w:val="Hyperlink"/>
                <w:rFonts w:ascii="Arial Narrow" w:hAnsi="Arial Narrow"/>
                <w:noProof/>
              </w:rPr>
              <w:t>13.2</w:t>
            </w:r>
            <w:r w:rsidR="009826BA" w:rsidRPr="003C4433">
              <w:rPr>
                <w:rFonts w:ascii="Arial Narrow" w:eastAsiaTheme="minorEastAsia" w:hAnsi="Arial Narrow" w:cstheme="minorBidi"/>
                <w:noProof/>
                <w:kern w:val="0"/>
                <w:sz w:val="22"/>
                <w:szCs w:val="22"/>
              </w:rPr>
              <w:tab/>
            </w:r>
            <w:r w:rsidR="009826BA" w:rsidRPr="003C4433">
              <w:rPr>
                <w:rStyle w:val="Hyperlink"/>
                <w:rFonts w:ascii="Arial Narrow" w:hAnsi="Arial Narrow"/>
                <w:noProof/>
              </w:rPr>
              <w:t>CLIENT SD Course</w:t>
            </w:r>
            <w:r w:rsidR="009826BA" w:rsidRPr="003C4433">
              <w:rPr>
                <w:rFonts w:ascii="Arial Narrow" w:hAnsi="Arial Narrow"/>
                <w:noProof/>
                <w:webHidden/>
              </w:rPr>
              <w:tab/>
            </w:r>
            <w:r w:rsidR="009826BA" w:rsidRPr="003C4433">
              <w:rPr>
                <w:rFonts w:ascii="Arial Narrow" w:hAnsi="Arial Narrow"/>
                <w:noProof/>
                <w:webHidden/>
              </w:rPr>
              <w:fldChar w:fldCharType="begin"/>
            </w:r>
            <w:r w:rsidR="009826BA" w:rsidRPr="003C4433">
              <w:rPr>
                <w:rFonts w:ascii="Arial Narrow" w:hAnsi="Arial Narrow"/>
                <w:noProof/>
                <w:webHidden/>
              </w:rPr>
              <w:instrText xml:space="preserve"> PAGEREF _Toc478889813 \h </w:instrText>
            </w:r>
            <w:r w:rsidR="009826BA" w:rsidRPr="003C4433">
              <w:rPr>
                <w:rFonts w:ascii="Arial Narrow" w:hAnsi="Arial Narrow"/>
                <w:noProof/>
                <w:webHidden/>
              </w:rPr>
            </w:r>
            <w:r w:rsidR="009826BA" w:rsidRPr="003C4433">
              <w:rPr>
                <w:rFonts w:ascii="Arial Narrow" w:hAnsi="Arial Narrow"/>
                <w:noProof/>
                <w:webHidden/>
              </w:rPr>
              <w:fldChar w:fldCharType="separate"/>
            </w:r>
            <w:r w:rsidR="009826BA" w:rsidRPr="003C4433">
              <w:rPr>
                <w:rFonts w:ascii="Arial Narrow" w:hAnsi="Arial Narrow"/>
                <w:noProof/>
                <w:webHidden/>
              </w:rPr>
              <w:t>18</w:t>
            </w:r>
            <w:r w:rsidR="009826BA" w:rsidRPr="003C4433">
              <w:rPr>
                <w:rFonts w:ascii="Arial Narrow" w:hAnsi="Arial Narrow"/>
                <w:noProof/>
                <w:webHidden/>
              </w:rPr>
              <w:fldChar w:fldCharType="end"/>
            </w:r>
          </w:hyperlink>
        </w:p>
        <w:p w:rsidR="009826BA" w:rsidRPr="003C4433" w:rsidRDefault="00943DD6">
          <w:pPr>
            <w:pStyle w:val="TOC2"/>
            <w:rPr>
              <w:rFonts w:ascii="Arial Narrow" w:eastAsiaTheme="minorEastAsia" w:hAnsi="Arial Narrow" w:cstheme="minorBidi"/>
              <w:noProof/>
              <w:kern w:val="0"/>
              <w:sz w:val="22"/>
              <w:szCs w:val="22"/>
            </w:rPr>
          </w:pPr>
          <w:hyperlink w:anchor="_Toc478889814" w:history="1">
            <w:r w:rsidR="009826BA" w:rsidRPr="003C4433">
              <w:rPr>
                <w:rStyle w:val="Hyperlink"/>
                <w:rFonts w:ascii="Arial Narrow" w:hAnsi="Arial Narrow"/>
                <w:noProof/>
              </w:rPr>
              <w:t>13.3</w:t>
            </w:r>
            <w:r w:rsidR="009826BA" w:rsidRPr="003C4433">
              <w:rPr>
                <w:rFonts w:ascii="Arial Narrow" w:eastAsiaTheme="minorEastAsia" w:hAnsi="Arial Narrow" w:cstheme="minorBidi"/>
                <w:noProof/>
                <w:kern w:val="0"/>
                <w:sz w:val="22"/>
                <w:szCs w:val="22"/>
              </w:rPr>
              <w:tab/>
            </w:r>
            <w:r w:rsidR="009826BA" w:rsidRPr="003C4433">
              <w:rPr>
                <w:rStyle w:val="Hyperlink"/>
                <w:rFonts w:ascii="Arial Narrow" w:hAnsi="Arial Narrow"/>
                <w:noProof/>
              </w:rPr>
              <w:t>CLIENT SD Driver Skill Assessment:</w:t>
            </w:r>
            <w:r w:rsidR="009826BA" w:rsidRPr="003C4433">
              <w:rPr>
                <w:rFonts w:ascii="Arial Narrow" w:hAnsi="Arial Narrow"/>
                <w:noProof/>
                <w:webHidden/>
              </w:rPr>
              <w:tab/>
            </w:r>
            <w:r w:rsidR="009826BA" w:rsidRPr="003C4433">
              <w:rPr>
                <w:rFonts w:ascii="Arial Narrow" w:hAnsi="Arial Narrow"/>
                <w:noProof/>
                <w:webHidden/>
              </w:rPr>
              <w:fldChar w:fldCharType="begin"/>
            </w:r>
            <w:r w:rsidR="009826BA" w:rsidRPr="003C4433">
              <w:rPr>
                <w:rFonts w:ascii="Arial Narrow" w:hAnsi="Arial Narrow"/>
                <w:noProof/>
                <w:webHidden/>
              </w:rPr>
              <w:instrText xml:space="preserve"> PAGEREF _Toc478889814 \h </w:instrText>
            </w:r>
            <w:r w:rsidR="009826BA" w:rsidRPr="003C4433">
              <w:rPr>
                <w:rFonts w:ascii="Arial Narrow" w:hAnsi="Arial Narrow"/>
                <w:noProof/>
                <w:webHidden/>
              </w:rPr>
            </w:r>
            <w:r w:rsidR="009826BA" w:rsidRPr="003C4433">
              <w:rPr>
                <w:rFonts w:ascii="Arial Narrow" w:hAnsi="Arial Narrow"/>
                <w:noProof/>
                <w:webHidden/>
              </w:rPr>
              <w:fldChar w:fldCharType="separate"/>
            </w:r>
            <w:r w:rsidR="009826BA" w:rsidRPr="003C4433">
              <w:rPr>
                <w:rFonts w:ascii="Arial Narrow" w:hAnsi="Arial Narrow"/>
                <w:noProof/>
                <w:webHidden/>
              </w:rPr>
              <w:t>18</w:t>
            </w:r>
            <w:r w:rsidR="009826BA" w:rsidRPr="003C4433">
              <w:rPr>
                <w:rFonts w:ascii="Arial Narrow" w:hAnsi="Arial Narrow"/>
                <w:noProof/>
                <w:webHidden/>
              </w:rPr>
              <w:fldChar w:fldCharType="end"/>
            </w:r>
          </w:hyperlink>
        </w:p>
        <w:p w:rsidR="009826BA" w:rsidRPr="003C4433" w:rsidRDefault="00943DD6">
          <w:pPr>
            <w:pStyle w:val="TOC2"/>
            <w:rPr>
              <w:rFonts w:ascii="Arial Narrow" w:eastAsiaTheme="minorEastAsia" w:hAnsi="Arial Narrow" w:cstheme="minorBidi"/>
              <w:noProof/>
              <w:kern w:val="0"/>
              <w:sz w:val="22"/>
              <w:szCs w:val="22"/>
            </w:rPr>
          </w:pPr>
          <w:hyperlink w:anchor="_Toc478889815" w:history="1">
            <w:r w:rsidR="009826BA" w:rsidRPr="003C4433">
              <w:rPr>
                <w:rStyle w:val="Hyperlink"/>
                <w:rFonts w:ascii="Arial Narrow" w:hAnsi="Arial Narrow"/>
                <w:noProof/>
              </w:rPr>
              <w:t>13.4</w:t>
            </w:r>
            <w:r w:rsidR="009826BA" w:rsidRPr="003C4433">
              <w:rPr>
                <w:rFonts w:ascii="Arial Narrow" w:eastAsiaTheme="minorEastAsia" w:hAnsi="Arial Narrow" w:cstheme="minorBidi"/>
                <w:noProof/>
                <w:kern w:val="0"/>
                <w:sz w:val="22"/>
                <w:szCs w:val="22"/>
              </w:rPr>
              <w:tab/>
            </w:r>
            <w:r w:rsidR="009826BA" w:rsidRPr="003C4433">
              <w:rPr>
                <w:rStyle w:val="Hyperlink"/>
                <w:rFonts w:ascii="Arial Narrow" w:hAnsi="Arial Narrow"/>
                <w:noProof/>
              </w:rPr>
              <w:t>CLIENT SD Available Courses</w:t>
            </w:r>
            <w:r w:rsidR="009826BA" w:rsidRPr="003C4433">
              <w:rPr>
                <w:rFonts w:ascii="Arial Narrow" w:hAnsi="Arial Narrow"/>
                <w:noProof/>
                <w:webHidden/>
              </w:rPr>
              <w:tab/>
            </w:r>
            <w:r w:rsidR="009826BA" w:rsidRPr="003C4433">
              <w:rPr>
                <w:rFonts w:ascii="Arial Narrow" w:hAnsi="Arial Narrow"/>
                <w:noProof/>
                <w:webHidden/>
              </w:rPr>
              <w:fldChar w:fldCharType="begin"/>
            </w:r>
            <w:r w:rsidR="009826BA" w:rsidRPr="003C4433">
              <w:rPr>
                <w:rFonts w:ascii="Arial Narrow" w:hAnsi="Arial Narrow"/>
                <w:noProof/>
                <w:webHidden/>
              </w:rPr>
              <w:instrText xml:space="preserve"> PAGEREF _Toc478889815 \h </w:instrText>
            </w:r>
            <w:r w:rsidR="009826BA" w:rsidRPr="003C4433">
              <w:rPr>
                <w:rFonts w:ascii="Arial Narrow" w:hAnsi="Arial Narrow"/>
                <w:noProof/>
                <w:webHidden/>
              </w:rPr>
            </w:r>
            <w:r w:rsidR="009826BA" w:rsidRPr="003C4433">
              <w:rPr>
                <w:rFonts w:ascii="Arial Narrow" w:hAnsi="Arial Narrow"/>
                <w:noProof/>
                <w:webHidden/>
              </w:rPr>
              <w:fldChar w:fldCharType="separate"/>
            </w:r>
            <w:r w:rsidR="009826BA" w:rsidRPr="003C4433">
              <w:rPr>
                <w:rFonts w:ascii="Arial Narrow" w:hAnsi="Arial Narrow"/>
                <w:noProof/>
                <w:webHidden/>
              </w:rPr>
              <w:t>19</w:t>
            </w:r>
            <w:r w:rsidR="009826BA" w:rsidRPr="003C4433">
              <w:rPr>
                <w:rFonts w:ascii="Arial Narrow" w:hAnsi="Arial Narrow"/>
                <w:noProof/>
                <w:webHidden/>
              </w:rPr>
              <w:fldChar w:fldCharType="end"/>
            </w:r>
          </w:hyperlink>
        </w:p>
        <w:p w:rsidR="009826BA" w:rsidRPr="003C4433" w:rsidRDefault="00943DD6">
          <w:pPr>
            <w:pStyle w:val="TOC1"/>
            <w:rPr>
              <w:rFonts w:ascii="Arial Narrow" w:eastAsiaTheme="minorEastAsia" w:hAnsi="Arial Narrow" w:cstheme="minorBidi"/>
              <w:noProof/>
              <w:kern w:val="0"/>
              <w:sz w:val="22"/>
              <w:szCs w:val="22"/>
            </w:rPr>
          </w:pPr>
          <w:hyperlink w:anchor="_Toc478889816" w:history="1">
            <w:r w:rsidR="009826BA" w:rsidRPr="003C4433">
              <w:rPr>
                <w:rStyle w:val="Hyperlink"/>
                <w:rFonts w:ascii="Arial Narrow" w:hAnsi="Arial Narrow"/>
                <w:noProof/>
              </w:rPr>
              <w:t>14.</w:t>
            </w:r>
            <w:r w:rsidR="009826BA" w:rsidRPr="003C4433">
              <w:rPr>
                <w:rFonts w:ascii="Arial Narrow" w:eastAsiaTheme="minorEastAsia" w:hAnsi="Arial Narrow" w:cstheme="minorBidi"/>
                <w:noProof/>
                <w:kern w:val="0"/>
                <w:sz w:val="22"/>
                <w:szCs w:val="22"/>
              </w:rPr>
              <w:tab/>
            </w:r>
            <w:r w:rsidR="009826BA" w:rsidRPr="003C4433">
              <w:rPr>
                <w:rStyle w:val="Hyperlink"/>
                <w:rFonts w:ascii="Arial Narrow" w:hAnsi="Arial Narrow"/>
                <w:noProof/>
              </w:rPr>
              <w:t>JOURNEY MANAGEMENT SYSTEM GUIDELINES</w:t>
            </w:r>
            <w:r w:rsidR="009826BA" w:rsidRPr="003C4433">
              <w:rPr>
                <w:rFonts w:ascii="Arial Narrow" w:hAnsi="Arial Narrow"/>
                <w:noProof/>
                <w:webHidden/>
              </w:rPr>
              <w:tab/>
            </w:r>
            <w:r w:rsidR="009826BA" w:rsidRPr="003C4433">
              <w:rPr>
                <w:rFonts w:ascii="Arial Narrow" w:hAnsi="Arial Narrow"/>
                <w:noProof/>
                <w:webHidden/>
              </w:rPr>
              <w:fldChar w:fldCharType="begin"/>
            </w:r>
            <w:r w:rsidR="009826BA" w:rsidRPr="003C4433">
              <w:rPr>
                <w:rFonts w:ascii="Arial Narrow" w:hAnsi="Arial Narrow"/>
                <w:noProof/>
                <w:webHidden/>
              </w:rPr>
              <w:instrText xml:space="preserve"> PAGEREF _Toc478889816 \h </w:instrText>
            </w:r>
            <w:r w:rsidR="009826BA" w:rsidRPr="003C4433">
              <w:rPr>
                <w:rFonts w:ascii="Arial Narrow" w:hAnsi="Arial Narrow"/>
                <w:noProof/>
                <w:webHidden/>
              </w:rPr>
            </w:r>
            <w:r w:rsidR="009826BA" w:rsidRPr="003C4433">
              <w:rPr>
                <w:rFonts w:ascii="Arial Narrow" w:hAnsi="Arial Narrow"/>
                <w:noProof/>
                <w:webHidden/>
              </w:rPr>
              <w:fldChar w:fldCharType="separate"/>
            </w:r>
            <w:r w:rsidR="009826BA" w:rsidRPr="003C4433">
              <w:rPr>
                <w:rFonts w:ascii="Arial Narrow" w:hAnsi="Arial Narrow"/>
                <w:noProof/>
                <w:webHidden/>
              </w:rPr>
              <w:t>20</w:t>
            </w:r>
            <w:r w:rsidR="009826BA" w:rsidRPr="003C4433">
              <w:rPr>
                <w:rFonts w:ascii="Arial Narrow" w:hAnsi="Arial Narrow"/>
                <w:noProof/>
                <w:webHidden/>
              </w:rPr>
              <w:fldChar w:fldCharType="end"/>
            </w:r>
          </w:hyperlink>
        </w:p>
        <w:p w:rsidR="009826BA" w:rsidRPr="003C4433" w:rsidRDefault="00943DD6">
          <w:pPr>
            <w:pStyle w:val="TOC2"/>
            <w:rPr>
              <w:rFonts w:ascii="Arial Narrow" w:eastAsiaTheme="minorEastAsia" w:hAnsi="Arial Narrow" w:cstheme="minorBidi"/>
              <w:noProof/>
              <w:kern w:val="0"/>
              <w:sz w:val="22"/>
              <w:szCs w:val="22"/>
            </w:rPr>
          </w:pPr>
          <w:hyperlink w:anchor="_Toc478889818" w:history="1">
            <w:r w:rsidR="009826BA" w:rsidRPr="003C4433">
              <w:rPr>
                <w:rStyle w:val="Hyperlink"/>
                <w:rFonts w:ascii="Arial Narrow" w:hAnsi="Arial Narrow"/>
                <w:noProof/>
              </w:rPr>
              <w:t>14.1</w:t>
            </w:r>
            <w:r w:rsidR="009826BA" w:rsidRPr="003C4433">
              <w:rPr>
                <w:rFonts w:ascii="Arial Narrow" w:eastAsiaTheme="minorEastAsia" w:hAnsi="Arial Narrow" w:cstheme="minorBidi"/>
                <w:noProof/>
                <w:kern w:val="0"/>
                <w:sz w:val="22"/>
                <w:szCs w:val="22"/>
              </w:rPr>
              <w:tab/>
            </w:r>
            <w:r w:rsidR="009826BA" w:rsidRPr="003C4433">
              <w:rPr>
                <w:rStyle w:val="Hyperlink"/>
                <w:rFonts w:ascii="Arial Narrow" w:hAnsi="Arial Narrow"/>
                <w:noProof/>
              </w:rPr>
              <w:t>Journey Management</w:t>
            </w:r>
            <w:r w:rsidR="009826BA" w:rsidRPr="003C4433">
              <w:rPr>
                <w:rFonts w:ascii="Arial Narrow" w:hAnsi="Arial Narrow"/>
                <w:noProof/>
                <w:webHidden/>
              </w:rPr>
              <w:tab/>
            </w:r>
            <w:r w:rsidR="009826BA" w:rsidRPr="003C4433">
              <w:rPr>
                <w:rFonts w:ascii="Arial Narrow" w:hAnsi="Arial Narrow"/>
                <w:noProof/>
                <w:webHidden/>
              </w:rPr>
              <w:fldChar w:fldCharType="begin"/>
            </w:r>
            <w:r w:rsidR="009826BA" w:rsidRPr="003C4433">
              <w:rPr>
                <w:rFonts w:ascii="Arial Narrow" w:hAnsi="Arial Narrow"/>
                <w:noProof/>
                <w:webHidden/>
              </w:rPr>
              <w:instrText xml:space="preserve"> PAGEREF _Toc478889818 \h </w:instrText>
            </w:r>
            <w:r w:rsidR="009826BA" w:rsidRPr="003C4433">
              <w:rPr>
                <w:rFonts w:ascii="Arial Narrow" w:hAnsi="Arial Narrow"/>
                <w:noProof/>
                <w:webHidden/>
              </w:rPr>
            </w:r>
            <w:r w:rsidR="009826BA" w:rsidRPr="003C4433">
              <w:rPr>
                <w:rFonts w:ascii="Arial Narrow" w:hAnsi="Arial Narrow"/>
                <w:noProof/>
                <w:webHidden/>
              </w:rPr>
              <w:fldChar w:fldCharType="separate"/>
            </w:r>
            <w:r w:rsidR="009826BA" w:rsidRPr="003C4433">
              <w:rPr>
                <w:rFonts w:ascii="Arial Narrow" w:hAnsi="Arial Narrow"/>
                <w:noProof/>
                <w:webHidden/>
              </w:rPr>
              <w:t>20</w:t>
            </w:r>
            <w:r w:rsidR="009826BA" w:rsidRPr="003C4433">
              <w:rPr>
                <w:rFonts w:ascii="Arial Narrow" w:hAnsi="Arial Narrow"/>
                <w:noProof/>
                <w:webHidden/>
              </w:rPr>
              <w:fldChar w:fldCharType="end"/>
            </w:r>
          </w:hyperlink>
        </w:p>
        <w:p w:rsidR="009826BA" w:rsidRPr="003C4433" w:rsidRDefault="00943DD6">
          <w:pPr>
            <w:pStyle w:val="TOC2"/>
            <w:rPr>
              <w:rFonts w:ascii="Arial Narrow" w:eastAsiaTheme="minorEastAsia" w:hAnsi="Arial Narrow" w:cstheme="minorBidi"/>
              <w:noProof/>
              <w:kern w:val="0"/>
              <w:sz w:val="22"/>
              <w:szCs w:val="22"/>
            </w:rPr>
          </w:pPr>
          <w:hyperlink w:anchor="_Toc478889819" w:history="1">
            <w:r w:rsidR="009826BA" w:rsidRPr="003C4433">
              <w:rPr>
                <w:rStyle w:val="Hyperlink"/>
                <w:rFonts w:ascii="Arial Narrow" w:hAnsi="Arial Narrow"/>
                <w:noProof/>
              </w:rPr>
              <w:t>14.2</w:t>
            </w:r>
            <w:r w:rsidR="009826BA" w:rsidRPr="003C4433">
              <w:rPr>
                <w:rFonts w:ascii="Arial Narrow" w:eastAsiaTheme="minorEastAsia" w:hAnsi="Arial Narrow" w:cstheme="minorBidi"/>
                <w:noProof/>
                <w:kern w:val="0"/>
                <w:sz w:val="22"/>
                <w:szCs w:val="22"/>
              </w:rPr>
              <w:tab/>
            </w:r>
            <w:r w:rsidR="009826BA" w:rsidRPr="003C4433">
              <w:rPr>
                <w:rStyle w:val="Hyperlink"/>
                <w:rFonts w:ascii="Arial Narrow" w:hAnsi="Arial Narrow"/>
                <w:noProof/>
              </w:rPr>
              <w:t>Journey Management Objectives</w:t>
            </w:r>
            <w:r w:rsidR="009826BA" w:rsidRPr="003C4433">
              <w:rPr>
                <w:rFonts w:ascii="Arial Narrow" w:hAnsi="Arial Narrow"/>
                <w:noProof/>
                <w:webHidden/>
              </w:rPr>
              <w:tab/>
            </w:r>
            <w:r w:rsidR="009826BA" w:rsidRPr="003C4433">
              <w:rPr>
                <w:rFonts w:ascii="Arial Narrow" w:hAnsi="Arial Narrow"/>
                <w:noProof/>
                <w:webHidden/>
              </w:rPr>
              <w:fldChar w:fldCharType="begin"/>
            </w:r>
            <w:r w:rsidR="009826BA" w:rsidRPr="003C4433">
              <w:rPr>
                <w:rFonts w:ascii="Arial Narrow" w:hAnsi="Arial Narrow"/>
                <w:noProof/>
                <w:webHidden/>
              </w:rPr>
              <w:instrText xml:space="preserve"> PAGEREF _Toc478889819 \h </w:instrText>
            </w:r>
            <w:r w:rsidR="009826BA" w:rsidRPr="003C4433">
              <w:rPr>
                <w:rFonts w:ascii="Arial Narrow" w:hAnsi="Arial Narrow"/>
                <w:noProof/>
                <w:webHidden/>
              </w:rPr>
            </w:r>
            <w:r w:rsidR="009826BA" w:rsidRPr="003C4433">
              <w:rPr>
                <w:rFonts w:ascii="Arial Narrow" w:hAnsi="Arial Narrow"/>
                <w:noProof/>
                <w:webHidden/>
              </w:rPr>
              <w:fldChar w:fldCharType="separate"/>
            </w:r>
            <w:r w:rsidR="009826BA" w:rsidRPr="003C4433">
              <w:rPr>
                <w:rFonts w:ascii="Arial Narrow" w:hAnsi="Arial Narrow"/>
                <w:noProof/>
                <w:webHidden/>
              </w:rPr>
              <w:t>20</w:t>
            </w:r>
            <w:r w:rsidR="009826BA" w:rsidRPr="003C4433">
              <w:rPr>
                <w:rFonts w:ascii="Arial Narrow" w:hAnsi="Arial Narrow"/>
                <w:noProof/>
                <w:webHidden/>
              </w:rPr>
              <w:fldChar w:fldCharType="end"/>
            </w:r>
          </w:hyperlink>
        </w:p>
        <w:p w:rsidR="009826BA" w:rsidRPr="003C4433" w:rsidRDefault="00943DD6">
          <w:pPr>
            <w:pStyle w:val="TOC2"/>
            <w:rPr>
              <w:rFonts w:ascii="Arial Narrow" w:eastAsiaTheme="minorEastAsia" w:hAnsi="Arial Narrow" w:cstheme="minorBidi"/>
              <w:noProof/>
              <w:kern w:val="0"/>
              <w:sz w:val="22"/>
              <w:szCs w:val="22"/>
            </w:rPr>
          </w:pPr>
          <w:hyperlink w:anchor="_Toc478889820" w:history="1">
            <w:r w:rsidR="009826BA" w:rsidRPr="003C4433">
              <w:rPr>
                <w:rStyle w:val="Hyperlink"/>
                <w:rFonts w:ascii="Arial Narrow" w:hAnsi="Arial Narrow"/>
                <w:noProof/>
              </w:rPr>
              <w:t>14.3</w:t>
            </w:r>
            <w:r w:rsidR="009826BA" w:rsidRPr="003C4433">
              <w:rPr>
                <w:rFonts w:ascii="Arial Narrow" w:eastAsiaTheme="minorEastAsia" w:hAnsi="Arial Narrow" w:cstheme="minorBidi"/>
                <w:noProof/>
                <w:kern w:val="0"/>
                <w:sz w:val="22"/>
                <w:szCs w:val="22"/>
              </w:rPr>
              <w:tab/>
            </w:r>
            <w:r w:rsidR="009826BA" w:rsidRPr="003C4433">
              <w:rPr>
                <w:rStyle w:val="Hyperlink"/>
                <w:rFonts w:ascii="Arial Narrow" w:hAnsi="Arial Narrow"/>
                <w:noProof/>
              </w:rPr>
              <w:t>Routine Driving Task</w:t>
            </w:r>
            <w:r w:rsidR="009826BA" w:rsidRPr="003C4433">
              <w:rPr>
                <w:rFonts w:ascii="Arial Narrow" w:hAnsi="Arial Narrow"/>
                <w:noProof/>
                <w:webHidden/>
              </w:rPr>
              <w:tab/>
            </w:r>
            <w:r w:rsidR="009826BA" w:rsidRPr="003C4433">
              <w:rPr>
                <w:rFonts w:ascii="Arial Narrow" w:hAnsi="Arial Narrow"/>
                <w:noProof/>
                <w:webHidden/>
              </w:rPr>
              <w:fldChar w:fldCharType="begin"/>
            </w:r>
            <w:r w:rsidR="009826BA" w:rsidRPr="003C4433">
              <w:rPr>
                <w:rFonts w:ascii="Arial Narrow" w:hAnsi="Arial Narrow"/>
                <w:noProof/>
                <w:webHidden/>
              </w:rPr>
              <w:instrText xml:space="preserve"> PAGEREF _Toc478889820 \h </w:instrText>
            </w:r>
            <w:r w:rsidR="009826BA" w:rsidRPr="003C4433">
              <w:rPr>
                <w:rFonts w:ascii="Arial Narrow" w:hAnsi="Arial Narrow"/>
                <w:noProof/>
                <w:webHidden/>
              </w:rPr>
            </w:r>
            <w:r w:rsidR="009826BA" w:rsidRPr="003C4433">
              <w:rPr>
                <w:rFonts w:ascii="Arial Narrow" w:hAnsi="Arial Narrow"/>
                <w:noProof/>
                <w:webHidden/>
              </w:rPr>
              <w:fldChar w:fldCharType="separate"/>
            </w:r>
            <w:r w:rsidR="009826BA" w:rsidRPr="003C4433">
              <w:rPr>
                <w:rFonts w:ascii="Arial Narrow" w:hAnsi="Arial Narrow"/>
                <w:noProof/>
                <w:webHidden/>
              </w:rPr>
              <w:t>20</w:t>
            </w:r>
            <w:r w:rsidR="009826BA" w:rsidRPr="003C4433">
              <w:rPr>
                <w:rFonts w:ascii="Arial Narrow" w:hAnsi="Arial Narrow"/>
                <w:noProof/>
                <w:webHidden/>
              </w:rPr>
              <w:fldChar w:fldCharType="end"/>
            </w:r>
          </w:hyperlink>
        </w:p>
        <w:p w:rsidR="009826BA" w:rsidRPr="003C4433" w:rsidRDefault="00943DD6">
          <w:pPr>
            <w:pStyle w:val="TOC2"/>
            <w:rPr>
              <w:rFonts w:ascii="Arial Narrow" w:eastAsiaTheme="minorEastAsia" w:hAnsi="Arial Narrow" w:cstheme="minorBidi"/>
              <w:noProof/>
              <w:kern w:val="0"/>
              <w:sz w:val="22"/>
              <w:szCs w:val="22"/>
            </w:rPr>
          </w:pPr>
          <w:hyperlink w:anchor="_Toc478889821" w:history="1">
            <w:r w:rsidR="009826BA" w:rsidRPr="003C4433">
              <w:rPr>
                <w:rStyle w:val="Hyperlink"/>
                <w:rFonts w:ascii="Arial Narrow" w:hAnsi="Arial Narrow"/>
                <w:noProof/>
              </w:rPr>
              <w:t>14.4</w:t>
            </w:r>
            <w:r w:rsidR="009826BA" w:rsidRPr="003C4433">
              <w:rPr>
                <w:rFonts w:ascii="Arial Narrow" w:eastAsiaTheme="minorEastAsia" w:hAnsi="Arial Narrow" w:cstheme="minorBidi"/>
                <w:noProof/>
                <w:kern w:val="0"/>
                <w:sz w:val="22"/>
                <w:szCs w:val="22"/>
              </w:rPr>
              <w:tab/>
            </w:r>
            <w:r w:rsidR="009826BA" w:rsidRPr="003C4433">
              <w:rPr>
                <w:rStyle w:val="Hyperlink"/>
                <w:rFonts w:ascii="Arial Narrow" w:hAnsi="Arial Narrow"/>
                <w:noProof/>
              </w:rPr>
              <w:t>Non Routine Driving Task</w:t>
            </w:r>
            <w:r w:rsidR="009826BA" w:rsidRPr="003C4433">
              <w:rPr>
                <w:rFonts w:ascii="Arial Narrow" w:hAnsi="Arial Narrow"/>
                <w:noProof/>
                <w:webHidden/>
              </w:rPr>
              <w:tab/>
            </w:r>
            <w:r w:rsidR="009826BA" w:rsidRPr="003C4433">
              <w:rPr>
                <w:rFonts w:ascii="Arial Narrow" w:hAnsi="Arial Narrow"/>
                <w:noProof/>
                <w:webHidden/>
              </w:rPr>
              <w:fldChar w:fldCharType="begin"/>
            </w:r>
            <w:r w:rsidR="009826BA" w:rsidRPr="003C4433">
              <w:rPr>
                <w:rFonts w:ascii="Arial Narrow" w:hAnsi="Arial Narrow"/>
                <w:noProof/>
                <w:webHidden/>
              </w:rPr>
              <w:instrText xml:space="preserve"> PAGEREF _Toc478889821 \h </w:instrText>
            </w:r>
            <w:r w:rsidR="009826BA" w:rsidRPr="003C4433">
              <w:rPr>
                <w:rFonts w:ascii="Arial Narrow" w:hAnsi="Arial Narrow"/>
                <w:noProof/>
                <w:webHidden/>
              </w:rPr>
            </w:r>
            <w:r w:rsidR="009826BA" w:rsidRPr="003C4433">
              <w:rPr>
                <w:rFonts w:ascii="Arial Narrow" w:hAnsi="Arial Narrow"/>
                <w:noProof/>
                <w:webHidden/>
              </w:rPr>
              <w:fldChar w:fldCharType="separate"/>
            </w:r>
            <w:r w:rsidR="009826BA" w:rsidRPr="003C4433">
              <w:rPr>
                <w:rFonts w:ascii="Arial Narrow" w:hAnsi="Arial Narrow"/>
                <w:noProof/>
                <w:webHidden/>
              </w:rPr>
              <w:t>21</w:t>
            </w:r>
            <w:r w:rsidR="009826BA" w:rsidRPr="003C4433">
              <w:rPr>
                <w:rFonts w:ascii="Arial Narrow" w:hAnsi="Arial Narrow"/>
                <w:noProof/>
                <w:webHidden/>
              </w:rPr>
              <w:fldChar w:fldCharType="end"/>
            </w:r>
          </w:hyperlink>
        </w:p>
        <w:p w:rsidR="009826BA" w:rsidRPr="003C4433" w:rsidRDefault="00943DD6">
          <w:pPr>
            <w:pStyle w:val="TOC2"/>
            <w:rPr>
              <w:rFonts w:ascii="Arial Narrow" w:eastAsiaTheme="minorEastAsia" w:hAnsi="Arial Narrow" w:cstheme="minorBidi"/>
              <w:noProof/>
              <w:kern w:val="0"/>
              <w:sz w:val="22"/>
              <w:szCs w:val="22"/>
            </w:rPr>
          </w:pPr>
          <w:hyperlink w:anchor="_Toc478889822" w:history="1">
            <w:r w:rsidR="009826BA" w:rsidRPr="003C4433">
              <w:rPr>
                <w:rStyle w:val="Hyperlink"/>
                <w:rFonts w:ascii="Arial Narrow" w:hAnsi="Arial Narrow"/>
                <w:noProof/>
              </w:rPr>
              <w:t>14.5</w:t>
            </w:r>
            <w:r w:rsidR="009826BA" w:rsidRPr="003C4433">
              <w:rPr>
                <w:rFonts w:ascii="Arial Narrow" w:eastAsiaTheme="minorEastAsia" w:hAnsi="Arial Narrow" w:cstheme="minorBidi"/>
                <w:noProof/>
                <w:kern w:val="0"/>
                <w:sz w:val="22"/>
                <w:szCs w:val="22"/>
              </w:rPr>
              <w:tab/>
            </w:r>
            <w:r w:rsidR="009826BA" w:rsidRPr="003C4433">
              <w:rPr>
                <w:rStyle w:val="Hyperlink"/>
                <w:rFonts w:ascii="Arial Narrow" w:hAnsi="Arial Narrow"/>
                <w:noProof/>
              </w:rPr>
              <w:t>Route Surveys</w:t>
            </w:r>
            <w:r w:rsidR="009826BA" w:rsidRPr="003C4433">
              <w:rPr>
                <w:rFonts w:ascii="Arial Narrow" w:hAnsi="Arial Narrow"/>
                <w:noProof/>
                <w:webHidden/>
              </w:rPr>
              <w:tab/>
            </w:r>
            <w:r w:rsidR="009826BA" w:rsidRPr="003C4433">
              <w:rPr>
                <w:rFonts w:ascii="Arial Narrow" w:hAnsi="Arial Narrow"/>
                <w:noProof/>
                <w:webHidden/>
              </w:rPr>
              <w:fldChar w:fldCharType="begin"/>
            </w:r>
            <w:r w:rsidR="009826BA" w:rsidRPr="003C4433">
              <w:rPr>
                <w:rFonts w:ascii="Arial Narrow" w:hAnsi="Arial Narrow"/>
                <w:noProof/>
                <w:webHidden/>
              </w:rPr>
              <w:instrText xml:space="preserve"> PAGEREF _Toc478889822 \h </w:instrText>
            </w:r>
            <w:r w:rsidR="009826BA" w:rsidRPr="003C4433">
              <w:rPr>
                <w:rFonts w:ascii="Arial Narrow" w:hAnsi="Arial Narrow"/>
                <w:noProof/>
                <w:webHidden/>
              </w:rPr>
            </w:r>
            <w:r w:rsidR="009826BA" w:rsidRPr="003C4433">
              <w:rPr>
                <w:rFonts w:ascii="Arial Narrow" w:hAnsi="Arial Narrow"/>
                <w:noProof/>
                <w:webHidden/>
              </w:rPr>
              <w:fldChar w:fldCharType="separate"/>
            </w:r>
            <w:r w:rsidR="009826BA" w:rsidRPr="003C4433">
              <w:rPr>
                <w:rFonts w:ascii="Arial Narrow" w:hAnsi="Arial Narrow"/>
                <w:noProof/>
                <w:webHidden/>
              </w:rPr>
              <w:t>22</w:t>
            </w:r>
            <w:r w:rsidR="009826BA" w:rsidRPr="003C4433">
              <w:rPr>
                <w:rFonts w:ascii="Arial Narrow" w:hAnsi="Arial Narrow"/>
                <w:noProof/>
                <w:webHidden/>
              </w:rPr>
              <w:fldChar w:fldCharType="end"/>
            </w:r>
          </w:hyperlink>
        </w:p>
        <w:p w:rsidR="009826BA" w:rsidRPr="003C4433" w:rsidRDefault="00943DD6">
          <w:pPr>
            <w:pStyle w:val="TOC2"/>
            <w:rPr>
              <w:rFonts w:ascii="Arial Narrow" w:eastAsiaTheme="minorEastAsia" w:hAnsi="Arial Narrow" w:cstheme="minorBidi"/>
              <w:noProof/>
              <w:kern w:val="0"/>
              <w:sz w:val="22"/>
              <w:szCs w:val="22"/>
            </w:rPr>
          </w:pPr>
          <w:hyperlink w:anchor="_Toc478889823" w:history="1">
            <w:r w:rsidR="009826BA" w:rsidRPr="003C4433">
              <w:rPr>
                <w:rStyle w:val="Hyperlink"/>
                <w:rFonts w:ascii="Arial Narrow" w:hAnsi="Arial Narrow"/>
                <w:noProof/>
              </w:rPr>
              <w:t>14.6</w:t>
            </w:r>
            <w:r w:rsidR="009826BA" w:rsidRPr="003C4433">
              <w:rPr>
                <w:rFonts w:ascii="Arial Narrow" w:eastAsiaTheme="minorEastAsia" w:hAnsi="Arial Narrow" w:cstheme="minorBidi"/>
                <w:noProof/>
                <w:kern w:val="0"/>
                <w:sz w:val="22"/>
                <w:szCs w:val="22"/>
              </w:rPr>
              <w:tab/>
            </w:r>
            <w:r w:rsidR="009826BA" w:rsidRPr="003C4433">
              <w:rPr>
                <w:rStyle w:val="Hyperlink"/>
                <w:rFonts w:ascii="Arial Narrow" w:hAnsi="Arial Narrow"/>
                <w:noProof/>
              </w:rPr>
              <w:t>Requirements for an Escort Vehicle</w:t>
            </w:r>
            <w:r w:rsidR="009826BA" w:rsidRPr="003C4433">
              <w:rPr>
                <w:rFonts w:ascii="Arial Narrow" w:hAnsi="Arial Narrow"/>
                <w:noProof/>
                <w:webHidden/>
              </w:rPr>
              <w:tab/>
            </w:r>
            <w:r w:rsidR="009826BA" w:rsidRPr="003C4433">
              <w:rPr>
                <w:rFonts w:ascii="Arial Narrow" w:hAnsi="Arial Narrow"/>
                <w:noProof/>
                <w:webHidden/>
              </w:rPr>
              <w:fldChar w:fldCharType="begin"/>
            </w:r>
            <w:r w:rsidR="009826BA" w:rsidRPr="003C4433">
              <w:rPr>
                <w:rFonts w:ascii="Arial Narrow" w:hAnsi="Arial Narrow"/>
                <w:noProof/>
                <w:webHidden/>
              </w:rPr>
              <w:instrText xml:space="preserve"> PAGEREF _Toc478889823 \h </w:instrText>
            </w:r>
            <w:r w:rsidR="009826BA" w:rsidRPr="003C4433">
              <w:rPr>
                <w:rFonts w:ascii="Arial Narrow" w:hAnsi="Arial Narrow"/>
                <w:noProof/>
                <w:webHidden/>
              </w:rPr>
            </w:r>
            <w:r w:rsidR="009826BA" w:rsidRPr="003C4433">
              <w:rPr>
                <w:rFonts w:ascii="Arial Narrow" w:hAnsi="Arial Narrow"/>
                <w:noProof/>
                <w:webHidden/>
              </w:rPr>
              <w:fldChar w:fldCharType="separate"/>
            </w:r>
            <w:r w:rsidR="009826BA" w:rsidRPr="003C4433">
              <w:rPr>
                <w:rFonts w:ascii="Arial Narrow" w:hAnsi="Arial Narrow"/>
                <w:noProof/>
                <w:webHidden/>
              </w:rPr>
              <w:t>22</w:t>
            </w:r>
            <w:r w:rsidR="009826BA" w:rsidRPr="003C4433">
              <w:rPr>
                <w:rFonts w:ascii="Arial Narrow" w:hAnsi="Arial Narrow"/>
                <w:noProof/>
                <w:webHidden/>
              </w:rPr>
              <w:fldChar w:fldCharType="end"/>
            </w:r>
          </w:hyperlink>
        </w:p>
        <w:p w:rsidR="009826BA" w:rsidRPr="003C4433" w:rsidRDefault="00943DD6">
          <w:pPr>
            <w:pStyle w:val="TOC2"/>
            <w:rPr>
              <w:rFonts w:ascii="Arial Narrow" w:eastAsiaTheme="minorEastAsia" w:hAnsi="Arial Narrow" w:cstheme="minorBidi"/>
              <w:noProof/>
              <w:kern w:val="0"/>
              <w:sz w:val="22"/>
              <w:szCs w:val="22"/>
            </w:rPr>
          </w:pPr>
          <w:hyperlink w:anchor="_Toc478889824" w:history="1">
            <w:r w:rsidR="009826BA" w:rsidRPr="003C4433">
              <w:rPr>
                <w:rStyle w:val="Hyperlink"/>
                <w:rFonts w:ascii="Arial Narrow" w:hAnsi="Arial Narrow"/>
                <w:noProof/>
              </w:rPr>
              <w:t>14.7</w:t>
            </w:r>
            <w:r w:rsidR="009826BA" w:rsidRPr="003C4433">
              <w:rPr>
                <w:rFonts w:ascii="Arial Narrow" w:eastAsiaTheme="minorEastAsia" w:hAnsi="Arial Narrow" w:cstheme="minorBidi"/>
                <w:noProof/>
                <w:kern w:val="0"/>
                <w:sz w:val="22"/>
                <w:szCs w:val="22"/>
              </w:rPr>
              <w:tab/>
            </w:r>
            <w:r w:rsidR="009826BA" w:rsidRPr="003C4433">
              <w:rPr>
                <w:rStyle w:val="Hyperlink"/>
                <w:rFonts w:ascii="Arial Narrow" w:hAnsi="Arial Narrow"/>
                <w:noProof/>
              </w:rPr>
              <w:t>Convoys</w:t>
            </w:r>
            <w:r w:rsidR="009826BA" w:rsidRPr="003C4433">
              <w:rPr>
                <w:rFonts w:ascii="Arial Narrow" w:hAnsi="Arial Narrow"/>
                <w:noProof/>
                <w:webHidden/>
              </w:rPr>
              <w:tab/>
            </w:r>
            <w:r w:rsidR="009826BA" w:rsidRPr="003C4433">
              <w:rPr>
                <w:rFonts w:ascii="Arial Narrow" w:hAnsi="Arial Narrow"/>
                <w:noProof/>
                <w:webHidden/>
              </w:rPr>
              <w:fldChar w:fldCharType="begin"/>
            </w:r>
            <w:r w:rsidR="009826BA" w:rsidRPr="003C4433">
              <w:rPr>
                <w:rFonts w:ascii="Arial Narrow" w:hAnsi="Arial Narrow"/>
                <w:noProof/>
                <w:webHidden/>
              </w:rPr>
              <w:instrText xml:space="preserve"> PAGEREF _Toc478889824 \h </w:instrText>
            </w:r>
            <w:r w:rsidR="009826BA" w:rsidRPr="003C4433">
              <w:rPr>
                <w:rFonts w:ascii="Arial Narrow" w:hAnsi="Arial Narrow"/>
                <w:noProof/>
                <w:webHidden/>
              </w:rPr>
            </w:r>
            <w:r w:rsidR="009826BA" w:rsidRPr="003C4433">
              <w:rPr>
                <w:rFonts w:ascii="Arial Narrow" w:hAnsi="Arial Narrow"/>
                <w:noProof/>
                <w:webHidden/>
              </w:rPr>
              <w:fldChar w:fldCharType="separate"/>
            </w:r>
            <w:r w:rsidR="009826BA" w:rsidRPr="003C4433">
              <w:rPr>
                <w:rFonts w:ascii="Arial Narrow" w:hAnsi="Arial Narrow"/>
                <w:noProof/>
                <w:webHidden/>
              </w:rPr>
              <w:t>22</w:t>
            </w:r>
            <w:r w:rsidR="009826BA" w:rsidRPr="003C4433">
              <w:rPr>
                <w:rFonts w:ascii="Arial Narrow" w:hAnsi="Arial Narrow"/>
                <w:noProof/>
                <w:webHidden/>
              </w:rPr>
              <w:fldChar w:fldCharType="end"/>
            </w:r>
          </w:hyperlink>
        </w:p>
        <w:p w:rsidR="009826BA" w:rsidRPr="003C4433" w:rsidRDefault="00943DD6">
          <w:pPr>
            <w:pStyle w:val="TOC2"/>
            <w:rPr>
              <w:rFonts w:ascii="Arial Narrow" w:eastAsiaTheme="minorEastAsia" w:hAnsi="Arial Narrow" w:cstheme="minorBidi"/>
              <w:noProof/>
              <w:kern w:val="0"/>
              <w:sz w:val="22"/>
              <w:szCs w:val="22"/>
            </w:rPr>
          </w:pPr>
          <w:hyperlink w:anchor="_Toc478889825" w:history="1">
            <w:r w:rsidR="009826BA" w:rsidRPr="003C4433">
              <w:rPr>
                <w:rStyle w:val="Hyperlink"/>
                <w:rFonts w:ascii="Arial Narrow" w:hAnsi="Arial Narrow"/>
                <w:noProof/>
              </w:rPr>
              <w:t>14.8</w:t>
            </w:r>
            <w:r w:rsidR="009826BA" w:rsidRPr="003C4433">
              <w:rPr>
                <w:rFonts w:ascii="Arial Narrow" w:eastAsiaTheme="minorEastAsia" w:hAnsi="Arial Narrow" w:cstheme="minorBidi"/>
                <w:noProof/>
                <w:kern w:val="0"/>
                <w:sz w:val="22"/>
                <w:szCs w:val="22"/>
              </w:rPr>
              <w:tab/>
            </w:r>
            <w:r w:rsidR="009826BA" w:rsidRPr="003C4433">
              <w:rPr>
                <w:rStyle w:val="Hyperlink"/>
                <w:rFonts w:ascii="Arial Narrow" w:hAnsi="Arial Narrow"/>
                <w:noProof/>
              </w:rPr>
              <w:t>Journey Authorization</w:t>
            </w:r>
            <w:r w:rsidR="009826BA" w:rsidRPr="003C4433">
              <w:rPr>
                <w:rFonts w:ascii="Arial Narrow" w:hAnsi="Arial Narrow"/>
                <w:noProof/>
                <w:webHidden/>
              </w:rPr>
              <w:tab/>
            </w:r>
            <w:r w:rsidR="009826BA" w:rsidRPr="003C4433">
              <w:rPr>
                <w:rFonts w:ascii="Arial Narrow" w:hAnsi="Arial Narrow"/>
                <w:noProof/>
                <w:webHidden/>
              </w:rPr>
              <w:fldChar w:fldCharType="begin"/>
            </w:r>
            <w:r w:rsidR="009826BA" w:rsidRPr="003C4433">
              <w:rPr>
                <w:rFonts w:ascii="Arial Narrow" w:hAnsi="Arial Narrow"/>
                <w:noProof/>
                <w:webHidden/>
              </w:rPr>
              <w:instrText xml:space="preserve"> PAGEREF _Toc478889825 \h </w:instrText>
            </w:r>
            <w:r w:rsidR="009826BA" w:rsidRPr="003C4433">
              <w:rPr>
                <w:rFonts w:ascii="Arial Narrow" w:hAnsi="Arial Narrow"/>
                <w:noProof/>
                <w:webHidden/>
              </w:rPr>
            </w:r>
            <w:r w:rsidR="009826BA" w:rsidRPr="003C4433">
              <w:rPr>
                <w:rFonts w:ascii="Arial Narrow" w:hAnsi="Arial Narrow"/>
                <w:noProof/>
                <w:webHidden/>
              </w:rPr>
              <w:fldChar w:fldCharType="separate"/>
            </w:r>
            <w:r w:rsidR="009826BA" w:rsidRPr="003C4433">
              <w:rPr>
                <w:rFonts w:ascii="Arial Narrow" w:hAnsi="Arial Narrow"/>
                <w:noProof/>
                <w:webHidden/>
              </w:rPr>
              <w:t>22</w:t>
            </w:r>
            <w:r w:rsidR="009826BA" w:rsidRPr="003C4433">
              <w:rPr>
                <w:rFonts w:ascii="Arial Narrow" w:hAnsi="Arial Narrow"/>
                <w:noProof/>
                <w:webHidden/>
              </w:rPr>
              <w:fldChar w:fldCharType="end"/>
            </w:r>
          </w:hyperlink>
        </w:p>
        <w:p w:rsidR="009826BA" w:rsidRPr="003C4433" w:rsidRDefault="00943DD6">
          <w:pPr>
            <w:pStyle w:val="TOC2"/>
            <w:rPr>
              <w:rFonts w:ascii="Arial Narrow" w:eastAsiaTheme="minorEastAsia" w:hAnsi="Arial Narrow" w:cstheme="minorBidi"/>
              <w:noProof/>
              <w:kern w:val="0"/>
              <w:sz w:val="22"/>
              <w:szCs w:val="22"/>
            </w:rPr>
          </w:pPr>
          <w:hyperlink w:anchor="_Toc478889826" w:history="1">
            <w:r w:rsidR="009826BA" w:rsidRPr="003C4433">
              <w:rPr>
                <w:rStyle w:val="Hyperlink"/>
                <w:rFonts w:ascii="Arial Narrow" w:hAnsi="Arial Narrow"/>
                <w:noProof/>
              </w:rPr>
              <w:t>14.9</w:t>
            </w:r>
            <w:r w:rsidR="009826BA" w:rsidRPr="003C4433">
              <w:rPr>
                <w:rFonts w:ascii="Arial Narrow" w:eastAsiaTheme="minorEastAsia" w:hAnsi="Arial Narrow" w:cstheme="minorBidi"/>
                <w:noProof/>
                <w:kern w:val="0"/>
                <w:sz w:val="22"/>
                <w:szCs w:val="22"/>
              </w:rPr>
              <w:tab/>
            </w:r>
            <w:r w:rsidR="009826BA" w:rsidRPr="003C4433">
              <w:rPr>
                <w:rStyle w:val="Hyperlink"/>
                <w:rFonts w:ascii="Arial Narrow" w:hAnsi="Arial Narrow"/>
                <w:noProof/>
              </w:rPr>
              <w:t>Client Office Requirements</w:t>
            </w:r>
            <w:r w:rsidR="009826BA" w:rsidRPr="003C4433">
              <w:rPr>
                <w:rFonts w:ascii="Arial Narrow" w:hAnsi="Arial Narrow"/>
                <w:noProof/>
                <w:webHidden/>
              </w:rPr>
              <w:tab/>
            </w:r>
            <w:r w:rsidR="009826BA" w:rsidRPr="003C4433">
              <w:rPr>
                <w:rFonts w:ascii="Arial Narrow" w:hAnsi="Arial Narrow"/>
                <w:noProof/>
                <w:webHidden/>
              </w:rPr>
              <w:fldChar w:fldCharType="begin"/>
            </w:r>
            <w:r w:rsidR="009826BA" w:rsidRPr="003C4433">
              <w:rPr>
                <w:rFonts w:ascii="Arial Narrow" w:hAnsi="Arial Narrow"/>
                <w:noProof/>
                <w:webHidden/>
              </w:rPr>
              <w:instrText xml:space="preserve"> PAGEREF _Toc478889826 \h </w:instrText>
            </w:r>
            <w:r w:rsidR="009826BA" w:rsidRPr="003C4433">
              <w:rPr>
                <w:rFonts w:ascii="Arial Narrow" w:hAnsi="Arial Narrow"/>
                <w:noProof/>
                <w:webHidden/>
              </w:rPr>
            </w:r>
            <w:r w:rsidR="009826BA" w:rsidRPr="003C4433">
              <w:rPr>
                <w:rFonts w:ascii="Arial Narrow" w:hAnsi="Arial Narrow"/>
                <w:noProof/>
                <w:webHidden/>
              </w:rPr>
              <w:fldChar w:fldCharType="separate"/>
            </w:r>
            <w:r w:rsidR="009826BA" w:rsidRPr="003C4433">
              <w:rPr>
                <w:rFonts w:ascii="Arial Narrow" w:hAnsi="Arial Narrow"/>
                <w:noProof/>
                <w:webHidden/>
              </w:rPr>
              <w:t>23</w:t>
            </w:r>
            <w:r w:rsidR="009826BA" w:rsidRPr="003C4433">
              <w:rPr>
                <w:rFonts w:ascii="Arial Narrow" w:hAnsi="Arial Narrow"/>
                <w:noProof/>
                <w:webHidden/>
              </w:rPr>
              <w:fldChar w:fldCharType="end"/>
            </w:r>
          </w:hyperlink>
        </w:p>
        <w:p w:rsidR="009826BA" w:rsidRPr="003C4433" w:rsidRDefault="00943DD6">
          <w:pPr>
            <w:pStyle w:val="TOC2"/>
            <w:tabs>
              <w:tab w:val="left" w:pos="880"/>
            </w:tabs>
            <w:rPr>
              <w:rFonts w:ascii="Arial Narrow" w:eastAsiaTheme="minorEastAsia" w:hAnsi="Arial Narrow" w:cstheme="minorBidi"/>
              <w:noProof/>
              <w:kern w:val="0"/>
              <w:sz w:val="22"/>
              <w:szCs w:val="22"/>
            </w:rPr>
          </w:pPr>
          <w:hyperlink w:anchor="_Toc478889827" w:history="1">
            <w:r w:rsidR="009826BA" w:rsidRPr="003C4433">
              <w:rPr>
                <w:rStyle w:val="Hyperlink"/>
                <w:rFonts w:ascii="Arial Narrow" w:hAnsi="Arial Narrow"/>
                <w:noProof/>
              </w:rPr>
              <w:t>14.10</w:t>
            </w:r>
            <w:r w:rsidR="009826BA" w:rsidRPr="003C4433">
              <w:rPr>
                <w:rFonts w:ascii="Arial Narrow" w:eastAsiaTheme="minorEastAsia" w:hAnsi="Arial Narrow" w:cstheme="minorBidi"/>
                <w:noProof/>
                <w:kern w:val="0"/>
                <w:sz w:val="22"/>
                <w:szCs w:val="22"/>
              </w:rPr>
              <w:tab/>
            </w:r>
            <w:r w:rsidR="009826BA" w:rsidRPr="003C4433">
              <w:rPr>
                <w:rStyle w:val="Hyperlink"/>
                <w:rFonts w:ascii="Arial Narrow" w:hAnsi="Arial Narrow"/>
                <w:noProof/>
              </w:rPr>
              <w:t>Travelling to the Field Locations</w:t>
            </w:r>
            <w:r w:rsidR="009826BA" w:rsidRPr="003C4433">
              <w:rPr>
                <w:rFonts w:ascii="Arial Narrow" w:hAnsi="Arial Narrow"/>
                <w:noProof/>
                <w:webHidden/>
              </w:rPr>
              <w:tab/>
            </w:r>
            <w:r w:rsidR="009826BA" w:rsidRPr="003C4433">
              <w:rPr>
                <w:rFonts w:ascii="Arial Narrow" w:hAnsi="Arial Narrow"/>
                <w:noProof/>
                <w:webHidden/>
              </w:rPr>
              <w:fldChar w:fldCharType="begin"/>
            </w:r>
            <w:r w:rsidR="009826BA" w:rsidRPr="003C4433">
              <w:rPr>
                <w:rFonts w:ascii="Arial Narrow" w:hAnsi="Arial Narrow"/>
                <w:noProof/>
                <w:webHidden/>
              </w:rPr>
              <w:instrText xml:space="preserve"> PAGEREF _Toc478889827 \h </w:instrText>
            </w:r>
            <w:r w:rsidR="009826BA" w:rsidRPr="003C4433">
              <w:rPr>
                <w:rFonts w:ascii="Arial Narrow" w:hAnsi="Arial Narrow"/>
                <w:noProof/>
                <w:webHidden/>
              </w:rPr>
            </w:r>
            <w:r w:rsidR="009826BA" w:rsidRPr="003C4433">
              <w:rPr>
                <w:rFonts w:ascii="Arial Narrow" w:hAnsi="Arial Narrow"/>
                <w:noProof/>
                <w:webHidden/>
              </w:rPr>
              <w:fldChar w:fldCharType="separate"/>
            </w:r>
            <w:r w:rsidR="009826BA" w:rsidRPr="003C4433">
              <w:rPr>
                <w:rFonts w:ascii="Arial Narrow" w:hAnsi="Arial Narrow"/>
                <w:noProof/>
                <w:webHidden/>
              </w:rPr>
              <w:t>23</w:t>
            </w:r>
            <w:r w:rsidR="009826BA" w:rsidRPr="003C4433">
              <w:rPr>
                <w:rFonts w:ascii="Arial Narrow" w:hAnsi="Arial Narrow"/>
                <w:noProof/>
                <w:webHidden/>
              </w:rPr>
              <w:fldChar w:fldCharType="end"/>
            </w:r>
          </w:hyperlink>
        </w:p>
        <w:p w:rsidR="009826BA" w:rsidRPr="003C4433" w:rsidRDefault="00943DD6">
          <w:pPr>
            <w:pStyle w:val="TOC2"/>
            <w:tabs>
              <w:tab w:val="left" w:pos="660"/>
            </w:tabs>
            <w:rPr>
              <w:rFonts w:ascii="Arial Narrow" w:eastAsiaTheme="minorEastAsia" w:hAnsi="Arial Narrow" w:cstheme="minorBidi"/>
              <w:noProof/>
              <w:kern w:val="0"/>
              <w:sz w:val="22"/>
              <w:szCs w:val="22"/>
            </w:rPr>
          </w:pPr>
          <w:hyperlink w:anchor="_Toc478889828" w:history="1">
            <w:r w:rsidR="009826BA" w:rsidRPr="003C4433">
              <w:rPr>
                <w:rStyle w:val="Hyperlink"/>
                <w:rFonts w:ascii="Arial Narrow" w:hAnsi="Arial Narrow"/>
                <w:noProof/>
              </w:rPr>
              <w:t>14.11</w:t>
            </w:r>
            <w:r w:rsidR="009826BA" w:rsidRPr="003C4433">
              <w:rPr>
                <w:rFonts w:ascii="Arial Narrow" w:eastAsiaTheme="minorEastAsia" w:hAnsi="Arial Narrow" w:cstheme="minorBidi"/>
                <w:noProof/>
                <w:kern w:val="0"/>
                <w:sz w:val="22"/>
                <w:szCs w:val="22"/>
              </w:rPr>
              <w:tab/>
            </w:r>
            <w:r w:rsidR="009826BA" w:rsidRPr="003C4433">
              <w:rPr>
                <w:rStyle w:val="Hyperlink"/>
                <w:rFonts w:ascii="Arial Narrow" w:hAnsi="Arial Narrow"/>
                <w:noProof/>
              </w:rPr>
              <w:t>Terminal Requirements</w:t>
            </w:r>
            <w:r w:rsidR="009826BA" w:rsidRPr="003C4433">
              <w:rPr>
                <w:rFonts w:ascii="Arial Narrow" w:hAnsi="Arial Narrow"/>
                <w:noProof/>
                <w:webHidden/>
              </w:rPr>
              <w:tab/>
            </w:r>
            <w:r w:rsidR="009826BA" w:rsidRPr="003C4433">
              <w:rPr>
                <w:rFonts w:ascii="Arial Narrow" w:hAnsi="Arial Narrow"/>
                <w:noProof/>
                <w:webHidden/>
              </w:rPr>
              <w:fldChar w:fldCharType="begin"/>
            </w:r>
            <w:r w:rsidR="009826BA" w:rsidRPr="003C4433">
              <w:rPr>
                <w:rFonts w:ascii="Arial Narrow" w:hAnsi="Arial Narrow"/>
                <w:noProof/>
                <w:webHidden/>
              </w:rPr>
              <w:instrText xml:space="preserve"> PAGEREF _Toc478889828 \h </w:instrText>
            </w:r>
            <w:r w:rsidR="009826BA" w:rsidRPr="003C4433">
              <w:rPr>
                <w:rFonts w:ascii="Arial Narrow" w:hAnsi="Arial Narrow"/>
                <w:noProof/>
                <w:webHidden/>
              </w:rPr>
            </w:r>
            <w:r w:rsidR="009826BA" w:rsidRPr="003C4433">
              <w:rPr>
                <w:rFonts w:ascii="Arial Narrow" w:hAnsi="Arial Narrow"/>
                <w:noProof/>
                <w:webHidden/>
              </w:rPr>
              <w:fldChar w:fldCharType="separate"/>
            </w:r>
            <w:r w:rsidR="009826BA" w:rsidRPr="003C4433">
              <w:rPr>
                <w:rFonts w:ascii="Arial Narrow" w:hAnsi="Arial Narrow"/>
                <w:noProof/>
                <w:webHidden/>
              </w:rPr>
              <w:t>23</w:t>
            </w:r>
            <w:r w:rsidR="009826BA" w:rsidRPr="003C4433">
              <w:rPr>
                <w:rFonts w:ascii="Arial Narrow" w:hAnsi="Arial Narrow"/>
                <w:noProof/>
                <w:webHidden/>
              </w:rPr>
              <w:fldChar w:fldCharType="end"/>
            </w:r>
          </w:hyperlink>
        </w:p>
        <w:p w:rsidR="009826BA" w:rsidRPr="003C4433" w:rsidRDefault="00943DD6">
          <w:pPr>
            <w:pStyle w:val="TOC2"/>
            <w:tabs>
              <w:tab w:val="left" w:pos="880"/>
            </w:tabs>
            <w:rPr>
              <w:rFonts w:ascii="Arial Narrow" w:eastAsiaTheme="minorEastAsia" w:hAnsi="Arial Narrow" w:cstheme="minorBidi"/>
              <w:noProof/>
              <w:kern w:val="0"/>
              <w:sz w:val="22"/>
              <w:szCs w:val="22"/>
            </w:rPr>
          </w:pPr>
          <w:hyperlink w:anchor="_Toc478889829" w:history="1">
            <w:r w:rsidR="009826BA" w:rsidRPr="003C4433">
              <w:rPr>
                <w:rStyle w:val="Hyperlink"/>
                <w:rFonts w:ascii="Arial Narrow" w:hAnsi="Arial Narrow"/>
                <w:noProof/>
              </w:rPr>
              <w:t>14.12</w:t>
            </w:r>
            <w:r w:rsidR="009826BA" w:rsidRPr="003C4433">
              <w:rPr>
                <w:rFonts w:ascii="Arial Narrow" w:eastAsiaTheme="minorEastAsia" w:hAnsi="Arial Narrow" w:cstheme="minorBidi"/>
                <w:noProof/>
                <w:kern w:val="0"/>
                <w:sz w:val="22"/>
                <w:szCs w:val="22"/>
              </w:rPr>
              <w:tab/>
            </w:r>
            <w:r w:rsidR="009826BA" w:rsidRPr="003C4433">
              <w:rPr>
                <w:rStyle w:val="Hyperlink"/>
                <w:rFonts w:ascii="Arial Narrow" w:hAnsi="Arial Narrow"/>
                <w:noProof/>
              </w:rPr>
              <w:t>Hazardous Zone</w:t>
            </w:r>
            <w:r w:rsidR="009826BA" w:rsidRPr="003C4433">
              <w:rPr>
                <w:rFonts w:ascii="Arial Narrow" w:hAnsi="Arial Narrow"/>
                <w:noProof/>
                <w:webHidden/>
              </w:rPr>
              <w:tab/>
            </w:r>
            <w:r w:rsidR="009826BA" w:rsidRPr="003C4433">
              <w:rPr>
                <w:rFonts w:ascii="Arial Narrow" w:hAnsi="Arial Narrow"/>
                <w:noProof/>
                <w:webHidden/>
              </w:rPr>
              <w:fldChar w:fldCharType="begin"/>
            </w:r>
            <w:r w:rsidR="009826BA" w:rsidRPr="003C4433">
              <w:rPr>
                <w:rFonts w:ascii="Arial Narrow" w:hAnsi="Arial Narrow"/>
                <w:noProof/>
                <w:webHidden/>
              </w:rPr>
              <w:instrText xml:space="preserve"> PAGEREF _Toc478889829 \h </w:instrText>
            </w:r>
            <w:r w:rsidR="009826BA" w:rsidRPr="003C4433">
              <w:rPr>
                <w:rFonts w:ascii="Arial Narrow" w:hAnsi="Arial Narrow"/>
                <w:noProof/>
                <w:webHidden/>
              </w:rPr>
            </w:r>
            <w:r w:rsidR="009826BA" w:rsidRPr="003C4433">
              <w:rPr>
                <w:rFonts w:ascii="Arial Narrow" w:hAnsi="Arial Narrow"/>
                <w:noProof/>
                <w:webHidden/>
              </w:rPr>
              <w:fldChar w:fldCharType="separate"/>
            </w:r>
            <w:r w:rsidR="009826BA" w:rsidRPr="003C4433">
              <w:rPr>
                <w:rFonts w:ascii="Arial Narrow" w:hAnsi="Arial Narrow"/>
                <w:noProof/>
                <w:webHidden/>
              </w:rPr>
              <w:t>23</w:t>
            </w:r>
            <w:r w:rsidR="009826BA" w:rsidRPr="003C4433">
              <w:rPr>
                <w:rFonts w:ascii="Arial Narrow" w:hAnsi="Arial Narrow"/>
                <w:noProof/>
                <w:webHidden/>
              </w:rPr>
              <w:fldChar w:fldCharType="end"/>
            </w:r>
          </w:hyperlink>
        </w:p>
        <w:p w:rsidR="009826BA" w:rsidRPr="003C4433" w:rsidRDefault="00943DD6">
          <w:pPr>
            <w:pStyle w:val="TOC1"/>
            <w:rPr>
              <w:rFonts w:ascii="Arial Narrow" w:eastAsiaTheme="minorEastAsia" w:hAnsi="Arial Narrow" w:cstheme="minorBidi"/>
              <w:noProof/>
              <w:kern w:val="0"/>
              <w:sz w:val="22"/>
              <w:szCs w:val="22"/>
            </w:rPr>
          </w:pPr>
          <w:hyperlink w:anchor="_Toc478889830" w:history="1">
            <w:r w:rsidR="009826BA" w:rsidRPr="003C4433">
              <w:rPr>
                <w:rStyle w:val="Hyperlink"/>
                <w:rFonts w:ascii="Arial Narrow" w:hAnsi="Arial Narrow"/>
                <w:noProof/>
              </w:rPr>
              <w:t>15.</w:t>
            </w:r>
            <w:r w:rsidR="009826BA" w:rsidRPr="003C4433">
              <w:rPr>
                <w:rFonts w:ascii="Arial Narrow" w:eastAsiaTheme="minorEastAsia" w:hAnsi="Arial Narrow" w:cstheme="minorBidi"/>
                <w:noProof/>
                <w:kern w:val="0"/>
                <w:sz w:val="22"/>
                <w:szCs w:val="22"/>
              </w:rPr>
              <w:tab/>
            </w:r>
            <w:r w:rsidR="009826BA" w:rsidRPr="003C4433">
              <w:rPr>
                <w:rStyle w:val="Hyperlink"/>
                <w:rFonts w:ascii="Arial Narrow" w:hAnsi="Arial Narrow"/>
                <w:noProof/>
              </w:rPr>
              <w:t>HAZARDOUS DRIVING CONDITIONS</w:t>
            </w:r>
            <w:r w:rsidR="009826BA" w:rsidRPr="003C4433">
              <w:rPr>
                <w:rFonts w:ascii="Arial Narrow" w:hAnsi="Arial Narrow"/>
                <w:noProof/>
                <w:webHidden/>
              </w:rPr>
              <w:tab/>
            </w:r>
            <w:r w:rsidR="009826BA" w:rsidRPr="003C4433">
              <w:rPr>
                <w:rFonts w:ascii="Arial Narrow" w:hAnsi="Arial Narrow"/>
                <w:noProof/>
                <w:webHidden/>
              </w:rPr>
              <w:fldChar w:fldCharType="begin"/>
            </w:r>
            <w:r w:rsidR="009826BA" w:rsidRPr="003C4433">
              <w:rPr>
                <w:rFonts w:ascii="Arial Narrow" w:hAnsi="Arial Narrow"/>
                <w:noProof/>
                <w:webHidden/>
              </w:rPr>
              <w:instrText xml:space="preserve"> PAGEREF _Toc478889830 \h </w:instrText>
            </w:r>
            <w:r w:rsidR="009826BA" w:rsidRPr="003C4433">
              <w:rPr>
                <w:rFonts w:ascii="Arial Narrow" w:hAnsi="Arial Narrow"/>
                <w:noProof/>
                <w:webHidden/>
              </w:rPr>
            </w:r>
            <w:r w:rsidR="009826BA" w:rsidRPr="003C4433">
              <w:rPr>
                <w:rFonts w:ascii="Arial Narrow" w:hAnsi="Arial Narrow"/>
                <w:noProof/>
                <w:webHidden/>
              </w:rPr>
              <w:fldChar w:fldCharType="separate"/>
            </w:r>
            <w:r w:rsidR="009826BA" w:rsidRPr="003C4433">
              <w:rPr>
                <w:rFonts w:ascii="Arial Narrow" w:hAnsi="Arial Narrow"/>
                <w:noProof/>
                <w:webHidden/>
              </w:rPr>
              <w:t>24</w:t>
            </w:r>
            <w:r w:rsidR="009826BA" w:rsidRPr="003C4433">
              <w:rPr>
                <w:rFonts w:ascii="Arial Narrow" w:hAnsi="Arial Narrow"/>
                <w:noProof/>
                <w:webHidden/>
              </w:rPr>
              <w:fldChar w:fldCharType="end"/>
            </w:r>
          </w:hyperlink>
        </w:p>
        <w:p w:rsidR="009826BA" w:rsidRPr="003C4433" w:rsidRDefault="00943DD6">
          <w:pPr>
            <w:pStyle w:val="TOC2"/>
            <w:rPr>
              <w:rFonts w:ascii="Arial Narrow" w:eastAsiaTheme="minorEastAsia" w:hAnsi="Arial Narrow" w:cstheme="minorBidi"/>
              <w:noProof/>
              <w:kern w:val="0"/>
              <w:sz w:val="22"/>
              <w:szCs w:val="22"/>
            </w:rPr>
          </w:pPr>
          <w:hyperlink w:anchor="_Toc478889832" w:history="1">
            <w:r w:rsidR="009826BA" w:rsidRPr="003C4433">
              <w:rPr>
                <w:rStyle w:val="Hyperlink"/>
                <w:rFonts w:ascii="Arial Narrow" w:hAnsi="Arial Narrow"/>
                <w:noProof/>
              </w:rPr>
              <w:t>15.1</w:t>
            </w:r>
            <w:r w:rsidR="009826BA" w:rsidRPr="003C4433">
              <w:rPr>
                <w:rFonts w:ascii="Arial Narrow" w:eastAsiaTheme="minorEastAsia" w:hAnsi="Arial Narrow" w:cstheme="minorBidi"/>
                <w:noProof/>
                <w:kern w:val="0"/>
                <w:sz w:val="22"/>
                <w:szCs w:val="22"/>
              </w:rPr>
              <w:tab/>
            </w:r>
            <w:r w:rsidR="009826BA" w:rsidRPr="003C4433">
              <w:rPr>
                <w:rStyle w:val="Hyperlink"/>
                <w:rFonts w:ascii="Arial Narrow" w:hAnsi="Arial Narrow"/>
                <w:noProof/>
              </w:rPr>
              <w:t>Transporting Heavy Loads</w:t>
            </w:r>
            <w:r w:rsidR="009826BA" w:rsidRPr="003C4433">
              <w:rPr>
                <w:rFonts w:ascii="Arial Narrow" w:hAnsi="Arial Narrow"/>
                <w:noProof/>
                <w:webHidden/>
              </w:rPr>
              <w:tab/>
            </w:r>
            <w:r w:rsidR="009826BA" w:rsidRPr="003C4433">
              <w:rPr>
                <w:rFonts w:ascii="Arial Narrow" w:hAnsi="Arial Narrow"/>
                <w:noProof/>
                <w:webHidden/>
              </w:rPr>
              <w:fldChar w:fldCharType="begin"/>
            </w:r>
            <w:r w:rsidR="009826BA" w:rsidRPr="003C4433">
              <w:rPr>
                <w:rFonts w:ascii="Arial Narrow" w:hAnsi="Arial Narrow"/>
                <w:noProof/>
                <w:webHidden/>
              </w:rPr>
              <w:instrText xml:space="preserve"> PAGEREF _Toc478889832 \h </w:instrText>
            </w:r>
            <w:r w:rsidR="009826BA" w:rsidRPr="003C4433">
              <w:rPr>
                <w:rFonts w:ascii="Arial Narrow" w:hAnsi="Arial Narrow"/>
                <w:noProof/>
                <w:webHidden/>
              </w:rPr>
            </w:r>
            <w:r w:rsidR="009826BA" w:rsidRPr="003C4433">
              <w:rPr>
                <w:rFonts w:ascii="Arial Narrow" w:hAnsi="Arial Narrow"/>
                <w:noProof/>
                <w:webHidden/>
              </w:rPr>
              <w:fldChar w:fldCharType="separate"/>
            </w:r>
            <w:r w:rsidR="009826BA" w:rsidRPr="003C4433">
              <w:rPr>
                <w:rFonts w:ascii="Arial Narrow" w:hAnsi="Arial Narrow"/>
                <w:noProof/>
                <w:webHidden/>
              </w:rPr>
              <w:t>24</w:t>
            </w:r>
            <w:r w:rsidR="009826BA" w:rsidRPr="003C4433">
              <w:rPr>
                <w:rFonts w:ascii="Arial Narrow" w:hAnsi="Arial Narrow"/>
                <w:noProof/>
                <w:webHidden/>
              </w:rPr>
              <w:fldChar w:fldCharType="end"/>
            </w:r>
          </w:hyperlink>
        </w:p>
        <w:p w:rsidR="009826BA" w:rsidRPr="003C4433" w:rsidRDefault="00943DD6">
          <w:pPr>
            <w:pStyle w:val="TOC2"/>
            <w:rPr>
              <w:rFonts w:ascii="Arial Narrow" w:eastAsiaTheme="minorEastAsia" w:hAnsi="Arial Narrow" w:cstheme="minorBidi"/>
              <w:noProof/>
              <w:kern w:val="0"/>
              <w:sz w:val="22"/>
              <w:szCs w:val="22"/>
            </w:rPr>
          </w:pPr>
          <w:hyperlink w:anchor="_Toc478889833" w:history="1">
            <w:r w:rsidR="009826BA" w:rsidRPr="003C4433">
              <w:rPr>
                <w:rStyle w:val="Hyperlink"/>
                <w:rFonts w:ascii="Arial Narrow" w:hAnsi="Arial Narrow"/>
                <w:noProof/>
              </w:rPr>
              <w:t>15.2</w:t>
            </w:r>
            <w:r w:rsidR="009826BA" w:rsidRPr="003C4433">
              <w:rPr>
                <w:rFonts w:ascii="Arial Narrow" w:eastAsiaTheme="minorEastAsia" w:hAnsi="Arial Narrow" w:cstheme="minorBidi"/>
                <w:noProof/>
                <w:kern w:val="0"/>
                <w:sz w:val="22"/>
                <w:szCs w:val="22"/>
              </w:rPr>
              <w:tab/>
            </w:r>
            <w:r w:rsidR="009826BA" w:rsidRPr="003C4433">
              <w:rPr>
                <w:rStyle w:val="Hyperlink"/>
                <w:rFonts w:ascii="Arial Narrow" w:hAnsi="Arial Narrow"/>
                <w:noProof/>
              </w:rPr>
              <w:t>Driving in Fog</w:t>
            </w:r>
            <w:r w:rsidR="009826BA" w:rsidRPr="003C4433">
              <w:rPr>
                <w:rFonts w:ascii="Arial Narrow" w:hAnsi="Arial Narrow"/>
                <w:noProof/>
                <w:webHidden/>
              </w:rPr>
              <w:tab/>
            </w:r>
            <w:r w:rsidR="009826BA" w:rsidRPr="003C4433">
              <w:rPr>
                <w:rFonts w:ascii="Arial Narrow" w:hAnsi="Arial Narrow"/>
                <w:noProof/>
                <w:webHidden/>
              </w:rPr>
              <w:fldChar w:fldCharType="begin"/>
            </w:r>
            <w:r w:rsidR="009826BA" w:rsidRPr="003C4433">
              <w:rPr>
                <w:rFonts w:ascii="Arial Narrow" w:hAnsi="Arial Narrow"/>
                <w:noProof/>
                <w:webHidden/>
              </w:rPr>
              <w:instrText xml:space="preserve"> PAGEREF _Toc478889833 \h </w:instrText>
            </w:r>
            <w:r w:rsidR="009826BA" w:rsidRPr="003C4433">
              <w:rPr>
                <w:rFonts w:ascii="Arial Narrow" w:hAnsi="Arial Narrow"/>
                <w:noProof/>
                <w:webHidden/>
              </w:rPr>
            </w:r>
            <w:r w:rsidR="009826BA" w:rsidRPr="003C4433">
              <w:rPr>
                <w:rFonts w:ascii="Arial Narrow" w:hAnsi="Arial Narrow"/>
                <w:noProof/>
                <w:webHidden/>
              </w:rPr>
              <w:fldChar w:fldCharType="separate"/>
            </w:r>
            <w:r w:rsidR="009826BA" w:rsidRPr="003C4433">
              <w:rPr>
                <w:rFonts w:ascii="Arial Narrow" w:hAnsi="Arial Narrow"/>
                <w:noProof/>
                <w:webHidden/>
              </w:rPr>
              <w:t>25</w:t>
            </w:r>
            <w:r w:rsidR="009826BA" w:rsidRPr="003C4433">
              <w:rPr>
                <w:rFonts w:ascii="Arial Narrow" w:hAnsi="Arial Narrow"/>
                <w:noProof/>
                <w:webHidden/>
              </w:rPr>
              <w:fldChar w:fldCharType="end"/>
            </w:r>
          </w:hyperlink>
        </w:p>
        <w:p w:rsidR="009826BA" w:rsidRPr="003C4433" w:rsidRDefault="00943DD6">
          <w:pPr>
            <w:pStyle w:val="TOC2"/>
            <w:rPr>
              <w:rFonts w:ascii="Arial Narrow" w:eastAsiaTheme="minorEastAsia" w:hAnsi="Arial Narrow" w:cstheme="minorBidi"/>
              <w:noProof/>
              <w:kern w:val="0"/>
              <w:sz w:val="22"/>
              <w:szCs w:val="22"/>
            </w:rPr>
          </w:pPr>
          <w:hyperlink w:anchor="_Toc478889834" w:history="1">
            <w:r w:rsidR="009826BA" w:rsidRPr="003C4433">
              <w:rPr>
                <w:rStyle w:val="Hyperlink"/>
                <w:rFonts w:ascii="Arial Narrow" w:hAnsi="Arial Narrow"/>
                <w:noProof/>
              </w:rPr>
              <w:t>15.3</w:t>
            </w:r>
            <w:r w:rsidR="009826BA" w:rsidRPr="003C4433">
              <w:rPr>
                <w:rFonts w:ascii="Arial Narrow" w:eastAsiaTheme="minorEastAsia" w:hAnsi="Arial Narrow" w:cstheme="minorBidi"/>
                <w:noProof/>
                <w:kern w:val="0"/>
                <w:sz w:val="22"/>
                <w:szCs w:val="22"/>
              </w:rPr>
              <w:tab/>
            </w:r>
            <w:r w:rsidR="009826BA" w:rsidRPr="003C4433">
              <w:rPr>
                <w:rStyle w:val="Hyperlink"/>
                <w:rFonts w:ascii="Arial Narrow" w:hAnsi="Arial Narrow"/>
                <w:noProof/>
              </w:rPr>
              <w:t>Driving in Rainy Season</w:t>
            </w:r>
            <w:r w:rsidR="009826BA" w:rsidRPr="003C4433">
              <w:rPr>
                <w:rFonts w:ascii="Arial Narrow" w:hAnsi="Arial Narrow"/>
                <w:noProof/>
                <w:webHidden/>
              </w:rPr>
              <w:tab/>
            </w:r>
            <w:r w:rsidR="009826BA" w:rsidRPr="003C4433">
              <w:rPr>
                <w:rFonts w:ascii="Arial Narrow" w:hAnsi="Arial Narrow"/>
                <w:noProof/>
                <w:webHidden/>
              </w:rPr>
              <w:fldChar w:fldCharType="begin"/>
            </w:r>
            <w:r w:rsidR="009826BA" w:rsidRPr="003C4433">
              <w:rPr>
                <w:rFonts w:ascii="Arial Narrow" w:hAnsi="Arial Narrow"/>
                <w:noProof/>
                <w:webHidden/>
              </w:rPr>
              <w:instrText xml:space="preserve"> PAGEREF _Toc478889834 \h </w:instrText>
            </w:r>
            <w:r w:rsidR="009826BA" w:rsidRPr="003C4433">
              <w:rPr>
                <w:rFonts w:ascii="Arial Narrow" w:hAnsi="Arial Narrow"/>
                <w:noProof/>
                <w:webHidden/>
              </w:rPr>
            </w:r>
            <w:r w:rsidR="009826BA" w:rsidRPr="003C4433">
              <w:rPr>
                <w:rFonts w:ascii="Arial Narrow" w:hAnsi="Arial Narrow"/>
                <w:noProof/>
                <w:webHidden/>
              </w:rPr>
              <w:fldChar w:fldCharType="separate"/>
            </w:r>
            <w:r w:rsidR="009826BA" w:rsidRPr="003C4433">
              <w:rPr>
                <w:rFonts w:ascii="Arial Narrow" w:hAnsi="Arial Narrow"/>
                <w:noProof/>
                <w:webHidden/>
              </w:rPr>
              <w:t>26</w:t>
            </w:r>
            <w:r w:rsidR="009826BA" w:rsidRPr="003C4433">
              <w:rPr>
                <w:rFonts w:ascii="Arial Narrow" w:hAnsi="Arial Narrow"/>
                <w:noProof/>
                <w:webHidden/>
              </w:rPr>
              <w:fldChar w:fldCharType="end"/>
            </w:r>
          </w:hyperlink>
        </w:p>
        <w:p w:rsidR="009826BA" w:rsidRPr="003C4433" w:rsidRDefault="00943DD6">
          <w:pPr>
            <w:pStyle w:val="TOC2"/>
            <w:rPr>
              <w:rFonts w:ascii="Arial Narrow" w:eastAsiaTheme="minorEastAsia" w:hAnsi="Arial Narrow" w:cstheme="minorBidi"/>
              <w:noProof/>
              <w:kern w:val="0"/>
              <w:sz w:val="22"/>
              <w:szCs w:val="22"/>
            </w:rPr>
          </w:pPr>
          <w:hyperlink w:anchor="_Toc478889835" w:history="1">
            <w:r w:rsidR="009826BA" w:rsidRPr="003C4433">
              <w:rPr>
                <w:rStyle w:val="Hyperlink"/>
                <w:rFonts w:ascii="Arial Narrow" w:hAnsi="Arial Narrow"/>
                <w:noProof/>
              </w:rPr>
              <w:t>15.4</w:t>
            </w:r>
            <w:r w:rsidR="009826BA" w:rsidRPr="003C4433">
              <w:rPr>
                <w:rFonts w:ascii="Arial Narrow" w:eastAsiaTheme="minorEastAsia" w:hAnsi="Arial Narrow" w:cstheme="minorBidi"/>
                <w:noProof/>
                <w:kern w:val="0"/>
                <w:sz w:val="22"/>
                <w:szCs w:val="22"/>
              </w:rPr>
              <w:tab/>
            </w:r>
            <w:r w:rsidR="009826BA" w:rsidRPr="003C4433">
              <w:rPr>
                <w:rStyle w:val="Hyperlink"/>
                <w:rFonts w:ascii="Arial Narrow" w:hAnsi="Arial Narrow"/>
                <w:noProof/>
              </w:rPr>
              <w:t>Sand Storm</w:t>
            </w:r>
            <w:r w:rsidR="009826BA" w:rsidRPr="003C4433">
              <w:rPr>
                <w:rFonts w:ascii="Arial Narrow" w:hAnsi="Arial Narrow"/>
                <w:noProof/>
                <w:webHidden/>
              </w:rPr>
              <w:tab/>
            </w:r>
            <w:r w:rsidR="009826BA" w:rsidRPr="003C4433">
              <w:rPr>
                <w:rFonts w:ascii="Arial Narrow" w:hAnsi="Arial Narrow"/>
                <w:noProof/>
                <w:webHidden/>
              </w:rPr>
              <w:fldChar w:fldCharType="begin"/>
            </w:r>
            <w:r w:rsidR="009826BA" w:rsidRPr="003C4433">
              <w:rPr>
                <w:rFonts w:ascii="Arial Narrow" w:hAnsi="Arial Narrow"/>
                <w:noProof/>
                <w:webHidden/>
              </w:rPr>
              <w:instrText xml:space="preserve"> PAGEREF _Toc478889835 \h </w:instrText>
            </w:r>
            <w:r w:rsidR="009826BA" w:rsidRPr="003C4433">
              <w:rPr>
                <w:rFonts w:ascii="Arial Narrow" w:hAnsi="Arial Narrow"/>
                <w:noProof/>
                <w:webHidden/>
              </w:rPr>
            </w:r>
            <w:r w:rsidR="009826BA" w:rsidRPr="003C4433">
              <w:rPr>
                <w:rFonts w:ascii="Arial Narrow" w:hAnsi="Arial Narrow"/>
                <w:noProof/>
                <w:webHidden/>
              </w:rPr>
              <w:fldChar w:fldCharType="separate"/>
            </w:r>
            <w:r w:rsidR="009826BA" w:rsidRPr="003C4433">
              <w:rPr>
                <w:rFonts w:ascii="Arial Narrow" w:hAnsi="Arial Narrow"/>
                <w:noProof/>
                <w:webHidden/>
              </w:rPr>
              <w:t>27</w:t>
            </w:r>
            <w:r w:rsidR="009826BA" w:rsidRPr="003C4433">
              <w:rPr>
                <w:rFonts w:ascii="Arial Narrow" w:hAnsi="Arial Narrow"/>
                <w:noProof/>
                <w:webHidden/>
              </w:rPr>
              <w:fldChar w:fldCharType="end"/>
            </w:r>
          </w:hyperlink>
        </w:p>
        <w:p w:rsidR="009826BA" w:rsidRPr="003C4433" w:rsidRDefault="00943DD6">
          <w:pPr>
            <w:pStyle w:val="TOC2"/>
            <w:rPr>
              <w:rFonts w:ascii="Arial Narrow" w:eastAsiaTheme="minorEastAsia" w:hAnsi="Arial Narrow" w:cstheme="minorBidi"/>
              <w:noProof/>
              <w:kern w:val="0"/>
              <w:sz w:val="22"/>
              <w:szCs w:val="22"/>
            </w:rPr>
          </w:pPr>
          <w:hyperlink w:anchor="_Toc478889836" w:history="1">
            <w:r w:rsidR="009826BA" w:rsidRPr="003C4433">
              <w:rPr>
                <w:rStyle w:val="Hyperlink"/>
                <w:rFonts w:ascii="Arial Narrow" w:hAnsi="Arial Narrow"/>
                <w:noProof/>
              </w:rPr>
              <w:t>15.5</w:t>
            </w:r>
            <w:r w:rsidR="009826BA" w:rsidRPr="003C4433">
              <w:rPr>
                <w:rFonts w:ascii="Arial Narrow" w:eastAsiaTheme="minorEastAsia" w:hAnsi="Arial Narrow" w:cstheme="minorBidi"/>
                <w:noProof/>
                <w:kern w:val="0"/>
                <w:sz w:val="22"/>
                <w:szCs w:val="22"/>
              </w:rPr>
              <w:tab/>
            </w:r>
            <w:r w:rsidR="009826BA" w:rsidRPr="003C4433">
              <w:rPr>
                <w:rStyle w:val="Hyperlink"/>
                <w:rFonts w:ascii="Arial Narrow" w:hAnsi="Arial Narrow"/>
                <w:noProof/>
              </w:rPr>
              <w:t>Desert Driving</w:t>
            </w:r>
            <w:r w:rsidR="009826BA" w:rsidRPr="003C4433">
              <w:rPr>
                <w:rFonts w:ascii="Arial Narrow" w:hAnsi="Arial Narrow"/>
                <w:noProof/>
                <w:webHidden/>
              </w:rPr>
              <w:tab/>
            </w:r>
            <w:r w:rsidR="009826BA" w:rsidRPr="003C4433">
              <w:rPr>
                <w:rFonts w:ascii="Arial Narrow" w:hAnsi="Arial Narrow"/>
                <w:noProof/>
                <w:webHidden/>
              </w:rPr>
              <w:fldChar w:fldCharType="begin"/>
            </w:r>
            <w:r w:rsidR="009826BA" w:rsidRPr="003C4433">
              <w:rPr>
                <w:rFonts w:ascii="Arial Narrow" w:hAnsi="Arial Narrow"/>
                <w:noProof/>
                <w:webHidden/>
              </w:rPr>
              <w:instrText xml:space="preserve"> PAGEREF _Toc478889836 \h </w:instrText>
            </w:r>
            <w:r w:rsidR="009826BA" w:rsidRPr="003C4433">
              <w:rPr>
                <w:rFonts w:ascii="Arial Narrow" w:hAnsi="Arial Narrow"/>
                <w:noProof/>
                <w:webHidden/>
              </w:rPr>
            </w:r>
            <w:r w:rsidR="009826BA" w:rsidRPr="003C4433">
              <w:rPr>
                <w:rFonts w:ascii="Arial Narrow" w:hAnsi="Arial Narrow"/>
                <w:noProof/>
                <w:webHidden/>
              </w:rPr>
              <w:fldChar w:fldCharType="separate"/>
            </w:r>
            <w:r w:rsidR="009826BA" w:rsidRPr="003C4433">
              <w:rPr>
                <w:rFonts w:ascii="Arial Narrow" w:hAnsi="Arial Narrow"/>
                <w:noProof/>
                <w:webHidden/>
              </w:rPr>
              <w:t>27</w:t>
            </w:r>
            <w:r w:rsidR="009826BA" w:rsidRPr="003C4433">
              <w:rPr>
                <w:rFonts w:ascii="Arial Narrow" w:hAnsi="Arial Narrow"/>
                <w:noProof/>
                <w:webHidden/>
              </w:rPr>
              <w:fldChar w:fldCharType="end"/>
            </w:r>
          </w:hyperlink>
        </w:p>
        <w:p w:rsidR="009826BA" w:rsidRPr="003C4433" w:rsidRDefault="00943DD6">
          <w:pPr>
            <w:pStyle w:val="TOC2"/>
            <w:rPr>
              <w:rFonts w:ascii="Arial Narrow" w:eastAsiaTheme="minorEastAsia" w:hAnsi="Arial Narrow" w:cstheme="minorBidi"/>
              <w:noProof/>
              <w:kern w:val="0"/>
              <w:sz w:val="22"/>
              <w:szCs w:val="22"/>
            </w:rPr>
          </w:pPr>
          <w:hyperlink w:anchor="_Toc478889837" w:history="1">
            <w:r w:rsidR="009826BA" w:rsidRPr="003C4433">
              <w:rPr>
                <w:rStyle w:val="Hyperlink"/>
                <w:rFonts w:ascii="Arial Narrow" w:hAnsi="Arial Narrow"/>
                <w:noProof/>
              </w:rPr>
              <w:t>15.6</w:t>
            </w:r>
            <w:r w:rsidR="009826BA" w:rsidRPr="003C4433">
              <w:rPr>
                <w:rFonts w:ascii="Arial Narrow" w:eastAsiaTheme="minorEastAsia" w:hAnsi="Arial Narrow" w:cstheme="minorBidi"/>
                <w:noProof/>
                <w:kern w:val="0"/>
                <w:sz w:val="22"/>
                <w:szCs w:val="22"/>
              </w:rPr>
              <w:tab/>
            </w:r>
            <w:r w:rsidR="009826BA" w:rsidRPr="003C4433">
              <w:rPr>
                <w:rStyle w:val="Hyperlink"/>
                <w:rFonts w:ascii="Arial Narrow" w:hAnsi="Arial Narrow"/>
                <w:noProof/>
              </w:rPr>
              <w:t>Driving on Graded Roads</w:t>
            </w:r>
            <w:r w:rsidR="009826BA" w:rsidRPr="003C4433">
              <w:rPr>
                <w:rFonts w:ascii="Arial Narrow" w:hAnsi="Arial Narrow"/>
                <w:noProof/>
                <w:webHidden/>
              </w:rPr>
              <w:tab/>
            </w:r>
            <w:r w:rsidR="009826BA" w:rsidRPr="003C4433">
              <w:rPr>
                <w:rFonts w:ascii="Arial Narrow" w:hAnsi="Arial Narrow"/>
                <w:noProof/>
                <w:webHidden/>
              </w:rPr>
              <w:fldChar w:fldCharType="begin"/>
            </w:r>
            <w:r w:rsidR="009826BA" w:rsidRPr="003C4433">
              <w:rPr>
                <w:rFonts w:ascii="Arial Narrow" w:hAnsi="Arial Narrow"/>
                <w:noProof/>
                <w:webHidden/>
              </w:rPr>
              <w:instrText xml:space="preserve"> PAGEREF _Toc478889837 \h </w:instrText>
            </w:r>
            <w:r w:rsidR="009826BA" w:rsidRPr="003C4433">
              <w:rPr>
                <w:rFonts w:ascii="Arial Narrow" w:hAnsi="Arial Narrow"/>
                <w:noProof/>
                <w:webHidden/>
              </w:rPr>
            </w:r>
            <w:r w:rsidR="009826BA" w:rsidRPr="003C4433">
              <w:rPr>
                <w:rFonts w:ascii="Arial Narrow" w:hAnsi="Arial Narrow"/>
                <w:noProof/>
                <w:webHidden/>
              </w:rPr>
              <w:fldChar w:fldCharType="separate"/>
            </w:r>
            <w:r w:rsidR="009826BA" w:rsidRPr="003C4433">
              <w:rPr>
                <w:rFonts w:ascii="Arial Narrow" w:hAnsi="Arial Narrow"/>
                <w:noProof/>
                <w:webHidden/>
              </w:rPr>
              <w:t>28</w:t>
            </w:r>
            <w:r w:rsidR="009826BA" w:rsidRPr="003C4433">
              <w:rPr>
                <w:rFonts w:ascii="Arial Narrow" w:hAnsi="Arial Narrow"/>
                <w:noProof/>
                <w:webHidden/>
              </w:rPr>
              <w:fldChar w:fldCharType="end"/>
            </w:r>
          </w:hyperlink>
        </w:p>
        <w:p w:rsidR="009826BA" w:rsidRPr="003C4433" w:rsidRDefault="00943DD6">
          <w:pPr>
            <w:pStyle w:val="TOC2"/>
            <w:rPr>
              <w:rFonts w:ascii="Arial Narrow" w:eastAsiaTheme="minorEastAsia" w:hAnsi="Arial Narrow" w:cstheme="minorBidi"/>
              <w:noProof/>
              <w:kern w:val="0"/>
              <w:sz w:val="22"/>
              <w:szCs w:val="22"/>
            </w:rPr>
          </w:pPr>
          <w:hyperlink w:anchor="_Toc478889838" w:history="1">
            <w:r w:rsidR="009826BA" w:rsidRPr="003C4433">
              <w:rPr>
                <w:rStyle w:val="Hyperlink"/>
                <w:rFonts w:ascii="Arial Narrow" w:hAnsi="Arial Narrow"/>
                <w:noProof/>
              </w:rPr>
              <w:t>15.7</w:t>
            </w:r>
            <w:r w:rsidR="009826BA" w:rsidRPr="003C4433">
              <w:rPr>
                <w:rFonts w:ascii="Arial Narrow" w:eastAsiaTheme="minorEastAsia" w:hAnsi="Arial Narrow" w:cstheme="minorBidi"/>
                <w:noProof/>
                <w:kern w:val="0"/>
                <w:sz w:val="22"/>
                <w:szCs w:val="22"/>
              </w:rPr>
              <w:tab/>
            </w:r>
            <w:r w:rsidR="009826BA" w:rsidRPr="003C4433">
              <w:rPr>
                <w:rStyle w:val="Hyperlink"/>
                <w:rFonts w:ascii="Arial Narrow" w:hAnsi="Arial Narrow"/>
                <w:noProof/>
              </w:rPr>
              <w:t>The Dust Cloud</w:t>
            </w:r>
            <w:r w:rsidR="009826BA" w:rsidRPr="003C4433">
              <w:rPr>
                <w:rFonts w:ascii="Arial Narrow" w:hAnsi="Arial Narrow"/>
                <w:noProof/>
                <w:webHidden/>
              </w:rPr>
              <w:tab/>
            </w:r>
            <w:r w:rsidR="009826BA" w:rsidRPr="003C4433">
              <w:rPr>
                <w:rFonts w:ascii="Arial Narrow" w:hAnsi="Arial Narrow"/>
                <w:noProof/>
                <w:webHidden/>
              </w:rPr>
              <w:fldChar w:fldCharType="begin"/>
            </w:r>
            <w:r w:rsidR="009826BA" w:rsidRPr="003C4433">
              <w:rPr>
                <w:rFonts w:ascii="Arial Narrow" w:hAnsi="Arial Narrow"/>
                <w:noProof/>
                <w:webHidden/>
              </w:rPr>
              <w:instrText xml:space="preserve"> PAGEREF _Toc478889838 \h </w:instrText>
            </w:r>
            <w:r w:rsidR="009826BA" w:rsidRPr="003C4433">
              <w:rPr>
                <w:rFonts w:ascii="Arial Narrow" w:hAnsi="Arial Narrow"/>
                <w:noProof/>
                <w:webHidden/>
              </w:rPr>
            </w:r>
            <w:r w:rsidR="009826BA" w:rsidRPr="003C4433">
              <w:rPr>
                <w:rFonts w:ascii="Arial Narrow" w:hAnsi="Arial Narrow"/>
                <w:noProof/>
                <w:webHidden/>
              </w:rPr>
              <w:fldChar w:fldCharType="separate"/>
            </w:r>
            <w:r w:rsidR="009826BA" w:rsidRPr="003C4433">
              <w:rPr>
                <w:rFonts w:ascii="Arial Narrow" w:hAnsi="Arial Narrow"/>
                <w:noProof/>
                <w:webHidden/>
              </w:rPr>
              <w:t>28</w:t>
            </w:r>
            <w:r w:rsidR="009826BA" w:rsidRPr="003C4433">
              <w:rPr>
                <w:rFonts w:ascii="Arial Narrow" w:hAnsi="Arial Narrow"/>
                <w:noProof/>
                <w:webHidden/>
              </w:rPr>
              <w:fldChar w:fldCharType="end"/>
            </w:r>
          </w:hyperlink>
        </w:p>
        <w:p w:rsidR="009826BA" w:rsidRPr="003C4433" w:rsidRDefault="00943DD6">
          <w:pPr>
            <w:pStyle w:val="TOC2"/>
            <w:rPr>
              <w:rFonts w:ascii="Arial Narrow" w:eastAsiaTheme="minorEastAsia" w:hAnsi="Arial Narrow" w:cstheme="minorBidi"/>
              <w:noProof/>
              <w:kern w:val="0"/>
              <w:sz w:val="22"/>
              <w:szCs w:val="22"/>
            </w:rPr>
          </w:pPr>
          <w:hyperlink w:anchor="_Toc478889839" w:history="1">
            <w:r w:rsidR="009826BA" w:rsidRPr="003C4433">
              <w:rPr>
                <w:rStyle w:val="Hyperlink"/>
                <w:rFonts w:ascii="Arial Narrow" w:hAnsi="Arial Narrow"/>
                <w:noProof/>
              </w:rPr>
              <w:t>15.8</w:t>
            </w:r>
            <w:r w:rsidR="009826BA" w:rsidRPr="003C4433">
              <w:rPr>
                <w:rFonts w:ascii="Arial Narrow" w:eastAsiaTheme="minorEastAsia" w:hAnsi="Arial Narrow" w:cstheme="minorBidi"/>
                <w:noProof/>
                <w:kern w:val="0"/>
                <w:sz w:val="22"/>
                <w:szCs w:val="22"/>
              </w:rPr>
              <w:tab/>
            </w:r>
            <w:r w:rsidR="009826BA" w:rsidRPr="003C4433">
              <w:rPr>
                <w:rStyle w:val="Hyperlink"/>
                <w:rFonts w:ascii="Arial Narrow" w:hAnsi="Arial Narrow"/>
                <w:noProof/>
              </w:rPr>
              <w:t>Trunk Lines, Overhead Lines, Flow Lines and Vehicle Height Limit Barriers</w:t>
            </w:r>
            <w:r w:rsidR="009826BA" w:rsidRPr="003C4433">
              <w:rPr>
                <w:rFonts w:ascii="Arial Narrow" w:hAnsi="Arial Narrow"/>
                <w:noProof/>
                <w:webHidden/>
              </w:rPr>
              <w:tab/>
            </w:r>
            <w:r w:rsidR="009826BA" w:rsidRPr="003C4433">
              <w:rPr>
                <w:rFonts w:ascii="Arial Narrow" w:hAnsi="Arial Narrow"/>
                <w:noProof/>
                <w:webHidden/>
              </w:rPr>
              <w:fldChar w:fldCharType="begin"/>
            </w:r>
            <w:r w:rsidR="009826BA" w:rsidRPr="003C4433">
              <w:rPr>
                <w:rFonts w:ascii="Arial Narrow" w:hAnsi="Arial Narrow"/>
                <w:noProof/>
                <w:webHidden/>
              </w:rPr>
              <w:instrText xml:space="preserve"> PAGEREF _Toc478889839 \h </w:instrText>
            </w:r>
            <w:r w:rsidR="009826BA" w:rsidRPr="003C4433">
              <w:rPr>
                <w:rFonts w:ascii="Arial Narrow" w:hAnsi="Arial Narrow"/>
                <w:noProof/>
                <w:webHidden/>
              </w:rPr>
            </w:r>
            <w:r w:rsidR="009826BA" w:rsidRPr="003C4433">
              <w:rPr>
                <w:rFonts w:ascii="Arial Narrow" w:hAnsi="Arial Narrow"/>
                <w:noProof/>
                <w:webHidden/>
              </w:rPr>
              <w:fldChar w:fldCharType="separate"/>
            </w:r>
            <w:r w:rsidR="009826BA" w:rsidRPr="003C4433">
              <w:rPr>
                <w:rFonts w:ascii="Arial Narrow" w:hAnsi="Arial Narrow"/>
                <w:noProof/>
                <w:webHidden/>
              </w:rPr>
              <w:t>30</w:t>
            </w:r>
            <w:r w:rsidR="009826BA" w:rsidRPr="003C4433">
              <w:rPr>
                <w:rFonts w:ascii="Arial Narrow" w:hAnsi="Arial Narrow"/>
                <w:noProof/>
                <w:webHidden/>
              </w:rPr>
              <w:fldChar w:fldCharType="end"/>
            </w:r>
          </w:hyperlink>
        </w:p>
        <w:p w:rsidR="009826BA" w:rsidRPr="003C4433" w:rsidRDefault="00943DD6">
          <w:pPr>
            <w:pStyle w:val="TOC2"/>
            <w:rPr>
              <w:rFonts w:ascii="Arial Narrow" w:eastAsiaTheme="minorEastAsia" w:hAnsi="Arial Narrow" w:cstheme="minorBidi"/>
              <w:noProof/>
              <w:kern w:val="0"/>
              <w:sz w:val="22"/>
              <w:szCs w:val="22"/>
            </w:rPr>
          </w:pPr>
          <w:hyperlink w:anchor="_Toc478889840" w:history="1">
            <w:r w:rsidR="009826BA" w:rsidRPr="003C4433">
              <w:rPr>
                <w:rStyle w:val="Hyperlink"/>
                <w:rFonts w:ascii="Arial Narrow" w:hAnsi="Arial Narrow"/>
                <w:noProof/>
              </w:rPr>
              <w:t>15.9</w:t>
            </w:r>
            <w:r w:rsidR="009826BA" w:rsidRPr="003C4433">
              <w:rPr>
                <w:rFonts w:ascii="Arial Narrow" w:eastAsiaTheme="minorEastAsia" w:hAnsi="Arial Narrow" w:cstheme="minorBidi"/>
                <w:noProof/>
                <w:kern w:val="0"/>
                <w:sz w:val="22"/>
                <w:szCs w:val="22"/>
              </w:rPr>
              <w:tab/>
            </w:r>
            <w:r w:rsidR="009826BA" w:rsidRPr="003C4433">
              <w:rPr>
                <w:rStyle w:val="Hyperlink"/>
                <w:rFonts w:ascii="Arial Narrow" w:hAnsi="Arial Narrow"/>
                <w:noProof/>
              </w:rPr>
              <w:t>Camel Trap Gate Crossings</w:t>
            </w:r>
            <w:r w:rsidR="009826BA" w:rsidRPr="003C4433">
              <w:rPr>
                <w:rFonts w:ascii="Arial Narrow" w:hAnsi="Arial Narrow"/>
                <w:noProof/>
                <w:webHidden/>
              </w:rPr>
              <w:tab/>
            </w:r>
            <w:r w:rsidR="009826BA" w:rsidRPr="003C4433">
              <w:rPr>
                <w:rFonts w:ascii="Arial Narrow" w:hAnsi="Arial Narrow"/>
                <w:noProof/>
                <w:webHidden/>
              </w:rPr>
              <w:fldChar w:fldCharType="begin"/>
            </w:r>
            <w:r w:rsidR="009826BA" w:rsidRPr="003C4433">
              <w:rPr>
                <w:rFonts w:ascii="Arial Narrow" w:hAnsi="Arial Narrow"/>
                <w:noProof/>
                <w:webHidden/>
              </w:rPr>
              <w:instrText xml:space="preserve"> PAGEREF _Toc478889840 \h </w:instrText>
            </w:r>
            <w:r w:rsidR="009826BA" w:rsidRPr="003C4433">
              <w:rPr>
                <w:rFonts w:ascii="Arial Narrow" w:hAnsi="Arial Narrow"/>
                <w:noProof/>
                <w:webHidden/>
              </w:rPr>
            </w:r>
            <w:r w:rsidR="009826BA" w:rsidRPr="003C4433">
              <w:rPr>
                <w:rFonts w:ascii="Arial Narrow" w:hAnsi="Arial Narrow"/>
                <w:noProof/>
                <w:webHidden/>
              </w:rPr>
              <w:fldChar w:fldCharType="separate"/>
            </w:r>
            <w:r w:rsidR="009826BA" w:rsidRPr="003C4433">
              <w:rPr>
                <w:rFonts w:ascii="Arial Narrow" w:hAnsi="Arial Narrow"/>
                <w:noProof/>
                <w:webHidden/>
              </w:rPr>
              <w:t>30</w:t>
            </w:r>
            <w:r w:rsidR="009826BA" w:rsidRPr="003C4433">
              <w:rPr>
                <w:rFonts w:ascii="Arial Narrow" w:hAnsi="Arial Narrow"/>
                <w:noProof/>
                <w:webHidden/>
              </w:rPr>
              <w:fldChar w:fldCharType="end"/>
            </w:r>
          </w:hyperlink>
        </w:p>
        <w:p w:rsidR="009826BA" w:rsidRPr="003C4433" w:rsidRDefault="00943DD6">
          <w:pPr>
            <w:pStyle w:val="TOC2"/>
            <w:tabs>
              <w:tab w:val="left" w:pos="880"/>
            </w:tabs>
            <w:rPr>
              <w:rFonts w:ascii="Arial Narrow" w:eastAsiaTheme="minorEastAsia" w:hAnsi="Arial Narrow" w:cstheme="minorBidi"/>
              <w:noProof/>
              <w:kern w:val="0"/>
              <w:sz w:val="22"/>
              <w:szCs w:val="22"/>
            </w:rPr>
          </w:pPr>
          <w:hyperlink w:anchor="_Toc478889841" w:history="1">
            <w:r w:rsidR="009826BA" w:rsidRPr="003C4433">
              <w:rPr>
                <w:rStyle w:val="Hyperlink"/>
                <w:rFonts w:ascii="Arial Narrow" w:hAnsi="Arial Narrow"/>
                <w:noProof/>
              </w:rPr>
              <w:t>15.10Night Journey Risk Management</w:t>
            </w:r>
            <w:r w:rsidR="009826BA" w:rsidRPr="003C4433">
              <w:rPr>
                <w:rFonts w:ascii="Arial Narrow" w:hAnsi="Arial Narrow"/>
                <w:noProof/>
                <w:webHidden/>
              </w:rPr>
              <w:tab/>
            </w:r>
            <w:r w:rsidR="009826BA" w:rsidRPr="003C4433">
              <w:rPr>
                <w:rFonts w:ascii="Arial Narrow" w:hAnsi="Arial Narrow"/>
                <w:noProof/>
                <w:webHidden/>
              </w:rPr>
              <w:fldChar w:fldCharType="begin"/>
            </w:r>
            <w:r w:rsidR="009826BA" w:rsidRPr="003C4433">
              <w:rPr>
                <w:rFonts w:ascii="Arial Narrow" w:hAnsi="Arial Narrow"/>
                <w:noProof/>
                <w:webHidden/>
              </w:rPr>
              <w:instrText xml:space="preserve"> PAGEREF _Toc478889841 \h </w:instrText>
            </w:r>
            <w:r w:rsidR="009826BA" w:rsidRPr="003C4433">
              <w:rPr>
                <w:rFonts w:ascii="Arial Narrow" w:hAnsi="Arial Narrow"/>
                <w:noProof/>
                <w:webHidden/>
              </w:rPr>
            </w:r>
            <w:r w:rsidR="009826BA" w:rsidRPr="003C4433">
              <w:rPr>
                <w:rFonts w:ascii="Arial Narrow" w:hAnsi="Arial Narrow"/>
                <w:noProof/>
                <w:webHidden/>
              </w:rPr>
              <w:fldChar w:fldCharType="separate"/>
            </w:r>
            <w:r w:rsidR="009826BA" w:rsidRPr="003C4433">
              <w:rPr>
                <w:rFonts w:ascii="Arial Narrow" w:hAnsi="Arial Narrow"/>
                <w:noProof/>
                <w:webHidden/>
              </w:rPr>
              <w:t>30</w:t>
            </w:r>
            <w:r w:rsidR="009826BA" w:rsidRPr="003C4433">
              <w:rPr>
                <w:rFonts w:ascii="Arial Narrow" w:hAnsi="Arial Narrow"/>
                <w:noProof/>
                <w:webHidden/>
              </w:rPr>
              <w:fldChar w:fldCharType="end"/>
            </w:r>
          </w:hyperlink>
        </w:p>
        <w:p w:rsidR="009826BA" w:rsidRPr="003C4433" w:rsidRDefault="00943DD6">
          <w:pPr>
            <w:pStyle w:val="TOC1"/>
            <w:rPr>
              <w:rFonts w:ascii="Arial Narrow" w:eastAsiaTheme="minorEastAsia" w:hAnsi="Arial Narrow" w:cstheme="minorBidi"/>
              <w:noProof/>
              <w:kern w:val="0"/>
              <w:sz w:val="22"/>
              <w:szCs w:val="22"/>
            </w:rPr>
          </w:pPr>
          <w:hyperlink w:anchor="_Toc478889842" w:history="1">
            <w:r w:rsidR="009826BA" w:rsidRPr="003C4433">
              <w:rPr>
                <w:rStyle w:val="Hyperlink"/>
                <w:rFonts w:ascii="Arial Narrow" w:hAnsi="Arial Narrow"/>
                <w:noProof/>
              </w:rPr>
              <w:t>16.</w:t>
            </w:r>
            <w:r w:rsidR="009826BA" w:rsidRPr="003C4433">
              <w:rPr>
                <w:rFonts w:ascii="Arial Narrow" w:eastAsiaTheme="minorEastAsia" w:hAnsi="Arial Narrow" w:cstheme="minorBidi"/>
                <w:noProof/>
                <w:kern w:val="0"/>
                <w:sz w:val="22"/>
                <w:szCs w:val="22"/>
              </w:rPr>
              <w:tab/>
            </w:r>
            <w:r w:rsidR="009826BA" w:rsidRPr="003C4433">
              <w:rPr>
                <w:rStyle w:val="Hyperlink"/>
                <w:rFonts w:ascii="Arial Narrow" w:hAnsi="Arial Narrow"/>
                <w:noProof/>
              </w:rPr>
              <w:t>LAND TRANSPORT EMERGENCY RESPONSE</w:t>
            </w:r>
            <w:r w:rsidR="009826BA" w:rsidRPr="003C4433">
              <w:rPr>
                <w:rFonts w:ascii="Arial Narrow" w:hAnsi="Arial Narrow"/>
                <w:noProof/>
                <w:webHidden/>
              </w:rPr>
              <w:tab/>
            </w:r>
            <w:r w:rsidR="009826BA" w:rsidRPr="003C4433">
              <w:rPr>
                <w:rFonts w:ascii="Arial Narrow" w:hAnsi="Arial Narrow"/>
                <w:noProof/>
                <w:webHidden/>
              </w:rPr>
              <w:fldChar w:fldCharType="begin"/>
            </w:r>
            <w:r w:rsidR="009826BA" w:rsidRPr="003C4433">
              <w:rPr>
                <w:rFonts w:ascii="Arial Narrow" w:hAnsi="Arial Narrow"/>
                <w:noProof/>
                <w:webHidden/>
              </w:rPr>
              <w:instrText xml:space="preserve"> PAGEREF _Toc478889842 \h </w:instrText>
            </w:r>
            <w:r w:rsidR="009826BA" w:rsidRPr="003C4433">
              <w:rPr>
                <w:rFonts w:ascii="Arial Narrow" w:hAnsi="Arial Narrow"/>
                <w:noProof/>
                <w:webHidden/>
              </w:rPr>
            </w:r>
            <w:r w:rsidR="009826BA" w:rsidRPr="003C4433">
              <w:rPr>
                <w:rFonts w:ascii="Arial Narrow" w:hAnsi="Arial Narrow"/>
                <w:noProof/>
                <w:webHidden/>
              </w:rPr>
              <w:fldChar w:fldCharType="separate"/>
            </w:r>
            <w:r w:rsidR="009826BA" w:rsidRPr="003C4433">
              <w:rPr>
                <w:rFonts w:ascii="Arial Narrow" w:hAnsi="Arial Narrow"/>
                <w:noProof/>
                <w:webHidden/>
              </w:rPr>
              <w:t>31</w:t>
            </w:r>
            <w:r w:rsidR="009826BA" w:rsidRPr="003C4433">
              <w:rPr>
                <w:rFonts w:ascii="Arial Narrow" w:hAnsi="Arial Narrow"/>
                <w:noProof/>
                <w:webHidden/>
              </w:rPr>
              <w:fldChar w:fldCharType="end"/>
            </w:r>
          </w:hyperlink>
        </w:p>
        <w:p w:rsidR="009826BA" w:rsidRPr="003C4433" w:rsidRDefault="00943DD6">
          <w:pPr>
            <w:pStyle w:val="TOC2"/>
            <w:rPr>
              <w:rFonts w:ascii="Arial Narrow" w:eastAsiaTheme="minorEastAsia" w:hAnsi="Arial Narrow" w:cstheme="minorBidi"/>
              <w:noProof/>
              <w:kern w:val="0"/>
              <w:sz w:val="22"/>
              <w:szCs w:val="22"/>
            </w:rPr>
          </w:pPr>
          <w:hyperlink w:anchor="_Toc478889844" w:history="1">
            <w:r w:rsidR="009826BA" w:rsidRPr="003C4433">
              <w:rPr>
                <w:rStyle w:val="Hyperlink"/>
                <w:rFonts w:ascii="Arial Narrow" w:hAnsi="Arial Narrow"/>
                <w:noProof/>
              </w:rPr>
              <w:t>16.1</w:t>
            </w:r>
            <w:r w:rsidR="009826BA" w:rsidRPr="003C4433">
              <w:rPr>
                <w:rFonts w:ascii="Arial Narrow" w:eastAsiaTheme="minorEastAsia" w:hAnsi="Arial Narrow" w:cstheme="minorBidi"/>
                <w:noProof/>
                <w:kern w:val="0"/>
                <w:sz w:val="22"/>
                <w:szCs w:val="22"/>
              </w:rPr>
              <w:tab/>
            </w:r>
            <w:r w:rsidR="009826BA" w:rsidRPr="003C4433">
              <w:rPr>
                <w:rStyle w:val="Hyperlink"/>
                <w:rFonts w:ascii="Arial Narrow" w:hAnsi="Arial Narrow"/>
                <w:noProof/>
              </w:rPr>
              <w:t>Mechanical Breakdown</w:t>
            </w:r>
            <w:r w:rsidR="009826BA" w:rsidRPr="003C4433">
              <w:rPr>
                <w:rFonts w:ascii="Arial Narrow" w:hAnsi="Arial Narrow"/>
                <w:noProof/>
                <w:webHidden/>
              </w:rPr>
              <w:tab/>
            </w:r>
            <w:r w:rsidR="009826BA" w:rsidRPr="003C4433">
              <w:rPr>
                <w:rFonts w:ascii="Arial Narrow" w:hAnsi="Arial Narrow"/>
                <w:noProof/>
                <w:webHidden/>
              </w:rPr>
              <w:fldChar w:fldCharType="begin"/>
            </w:r>
            <w:r w:rsidR="009826BA" w:rsidRPr="003C4433">
              <w:rPr>
                <w:rFonts w:ascii="Arial Narrow" w:hAnsi="Arial Narrow"/>
                <w:noProof/>
                <w:webHidden/>
              </w:rPr>
              <w:instrText xml:space="preserve"> PAGEREF _Toc478889844 \h </w:instrText>
            </w:r>
            <w:r w:rsidR="009826BA" w:rsidRPr="003C4433">
              <w:rPr>
                <w:rFonts w:ascii="Arial Narrow" w:hAnsi="Arial Narrow"/>
                <w:noProof/>
                <w:webHidden/>
              </w:rPr>
            </w:r>
            <w:r w:rsidR="009826BA" w:rsidRPr="003C4433">
              <w:rPr>
                <w:rFonts w:ascii="Arial Narrow" w:hAnsi="Arial Narrow"/>
                <w:noProof/>
                <w:webHidden/>
              </w:rPr>
              <w:fldChar w:fldCharType="separate"/>
            </w:r>
            <w:r w:rsidR="009826BA" w:rsidRPr="003C4433">
              <w:rPr>
                <w:rFonts w:ascii="Arial Narrow" w:hAnsi="Arial Narrow"/>
                <w:noProof/>
                <w:webHidden/>
              </w:rPr>
              <w:t>32</w:t>
            </w:r>
            <w:r w:rsidR="009826BA" w:rsidRPr="003C4433">
              <w:rPr>
                <w:rFonts w:ascii="Arial Narrow" w:hAnsi="Arial Narrow"/>
                <w:noProof/>
                <w:webHidden/>
              </w:rPr>
              <w:fldChar w:fldCharType="end"/>
            </w:r>
          </w:hyperlink>
        </w:p>
        <w:p w:rsidR="009826BA" w:rsidRPr="003C4433" w:rsidRDefault="00943DD6">
          <w:pPr>
            <w:pStyle w:val="TOC2"/>
            <w:rPr>
              <w:rFonts w:ascii="Arial Narrow" w:eastAsiaTheme="minorEastAsia" w:hAnsi="Arial Narrow" w:cstheme="minorBidi"/>
              <w:noProof/>
              <w:kern w:val="0"/>
              <w:sz w:val="22"/>
              <w:szCs w:val="22"/>
            </w:rPr>
          </w:pPr>
          <w:hyperlink w:anchor="_Toc478889845" w:history="1">
            <w:r w:rsidR="009826BA" w:rsidRPr="003C4433">
              <w:rPr>
                <w:rStyle w:val="Hyperlink"/>
                <w:rFonts w:ascii="Arial Narrow" w:hAnsi="Arial Narrow"/>
                <w:noProof/>
              </w:rPr>
              <w:t>16.2</w:t>
            </w:r>
            <w:r w:rsidR="009826BA" w:rsidRPr="003C4433">
              <w:rPr>
                <w:rFonts w:ascii="Arial Narrow" w:eastAsiaTheme="minorEastAsia" w:hAnsi="Arial Narrow" w:cstheme="minorBidi"/>
                <w:noProof/>
                <w:kern w:val="0"/>
                <w:sz w:val="22"/>
                <w:szCs w:val="22"/>
              </w:rPr>
              <w:tab/>
            </w:r>
            <w:r w:rsidR="009826BA" w:rsidRPr="003C4433">
              <w:rPr>
                <w:rStyle w:val="Hyperlink"/>
                <w:rFonts w:ascii="Arial Narrow" w:hAnsi="Arial Narrow"/>
                <w:noProof/>
              </w:rPr>
              <w:t>Getting Lost in the Desert</w:t>
            </w:r>
            <w:r w:rsidR="009826BA" w:rsidRPr="003C4433">
              <w:rPr>
                <w:rFonts w:ascii="Arial Narrow" w:hAnsi="Arial Narrow"/>
                <w:noProof/>
                <w:webHidden/>
              </w:rPr>
              <w:tab/>
            </w:r>
            <w:r w:rsidR="009826BA" w:rsidRPr="003C4433">
              <w:rPr>
                <w:rFonts w:ascii="Arial Narrow" w:hAnsi="Arial Narrow"/>
                <w:noProof/>
                <w:webHidden/>
              </w:rPr>
              <w:fldChar w:fldCharType="begin"/>
            </w:r>
            <w:r w:rsidR="009826BA" w:rsidRPr="003C4433">
              <w:rPr>
                <w:rFonts w:ascii="Arial Narrow" w:hAnsi="Arial Narrow"/>
                <w:noProof/>
                <w:webHidden/>
              </w:rPr>
              <w:instrText xml:space="preserve"> PAGEREF _Toc478889845 \h </w:instrText>
            </w:r>
            <w:r w:rsidR="009826BA" w:rsidRPr="003C4433">
              <w:rPr>
                <w:rFonts w:ascii="Arial Narrow" w:hAnsi="Arial Narrow"/>
                <w:noProof/>
                <w:webHidden/>
              </w:rPr>
            </w:r>
            <w:r w:rsidR="009826BA" w:rsidRPr="003C4433">
              <w:rPr>
                <w:rFonts w:ascii="Arial Narrow" w:hAnsi="Arial Narrow"/>
                <w:noProof/>
                <w:webHidden/>
              </w:rPr>
              <w:fldChar w:fldCharType="separate"/>
            </w:r>
            <w:r w:rsidR="009826BA" w:rsidRPr="003C4433">
              <w:rPr>
                <w:rFonts w:ascii="Arial Narrow" w:hAnsi="Arial Narrow"/>
                <w:noProof/>
                <w:webHidden/>
              </w:rPr>
              <w:t>32</w:t>
            </w:r>
            <w:r w:rsidR="009826BA" w:rsidRPr="003C4433">
              <w:rPr>
                <w:rFonts w:ascii="Arial Narrow" w:hAnsi="Arial Narrow"/>
                <w:noProof/>
                <w:webHidden/>
              </w:rPr>
              <w:fldChar w:fldCharType="end"/>
            </w:r>
          </w:hyperlink>
        </w:p>
        <w:p w:rsidR="009826BA" w:rsidRPr="003C4433" w:rsidRDefault="00943DD6">
          <w:pPr>
            <w:pStyle w:val="TOC1"/>
            <w:rPr>
              <w:rFonts w:ascii="Arial Narrow" w:eastAsiaTheme="minorEastAsia" w:hAnsi="Arial Narrow" w:cstheme="minorBidi"/>
              <w:noProof/>
              <w:kern w:val="0"/>
              <w:sz w:val="22"/>
              <w:szCs w:val="22"/>
            </w:rPr>
          </w:pPr>
          <w:hyperlink w:anchor="_Toc478889846" w:history="1">
            <w:r w:rsidR="009826BA" w:rsidRPr="003C4433">
              <w:rPr>
                <w:rStyle w:val="Hyperlink"/>
                <w:rFonts w:ascii="Arial Narrow" w:hAnsi="Arial Narrow"/>
                <w:noProof/>
              </w:rPr>
              <w:t>17.</w:t>
            </w:r>
            <w:r w:rsidR="009826BA" w:rsidRPr="003C4433">
              <w:rPr>
                <w:rFonts w:ascii="Arial Narrow" w:eastAsiaTheme="minorEastAsia" w:hAnsi="Arial Narrow" w:cstheme="minorBidi"/>
                <w:noProof/>
                <w:kern w:val="0"/>
                <w:sz w:val="22"/>
                <w:szCs w:val="22"/>
              </w:rPr>
              <w:tab/>
            </w:r>
            <w:r w:rsidR="009826BA" w:rsidRPr="003C4433">
              <w:rPr>
                <w:rStyle w:val="Hyperlink"/>
                <w:rFonts w:ascii="Arial Narrow" w:hAnsi="Arial Narrow"/>
                <w:noProof/>
              </w:rPr>
              <w:t>COMPLIANCE MONITORING AND EXEMPTIONS</w:t>
            </w:r>
            <w:r w:rsidR="009826BA" w:rsidRPr="003C4433">
              <w:rPr>
                <w:rFonts w:ascii="Arial Narrow" w:hAnsi="Arial Narrow"/>
                <w:noProof/>
                <w:webHidden/>
              </w:rPr>
              <w:tab/>
            </w:r>
            <w:r w:rsidR="009826BA" w:rsidRPr="003C4433">
              <w:rPr>
                <w:rFonts w:ascii="Arial Narrow" w:hAnsi="Arial Narrow"/>
                <w:noProof/>
                <w:webHidden/>
              </w:rPr>
              <w:fldChar w:fldCharType="begin"/>
            </w:r>
            <w:r w:rsidR="009826BA" w:rsidRPr="003C4433">
              <w:rPr>
                <w:rFonts w:ascii="Arial Narrow" w:hAnsi="Arial Narrow"/>
                <w:noProof/>
                <w:webHidden/>
              </w:rPr>
              <w:instrText xml:space="preserve"> PAGEREF _Toc478889846 \h </w:instrText>
            </w:r>
            <w:r w:rsidR="009826BA" w:rsidRPr="003C4433">
              <w:rPr>
                <w:rFonts w:ascii="Arial Narrow" w:hAnsi="Arial Narrow"/>
                <w:noProof/>
                <w:webHidden/>
              </w:rPr>
            </w:r>
            <w:r w:rsidR="009826BA" w:rsidRPr="003C4433">
              <w:rPr>
                <w:rFonts w:ascii="Arial Narrow" w:hAnsi="Arial Narrow"/>
                <w:noProof/>
                <w:webHidden/>
              </w:rPr>
              <w:fldChar w:fldCharType="separate"/>
            </w:r>
            <w:r w:rsidR="009826BA" w:rsidRPr="003C4433">
              <w:rPr>
                <w:rFonts w:ascii="Arial Narrow" w:hAnsi="Arial Narrow"/>
                <w:noProof/>
                <w:webHidden/>
              </w:rPr>
              <w:t>33</w:t>
            </w:r>
            <w:r w:rsidR="009826BA" w:rsidRPr="003C4433">
              <w:rPr>
                <w:rFonts w:ascii="Arial Narrow" w:hAnsi="Arial Narrow"/>
                <w:noProof/>
                <w:webHidden/>
              </w:rPr>
              <w:fldChar w:fldCharType="end"/>
            </w:r>
          </w:hyperlink>
        </w:p>
        <w:p w:rsidR="009826BA" w:rsidRPr="003C4433" w:rsidRDefault="00943DD6">
          <w:pPr>
            <w:pStyle w:val="TOC2"/>
            <w:rPr>
              <w:rFonts w:ascii="Arial Narrow" w:eastAsiaTheme="minorEastAsia" w:hAnsi="Arial Narrow" w:cstheme="minorBidi"/>
              <w:noProof/>
              <w:kern w:val="0"/>
              <w:sz w:val="22"/>
              <w:szCs w:val="22"/>
            </w:rPr>
          </w:pPr>
          <w:hyperlink w:anchor="_Toc478889848" w:history="1">
            <w:r w:rsidR="009826BA" w:rsidRPr="003C4433">
              <w:rPr>
                <w:rStyle w:val="Hyperlink"/>
                <w:rFonts w:ascii="Arial Narrow" w:hAnsi="Arial Narrow"/>
                <w:noProof/>
              </w:rPr>
              <w:t>17.1</w:t>
            </w:r>
            <w:r w:rsidR="009826BA" w:rsidRPr="003C4433">
              <w:rPr>
                <w:rFonts w:ascii="Arial Narrow" w:eastAsiaTheme="minorEastAsia" w:hAnsi="Arial Narrow" w:cstheme="minorBidi"/>
                <w:noProof/>
                <w:kern w:val="0"/>
                <w:sz w:val="22"/>
                <w:szCs w:val="22"/>
              </w:rPr>
              <w:tab/>
            </w:r>
            <w:r w:rsidR="009826BA" w:rsidRPr="003C4433">
              <w:rPr>
                <w:rStyle w:val="Hyperlink"/>
                <w:rFonts w:ascii="Arial Narrow" w:hAnsi="Arial Narrow"/>
                <w:noProof/>
              </w:rPr>
              <w:t>Assessments</w:t>
            </w:r>
            <w:r w:rsidR="009826BA" w:rsidRPr="003C4433">
              <w:rPr>
                <w:rFonts w:ascii="Arial Narrow" w:hAnsi="Arial Narrow"/>
                <w:noProof/>
                <w:webHidden/>
              </w:rPr>
              <w:tab/>
            </w:r>
            <w:r w:rsidR="009826BA" w:rsidRPr="003C4433">
              <w:rPr>
                <w:rFonts w:ascii="Arial Narrow" w:hAnsi="Arial Narrow"/>
                <w:noProof/>
                <w:webHidden/>
              </w:rPr>
              <w:fldChar w:fldCharType="begin"/>
            </w:r>
            <w:r w:rsidR="009826BA" w:rsidRPr="003C4433">
              <w:rPr>
                <w:rFonts w:ascii="Arial Narrow" w:hAnsi="Arial Narrow"/>
                <w:noProof/>
                <w:webHidden/>
              </w:rPr>
              <w:instrText xml:space="preserve"> PAGEREF _Toc478889848 \h </w:instrText>
            </w:r>
            <w:r w:rsidR="009826BA" w:rsidRPr="003C4433">
              <w:rPr>
                <w:rFonts w:ascii="Arial Narrow" w:hAnsi="Arial Narrow"/>
                <w:noProof/>
                <w:webHidden/>
              </w:rPr>
            </w:r>
            <w:r w:rsidR="009826BA" w:rsidRPr="003C4433">
              <w:rPr>
                <w:rFonts w:ascii="Arial Narrow" w:hAnsi="Arial Narrow"/>
                <w:noProof/>
                <w:webHidden/>
              </w:rPr>
              <w:fldChar w:fldCharType="separate"/>
            </w:r>
            <w:r w:rsidR="009826BA" w:rsidRPr="003C4433">
              <w:rPr>
                <w:rFonts w:ascii="Arial Narrow" w:hAnsi="Arial Narrow"/>
                <w:noProof/>
                <w:webHidden/>
              </w:rPr>
              <w:t>33</w:t>
            </w:r>
            <w:r w:rsidR="009826BA" w:rsidRPr="003C4433">
              <w:rPr>
                <w:rFonts w:ascii="Arial Narrow" w:hAnsi="Arial Narrow"/>
                <w:noProof/>
                <w:webHidden/>
              </w:rPr>
              <w:fldChar w:fldCharType="end"/>
            </w:r>
          </w:hyperlink>
        </w:p>
        <w:p w:rsidR="009826BA" w:rsidRPr="003C4433" w:rsidRDefault="00943DD6">
          <w:pPr>
            <w:pStyle w:val="TOC2"/>
            <w:rPr>
              <w:rFonts w:ascii="Arial Narrow" w:eastAsiaTheme="minorEastAsia" w:hAnsi="Arial Narrow" w:cstheme="minorBidi"/>
              <w:noProof/>
              <w:kern w:val="0"/>
              <w:sz w:val="22"/>
              <w:szCs w:val="22"/>
            </w:rPr>
          </w:pPr>
          <w:hyperlink w:anchor="_Toc478889849" w:history="1">
            <w:r w:rsidR="009826BA" w:rsidRPr="003C4433">
              <w:rPr>
                <w:rStyle w:val="Hyperlink"/>
                <w:rFonts w:ascii="Arial Narrow" w:hAnsi="Arial Narrow"/>
                <w:noProof/>
              </w:rPr>
              <w:t>17.2</w:t>
            </w:r>
            <w:r w:rsidR="009826BA" w:rsidRPr="003C4433">
              <w:rPr>
                <w:rFonts w:ascii="Arial Narrow" w:eastAsiaTheme="minorEastAsia" w:hAnsi="Arial Narrow" w:cstheme="minorBidi"/>
                <w:noProof/>
                <w:kern w:val="0"/>
                <w:sz w:val="22"/>
                <w:szCs w:val="22"/>
              </w:rPr>
              <w:tab/>
            </w:r>
            <w:r w:rsidR="009826BA" w:rsidRPr="003C4433">
              <w:rPr>
                <w:rStyle w:val="Hyperlink"/>
                <w:rFonts w:ascii="Arial Narrow" w:hAnsi="Arial Narrow"/>
                <w:noProof/>
              </w:rPr>
              <w:t>Tires and Rims Guideline</w:t>
            </w:r>
            <w:r w:rsidR="009826BA" w:rsidRPr="003C4433">
              <w:rPr>
                <w:rFonts w:ascii="Arial Narrow" w:hAnsi="Arial Narrow"/>
                <w:noProof/>
                <w:webHidden/>
              </w:rPr>
              <w:tab/>
            </w:r>
            <w:r w:rsidR="009826BA" w:rsidRPr="003C4433">
              <w:rPr>
                <w:rFonts w:ascii="Arial Narrow" w:hAnsi="Arial Narrow"/>
                <w:noProof/>
                <w:webHidden/>
              </w:rPr>
              <w:fldChar w:fldCharType="begin"/>
            </w:r>
            <w:r w:rsidR="009826BA" w:rsidRPr="003C4433">
              <w:rPr>
                <w:rFonts w:ascii="Arial Narrow" w:hAnsi="Arial Narrow"/>
                <w:noProof/>
                <w:webHidden/>
              </w:rPr>
              <w:instrText xml:space="preserve"> PAGEREF _Toc478889849 \h </w:instrText>
            </w:r>
            <w:r w:rsidR="009826BA" w:rsidRPr="003C4433">
              <w:rPr>
                <w:rFonts w:ascii="Arial Narrow" w:hAnsi="Arial Narrow"/>
                <w:noProof/>
                <w:webHidden/>
              </w:rPr>
            </w:r>
            <w:r w:rsidR="009826BA" w:rsidRPr="003C4433">
              <w:rPr>
                <w:rFonts w:ascii="Arial Narrow" w:hAnsi="Arial Narrow"/>
                <w:noProof/>
                <w:webHidden/>
              </w:rPr>
              <w:fldChar w:fldCharType="separate"/>
            </w:r>
            <w:r w:rsidR="009826BA" w:rsidRPr="003C4433">
              <w:rPr>
                <w:rFonts w:ascii="Arial Narrow" w:hAnsi="Arial Narrow"/>
                <w:noProof/>
                <w:webHidden/>
              </w:rPr>
              <w:t>33</w:t>
            </w:r>
            <w:r w:rsidR="009826BA" w:rsidRPr="003C4433">
              <w:rPr>
                <w:rFonts w:ascii="Arial Narrow" w:hAnsi="Arial Narrow"/>
                <w:noProof/>
                <w:webHidden/>
              </w:rPr>
              <w:fldChar w:fldCharType="end"/>
            </w:r>
          </w:hyperlink>
        </w:p>
        <w:p w:rsidR="009826BA" w:rsidRPr="003C4433" w:rsidRDefault="00943DD6">
          <w:pPr>
            <w:pStyle w:val="TOC2"/>
            <w:rPr>
              <w:rFonts w:ascii="Arial Narrow" w:eastAsiaTheme="minorEastAsia" w:hAnsi="Arial Narrow" w:cstheme="minorBidi"/>
              <w:noProof/>
              <w:kern w:val="0"/>
              <w:sz w:val="22"/>
              <w:szCs w:val="22"/>
            </w:rPr>
          </w:pPr>
          <w:hyperlink w:anchor="_Toc478889850" w:history="1">
            <w:r w:rsidR="009826BA" w:rsidRPr="003C4433">
              <w:rPr>
                <w:rStyle w:val="Hyperlink"/>
                <w:rFonts w:ascii="Arial Narrow" w:hAnsi="Arial Narrow"/>
                <w:noProof/>
              </w:rPr>
              <w:t>17.3</w:t>
            </w:r>
            <w:r w:rsidR="009826BA" w:rsidRPr="003C4433">
              <w:rPr>
                <w:rFonts w:ascii="Arial Narrow" w:eastAsiaTheme="minorEastAsia" w:hAnsi="Arial Narrow" w:cstheme="minorBidi"/>
                <w:noProof/>
                <w:kern w:val="0"/>
                <w:sz w:val="22"/>
                <w:szCs w:val="22"/>
              </w:rPr>
              <w:tab/>
            </w:r>
            <w:r w:rsidR="009826BA" w:rsidRPr="003C4433">
              <w:rPr>
                <w:rStyle w:val="Hyperlink"/>
                <w:rFonts w:ascii="Arial Narrow" w:hAnsi="Arial Narrow"/>
                <w:noProof/>
              </w:rPr>
              <w:t>Periodic inspections and Spot visits</w:t>
            </w:r>
            <w:r w:rsidR="009826BA" w:rsidRPr="003C4433">
              <w:rPr>
                <w:rFonts w:ascii="Arial Narrow" w:hAnsi="Arial Narrow"/>
                <w:noProof/>
                <w:webHidden/>
              </w:rPr>
              <w:tab/>
            </w:r>
            <w:r w:rsidR="009826BA" w:rsidRPr="003C4433">
              <w:rPr>
                <w:rFonts w:ascii="Arial Narrow" w:hAnsi="Arial Narrow"/>
                <w:noProof/>
                <w:webHidden/>
              </w:rPr>
              <w:fldChar w:fldCharType="begin"/>
            </w:r>
            <w:r w:rsidR="009826BA" w:rsidRPr="003C4433">
              <w:rPr>
                <w:rFonts w:ascii="Arial Narrow" w:hAnsi="Arial Narrow"/>
                <w:noProof/>
                <w:webHidden/>
              </w:rPr>
              <w:instrText xml:space="preserve"> PAGEREF _Toc478889850 \h </w:instrText>
            </w:r>
            <w:r w:rsidR="009826BA" w:rsidRPr="003C4433">
              <w:rPr>
                <w:rFonts w:ascii="Arial Narrow" w:hAnsi="Arial Narrow"/>
                <w:noProof/>
                <w:webHidden/>
              </w:rPr>
            </w:r>
            <w:r w:rsidR="009826BA" w:rsidRPr="003C4433">
              <w:rPr>
                <w:rFonts w:ascii="Arial Narrow" w:hAnsi="Arial Narrow"/>
                <w:noProof/>
                <w:webHidden/>
              </w:rPr>
              <w:fldChar w:fldCharType="separate"/>
            </w:r>
            <w:r w:rsidR="009826BA" w:rsidRPr="003C4433">
              <w:rPr>
                <w:rFonts w:ascii="Arial Narrow" w:hAnsi="Arial Narrow"/>
                <w:noProof/>
                <w:webHidden/>
              </w:rPr>
              <w:t>33</w:t>
            </w:r>
            <w:r w:rsidR="009826BA" w:rsidRPr="003C4433">
              <w:rPr>
                <w:rFonts w:ascii="Arial Narrow" w:hAnsi="Arial Narrow"/>
                <w:noProof/>
                <w:webHidden/>
              </w:rPr>
              <w:fldChar w:fldCharType="end"/>
            </w:r>
          </w:hyperlink>
        </w:p>
        <w:p w:rsidR="009826BA" w:rsidRPr="003C4433" w:rsidRDefault="00943DD6">
          <w:pPr>
            <w:pStyle w:val="TOC2"/>
            <w:rPr>
              <w:rFonts w:ascii="Arial Narrow" w:eastAsiaTheme="minorEastAsia" w:hAnsi="Arial Narrow" w:cstheme="minorBidi"/>
              <w:noProof/>
              <w:kern w:val="0"/>
              <w:sz w:val="22"/>
              <w:szCs w:val="22"/>
            </w:rPr>
          </w:pPr>
          <w:hyperlink w:anchor="_Toc478889851" w:history="1">
            <w:r w:rsidR="009826BA" w:rsidRPr="003C4433">
              <w:rPr>
                <w:rStyle w:val="Hyperlink"/>
                <w:rFonts w:ascii="Arial Narrow" w:hAnsi="Arial Narrow"/>
                <w:noProof/>
              </w:rPr>
              <w:t>17.4</w:t>
            </w:r>
            <w:r w:rsidR="009826BA" w:rsidRPr="003C4433">
              <w:rPr>
                <w:rFonts w:ascii="Arial Narrow" w:eastAsiaTheme="minorEastAsia" w:hAnsi="Arial Narrow" w:cstheme="minorBidi"/>
                <w:noProof/>
                <w:kern w:val="0"/>
                <w:sz w:val="22"/>
                <w:szCs w:val="22"/>
              </w:rPr>
              <w:tab/>
            </w:r>
            <w:r w:rsidR="009826BA" w:rsidRPr="003C4433">
              <w:rPr>
                <w:rStyle w:val="Hyperlink"/>
                <w:rFonts w:ascii="Arial Narrow" w:hAnsi="Arial Narrow"/>
                <w:noProof/>
              </w:rPr>
              <w:t>Compliance tracking and Maintenance</w:t>
            </w:r>
            <w:r w:rsidR="009826BA" w:rsidRPr="003C4433">
              <w:rPr>
                <w:rFonts w:ascii="Arial Narrow" w:hAnsi="Arial Narrow"/>
                <w:noProof/>
                <w:webHidden/>
              </w:rPr>
              <w:tab/>
            </w:r>
            <w:r w:rsidR="009826BA" w:rsidRPr="003C4433">
              <w:rPr>
                <w:rFonts w:ascii="Arial Narrow" w:hAnsi="Arial Narrow"/>
                <w:noProof/>
                <w:webHidden/>
              </w:rPr>
              <w:fldChar w:fldCharType="begin"/>
            </w:r>
            <w:r w:rsidR="009826BA" w:rsidRPr="003C4433">
              <w:rPr>
                <w:rFonts w:ascii="Arial Narrow" w:hAnsi="Arial Narrow"/>
                <w:noProof/>
                <w:webHidden/>
              </w:rPr>
              <w:instrText xml:space="preserve"> PAGEREF _Toc478889851 \h </w:instrText>
            </w:r>
            <w:r w:rsidR="009826BA" w:rsidRPr="003C4433">
              <w:rPr>
                <w:rFonts w:ascii="Arial Narrow" w:hAnsi="Arial Narrow"/>
                <w:noProof/>
                <w:webHidden/>
              </w:rPr>
            </w:r>
            <w:r w:rsidR="009826BA" w:rsidRPr="003C4433">
              <w:rPr>
                <w:rFonts w:ascii="Arial Narrow" w:hAnsi="Arial Narrow"/>
                <w:noProof/>
                <w:webHidden/>
              </w:rPr>
              <w:fldChar w:fldCharType="separate"/>
            </w:r>
            <w:r w:rsidR="009826BA" w:rsidRPr="003C4433">
              <w:rPr>
                <w:rFonts w:ascii="Arial Narrow" w:hAnsi="Arial Narrow"/>
                <w:noProof/>
                <w:webHidden/>
              </w:rPr>
              <w:t>33</w:t>
            </w:r>
            <w:r w:rsidR="009826BA" w:rsidRPr="003C4433">
              <w:rPr>
                <w:rFonts w:ascii="Arial Narrow" w:hAnsi="Arial Narrow"/>
                <w:noProof/>
                <w:webHidden/>
              </w:rPr>
              <w:fldChar w:fldCharType="end"/>
            </w:r>
          </w:hyperlink>
        </w:p>
        <w:p w:rsidR="009826BA" w:rsidRPr="003C4433" w:rsidRDefault="00943DD6">
          <w:pPr>
            <w:pStyle w:val="TOC2"/>
            <w:rPr>
              <w:rFonts w:ascii="Arial Narrow" w:eastAsiaTheme="minorEastAsia" w:hAnsi="Arial Narrow" w:cstheme="minorBidi"/>
              <w:noProof/>
              <w:kern w:val="0"/>
              <w:sz w:val="22"/>
              <w:szCs w:val="22"/>
            </w:rPr>
          </w:pPr>
          <w:hyperlink w:anchor="_Toc478889852" w:history="1">
            <w:r w:rsidR="009826BA" w:rsidRPr="003C4433">
              <w:rPr>
                <w:rStyle w:val="Hyperlink"/>
                <w:rFonts w:ascii="Arial Narrow" w:hAnsi="Arial Narrow"/>
                <w:noProof/>
              </w:rPr>
              <w:t>17.5</w:t>
            </w:r>
            <w:r w:rsidR="009826BA" w:rsidRPr="003C4433">
              <w:rPr>
                <w:rFonts w:ascii="Arial Narrow" w:eastAsiaTheme="minorEastAsia" w:hAnsi="Arial Narrow" w:cstheme="minorBidi"/>
                <w:noProof/>
                <w:kern w:val="0"/>
                <w:sz w:val="22"/>
                <w:szCs w:val="22"/>
              </w:rPr>
              <w:tab/>
            </w:r>
            <w:r w:rsidR="009826BA" w:rsidRPr="003C4433">
              <w:rPr>
                <w:rStyle w:val="Hyperlink"/>
                <w:rFonts w:ascii="Arial Narrow" w:hAnsi="Arial Narrow"/>
                <w:noProof/>
              </w:rPr>
              <w:t>Management of Change / Exemptions</w:t>
            </w:r>
            <w:r w:rsidR="009826BA" w:rsidRPr="003C4433">
              <w:rPr>
                <w:rFonts w:ascii="Arial Narrow" w:hAnsi="Arial Narrow"/>
                <w:noProof/>
                <w:webHidden/>
              </w:rPr>
              <w:tab/>
            </w:r>
            <w:r w:rsidR="009826BA" w:rsidRPr="003C4433">
              <w:rPr>
                <w:rFonts w:ascii="Arial Narrow" w:hAnsi="Arial Narrow"/>
                <w:noProof/>
                <w:webHidden/>
              </w:rPr>
              <w:fldChar w:fldCharType="begin"/>
            </w:r>
            <w:r w:rsidR="009826BA" w:rsidRPr="003C4433">
              <w:rPr>
                <w:rFonts w:ascii="Arial Narrow" w:hAnsi="Arial Narrow"/>
                <w:noProof/>
                <w:webHidden/>
              </w:rPr>
              <w:instrText xml:space="preserve"> PAGEREF _Toc478889852 \h </w:instrText>
            </w:r>
            <w:r w:rsidR="009826BA" w:rsidRPr="003C4433">
              <w:rPr>
                <w:rFonts w:ascii="Arial Narrow" w:hAnsi="Arial Narrow"/>
                <w:noProof/>
                <w:webHidden/>
              </w:rPr>
            </w:r>
            <w:r w:rsidR="009826BA" w:rsidRPr="003C4433">
              <w:rPr>
                <w:rFonts w:ascii="Arial Narrow" w:hAnsi="Arial Narrow"/>
                <w:noProof/>
                <w:webHidden/>
              </w:rPr>
              <w:fldChar w:fldCharType="separate"/>
            </w:r>
            <w:r w:rsidR="009826BA" w:rsidRPr="003C4433">
              <w:rPr>
                <w:rFonts w:ascii="Arial Narrow" w:hAnsi="Arial Narrow"/>
                <w:noProof/>
                <w:webHidden/>
              </w:rPr>
              <w:t>34</w:t>
            </w:r>
            <w:r w:rsidR="009826BA" w:rsidRPr="003C4433">
              <w:rPr>
                <w:rFonts w:ascii="Arial Narrow" w:hAnsi="Arial Narrow"/>
                <w:noProof/>
                <w:webHidden/>
              </w:rPr>
              <w:fldChar w:fldCharType="end"/>
            </w:r>
          </w:hyperlink>
        </w:p>
        <w:p w:rsidR="009826BA" w:rsidRPr="003C4433" w:rsidRDefault="00943DD6">
          <w:pPr>
            <w:pStyle w:val="TOC2"/>
            <w:rPr>
              <w:rFonts w:ascii="Arial Narrow" w:eastAsiaTheme="minorEastAsia" w:hAnsi="Arial Narrow" w:cstheme="minorBidi"/>
              <w:noProof/>
              <w:kern w:val="0"/>
              <w:sz w:val="22"/>
              <w:szCs w:val="22"/>
            </w:rPr>
          </w:pPr>
          <w:hyperlink w:anchor="_Toc478889853" w:history="1">
            <w:r w:rsidR="009826BA" w:rsidRPr="003C4433">
              <w:rPr>
                <w:rStyle w:val="Hyperlink"/>
                <w:rFonts w:ascii="Arial Narrow" w:hAnsi="Arial Narrow"/>
                <w:noProof/>
              </w:rPr>
              <w:t>17.6</w:t>
            </w:r>
            <w:r w:rsidR="009826BA" w:rsidRPr="003C4433">
              <w:rPr>
                <w:rFonts w:ascii="Arial Narrow" w:eastAsiaTheme="minorEastAsia" w:hAnsi="Arial Narrow" w:cstheme="minorBidi"/>
                <w:noProof/>
                <w:kern w:val="0"/>
                <w:sz w:val="22"/>
                <w:szCs w:val="22"/>
              </w:rPr>
              <w:tab/>
            </w:r>
            <w:r w:rsidR="009826BA" w:rsidRPr="003C4433">
              <w:rPr>
                <w:rStyle w:val="Hyperlink"/>
                <w:rFonts w:ascii="Arial Narrow" w:hAnsi="Arial Narrow"/>
                <w:noProof/>
              </w:rPr>
              <w:t>Audits (</w:t>
            </w:r>
            <w:r w:rsidR="0025480F" w:rsidRPr="003C4433">
              <w:rPr>
                <w:rStyle w:val="Hyperlink"/>
                <w:rFonts w:ascii="Arial Narrow" w:hAnsi="Arial Narrow"/>
                <w:noProof/>
              </w:rPr>
              <w:t xml:space="preserve">ECDC </w:t>
            </w:r>
            <w:r w:rsidR="009826BA" w:rsidRPr="003C4433">
              <w:rPr>
                <w:rStyle w:val="Hyperlink"/>
                <w:rFonts w:ascii="Arial Narrow" w:hAnsi="Arial Narrow"/>
                <w:noProof/>
              </w:rPr>
              <w:t>&amp; subcontractors)</w:t>
            </w:r>
            <w:r w:rsidR="009826BA" w:rsidRPr="003C4433">
              <w:rPr>
                <w:rFonts w:ascii="Arial Narrow" w:hAnsi="Arial Narrow"/>
                <w:noProof/>
                <w:webHidden/>
              </w:rPr>
              <w:tab/>
            </w:r>
            <w:r w:rsidR="009826BA" w:rsidRPr="003C4433">
              <w:rPr>
                <w:rFonts w:ascii="Arial Narrow" w:hAnsi="Arial Narrow"/>
                <w:noProof/>
                <w:webHidden/>
              </w:rPr>
              <w:fldChar w:fldCharType="begin"/>
            </w:r>
            <w:r w:rsidR="009826BA" w:rsidRPr="003C4433">
              <w:rPr>
                <w:rFonts w:ascii="Arial Narrow" w:hAnsi="Arial Narrow"/>
                <w:noProof/>
                <w:webHidden/>
              </w:rPr>
              <w:instrText xml:space="preserve"> PAGEREF _Toc478889853 \h </w:instrText>
            </w:r>
            <w:r w:rsidR="009826BA" w:rsidRPr="003C4433">
              <w:rPr>
                <w:rFonts w:ascii="Arial Narrow" w:hAnsi="Arial Narrow"/>
                <w:noProof/>
                <w:webHidden/>
              </w:rPr>
            </w:r>
            <w:r w:rsidR="009826BA" w:rsidRPr="003C4433">
              <w:rPr>
                <w:rFonts w:ascii="Arial Narrow" w:hAnsi="Arial Narrow"/>
                <w:noProof/>
                <w:webHidden/>
              </w:rPr>
              <w:fldChar w:fldCharType="separate"/>
            </w:r>
            <w:r w:rsidR="009826BA" w:rsidRPr="003C4433">
              <w:rPr>
                <w:rFonts w:ascii="Arial Narrow" w:hAnsi="Arial Narrow"/>
                <w:noProof/>
                <w:webHidden/>
              </w:rPr>
              <w:t>34</w:t>
            </w:r>
            <w:r w:rsidR="009826BA" w:rsidRPr="003C4433">
              <w:rPr>
                <w:rFonts w:ascii="Arial Narrow" w:hAnsi="Arial Narrow"/>
                <w:noProof/>
                <w:webHidden/>
              </w:rPr>
              <w:fldChar w:fldCharType="end"/>
            </w:r>
          </w:hyperlink>
        </w:p>
        <w:p w:rsidR="009826BA" w:rsidRPr="003C4433" w:rsidRDefault="00943DD6">
          <w:pPr>
            <w:pStyle w:val="TOC1"/>
            <w:rPr>
              <w:rFonts w:ascii="Arial Narrow" w:eastAsiaTheme="minorEastAsia" w:hAnsi="Arial Narrow" w:cstheme="minorBidi"/>
              <w:noProof/>
              <w:kern w:val="0"/>
              <w:sz w:val="22"/>
              <w:szCs w:val="22"/>
            </w:rPr>
          </w:pPr>
          <w:hyperlink w:anchor="_Toc478889854" w:history="1">
            <w:r w:rsidR="009826BA" w:rsidRPr="003C4433">
              <w:rPr>
                <w:rStyle w:val="Hyperlink"/>
                <w:rFonts w:ascii="Arial Narrow" w:hAnsi="Arial Narrow"/>
                <w:noProof/>
              </w:rPr>
              <w:t>18.</w:t>
            </w:r>
            <w:r w:rsidR="009826BA" w:rsidRPr="003C4433">
              <w:rPr>
                <w:rFonts w:ascii="Arial Narrow" w:eastAsiaTheme="minorEastAsia" w:hAnsi="Arial Narrow" w:cstheme="minorBidi"/>
                <w:noProof/>
                <w:kern w:val="0"/>
                <w:sz w:val="22"/>
                <w:szCs w:val="22"/>
              </w:rPr>
              <w:tab/>
            </w:r>
            <w:r w:rsidR="009826BA" w:rsidRPr="003C4433">
              <w:rPr>
                <w:rStyle w:val="Hyperlink"/>
                <w:rFonts w:ascii="Arial Narrow" w:hAnsi="Arial Narrow"/>
                <w:noProof/>
              </w:rPr>
              <w:t>Record</w:t>
            </w:r>
            <w:r w:rsidR="009826BA" w:rsidRPr="003C4433">
              <w:rPr>
                <w:rFonts w:ascii="Arial Narrow" w:hAnsi="Arial Narrow"/>
                <w:noProof/>
                <w:webHidden/>
              </w:rPr>
              <w:tab/>
            </w:r>
            <w:r w:rsidR="009826BA" w:rsidRPr="003C4433">
              <w:rPr>
                <w:rFonts w:ascii="Arial Narrow" w:hAnsi="Arial Narrow"/>
                <w:noProof/>
                <w:webHidden/>
              </w:rPr>
              <w:fldChar w:fldCharType="begin"/>
            </w:r>
            <w:r w:rsidR="009826BA" w:rsidRPr="003C4433">
              <w:rPr>
                <w:rFonts w:ascii="Arial Narrow" w:hAnsi="Arial Narrow"/>
                <w:noProof/>
                <w:webHidden/>
              </w:rPr>
              <w:instrText xml:space="preserve"> PAGEREF _Toc478889854 \h </w:instrText>
            </w:r>
            <w:r w:rsidR="009826BA" w:rsidRPr="003C4433">
              <w:rPr>
                <w:rFonts w:ascii="Arial Narrow" w:hAnsi="Arial Narrow"/>
                <w:noProof/>
                <w:webHidden/>
              </w:rPr>
            </w:r>
            <w:r w:rsidR="009826BA" w:rsidRPr="003C4433">
              <w:rPr>
                <w:rFonts w:ascii="Arial Narrow" w:hAnsi="Arial Narrow"/>
                <w:noProof/>
                <w:webHidden/>
              </w:rPr>
              <w:fldChar w:fldCharType="separate"/>
            </w:r>
            <w:r w:rsidR="009826BA" w:rsidRPr="003C4433">
              <w:rPr>
                <w:rFonts w:ascii="Arial Narrow" w:hAnsi="Arial Narrow"/>
                <w:noProof/>
                <w:webHidden/>
              </w:rPr>
              <w:t>35</w:t>
            </w:r>
            <w:r w:rsidR="009826BA" w:rsidRPr="003C4433">
              <w:rPr>
                <w:rFonts w:ascii="Arial Narrow" w:hAnsi="Arial Narrow"/>
                <w:noProof/>
                <w:webHidden/>
              </w:rPr>
              <w:fldChar w:fldCharType="end"/>
            </w:r>
          </w:hyperlink>
        </w:p>
        <w:p w:rsidR="004A156E" w:rsidRPr="003C4433" w:rsidRDefault="000C7F07" w:rsidP="00A522B4">
          <w:pPr>
            <w:rPr>
              <w:rFonts w:ascii="Arial Narrow" w:hAnsi="Arial Narrow"/>
              <w:sz w:val="18"/>
              <w:szCs w:val="18"/>
            </w:rPr>
          </w:pPr>
          <w:r w:rsidRPr="003C4433">
            <w:rPr>
              <w:rFonts w:ascii="Arial Narrow" w:eastAsia="Arial" w:hAnsi="Arial Narrow"/>
              <w:sz w:val="18"/>
              <w:szCs w:val="18"/>
            </w:rPr>
            <w:fldChar w:fldCharType="end"/>
          </w:r>
        </w:p>
      </w:sdtContent>
    </w:sdt>
    <w:p w:rsidR="00D318D3" w:rsidRPr="003C4433" w:rsidRDefault="00D318D3" w:rsidP="00D523F5">
      <w:pPr>
        <w:rPr>
          <w:rFonts w:ascii="Arial Narrow" w:hAnsi="Arial Narrow"/>
        </w:rPr>
        <w:sectPr w:rsidR="00D318D3" w:rsidRPr="003C4433" w:rsidSect="00A85B27">
          <w:headerReference w:type="default" r:id="rId14"/>
          <w:pgSz w:w="11907" w:h="16834" w:code="9"/>
          <w:pgMar w:top="1520" w:right="1134" w:bottom="1440" w:left="1418" w:header="850" w:footer="284" w:gutter="0"/>
          <w:cols w:space="425"/>
          <w:docGrid w:linePitch="326"/>
        </w:sectPr>
      </w:pPr>
    </w:p>
    <w:p w:rsidR="004A156E" w:rsidRPr="003C4433" w:rsidRDefault="004A156E" w:rsidP="00D523F5">
      <w:pPr>
        <w:rPr>
          <w:rFonts w:ascii="Arial Narrow" w:hAnsi="Arial Narrow"/>
        </w:rPr>
        <w:sectPr w:rsidR="004A156E" w:rsidRPr="003C4433" w:rsidSect="00F85401">
          <w:pgSz w:w="11907" w:h="16834" w:code="9"/>
          <w:pgMar w:top="1418" w:right="1134" w:bottom="1134" w:left="1418" w:header="850" w:footer="283" w:gutter="0"/>
          <w:cols w:space="425"/>
          <w:docGrid w:linePitch="326"/>
        </w:sectPr>
      </w:pPr>
    </w:p>
    <w:tbl>
      <w:tblPr>
        <w:tblStyle w:val="TableGrid"/>
        <w:tblW w:w="9450"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450"/>
      </w:tblGrid>
      <w:tr w:rsidR="0025480F" w:rsidRPr="003C4433" w:rsidTr="0025480F">
        <w:tc>
          <w:tcPr>
            <w:tcW w:w="9450" w:type="dxa"/>
          </w:tcPr>
          <w:p w:rsidR="0025480F" w:rsidRPr="003C4433" w:rsidRDefault="0025480F" w:rsidP="00F61A58">
            <w:pPr>
              <w:pStyle w:val="Heading1"/>
              <w:numPr>
                <w:ilvl w:val="0"/>
                <w:numId w:val="3"/>
              </w:numPr>
              <w:tabs>
                <w:tab w:val="clear" w:pos="0"/>
                <w:tab w:val="left" w:pos="440"/>
              </w:tabs>
              <w:spacing w:before="0" w:afterLines="50" w:after="120" w:line="300" w:lineRule="atLeast"/>
              <w:ind w:left="0" w:rightChars="50" w:right="110" w:firstLine="0"/>
              <w:jc w:val="both"/>
              <w:rPr>
                <w:rFonts w:ascii="Arial Narrow" w:hAnsi="Arial Narrow" w:cs="Arial"/>
                <w:bCs/>
                <w:caps w:val="0"/>
                <w:szCs w:val="18"/>
              </w:rPr>
            </w:pPr>
            <w:bookmarkStart w:id="0" w:name="_Toc436982988"/>
            <w:bookmarkStart w:id="1" w:name="_Toc478889764"/>
            <w:r w:rsidRPr="003C4433">
              <w:rPr>
                <w:rFonts w:ascii="Arial Narrow" w:hAnsi="Arial Narrow" w:cs="Arial"/>
                <w:bCs/>
                <w:caps w:val="0"/>
                <w:szCs w:val="18"/>
              </w:rPr>
              <w:lastRenderedPageBreak/>
              <w:t>INTRODUCTION</w:t>
            </w:r>
            <w:bookmarkEnd w:id="0"/>
            <w:bookmarkEnd w:id="1"/>
          </w:p>
          <w:p w:rsidR="0025480F" w:rsidRPr="003C4433" w:rsidRDefault="0025480F" w:rsidP="00F61A58">
            <w:pPr>
              <w:pStyle w:val="BodyText"/>
              <w:spacing w:afterLines="50" w:after="120" w:line="300" w:lineRule="exact"/>
              <w:ind w:leftChars="200" w:left="440" w:rightChars="50" w:right="110"/>
              <w:jc w:val="both"/>
              <w:rPr>
                <w:rFonts w:ascii="Arial Narrow" w:hAnsi="Arial Narrow" w:cs="Arial"/>
                <w:color w:val="auto"/>
                <w:sz w:val="18"/>
                <w:szCs w:val="18"/>
              </w:rPr>
            </w:pPr>
            <w:r w:rsidRPr="003C4433">
              <w:rPr>
                <w:rFonts w:ascii="Arial Narrow" w:hAnsi="Arial Narrow" w:cs="Arial"/>
                <w:color w:val="auto"/>
                <w:sz w:val="18"/>
                <w:szCs w:val="18"/>
              </w:rPr>
              <w:t xml:space="preserve">Transportation activity exposes </w:t>
            </w:r>
            <w:r w:rsidRPr="003C4433">
              <w:rPr>
                <w:rFonts w:ascii="Arial Narrow" w:hAnsi="Arial Narrow" w:cs="Arial"/>
                <w:color w:val="auto"/>
                <w:sz w:val="18"/>
                <w:szCs w:val="18"/>
                <w:lang w:eastAsia="zh-CN"/>
              </w:rPr>
              <w:t xml:space="preserve">ECDC </w:t>
            </w:r>
            <w:r w:rsidRPr="003C4433">
              <w:rPr>
                <w:rFonts w:ascii="Arial Narrow" w:hAnsi="Arial Narrow" w:cs="Arial"/>
                <w:color w:val="auto"/>
                <w:sz w:val="18"/>
                <w:szCs w:val="18"/>
              </w:rPr>
              <w:t xml:space="preserve">and </w:t>
            </w:r>
            <w:r w:rsidRPr="003C4433">
              <w:rPr>
                <w:rFonts w:ascii="Arial Narrow" w:hAnsi="Arial Narrow" w:cs="Arial"/>
                <w:color w:val="auto"/>
                <w:sz w:val="18"/>
                <w:szCs w:val="18"/>
                <w:lang w:eastAsia="zh-CN"/>
              </w:rPr>
              <w:t>Sub-c</w:t>
            </w:r>
            <w:r w:rsidRPr="003C4433">
              <w:rPr>
                <w:rFonts w:ascii="Arial Narrow" w:hAnsi="Arial Narrow" w:cs="Arial"/>
                <w:color w:val="auto"/>
                <w:sz w:val="18"/>
                <w:szCs w:val="18"/>
              </w:rPr>
              <w:t xml:space="preserve">ontractors’ employees to the greatest risk of a catastrophic event. In order to maintain strong controls over such activity and associated risks, this procedure shall be implemented, as a minimum, at all </w:t>
            </w:r>
            <w:r w:rsidRPr="003C4433">
              <w:rPr>
                <w:rFonts w:ascii="Arial Narrow" w:hAnsi="Arial Narrow" w:cs="Arial"/>
                <w:color w:val="auto"/>
                <w:sz w:val="18"/>
                <w:szCs w:val="18"/>
                <w:lang w:eastAsia="zh-CN"/>
              </w:rPr>
              <w:t xml:space="preserve">ECDC rigs </w:t>
            </w:r>
            <w:r w:rsidRPr="003C4433">
              <w:rPr>
                <w:rFonts w:ascii="Arial Narrow" w:hAnsi="Arial Narrow" w:cs="Arial"/>
                <w:color w:val="auto"/>
                <w:sz w:val="18"/>
                <w:szCs w:val="18"/>
              </w:rPr>
              <w:t>and office locations.</w:t>
            </w:r>
          </w:p>
          <w:p w:rsidR="0025480F" w:rsidRPr="003C4433" w:rsidRDefault="0025480F" w:rsidP="00F61A58">
            <w:pPr>
              <w:pStyle w:val="Heading1"/>
              <w:numPr>
                <w:ilvl w:val="0"/>
                <w:numId w:val="3"/>
              </w:numPr>
              <w:tabs>
                <w:tab w:val="clear" w:pos="0"/>
                <w:tab w:val="left" w:pos="440"/>
              </w:tabs>
              <w:spacing w:before="0" w:afterLines="50" w:after="120" w:line="300" w:lineRule="atLeast"/>
              <w:ind w:left="0" w:rightChars="50" w:right="110" w:firstLine="0"/>
              <w:jc w:val="both"/>
              <w:rPr>
                <w:rFonts w:ascii="Arial Narrow" w:hAnsi="Arial Narrow" w:cs="Arial"/>
                <w:bCs/>
                <w:caps w:val="0"/>
                <w:szCs w:val="18"/>
              </w:rPr>
            </w:pPr>
            <w:bookmarkStart w:id="2" w:name="_Toc436982989"/>
            <w:bookmarkStart w:id="3" w:name="_Toc478889765"/>
            <w:r w:rsidRPr="003C4433">
              <w:rPr>
                <w:rFonts w:ascii="Arial Narrow" w:hAnsi="Arial Narrow" w:cs="Arial"/>
                <w:bCs/>
                <w:caps w:val="0"/>
                <w:szCs w:val="18"/>
              </w:rPr>
              <w:t>PURPOSE</w:t>
            </w:r>
            <w:bookmarkEnd w:id="2"/>
            <w:bookmarkEnd w:id="3"/>
            <w:r w:rsidRPr="003C4433">
              <w:rPr>
                <w:rFonts w:ascii="Arial Narrow" w:hAnsi="Arial Narrow" w:cs="Arial"/>
                <w:bCs/>
                <w:caps w:val="0"/>
                <w:szCs w:val="18"/>
              </w:rPr>
              <w:t xml:space="preserve">  </w:t>
            </w:r>
          </w:p>
          <w:p w:rsidR="0025480F" w:rsidRPr="003C4433" w:rsidRDefault="0025480F" w:rsidP="00F61A58">
            <w:pPr>
              <w:pStyle w:val="BodyText"/>
              <w:spacing w:afterLines="50" w:after="120" w:line="300" w:lineRule="exact"/>
              <w:ind w:leftChars="200" w:left="440" w:rightChars="50" w:right="110"/>
              <w:jc w:val="both"/>
              <w:rPr>
                <w:rFonts w:ascii="Arial Narrow" w:hAnsi="Arial Narrow" w:cs="Arial"/>
                <w:color w:val="auto"/>
                <w:sz w:val="18"/>
                <w:szCs w:val="18"/>
                <w:lang w:eastAsia="zh-CN"/>
              </w:rPr>
            </w:pPr>
            <w:r w:rsidRPr="003C4433">
              <w:rPr>
                <w:rFonts w:ascii="Arial Narrow" w:hAnsi="Arial Narrow" w:cs="Arial"/>
                <w:color w:val="auto"/>
                <w:sz w:val="18"/>
                <w:szCs w:val="18"/>
                <w:lang w:eastAsia="zh-CN"/>
              </w:rPr>
              <w:t xml:space="preserve">ECDC </w:t>
            </w:r>
            <w:r w:rsidRPr="003C4433">
              <w:rPr>
                <w:rFonts w:ascii="Arial Narrow" w:hAnsi="Arial Narrow" w:cs="Arial"/>
                <w:color w:val="auto"/>
                <w:sz w:val="18"/>
                <w:szCs w:val="18"/>
              </w:rPr>
              <w:t xml:space="preserve">Transportation Procedure shall describe minimum safety standards and specifications for managing </w:t>
            </w:r>
            <w:r w:rsidRPr="003C4433">
              <w:rPr>
                <w:rFonts w:ascii="Arial Narrow" w:hAnsi="Arial Narrow" w:cs="Arial"/>
                <w:color w:val="auto"/>
                <w:sz w:val="18"/>
                <w:szCs w:val="18"/>
                <w:lang w:eastAsia="zh-CN"/>
              </w:rPr>
              <w:t>l</w:t>
            </w:r>
            <w:r w:rsidRPr="003C4433">
              <w:rPr>
                <w:rFonts w:ascii="Arial Narrow" w:hAnsi="Arial Narrow" w:cs="Arial"/>
                <w:color w:val="auto"/>
                <w:sz w:val="18"/>
                <w:szCs w:val="18"/>
              </w:rPr>
              <w:t xml:space="preserve">and </w:t>
            </w:r>
            <w:r w:rsidRPr="003C4433">
              <w:rPr>
                <w:rFonts w:ascii="Arial Narrow" w:hAnsi="Arial Narrow" w:cs="Arial"/>
                <w:color w:val="auto"/>
                <w:sz w:val="18"/>
                <w:szCs w:val="18"/>
                <w:lang w:eastAsia="zh-CN"/>
              </w:rPr>
              <w:t>t</w:t>
            </w:r>
            <w:r w:rsidRPr="003C4433">
              <w:rPr>
                <w:rFonts w:ascii="Arial Narrow" w:hAnsi="Arial Narrow" w:cs="Arial"/>
                <w:color w:val="auto"/>
                <w:sz w:val="18"/>
                <w:szCs w:val="18"/>
              </w:rPr>
              <w:t xml:space="preserve">ransport </w:t>
            </w:r>
            <w:r w:rsidRPr="003C4433">
              <w:rPr>
                <w:rFonts w:ascii="Arial Narrow" w:hAnsi="Arial Narrow" w:cs="Arial"/>
                <w:color w:val="auto"/>
                <w:sz w:val="18"/>
                <w:szCs w:val="18"/>
                <w:lang w:eastAsia="zh-CN"/>
              </w:rPr>
              <w:t>a</w:t>
            </w:r>
            <w:r w:rsidRPr="003C4433">
              <w:rPr>
                <w:rFonts w:ascii="Arial Narrow" w:hAnsi="Arial Narrow" w:cs="Arial"/>
                <w:color w:val="auto"/>
                <w:sz w:val="18"/>
                <w:szCs w:val="18"/>
              </w:rPr>
              <w:t>ctivities.</w:t>
            </w:r>
          </w:p>
          <w:p w:rsidR="0025480F" w:rsidRPr="003C4433" w:rsidRDefault="0025480F" w:rsidP="00F61A58">
            <w:pPr>
              <w:pStyle w:val="BodyText"/>
              <w:spacing w:afterLines="50" w:after="120" w:line="300" w:lineRule="exact"/>
              <w:ind w:leftChars="200" w:left="440" w:rightChars="50" w:right="110"/>
              <w:jc w:val="both"/>
              <w:rPr>
                <w:rFonts w:ascii="Arial Narrow" w:hAnsi="Arial Narrow" w:cs="Arial"/>
                <w:color w:val="auto"/>
                <w:sz w:val="18"/>
                <w:szCs w:val="18"/>
                <w:lang w:eastAsia="zh-CN"/>
              </w:rPr>
            </w:pPr>
            <w:r w:rsidRPr="003C4433">
              <w:rPr>
                <w:rFonts w:ascii="Arial Narrow" w:hAnsi="Arial Narrow" w:cs="Arial"/>
                <w:color w:val="auto"/>
                <w:sz w:val="18"/>
                <w:szCs w:val="18"/>
              </w:rPr>
              <w:t>The objectives of the procedure are to:</w:t>
            </w:r>
          </w:p>
          <w:p w:rsidR="0025480F" w:rsidRPr="003C4433" w:rsidRDefault="0025480F" w:rsidP="00F61A58">
            <w:pPr>
              <w:pStyle w:val="ListParagraph"/>
              <w:numPr>
                <w:ilvl w:val="0"/>
                <w:numId w:val="4"/>
              </w:numPr>
              <w:spacing w:afterLines="50" w:after="120" w:line="300" w:lineRule="atLeast"/>
              <w:ind w:rightChars="50" w:right="110" w:firstLineChars="0"/>
              <w:rPr>
                <w:rFonts w:ascii="Arial Narrow" w:hAnsi="Arial Narrow"/>
                <w:sz w:val="18"/>
                <w:szCs w:val="18"/>
              </w:rPr>
            </w:pPr>
            <w:r w:rsidRPr="003C4433">
              <w:rPr>
                <w:rFonts w:ascii="Arial Narrow" w:hAnsi="Arial Narrow"/>
                <w:sz w:val="18"/>
                <w:szCs w:val="18"/>
              </w:rPr>
              <w:t>Set specifications for driver behavior and competence.</w:t>
            </w:r>
          </w:p>
          <w:p w:rsidR="0025480F" w:rsidRPr="003C4433" w:rsidRDefault="0025480F" w:rsidP="00F61A58">
            <w:pPr>
              <w:pStyle w:val="ListParagraph"/>
              <w:numPr>
                <w:ilvl w:val="0"/>
                <w:numId w:val="4"/>
              </w:numPr>
              <w:spacing w:afterLines="50" w:after="120" w:line="300" w:lineRule="atLeast"/>
              <w:ind w:rightChars="50" w:right="110" w:firstLineChars="0"/>
              <w:rPr>
                <w:rFonts w:ascii="Arial Narrow" w:hAnsi="Arial Narrow"/>
                <w:sz w:val="18"/>
                <w:szCs w:val="18"/>
              </w:rPr>
            </w:pPr>
            <w:r w:rsidRPr="003C4433">
              <w:rPr>
                <w:rFonts w:ascii="Arial Narrow" w:hAnsi="Arial Narrow"/>
                <w:sz w:val="18"/>
                <w:szCs w:val="18"/>
              </w:rPr>
              <w:t xml:space="preserve">Set standards for vehicle usage by ECDC employees and contractors on ECDC business. </w:t>
            </w:r>
          </w:p>
          <w:p w:rsidR="0025480F" w:rsidRPr="003C4433" w:rsidRDefault="0025480F" w:rsidP="00F61A58">
            <w:pPr>
              <w:pStyle w:val="ListParagraph"/>
              <w:numPr>
                <w:ilvl w:val="0"/>
                <w:numId w:val="4"/>
              </w:numPr>
              <w:spacing w:afterLines="50" w:after="120" w:line="300" w:lineRule="atLeast"/>
              <w:ind w:rightChars="50" w:right="110" w:firstLineChars="0"/>
              <w:rPr>
                <w:rFonts w:ascii="Arial Narrow" w:hAnsi="Arial Narrow"/>
                <w:sz w:val="18"/>
                <w:szCs w:val="18"/>
              </w:rPr>
            </w:pPr>
            <w:r w:rsidRPr="003C4433">
              <w:rPr>
                <w:rFonts w:ascii="Arial Narrow" w:hAnsi="Arial Narrow"/>
                <w:sz w:val="18"/>
                <w:szCs w:val="18"/>
              </w:rPr>
              <w:t xml:space="preserve">Set standards that will contribute to improving the Transport safety performance of the ECDC operation. </w:t>
            </w:r>
          </w:p>
          <w:p w:rsidR="0025480F" w:rsidRPr="003C4433" w:rsidRDefault="0025480F" w:rsidP="00F61A58">
            <w:pPr>
              <w:pStyle w:val="ListParagraph"/>
              <w:numPr>
                <w:ilvl w:val="0"/>
                <w:numId w:val="4"/>
              </w:numPr>
              <w:spacing w:afterLines="50" w:after="120" w:line="300" w:lineRule="atLeast"/>
              <w:ind w:rightChars="50" w:right="110" w:firstLineChars="0"/>
              <w:rPr>
                <w:rFonts w:ascii="Arial Narrow" w:hAnsi="Arial Narrow"/>
                <w:sz w:val="18"/>
                <w:szCs w:val="18"/>
              </w:rPr>
            </w:pPr>
            <w:r w:rsidRPr="003C4433">
              <w:rPr>
                <w:rFonts w:ascii="Arial Narrow" w:hAnsi="Arial Narrow"/>
                <w:sz w:val="18"/>
                <w:szCs w:val="18"/>
              </w:rPr>
              <w:t>Provide guidance on recommended practice to reduce the risk associated with land transportation activities</w:t>
            </w:r>
          </w:p>
          <w:p w:rsidR="0025480F" w:rsidRPr="003C4433" w:rsidRDefault="0025480F" w:rsidP="00F61A58">
            <w:pPr>
              <w:pStyle w:val="Heading1"/>
              <w:numPr>
                <w:ilvl w:val="0"/>
                <w:numId w:val="3"/>
              </w:numPr>
              <w:tabs>
                <w:tab w:val="clear" w:pos="0"/>
                <w:tab w:val="left" w:pos="440"/>
              </w:tabs>
              <w:spacing w:before="0" w:afterLines="50" w:after="120" w:line="300" w:lineRule="atLeast"/>
              <w:ind w:left="0" w:rightChars="50" w:right="110" w:firstLine="0"/>
              <w:jc w:val="both"/>
              <w:rPr>
                <w:rFonts w:ascii="Arial Narrow" w:hAnsi="Arial Narrow" w:cs="Arial"/>
                <w:bCs/>
                <w:caps w:val="0"/>
                <w:szCs w:val="18"/>
              </w:rPr>
            </w:pPr>
            <w:bookmarkStart w:id="4" w:name="_Toc436982990"/>
            <w:bookmarkStart w:id="5" w:name="_Toc478889766"/>
            <w:r w:rsidRPr="003C4433">
              <w:rPr>
                <w:rFonts w:ascii="Arial Narrow" w:hAnsi="Arial Narrow" w:cs="Arial"/>
                <w:bCs/>
                <w:caps w:val="0"/>
                <w:szCs w:val="18"/>
              </w:rPr>
              <w:t>SCOPE AND APPLICATION</w:t>
            </w:r>
            <w:bookmarkEnd w:id="4"/>
            <w:bookmarkEnd w:id="5"/>
          </w:p>
          <w:p w:rsidR="0025480F" w:rsidRPr="003C4433" w:rsidRDefault="0025480F" w:rsidP="00F61A58">
            <w:pPr>
              <w:pStyle w:val="BodyText"/>
              <w:spacing w:afterLines="50" w:after="120" w:line="300" w:lineRule="exact"/>
              <w:ind w:leftChars="200" w:left="440" w:rightChars="50" w:right="110"/>
              <w:jc w:val="both"/>
              <w:rPr>
                <w:rFonts w:ascii="Arial Narrow" w:hAnsi="Arial Narrow" w:cs="Arial"/>
                <w:color w:val="auto"/>
                <w:sz w:val="18"/>
                <w:szCs w:val="18"/>
              </w:rPr>
            </w:pPr>
            <w:r w:rsidRPr="003C4433">
              <w:rPr>
                <w:rFonts w:ascii="Arial Narrow" w:hAnsi="Arial Narrow" w:cs="Arial"/>
                <w:color w:val="auto"/>
                <w:sz w:val="18"/>
                <w:szCs w:val="18"/>
              </w:rPr>
              <w:t xml:space="preserve">This Standard &amp; Specification applies to: </w:t>
            </w:r>
          </w:p>
          <w:p w:rsidR="0025480F" w:rsidRPr="003C4433" w:rsidRDefault="0025480F" w:rsidP="000D0BE3">
            <w:pPr>
              <w:pStyle w:val="ListParagraph"/>
              <w:numPr>
                <w:ilvl w:val="0"/>
                <w:numId w:val="12"/>
              </w:numPr>
              <w:spacing w:afterLines="50" w:after="120" w:line="300" w:lineRule="atLeast"/>
              <w:ind w:rightChars="50" w:right="110" w:firstLineChars="0"/>
              <w:rPr>
                <w:rFonts w:ascii="Arial Narrow" w:hAnsi="Arial Narrow"/>
                <w:sz w:val="18"/>
                <w:szCs w:val="18"/>
              </w:rPr>
            </w:pPr>
            <w:r w:rsidRPr="003C4433">
              <w:rPr>
                <w:rFonts w:ascii="Arial Narrow" w:hAnsi="Arial Narrow"/>
                <w:sz w:val="18"/>
                <w:szCs w:val="18"/>
              </w:rPr>
              <w:t xml:space="preserve">All ECDC, and its sub-contractors, subcontractors, vendors and suppliers’ staff undertaking work related transport activities. </w:t>
            </w:r>
          </w:p>
          <w:p w:rsidR="0025480F" w:rsidRPr="003C4433" w:rsidRDefault="0025480F" w:rsidP="00F61A58">
            <w:pPr>
              <w:pStyle w:val="ListParagraph"/>
              <w:numPr>
                <w:ilvl w:val="0"/>
                <w:numId w:val="12"/>
              </w:numPr>
              <w:spacing w:afterLines="50" w:after="120" w:line="300" w:lineRule="atLeast"/>
              <w:ind w:rightChars="50" w:right="110" w:firstLineChars="0"/>
              <w:rPr>
                <w:rFonts w:ascii="Arial Narrow" w:hAnsi="Arial Narrow"/>
                <w:sz w:val="18"/>
                <w:szCs w:val="18"/>
              </w:rPr>
            </w:pPr>
            <w:r w:rsidRPr="003C4433">
              <w:rPr>
                <w:rFonts w:ascii="Arial Narrow" w:hAnsi="Arial Narrow"/>
                <w:sz w:val="18"/>
                <w:szCs w:val="18"/>
              </w:rPr>
              <w:t xml:space="preserve">All ECDC and sub-contractors vehicles, machines / equipment. </w:t>
            </w:r>
          </w:p>
          <w:p w:rsidR="0025480F" w:rsidRPr="003C4433" w:rsidRDefault="0025480F" w:rsidP="00AC4DBD">
            <w:pPr>
              <w:pStyle w:val="ListParagraph"/>
              <w:numPr>
                <w:ilvl w:val="0"/>
                <w:numId w:val="12"/>
              </w:numPr>
              <w:spacing w:afterLines="50" w:after="120" w:line="300" w:lineRule="atLeast"/>
              <w:ind w:rightChars="50" w:right="110" w:firstLineChars="0"/>
              <w:rPr>
                <w:rFonts w:ascii="Arial Narrow" w:hAnsi="Arial Narrow"/>
                <w:sz w:val="18"/>
                <w:szCs w:val="18"/>
              </w:rPr>
            </w:pPr>
            <w:r w:rsidRPr="003C4433">
              <w:rPr>
                <w:rFonts w:ascii="Arial Narrow" w:hAnsi="Arial Narrow"/>
                <w:sz w:val="18"/>
                <w:szCs w:val="18"/>
              </w:rPr>
              <w:t xml:space="preserve">Any area within </w:t>
            </w:r>
            <w:r w:rsidR="00AC4DBD" w:rsidRPr="00AC4DBD">
              <w:rPr>
                <w:rFonts w:ascii="Arial Narrow" w:hAnsi="Arial Narrow"/>
                <w:sz w:val="18"/>
                <w:szCs w:val="18"/>
              </w:rPr>
              <w:t>Egypt</w:t>
            </w:r>
            <w:r w:rsidRPr="00AC4DBD">
              <w:rPr>
                <w:rFonts w:ascii="Arial Narrow" w:hAnsi="Arial Narrow"/>
                <w:sz w:val="18"/>
                <w:szCs w:val="18"/>
              </w:rPr>
              <w:t xml:space="preserve"> and not</w:t>
            </w:r>
            <w:r w:rsidRPr="003C4433">
              <w:rPr>
                <w:rFonts w:ascii="Arial Narrow" w:hAnsi="Arial Narrow"/>
                <w:sz w:val="18"/>
                <w:szCs w:val="18"/>
              </w:rPr>
              <w:t xml:space="preserve"> just within the concession area provided the person is on ECDC business.</w:t>
            </w:r>
          </w:p>
          <w:p w:rsidR="0025480F" w:rsidRPr="003C4433" w:rsidRDefault="0025480F" w:rsidP="00F61A58">
            <w:pPr>
              <w:pStyle w:val="Heading1"/>
              <w:numPr>
                <w:ilvl w:val="0"/>
                <w:numId w:val="3"/>
              </w:numPr>
              <w:tabs>
                <w:tab w:val="clear" w:pos="0"/>
                <w:tab w:val="left" w:pos="440"/>
              </w:tabs>
              <w:spacing w:before="0" w:afterLines="50" w:after="120" w:line="300" w:lineRule="atLeast"/>
              <w:ind w:left="0" w:rightChars="50" w:right="110" w:firstLine="0"/>
              <w:jc w:val="both"/>
              <w:rPr>
                <w:rFonts w:ascii="Arial Narrow" w:hAnsi="Arial Narrow" w:cs="Arial"/>
                <w:bCs/>
                <w:caps w:val="0"/>
                <w:szCs w:val="18"/>
              </w:rPr>
            </w:pPr>
            <w:bookmarkStart w:id="6" w:name="_Toc436982991"/>
            <w:bookmarkStart w:id="7" w:name="_Toc478889767"/>
            <w:r w:rsidRPr="003C4433">
              <w:rPr>
                <w:rFonts w:ascii="Arial Narrow" w:hAnsi="Arial Narrow" w:cs="Arial"/>
                <w:bCs/>
                <w:caps w:val="0"/>
                <w:szCs w:val="18"/>
              </w:rPr>
              <w:t>LEGAL REQUIREMENTS</w:t>
            </w:r>
            <w:bookmarkEnd w:id="6"/>
            <w:bookmarkEnd w:id="7"/>
            <w:r w:rsidRPr="003C4433">
              <w:rPr>
                <w:rFonts w:ascii="Arial Narrow" w:hAnsi="Arial Narrow" w:cs="Arial"/>
                <w:bCs/>
                <w:caps w:val="0"/>
                <w:szCs w:val="18"/>
              </w:rPr>
              <w:t xml:space="preserve"> </w:t>
            </w:r>
          </w:p>
          <w:p w:rsidR="0025480F" w:rsidRPr="003C4433" w:rsidRDefault="0025480F" w:rsidP="00AC4DBD">
            <w:pPr>
              <w:pStyle w:val="ListParagraph"/>
              <w:numPr>
                <w:ilvl w:val="0"/>
                <w:numId w:val="13"/>
              </w:numPr>
              <w:spacing w:afterLines="50" w:after="120" w:line="300" w:lineRule="atLeast"/>
              <w:ind w:rightChars="50" w:right="110" w:firstLineChars="0"/>
              <w:rPr>
                <w:rFonts w:ascii="Arial Narrow" w:hAnsi="Arial Narrow"/>
                <w:sz w:val="18"/>
                <w:szCs w:val="18"/>
              </w:rPr>
            </w:pPr>
            <w:r w:rsidRPr="003C4433">
              <w:rPr>
                <w:rFonts w:ascii="Arial Narrow" w:hAnsi="Arial Narrow"/>
                <w:sz w:val="18"/>
                <w:szCs w:val="18"/>
              </w:rPr>
              <w:t xml:space="preserve">All personnel involved in Transport Activities on ECDC business (Employee or sub-contractor) must do so within the terms of </w:t>
            </w:r>
            <w:r w:rsidR="00AC4DBD" w:rsidRPr="00AC4DBD">
              <w:rPr>
                <w:rFonts w:ascii="Arial Narrow" w:hAnsi="Arial Narrow"/>
                <w:sz w:val="18"/>
                <w:szCs w:val="18"/>
              </w:rPr>
              <w:t>Egypt's</w:t>
            </w:r>
            <w:r w:rsidRPr="00AC4DBD">
              <w:rPr>
                <w:rFonts w:ascii="Arial Narrow" w:hAnsi="Arial Narrow"/>
                <w:sz w:val="18"/>
                <w:szCs w:val="18"/>
              </w:rPr>
              <w:t xml:space="preserve"> Law</w:t>
            </w:r>
            <w:r w:rsidRPr="003C4433">
              <w:rPr>
                <w:rFonts w:ascii="Arial Narrow" w:hAnsi="Arial Narrow"/>
                <w:sz w:val="18"/>
                <w:szCs w:val="18"/>
              </w:rPr>
              <w:t xml:space="preserve"> described in the legal register, and all Amendments issued up to date. </w:t>
            </w:r>
          </w:p>
          <w:p w:rsidR="0025480F" w:rsidRPr="003C4433" w:rsidRDefault="0025480F" w:rsidP="00AC4DBD">
            <w:pPr>
              <w:pStyle w:val="ListParagraph"/>
              <w:numPr>
                <w:ilvl w:val="0"/>
                <w:numId w:val="13"/>
              </w:numPr>
              <w:spacing w:afterLines="50" w:after="120" w:line="300" w:lineRule="atLeast"/>
              <w:ind w:rightChars="50" w:right="110" w:firstLineChars="0"/>
              <w:rPr>
                <w:rFonts w:ascii="Arial Narrow" w:hAnsi="Arial Narrow"/>
                <w:sz w:val="18"/>
                <w:szCs w:val="18"/>
              </w:rPr>
            </w:pPr>
            <w:r w:rsidRPr="003C4433">
              <w:rPr>
                <w:rFonts w:ascii="Arial Narrow" w:hAnsi="Arial Narrow"/>
                <w:sz w:val="18"/>
                <w:szCs w:val="18"/>
              </w:rPr>
              <w:t xml:space="preserve">It must be understood that no procedure within the ECDC land transportation procedure will be interpreted to contradict </w:t>
            </w:r>
            <w:r w:rsidR="00AC4DBD" w:rsidRPr="00AC4DBD">
              <w:rPr>
                <w:rFonts w:ascii="Arial Narrow" w:hAnsi="Arial Narrow"/>
                <w:sz w:val="18"/>
                <w:szCs w:val="18"/>
              </w:rPr>
              <w:t xml:space="preserve">Egypt's </w:t>
            </w:r>
            <w:r w:rsidRPr="00AC4DBD">
              <w:rPr>
                <w:rFonts w:ascii="Arial Narrow" w:hAnsi="Arial Narrow"/>
                <w:sz w:val="18"/>
                <w:szCs w:val="18"/>
              </w:rPr>
              <w:t>Law in</w:t>
            </w:r>
            <w:r w:rsidRPr="003C4433">
              <w:rPr>
                <w:rFonts w:ascii="Arial Narrow" w:hAnsi="Arial Narrow"/>
                <w:sz w:val="18"/>
                <w:szCs w:val="18"/>
              </w:rPr>
              <w:t xml:space="preserve"> any way. </w:t>
            </w:r>
          </w:p>
          <w:p w:rsidR="0025480F" w:rsidRPr="003C4433" w:rsidRDefault="0025480F" w:rsidP="00F61A58">
            <w:pPr>
              <w:pStyle w:val="Heading1"/>
              <w:numPr>
                <w:ilvl w:val="0"/>
                <w:numId w:val="3"/>
              </w:numPr>
              <w:tabs>
                <w:tab w:val="clear" w:pos="0"/>
                <w:tab w:val="left" w:pos="440"/>
              </w:tabs>
              <w:spacing w:before="0" w:afterLines="50" w:after="120" w:line="300" w:lineRule="atLeast"/>
              <w:ind w:left="0" w:rightChars="50" w:right="110" w:firstLine="0"/>
              <w:jc w:val="both"/>
              <w:rPr>
                <w:rFonts w:ascii="Arial Narrow" w:hAnsi="Arial Narrow" w:cs="Arial"/>
                <w:bCs/>
                <w:caps w:val="0"/>
                <w:szCs w:val="18"/>
              </w:rPr>
            </w:pPr>
            <w:bookmarkStart w:id="8" w:name="_Toc436982992"/>
            <w:bookmarkStart w:id="9" w:name="_Toc478889768"/>
            <w:r w:rsidRPr="003C4433">
              <w:rPr>
                <w:rFonts w:ascii="Arial Narrow" w:hAnsi="Arial Narrow" w:cs="Arial"/>
                <w:bCs/>
                <w:caps w:val="0"/>
                <w:szCs w:val="18"/>
              </w:rPr>
              <w:t>DOCUMENT CHANGE / CONTROL</w:t>
            </w:r>
            <w:bookmarkEnd w:id="8"/>
            <w:bookmarkEnd w:id="9"/>
            <w:r w:rsidRPr="003C4433">
              <w:rPr>
                <w:rFonts w:ascii="Arial Narrow" w:hAnsi="Arial Narrow" w:cs="Arial"/>
                <w:bCs/>
                <w:caps w:val="0"/>
                <w:szCs w:val="18"/>
              </w:rPr>
              <w:t xml:space="preserve"> </w:t>
            </w:r>
          </w:p>
          <w:p w:rsidR="0025480F" w:rsidRPr="003C4433" w:rsidRDefault="0025480F" w:rsidP="00F61A58">
            <w:pPr>
              <w:pStyle w:val="ListParagraph"/>
              <w:numPr>
                <w:ilvl w:val="0"/>
                <w:numId w:val="14"/>
              </w:numPr>
              <w:spacing w:afterLines="50" w:after="120" w:line="300" w:lineRule="atLeast"/>
              <w:ind w:rightChars="50" w:right="110" w:firstLineChars="0"/>
              <w:rPr>
                <w:rFonts w:ascii="Arial Narrow" w:hAnsi="Arial Narrow"/>
                <w:sz w:val="18"/>
                <w:szCs w:val="18"/>
              </w:rPr>
            </w:pPr>
            <w:r w:rsidRPr="003C4433">
              <w:rPr>
                <w:rFonts w:ascii="Arial Narrow" w:hAnsi="Arial Narrow"/>
                <w:sz w:val="18"/>
                <w:szCs w:val="18"/>
              </w:rPr>
              <w:t xml:space="preserve">This document shall be reviewed by HSE &amp; Operation department as and when required but not less than once in one year. </w:t>
            </w:r>
          </w:p>
          <w:p w:rsidR="0025480F" w:rsidRPr="003C4433" w:rsidRDefault="0025480F" w:rsidP="00F61A58">
            <w:pPr>
              <w:pStyle w:val="ListParagraph"/>
              <w:numPr>
                <w:ilvl w:val="0"/>
                <w:numId w:val="14"/>
              </w:numPr>
              <w:spacing w:afterLines="50" w:after="120" w:line="300" w:lineRule="atLeast"/>
              <w:ind w:rightChars="50" w:right="110" w:firstLineChars="0"/>
              <w:rPr>
                <w:rFonts w:ascii="Arial Narrow" w:hAnsi="Arial Narrow"/>
                <w:sz w:val="18"/>
                <w:szCs w:val="18"/>
              </w:rPr>
            </w:pPr>
            <w:r w:rsidRPr="003C4433">
              <w:rPr>
                <w:rFonts w:ascii="Arial Narrow" w:hAnsi="Arial Narrow"/>
                <w:sz w:val="18"/>
                <w:szCs w:val="18"/>
              </w:rPr>
              <w:t xml:space="preserve">Suggestions/recommendations shall be provided to ECDC HSE manager. </w:t>
            </w:r>
          </w:p>
          <w:p w:rsidR="0025480F" w:rsidRPr="003C4433" w:rsidRDefault="0025480F" w:rsidP="00F61A58">
            <w:pPr>
              <w:pStyle w:val="ListParagraph"/>
              <w:numPr>
                <w:ilvl w:val="0"/>
                <w:numId w:val="14"/>
              </w:numPr>
              <w:spacing w:afterLines="50" w:after="120" w:line="300" w:lineRule="atLeast"/>
              <w:ind w:rightChars="50" w:right="110" w:firstLineChars="0"/>
              <w:rPr>
                <w:rFonts w:ascii="Arial Narrow" w:hAnsi="Arial Narrow"/>
                <w:sz w:val="18"/>
                <w:szCs w:val="18"/>
              </w:rPr>
            </w:pPr>
            <w:r w:rsidRPr="003C4433">
              <w:rPr>
                <w:rFonts w:ascii="Arial Narrow" w:hAnsi="Arial Narrow"/>
                <w:sz w:val="18"/>
                <w:szCs w:val="18"/>
              </w:rPr>
              <w:t>Amendment of document shall be agreed by ECDC Vice General Manager for HSE</w:t>
            </w:r>
          </w:p>
          <w:p w:rsidR="0025480F" w:rsidRPr="003C4433" w:rsidRDefault="0025480F" w:rsidP="00F61A58">
            <w:pPr>
              <w:pStyle w:val="Heading1"/>
              <w:numPr>
                <w:ilvl w:val="0"/>
                <w:numId w:val="3"/>
              </w:numPr>
              <w:tabs>
                <w:tab w:val="clear" w:pos="0"/>
                <w:tab w:val="left" w:pos="440"/>
              </w:tabs>
              <w:spacing w:before="0" w:afterLines="50" w:after="120" w:line="300" w:lineRule="atLeast"/>
              <w:ind w:left="421" w:rightChars="50" w:right="110" w:hangingChars="234" w:hanging="421"/>
              <w:jc w:val="both"/>
              <w:rPr>
                <w:rFonts w:ascii="Arial Narrow" w:hAnsi="Arial Narrow" w:cs="Arial"/>
                <w:bCs/>
                <w:caps w:val="0"/>
                <w:szCs w:val="18"/>
              </w:rPr>
            </w:pPr>
            <w:bookmarkStart w:id="10" w:name="_Toc436982993"/>
            <w:bookmarkStart w:id="11" w:name="_Toc478889769"/>
            <w:r w:rsidRPr="003C4433">
              <w:rPr>
                <w:rFonts w:ascii="Arial Narrow" w:hAnsi="Arial Narrow" w:cs="Arial"/>
                <w:bCs/>
                <w:caps w:val="0"/>
                <w:szCs w:val="18"/>
              </w:rPr>
              <w:t>ALCOHOL, DRUG, AND SUBSTANCE ABUSE</w:t>
            </w:r>
            <w:bookmarkEnd w:id="10"/>
            <w:bookmarkEnd w:id="11"/>
            <w:r w:rsidRPr="003C4433">
              <w:rPr>
                <w:rFonts w:ascii="Arial Narrow" w:hAnsi="Arial Narrow" w:cs="Arial"/>
                <w:bCs/>
                <w:caps w:val="0"/>
                <w:szCs w:val="18"/>
              </w:rPr>
              <w:t xml:space="preserve"> </w:t>
            </w:r>
          </w:p>
          <w:p w:rsidR="0025480F" w:rsidRPr="003C4433" w:rsidRDefault="0025480F" w:rsidP="00F61A58">
            <w:pPr>
              <w:pStyle w:val="BodyText"/>
              <w:spacing w:afterLines="50" w:after="120" w:line="300" w:lineRule="exact"/>
              <w:ind w:leftChars="200" w:left="440" w:rightChars="50" w:right="110"/>
              <w:jc w:val="both"/>
              <w:rPr>
                <w:rFonts w:ascii="Arial Narrow" w:hAnsi="Arial Narrow" w:cs="Arial"/>
                <w:color w:val="auto"/>
                <w:sz w:val="18"/>
                <w:szCs w:val="18"/>
                <w:lang w:eastAsia="zh-CN"/>
              </w:rPr>
            </w:pPr>
            <w:r w:rsidRPr="003C4433">
              <w:rPr>
                <w:rFonts w:ascii="Arial Narrow" w:hAnsi="Arial Narrow" w:cs="Arial"/>
                <w:color w:val="auto"/>
                <w:sz w:val="18"/>
                <w:szCs w:val="18"/>
                <w:lang w:val="en-GB" w:eastAsia="zh-CN"/>
              </w:rPr>
              <w:t xml:space="preserve">ECDC </w:t>
            </w:r>
            <w:r w:rsidRPr="003C4433">
              <w:rPr>
                <w:rFonts w:ascii="Arial Narrow" w:hAnsi="Arial Narrow" w:cs="Arial"/>
                <w:color w:val="auto"/>
                <w:sz w:val="18"/>
                <w:szCs w:val="18"/>
              </w:rPr>
              <w:t>supports zero tolerance with regards to drug and alcohol use when combined with motor vehicle operation.</w:t>
            </w:r>
            <w:r w:rsidRPr="003C4433">
              <w:rPr>
                <w:rFonts w:ascii="Arial Narrow" w:hAnsi="Arial Narrow" w:cs="Arial"/>
                <w:color w:val="auto"/>
                <w:sz w:val="18"/>
                <w:szCs w:val="18"/>
                <w:lang w:eastAsia="zh-CN"/>
              </w:rPr>
              <w:t xml:space="preserve"> Check ECDC Alcohol and Drug Policy in details.</w:t>
            </w:r>
          </w:p>
          <w:p w:rsidR="0025480F" w:rsidRPr="003C4433" w:rsidRDefault="0025480F" w:rsidP="00F61A58">
            <w:pPr>
              <w:pStyle w:val="Heading1"/>
              <w:numPr>
                <w:ilvl w:val="0"/>
                <w:numId w:val="3"/>
              </w:numPr>
              <w:tabs>
                <w:tab w:val="clear" w:pos="0"/>
                <w:tab w:val="left" w:pos="440"/>
              </w:tabs>
              <w:spacing w:before="0" w:afterLines="50" w:after="120" w:line="300" w:lineRule="atLeast"/>
              <w:ind w:left="421" w:rightChars="50" w:right="110" w:hangingChars="234" w:hanging="421"/>
              <w:jc w:val="both"/>
              <w:rPr>
                <w:rFonts w:ascii="Arial Narrow" w:hAnsi="Arial Narrow" w:cs="Arial"/>
                <w:bCs/>
                <w:caps w:val="0"/>
                <w:szCs w:val="18"/>
              </w:rPr>
            </w:pPr>
            <w:bookmarkStart w:id="12" w:name="_Toc436982994"/>
            <w:bookmarkStart w:id="13" w:name="_Toc478889770"/>
            <w:r w:rsidRPr="003C4433">
              <w:rPr>
                <w:rFonts w:ascii="Arial Narrow" w:hAnsi="Arial Narrow" w:cs="Arial"/>
                <w:bCs/>
                <w:caps w:val="0"/>
                <w:szCs w:val="18"/>
              </w:rPr>
              <w:t>SMOKING POLICY</w:t>
            </w:r>
            <w:bookmarkEnd w:id="12"/>
            <w:bookmarkEnd w:id="13"/>
            <w:r w:rsidRPr="003C4433">
              <w:rPr>
                <w:rFonts w:ascii="Arial Narrow" w:hAnsi="Arial Narrow" w:cs="Arial"/>
                <w:bCs/>
                <w:caps w:val="0"/>
                <w:szCs w:val="18"/>
              </w:rPr>
              <w:t xml:space="preserve"> </w:t>
            </w:r>
          </w:p>
          <w:p w:rsidR="0025480F" w:rsidRPr="003C4433" w:rsidRDefault="0025480F" w:rsidP="00F61A58">
            <w:pPr>
              <w:pStyle w:val="BodyText"/>
              <w:spacing w:afterLines="50" w:after="120" w:line="300" w:lineRule="exact"/>
              <w:ind w:leftChars="200" w:left="440" w:rightChars="50" w:right="110"/>
              <w:jc w:val="both"/>
              <w:rPr>
                <w:rFonts w:ascii="Arial Narrow" w:hAnsi="Arial Narrow" w:cs="Arial"/>
                <w:color w:val="auto"/>
                <w:sz w:val="18"/>
                <w:szCs w:val="18"/>
                <w:lang w:eastAsia="zh-CN"/>
              </w:rPr>
            </w:pPr>
            <w:r w:rsidRPr="003C4433">
              <w:rPr>
                <w:rFonts w:ascii="Arial Narrow" w:hAnsi="Arial Narrow" w:cs="Arial"/>
                <w:color w:val="auto"/>
                <w:sz w:val="18"/>
                <w:szCs w:val="18"/>
                <w:lang w:eastAsia="zh-CN"/>
              </w:rPr>
              <w:t xml:space="preserve">The ECDC operates no smoking policy within the vehicle. Check ECDC No Smoking In Non-Permitted Area Policy. </w:t>
            </w:r>
          </w:p>
          <w:p w:rsidR="0025480F" w:rsidRPr="003C4433" w:rsidRDefault="0025480F" w:rsidP="00F61A58">
            <w:pPr>
              <w:pStyle w:val="Heading1"/>
              <w:numPr>
                <w:ilvl w:val="0"/>
                <w:numId w:val="3"/>
              </w:numPr>
              <w:tabs>
                <w:tab w:val="clear" w:pos="0"/>
                <w:tab w:val="left" w:pos="440"/>
              </w:tabs>
              <w:spacing w:before="0" w:afterLines="50" w:after="120" w:line="300" w:lineRule="atLeast"/>
              <w:ind w:left="421" w:rightChars="50" w:right="110" w:hangingChars="234" w:hanging="421"/>
              <w:jc w:val="both"/>
              <w:rPr>
                <w:rFonts w:ascii="Arial Narrow" w:hAnsi="Arial Narrow" w:cs="Arial"/>
                <w:bCs/>
                <w:caps w:val="0"/>
                <w:szCs w:val="18"/>
              </w:rPr>
            </w:pPr>
            <w:bookmarkStart w:id="14" w:name="_Toc436982995"/>
            <w:bookmarkStart w:id="15" w:name="_Toc478889771"/>
            <w:r w:rsidRPr="003C4433">
              <w:rPr>
                <w:rFonts w:ascii="Arial Narrow" w:hAnsi="Arial Narrow" w:cs="Arial"/>
                <w:bCs/>
                <w:caps w:val="0"/>
                <w:szCs w:val="18"/>
              </w:rPr>
              <w:t>RESPONSIBILITIES AND ACCOUNTABILITIES</w:t>
            </w:r>
            <w:bookmarkEnd w:id="14"/>
            <w:bookmarkEnd w:id="15"/>
            <w:r w:rsidRPr="003C4433">
              <w:rPr>
                <w:rFonts w:ascii="Arial Narrow" w:hAnsi="Arial Narrow" w:cs="Arial"/>
                <w:bCs/>
                <w:caps w:val="0"/>
                <w:szCs w:val="18"/>
              </w:rPr>
              <w:t xml:space="preserve"> </w:t>
            </w:r>
          </w:p>
          <w:p w:rsidR="0025480F" w:rsidRPr="003C4433" w:rsidRDefault="0025480F" w:rsidP="002247ED">
            <w:pPr>
              <w:pStyle w:val="ListParagraph"/>
              <w:keepLines/>
              <w:widowControl/>
              <w:numPr>
                <w:ilvl w:val="0"/>
                <w:numId w:val="2"/>
              </w:numPr>
              <w:tabs>
                <w:tab w:val="left" w:pos="0"/>
              </w:tabs>
              <w:overflowPunct w:val="0"/>
              <w:autoSpaceDE w:val="0"/>
              <w:autoSpaceDN w:val="0"/>
              <w:adjustRightInd w:val="0"/>
              <w:spacing w:before="240" w:after="240"/>
              <w:ind w:firstLineChars="0"/>
              <w:jc w:val="left"/>
              <w:textAlignment w:val="baseline"/>
              <w:outlineLvl w:val="0"/>
              <w:rPr>
                <w:rFonts w:ascii="Arial Narrow" w:eastAsia="Arial" w:hAnsi="Arial Narrow" w:cs="Times New Roman"/>
                <w:b/>
                <w:caps/>
                <w:vanish/>
                <w:kern w:val="28"/>
                <w:sz w:val="18"/>
                <w:szCs w:val="20"/>
                <w:lang w:val="en-GB" w:eastAsia="en-US"/>
              </w:rPr>
            </w:pPr>
            <w:bookmarkStart w:id="16" w:name="_Toc477250534"/>
            <w:bookmarkStart w:id="17" w:name="_Toc478889772"/>
            <w:bookmarkStart w:id="18" w:name="_Toc436982996"/>
            <w:bookmarkEnd w:id="16"/>
            <w:bookmarkEnd w:id="17"/>
          </w:p>
          <w:p w:rsidR="0025480F" w:rsidRPr="003C4433" w:rsidRDefault="0025480F" w:rsidP="002247ED">
            <w:pPr>
              <w:pStyle w:val="ListParagraph"/>
              <w:keepLines/>
              <w:widowControl/>
              <w:numPr>
                <w:ilvl w:val="0"/>
                <w:numId w:val="2"/>
              </w:numPr>
              <w:tabs>
                <w:tab w:val="left" w:pos="0"/>
              </w:tabs>
              <w:overflowPunct w:val="0"/>
              <w:autoSpaceDE w:val="0"/>
              <w:autoSpaceDN w:val="0"/>
              <w:adjustRightInd w:val="0"/>
              <w:spacing w:before="240" w:after="240"/>
              <w:ind w:firstLineChars="0"/>
              <w:jc w:val="left"/>
              <w:textAlignment w:val="baseline"/>
              <w:outlineLvl w:val="0"/>
              <w:rPr>
                <w:rFonts w:ascii="Arial Narrow" w:eastAsia="Arial" w:hAnsi="Arial Narrow" w:cs="Times New Roman"/>
                <w:b/>
                <w:caps/>
                <w:vanish/>
                <w:kern w:val="28"/>
                <w:sz w:val="18"/>
                <w:szCs w:val="20"/>
                <w:lang w:val="en-GB" w:eastAsia="en-US"/>
              </w:rPr>
            </w:pPr>
            <w:bookmarkStart w:id="19" w:name="_Toc477250535"/>
            <w:bookmarkStart w:id="20" w:name="_Toc478889773"/>
            <w:bookmarkEnd w:id="19"/>
            <w:bookmarkEnd w:id="20"/>
          </w:p>
          <w:p w:rsidR="0025480F" w:rsidRPr="003C4433" w:rsidRDefault="0025480F" w:rsidP="002247ED">
            <w:pPr>
              <w:pStyle w:val="ListParagraph"/>
              <w:keepLines/>
              <w:widowControl/>
              <w:numPr>
                <w:ilvl w:val="0"/>
                <w:numId w:val="2"/>
              </w:numPr>
              <w:tabs>
                <w:tab w:val="left" w:pos="0"/>
              </w:tabs>
              <w:overflowPunct w:val="0"/>
              <w:autoSpaceDE w:val="0"/>
              <w:autoSpaceDN w:val="0"/>
              <w:adjustRightInd w:val="0"/>
              <w:spacing w:before="240" w:after="240"/>
              <w:ind w:firstLineChars="0"/>
              <w:jc w:val="left"/>
              <w:textAlignment w:val="baseline"/>
              <w:outlineLvl w:val="0"/>
              <w:rPr>
                <w:rFonts w:ascii="Arial Narrow" w:eastAsia="Arial" w:hAnsi="Arial Narrow" w:cs="Times New Roman"/>
                <w:b/>
                <w:caps/>
                <w:vanish/>
                <w:kern w:val="28"/>
                <w:sz w:val="18"/>
                <w:szCs w:val="20"/>
                <w:lang w:val="en-GB" w:eastAsia="en-US"/>
              </w:rPr>
            </w:pPr>
            <w:bookmarkStart w:id="21" w:name="_Toc477250536"/>
            <w:bookmarkStart w:id="22" w:name="_Toc478889774"/>
            <w:bookmarkEnd w:id="21"/>
            <w:bookmarkEnd w:id="22"/>
          </w:p>
          <w:p w:rsidR="0025480F" w:rsidRPr="003C4433" w:rsidRDefault="0025480F" w:rsidP="002247ED">
            <w:pPr>
              <w:pStyle w:val="ListParagraph"/>
              <w:keepLines/>
              <w:widowControl/>
              <w:numPr>
                <w:ilvl w:val="0"/>
                <w:numId w:val="2"/>
              </w:numPr>
              <w:tabs>
                <w:tab w:val="left" w:pos="0"/>
              </w:tabs>
              <w:overflowPunct w:val="0"/>
              <w:autoSpaceDE w:val="0"/>
              <w:autoSpaceDN w:val="0"/>
              <w:adjustRightInd w:val="0"/>
              <w:spacing w:before="240" w:after="240"/>
              <w:ind w:firstLineChars="0"/>
              <w:jc w:val="left"/>
              <w:textAlignment w:val="baseline"/>
              <w:outlineLvl w:val="0"/>
              <w:rPr>
                <w:rFonts w:ascii="Arial Narrow" w:eastAsia="Arial" w:hAnsi="Arial Narrow" w:cs="Times New Roman"/>
                <w:b/>
                <w:caps/>
                <w:vanish/>
                <w:kern w:val="28"/>
                <w:sz w:val="18"/>
                <w:szCs w:val="20"/>
                <w:lang w:val="en-GB" w:eastAsia="en-US"/>
              </w:rPr>
            </w:pPr>
            <w:bookmarkStart w:id="23" w:name="_Toc477250537"/>
            <w:bookmarkStart w:id="24" w:name="_Toc478889775"/>
            <w:bookmarkEnd w:id="23"/>
            <w:bookmarkEnd w:id="24"/>
          </w:p>
          <w:p w:rsidR="0025480F" w:rsidRPr="003C4433" w:rsidRDefault="0025480F" w:rsidP="002247ED">
            <w:pPr>
              <w:pStyle w:val="ListParagraph"/>
              <w:keepLines/>
              <w:widowControl/>
              <w:numPr>
                <w:ilvl w:val="0"/>
                <w:numId w:val="2"/>
              </w:numPr>
              <w:tabs>
                <w:tab w:val="left" w:pos="0"/>
              </w:tabs>
              <w:overflowPunct w:val="0"/>
              <w:autoSpaceDE w:val="0"/>
              <w:autoSpaceDN w:val="0"/>
              <w:adjustRightInd w:val="0"/>
              <w:spacing w:before="240" w:after="240"/>
              <w:ind w:firstLineChars="0"/>
              <w:jc w:val="left"/>
              <w:textAlignment w:val="baseline"/>
              <w:outlineLvl w:val="0"/>
              <w:rPr>
                <w:rFonts w:ascii="Arial Narrow" w:eastAsia="Arial" w:hAnsi="Arial Narrow" w:cs="Times New Roman"/>
                <w:b/>
                <w:caps/>
                <w:vanish/>
                <w:kern w:val="28"/>
                <w:sz w:val="18"/>
                <w:szCs w:val="20"/>
                <w:lang w:val="en-GB" w:eastAsia="en-US"/>
              </w:rPr>
            </w:pPr>
            <w:bookmarkStart w:id="25" w:name="_Toc477250538"/>
            <w:bookmarkStart w:id="26" w:name="_Toc478889776"/>
            <w:bookmarkEnd w:id="25"/>
            <w:bookmarkEnd w:id="26"/>
          </w:p>
          <w:p w:rsidR="0025480F" w:rsidRPr="003C4433" w:rsidRDefault="0025480F" w:rsidP="002247ED">
            <w:pPr>
              <w:pStyle w:val="ListParagraph"/>
              <w:keepLines/>
              <w:widowControl/>
              <w:numPr>
                <w:ilvl w:val="0"/>
                <w:numId w:val="2"/>
              </w:numPr>
              <w:tabs>
                <w:tab w:val="left" w:pos="0"/>
              </w:tabs>
              <w:overflowPunct w:val="0"/>
              <w:autoSpaceDE w:val="0"/>
              <w:autoSpaceDN w:val="0"/>
              <w:adjustRightInd w:val="0"/>
              <w:spacing w:before="240" w:after="240"/>
              <w:ind w:firstLineChars="0"/>
              <w:jc w:val="left"/>
              <w:textAlignment w:val="baseline"/>
              <w:outlineLvl w:val="0"/>
              <w:rPr>
                <w:rFonts w:ascii="Arial Narrow" w:eastAsia="Arial" w:hAnsi="Arial Narrow" w:cs="Times New Roman"/>
                <w:b/>
                <w:caps/>
                <w:vanish/>
                <w:kern w:val="28"/>
                <w:sz w:val="18"/>
                <w:szCs w:val="20"/>
                <w:lang w:val="en-GB" w:eastAsia="en-US"/>
              </w:rPr>
            </w:pPr>
            <w:bookmarkStart w:id="27" w:name="_Toc477250539"/>
            <w:bookmarkStart w:id="28" w:name="_Toc478889777"/>
            <w:bookmarkEnd w:id="27"/>
            <w:bookmarkEnd w:id="28"/>
          </w:p>
          <w:p w:rsidR="0025480F" w:rsidRPr="003C4433" w:rsidRDefault="0025480F" w:rsidP="002247ED">
            <w:pPr>
              <w:pStyle w:val="ListParagraph"/>
              <w:keepLines/>
              <w:widowControl/>
              <w:numPr>
                <w:ilvl w:val="0"/>
                <w:numId w:val="2"/>
              </w:numPr>
              <w:tabs>
                <w:tab w:val="left" w:pos="0"/>
              </w:tabs>
              <w:overflowPunct w:val="0"/>
              <w:autoSpaceDE w:val="0"/>
              <w:autoSpaceDN w:val="0"/>
              <w:adjustRightInd w:val="0"/>
              <w:spacing w:before="240" w:after="240"/>
              <w:ind w:firstLineChars="0"/>
              <w:jc w:val="left"/>
              <w:textAlignment w:val="baseline"/>
              <w:outlineLvl w:val="0"/>
              <w:rPr>
                <w:rFonts w:ascii="Arial Narrow" w:eastAsia="Arial" w:hAnsi="Arial Narrow" w:cs="Times New Roman"/>
                <w:b/>
                <w:caps/>
                <w:vanish/>
                <w:kern w:val="28"/>
                <w:sz w:val="18"/>
                <w:szCs w:val="20"/>
                <w:lang w:val="en-GB" w:eastAsia="en-US"/>
              </w:rPr>
            </w:pPr>
            <w:bookmarkStart w:id="29" w:name="_Toc477250540"/>
            <w:bookmarkStart w:id="30" w:name="_Toc478889778"/>
            <w:bookmarkEnd w:id="29"/>
            <w:bookmarkEnd w:id="30"/>
          </w:p>
          <w:p w:rsidR="0025480F" w:rsidRPr="003C4433" w:rsidRDefault="0025480F" w:rsidP="002247ED">
            <w:pPr>
              <w:pStyle w:val="ListParagraph"/>
              <w:keepLines/>
              <w:widowControl/>
              <w:numPr>
                <w:ilvl w:val="0"/>
                <w:numId w:val="2"/>
              </w:numPr>
              <w:tabs>
                <w:tab w:val="left" w:pos="0"/>
              </w:tabs>
              <w:overflowPunct w:val="0"/>
              <w:autoSpaceDE w:val="0"/>
              <w:autoSpaceDN w:val="0"/>
              <w:adjustRightInd w:val="0"/>
              <w:spacing w:before="240" w:after="240"/>
              <w:ind w:firstLineChars="0"/>
              <w:jc w:val="left"/>
              <w:textAlignment w:val="baseline"/>
              <w:outlineLvl w:val="0"/>
              <w:rPr>
                <w:rFonts w:ascii="Arial Narrow" w:eastAsia="Arial" w:hAnsi="Arial Narrow" w:cs="Times New Roman"/>
                <w:b/>
                <w:caps/>
                <w:vanish/>
                <w:kern w:val="28"/>
                <w:sz w:val="18"/>
                <w:szCs w:val="20"/>
                <w:lang w:val="en-GB" w:eastAsia="en-US"/>
              </w:rPr>
            </w:pPr>
            <w:bookmarkStart w:id="31" w:name="_Toc477250541"/>
            <w:bookmarkStart w:id="32" w:name="_Toc478889779"/>
            <w:bookmarkEnd w:id="31"/>
            <w:bookmarkEnd w:id="32"/>
          </w:p>
          <w:p w:rsidR="0025480F" w:rsidRPr="003C4433" w:rsidRDefault="0025480F" w:rsidP="002247ED">
            <w:pPr>
              <w:pStyle w:val="Heading2"/>
              <w:tabs>
                <w:tab w:val="clear" w:pos="400"/>
                <w:tab w:val="left" w:pos="440"/>
              </w:tabs>
              <w:ind w:left="457" w:hangingChars="253" w:hanging="457"/>
              <w:rPr>
                <w:rFonts w:ascii="Arial Narrow" w:hAnsi="Arial Narrow"/>
                <w:sz w:val="18"/>
                <w:szCs w:val="18"/>
              </w:rPr>
            </w:pPr>
            <w:bookmarkStart w:id="33" w:name="_Toc478889780"/>
            <w:r w:rsidRPr="003C4433">
              <w:rPr>
                <w:rFonts w:ascii="Arial Narrow" w:hAnsi="Arial Narrow"/>
                <w:sz w:val="18"/>
                <w:szCs w:val="18"/>
              </w:rPr>
              <w:t>ECDC General Manager</w:t>
            </w:r>
            <w:bookmarkEnd w:id="18"/>
            <w:bookmarkEnd w:id="33"/>
          </w:p>
          <w:p w:rsidR="0025480F" w:rsidRPr="003C4433" w:rsidRDefault="0025480F" w:rsidP="00F61A58">
            <w:pPr>
              <w:pStyle w:val="ListParagraph"/>
              <w:numPr>
                <w:ilvl w:val="0"/>
                <w:numId w:val="15"/>
              </w:numPr>
              <w:spacing w:afterLines="50" w:after="120" w:line="300" w:lineRule="atLeast"/>
              <w:ind w:rightChars="50" w:right="110" w:firstLineChars="0"/>
              <w:rPr>
                <w:rFonts w:ascii="Arial Narrow" w:hAnsi="Arial Narrow"/>
                <w:sz w:val="18"/>
                <w:szCs w:val="18"/>
              </w:rPr>
            </w:pPr>
            <w:r w:rsidRPr="003C4433">
              <w:rPr>
                <w:rFonts w:ascii="Arial Narrow" w:hAnsi="Arial Narrow"/>
                <w:sz w:val="18"/>
                <w:szCs w:val="18"/>
              </w:rPr>
              <w:t xml:space="preserve">Ensure compliance with this Standard by their staff and contractors. </w:t>
            </w:r>
          </w:p>
          <w:p w:rsidR="0025480F" w:rsidRPr="003C4433" w:rsidRDefault="0025480F" w:rsidP="00F61A58">
            <w:pPr>
              <w:pStyle w:val="ListParagraph"/>
              <w:numPr>
                <w:ilvl w:val="0"/>
                <w:numId w:val="15"/>
              </w:numPr>
              <w:spacing w:afterLines="50" w:after="120" w:line="300" w:lineRule="atLeast"/>
              <w:ind w:rightChars="50" w:right="110" w:firstLineChars="0"/>
              <w:rPr>
                <w:rFonts w:ascii="Arial Narrow" w:hAnsi="Arial Narrow"/>
                <w:sz w:val="18"/>
                <w:szCs w:val="18"/>
              </w:rPr>
            </w:pPr>
            <w:r w:rsidRPr="003C4433">
              <w:rPr>
                <w:rFonts w:ascii="Arial Narrow" w:hAnsi="Arial Narrow"/>
                <w:sz w:val="18"/>
                <w:szCs w:val="18"/>
              </w:rPr>
              <w:t xml:space="preserve">Monitor the drivers’ performance and implement reward and consequence Management system. </w:t>
            </w:r>
          </w:p>
          <w:p w:rsidR="0025480F" w:rsidRPr="003C4433" w:rsidRDefault="0025480F" w:rsidP="00F61A58">
            <w:pPr>
              <w:pStyle w:val="ListParagraph"/>
              <w:numPr>
                <w:ilvl w:val="0"/>
                <w:numId w:val="15"/>
              </w:numPr>
              <w:spacing w:afterLines="50" w:after="120" w:line="300" w:lineRule="atLeast"/>
              <w:ind w:rightChars="50" w:right="110" w:firstLineChars="0"/>
              <w:rPr>
                <w:rFonts w:ascii="Arial Narrow" w:hAnsi="Arial Narrow"/>
                <w:sz w:val="18"/>
                <w:szCs w:val="18"/>
              </w:rPr>
            </w:pPr>
            <w:r w:rsidRPr="003C4433">
              <w:rPr>
                <w:rFonts w:ascii="Arial Narrow" w:hAnsi="Arial Narrow"/>
                <w:sz w:val="18"/>
                <w:szCs w:val="18"/>
              </w:rPr>
              <w:lastRenderedPageBreak/>
              <w:t xml:space="preserve">Ensure that adequate and suitable resources are made available to implement this procedure. </w:t>
            </w:r>
          </w:p>
          <w:p w:rsidR="0025480F" w:rsidRPr="003C4433" w:rsidRDefault="0025480F" w:rsidP="00F61A58">
            <w:pPr>
              <w:pStyle w:val="ListParagraph"/>
              <w:numPr>
                <w:ilvl w:val="0"/>
                <w:numId w:val="15"/>
              </w:numPr>
              <w:spacing w:afterLines="50" w:after="120" w:line="300" w:lineRule="atLeast"/>
              <w:ind w:rightChars="50" w:right="110" w:firstLineChars="0"/>
              <w:rPr>
                <w:rFonts w:ascii="Arial Narrow" w:hAnsi="Arial Narrow"/>
                <w:sz w:val="18"/>
                <w:szCs w:val="18"/>
              </w:rPr>
            </w:pPr>
            <w:r w:rsidRPr="003C4433">
              <w:rPr>
                <w:rFonts w:ascii="Arial Narrow" w:hAnsi="Arial Narrow"/>
                <w:sz w:val="18"/>
                <w:szCs w:val="18"/>
              </w:rPr>
              <w:t xml:space="preserve">Ensure motor vehicle crash is investigated and improvements are made. </w:t>
            </w:r>
          </w:p>
          <w:p w:rsidR="0025480F" w:rsidRPr="003C4433" w:rsidRDefault="0025480F" w:rsidP="00F61A58">
            <w:pPr>
              <w:pStyle w:val="ListParagraph"/>
              <w:numPr>
                <w:ilvl w:val="0"/>
                <w:numId w:val="15"/>
              </w:numPr>
              <w:spacing w:afterLines="50" w:after="120" w:line="300" w:lineRule="atLeast"/>
              <w:ind w:rightChars="50" w:right="110" w:firstLineChars="0"/>
              <w:rPr>
                <w:rFonts w:ascii="Arial Narrow" w:hAnsi="Arial Narrow"/>
                <w:sz w:val="18"/>
                <w:szCs w:val="18"/>
              </w:rPr>
            </w:pPr>
            <w:r w:rsidRPr="003C4433">
              <w:rPr>
                <w:rFonts w:ascii="Arial Narrow" w:hAnsi="Arial Narrow"/>
                <w:sz w:val="18"/>
                <w:szCs w:val="18"/>
              </w:rPr>
              <w:t xml:space="preserve">Ensure that Random Vehicle spot checks are conducted periodically. </w:t>
            </w:r>
          </w:p>
          <w:p w:rsidR="0025480F" w:rsidRPr="003C4433" w:rsidRDefault="0025480F" w:rsidP="00F61A58">
            <w:pPr>
              <w:pStyle w:val="ListParagraph"/>
              <w:numPr>
                <w:ilvl w:val="0"/>
                <w:numId w:val="15"/>
              </w:numPr>
              <w:spacing w:afterLines="50" w:after="120" w:line="300" w:lineRule="atLeast"/>
              <w:ind w:rightChars="50" w:right="110" w:firstLineChars="0"/>
              <w:rPr>
                <w:rFonts w:ascii="Arial Narrow" w:hAnsi="Arial Narrow"/>
                <w:sz w:val="18"/>
                <w:szCs w:val="18"/>
              </w:rPr>
            </w:pPr>
            <w:r w:rsidRPr="003C4433">
              <w:rPr>
                <w:rFonts w:ascii="Arial Narrow" w:hAnsi="Arial Narrow"/>
                <w:sz w:val="18"/>
                <w:szCs w:val="18"/>
              </w:rPr>
              <w:t xml:space="preserve">Lead and participate in Road safety campaigns. </w:t>
            </w:r>
          </w:p>
          <w:p w:rsidR="0025480F" w:rsidRPr="003C4433" w:rsidRDefault="0025480F" w:rsidP="00416A02">
            <w:pPr>
              <w:pStyle w:val="Heading2"/>
              <w:tabs>
                <w:tab w:val="clear" w:pos="400"/>
                <w:tab w:val="left" w:pos="440"/>
              </w:tabs>
              <w:ind w:left="457" w:hangingChars="253" w:hanging="457"/>
              <w:rPr>
                <w:rFonts w:ascii="Arial Narrow" w:hAnsi="Arial Narrow"/>
                <w:sz w:val="18"/>
                <w:szCs w:val="18"/>
              </w:rPr>
            </w:pPr>
            <w:bookmarkStart w:id="34" w:name="_Toc436982997"/>
            <w:bookmarkStart w:id="35" w:name="_Toc478889781"/>
            <w:r w:rsidRPr="003C4433">
              <w:rPr>
                <w:rFonts w:ascii="Arial Narrow" w:hAnsi="Arial Narrow"/>
                <w:sz w:val="18"/>
                <w:szCs w:val="18"/>
              </w:rPr>
              <w:t>ECDC Vice General Manager for HSE</w:t>
            </w:r>
            <w:bookmarkEnd w:id="34"/>
            <w:bookmarkEnd w:id="35"/>
          </w:p>
          <w:p w:rsidR="0025480F" w:rsidRPr="003C4433" w:rsidRDefault="0025480F" w:rsidP="00F61A58">
            <w:pPr>
              <w:pStyle w:val="ListParagraph"/>
              <w:numPr>
                <w:ilvl w:val="0"/>
                <w:numId w:val="16"/>
              </w:numPr>
              <w:spacing w:afterLines="50" w:after="120" w:line="300" w:lineRule="atLeast"/>
              <w:ind w:rightChars="50" w:right="110" w:firstLineChars="0"/>
              <w:rPr>
                <w:rFonts w:ascii="Arial Narrow" w:hAnsi="Arial Narrow"/>
                <w:sz w:val="18"/>
                <w:szCs w:val="18"/>
              </w:rPr>
            </w:pPr>
            <w:r w:rsidRPr="003C4433">
              <w:rPr>
                <w:rFonts w:ascii="Arial Narrow" w:hAnsi="Arial Narrow"/>
                <w:sz w:val="18"/>
                <w:szCs w:val="18"/>
              </w:rPr>
              <w:t xml:space="preserve">Ensure that procedure and standards pertaining to transportation are developed, communicated and kept up to date. </w:t>
            </w:r>
          </w:p>
          <w:p w:rsidR="0025480F" w:rsidRPr="003C4433" w:rsidRDefault="0025480F" w:rsidP="00F61A58">
            <w:pPr>
              <w:pStyle w:val="ListParagraph"/>
              <w:numPr>
                <w:ilvl w:val="0"/>
                <w:numId w:val="16"/>
              </w:numPr>
              <w:spacing w:afterLines="50" w:after="120" w:line="300" w:lineRule="atLeast"/>
              <w:ind w:rightChars="50" w:right="110" w:firstLineChars="0"/>
              <w:rPr>
                <w:rFonts w:ascii="Arial Narrow" w:hAnsi="Arial Narrow"/>
                <w:sz w:val="18"/>
                <w:szCs w:val="18"/>
              </w:rPr>
            </w:pPr>
            <w:r w:rsidRPr="003C4433">
              <w:rPr>
                <w:rFonts w:ascii="Arial Narrow" w:hAnsi="Arial Narrow"/>
                <w:sz w:val="18"/>
                <w:szCs w:val="18"/>
              </w:rPr>
              <w:t xml:space="preserve">Ensure that Audits are conducted periodically to ensure compliance. </w:t>
            </w:r>
          </w:p>
          <w:p w:rsidR="0025480F" w:rsidRPr="003C4433" w:rsidRDefault="0025480F" w:rsidP="00416A02">
            <w:pPr>
              <w:pStyle w:val="Heading2"/>
              <w:tabs>
                <w:tab w:val="clear" w:pos="400"/>
                <w:tab w:val="left" w:pos="440"/>
              </w:tabs>
              <w:ind w:left="457" w:hangingChars="253" w:hanging="457"/>
              <w:rPr>
                <w:rFonts w:ascii="Arial Narrow" w:hAnsi="Arial Narrow"/>
                <w:sz w:val="18"/>
                <w:szCs w:val="18"/>
              </w:rPr>
            </w:pPr>
            <w:bookmarkStart w:id="36" w:name="_Toc436982998"/>
            <w:bookmarkStart w:id="37" w:name="_Toc478889782"/>
            <w:r w:rsidRPr="003C4433">
              <w:rPr>
                <w:rFonts w:ascii="Arial Narrow" w:hAnsi="Arial Narrow"/>
                <w:sz w:val="18"/>
                <w:szCs w:val="18"/>
              </w:rPr>
              <w:t>Line Supervisors (ECDC and Sub-contractors)</w:t>
            </w:r>
            <w:bookmarkEnd w:id="36"/>
            <w:bookmarkEnd w:id="37"/>
            <w:r w:rsidRPr="003C4433">
              <w:rPr>
                <w:rFonts w:ascii="Arial Narrow" w:hAnsi="Arial Narrow"/>
                <w:sz w:val="18"/>
                <w:szCs w:val="18"/>
              </w:rPr>
              <w:t xml:space="preserve"> </w:t>
            </w:r>
          </w:p>
          <w:p w:rsidR="0025480F" w:rsidRPr="003C4433" w:rsidRDefault="0025480F" w:rsidP="00F61A58">
            <w:pPr>
              <w:pStyle w:val="ListParagraph"/>
              <w:numPr>
                <w:ilvl w:val="0"/>
                <w:numId w:val="17"/>
              </w:numPr>
              <w:spacing w:afterLines="50" w:after="120" w:line="300" w:lineRule="atLeast"/>
              <w:ind w:rightChars="50" w:right="110" w:firstLineChars="0"/>
              <w:rPr>
                <w:rFonts w:ascii="Arial Narrow" w:hAnsi="Arial Narrow"/>
                <w:sz w:val="18"/>
                <w:szCs w:val="18"/>
              </w:rPr>
            </w:pPr>
            <w:r w:rsidRPr="003C4433">
              <w:rPr>
                <w:rFonts w:ascii="Arial Narrow" w:hAnsi="Arial Narrow"/>
                <w:sz w:val="18"/>
                <w:szCs w:val="18"/>
              </w:rPr>
              <w:t xml:space="preserve">Ensure effective implementation of this document. </w:t>
            </w:r>
          </w:p>
          <w:p w:rsidR="0025480F" w:rsidRPr="003C4433" w:rsidRDefault="0025480F" w:rsidP="00F61A58">
            <w:pPr>
              <w:pStyle w:val="ListParagraph"/>
              <w:numPr>
                <w:ilvl w:val="0"/>
                <w:numId w:val="17"/>
              </w:numPr>
              <w:spacing w:afterLines="50" w:after="120" w:line="300" w:lineRule="atLeast"/>
              <w:ind w:rightChars="50" w:right="110" w:firstLineChars="0"/>
              <w:rPr>
                <w:rFonts w:ascii="Arial Narrow" w:hAnsi="Arial Narrow"/>
                <w:sz w:val="18"/>
                <w:szCs w:val="18"/>
              </w:rPr>
            </w:pPr>
            <w:r w:rsidRPr="003C4433">
              <w:rPr>
                <w:rFonts w:ascii="Arial Narrow" w:hAnsi="Arial Narrow"/>
                <w:sz w:val="18"/>
                <w:szCs w:val="18"/>
              </w:rPr>
              <w:t xml:space="preserve">Ensure that both ECDC and sub-contractors employees are aware and in compliance with Transportation Safety requirements and expectations. </w:t>
            </w:r>
          </w:p>
          <w:p w:rsidR="0025480F" w:rsidRPr="003C4433" w:rsidRDefault="0025480F" w:rsidP="00416A02">
            <w:pPr>
              <w:pStyle w:val="Heading2"/>
              <w:tabs>
                <w:tab w:val="clear" w:pos="400"/>
                <w:tab w:val="left" w:pos="440"/>
              </w:tabs>
              <w:ind w:left="457" w:hangingChars="253" w:hanging="457"/>
              <w:rPr>
                <w:rFonts w:ascii="Arial Narrow" w:hAnsi="Arial Narrow"/>
                <w:sz w:val="18"/>
                <w:szCs w:val="18"/>
              </w:rPr>
            </w:pPr>
            <w:bookmarkStart w:id="38" w:name="_Toc436982999"/>
            <w:bookmarkStart w:id="39" w:name="_Toc478889783"/>
            <w:r w:rsidRPr="003C4433">
              <w:rPr>
                <w:rFonts w:ascii="Arial Narrow" w:hAnsi="Arial Narrow"/>
                <w:sz w:val="18"/>
                <w:szCs w:val="18"/>
              </w:rPr>
              <w:t>Contract Administrators</w:t>
            </w:r>
            <w:bookmarkEnd w:id="38"/>
            <w:bookmarkEnd w:id="39"/>
            <w:r w:rsidRPr="003C4433">
              <w:rPr>
                <w:rFonts w:ascii="Arial Narrow" w:hAnsi="Arial Narrow"/>
                <w:sz w:val="18"/>
                <w:szCs w:val="18"/>
              </w:rPr>
              <w:t xml:space="preserve"> </w:t>
            </w:r>
          </w:p>
          <w:p w:rsidR="0025480F" w:rsidRPr="003C4433" w:rsidRDefault="0025480F" w:rsidP="00F61A58">
            <w:pPr>
              <w:pStyle w:val="ListParagraph"/>
              <w:numPr>
                <w:ilvl w:val="0"/>
                <w:numId w:val="18"/>
              </w:numPr>
              <w:spacing w:afterLines="50" w:after="120" w:line="300" w:lineRule="atLeast"/>
              <w:ind w:rightChars="50" w:right="110" w:firstLineChars="0"/>
              <w:rPr>
                <w:rFonts w:ascii="Arial Narrow" w:hAnsi="Arial Narrow"/>
                <w:sz w:val="18"/>
                <w:szCs w:val="18"/>
              </w:rPr>
            </w:pPr>
            <w:r w:rsidRPr="003C4433">
              <w:rPr>
                <w:rFonts w:ascii="Arial Narrow" w:hAnsi="Arial Narrow"/>
                <w:sz w:val="18"/>
                <w:szCs w:val="18"/>
              </w:rPr>
              <w:t xml:space="preserve">Ensure that all Transport safety requirements are included in the scope of work/tender invitation documents. </w:t>
            </w:r>
          </w:p>
          <w:p w:rsidR="0025480F" w:rsidRPr="003C4433" w:rsidRDefault="0025480F" w:rsidP="00F61A58">
            <w:pPr>
              <w:pStyle w:val="ListParagraph"/>
              <w:numPr>
                <w:ilvl w:val="0"/>
                <w:numId w:val="18"/>
              </w:numPr>
              <w:spacing w:afterLines="50" w:after="120" w:line="300" w:lineRule="atLeast"/>
              <w:ind w:rightChars="50" w:right="110" w:firstLineChars="0"/>
              <w:rPr>
                <w:rFonts w:ascii="Arial Narrow" w:hAnsi="Arial Narrow"/>
                <w:sz w:val="18"/>
                <w:szCs w:val="18"/>
              </w:rPr>
            </w:pPr>
            <w:r w:rsidRPr="003C4433">
              <w:rPr>
                <w:rFonts w:ascii="Arial Narrow" w:hAnsi="Arial Narrow"/>
                <w:sz w:val="18"/>
                <w:szCs w:val="18"/>
              </w:rPr>
              <w:t xml:space="preserve">Ensure that the ECDC Standard on Transportation Safety is adhered to throughout the life of the contract and that periodic visit, reviews and audits are undertaken for ensuring that the requirements of this Specification are adhered to within the scope of their contracts. </w:t>
            </w:r>
          </w:p>
          <w:p w:rsidR="0025480F" w:rsidRPr="003C4433" w:rsidRDefault="0025480F" w:rsidP="00416A02">
            <w:pPr>
              <w:pStyle w:val="Heading2"/>
              <w:tabs>
                <w:tab w:val="clear" w:pos="400"/>
                <w:tab w:val="left" w:pos="440"/>
              </w:tabs>
              <w:ind w:left="457" w:hangingChars="253" w:hanging="457"/>
              <w:rPr>
                <w:rFonts w:ascii="Arial Narrow" w:hAnsi="Arial Narrow"/>
                <w:sz w:val="18"/>
                <w:szCs w:val="18"/>
              </w:rPr>
            </w:pPr>
            <w:bookmarkStart w:id="40" w:name="_Toc436983000"/>
            <w:bookmarkStart w:id="41" w:name="_Toc478889784"/>
            <w:r w:rsidRPr="003C4433">
              <w:rPr>
                <w:rFonts w:ascii="Arial Narrow" w:hAnsi="Arial Narrow"/>
                <w:sz w:val="18"/>
                <w:szCs w:val="18"/>
              </w:rPr>
              <w:t>Sub-contractors</w:t>
            </w:r>
            <w:bookmarkEnd w:id="40"/>
            <w:bookmarkEnd w:id="41"/>
            <w:r w:rsidRPr="003C4433">
              <w:rPr>
                <w:rFonts w:ascii="Arial Narrow" w:hAnsi="Arial Narrow"/>
                <w:sz w:val="18"/>
                <w:szCs w:val="18"/>
              </w:rPr>
              <w:t xml:space="preserve"> </w:t>
            </w:r>
          </w:p>
          <w:p w:rsidR="0025480F" w:rsidRPr="003C4433" w:rsidRDefault="0025480F" w:rsidP="00F61A58">
            <w:pPr>
              <w:pStyle w:val="ListParagraph"/>
              <w:numPr>
                <w:ilvl w:val="0"/>
                <w:numId w:val="19"/>
              </w:numPr>
              <w:spacing w:afterLines="50" w:after="120" w:line="300" w:lineRule="atLeast"/>
              <w:ind w:rightChars="50" w:right="110" w:firstLineChars="0"/>
              <w:rPr>
                <w:rFonts w:ascii="Arial Narrow" w:hAnsi="Arial Narrow"/>
                <w:sz w:val="18"/>
                <w:szCs w:val="18"/>
              </w:rPr>
            </w:pPr>
            <w:r w:rsidRPr="003C4433">
              <w:rPr>
                <w:rFonts w:ascii="Arial Narrow" w:hAnsi="Arial Narrow"/>
                <w:sz w:val="18"/>
                <w:szCs w:val="18"/>
              </w:rPr>
              <w:t xml:space="preserve">Contractors are responsible to comply with the ECDC Standards on Transportation Safety and designated improvements/initiatives that are identified in this document and elsewhere. </w:t>
            </w:r>
          </w:p>
          <w:p w:rsidR="0025480F" w:rsidRPr="003C4433" w:rsidRDefault="0025480F" w:rsidP="00F61A58">
            <w:pPr>
              <w:pStyle w:val="ListParagraph"/>
              <w:numPr>
                <w:ilvl w:val="0"/>
                <w:numId w:val="19"/>
              </w:numPr>
              <w:spacing w:afterLines="50" w:after="120" w:line="300" w:lineRule="atLeast"/>
              <w:ind w:rightChars="50" w:right="110" w:firstLineChars="0"/>
              <w:rPr>
                <w:rFonts w:ascii="Arial Narrow" w:hAnsi="Arial Narrow"/>
                <w:sz w:val="18"/>
                <w:szCs w:val="18"/>
              </w:rPr>
            </w:pPr>
            <w:r w:rsidRPr="003C4433">
              <w:rPr>
                <w:rFonts w:ascii="Arial Narrow" w:hAnsi="Arial Narrow"/>
                <w:sz w:val="18"/>
                <w:szCs w:val="18"/>
              </w:rPr>
              <w:t xml:space="preserve">They are also responsible for cascading these requirements to their personnel and subcontractors and ensure full compliance. </w:t>
            </w:r>
          </w:p>
          <w:p w:rsidR="0025480F" w:rsidRPr="003C4433" w:rsidRDefault="0025480F" w:rsidP="00416A02">
            <w:pPr>
              <w:pStyle w:val="Heading2"/>
              <w:tabs>
                <w:tab w:val="clear" w:pos="400"/>
                <w:tab w:val="left" w:pos="440"/>
              </w:tabs>
              <w:ind w:left="457" w:hangingChars="253" w:hanging="457"/>
              <w:rPr>
                <w:rFonts w:ascii="Arial Narrow" w:hAnsi="Arial Narrow"/>
                <w:sz w:val="18"/>
                <w:szCs w:val="18"/>
              </w:rPr>
            </w:pPr>
            <w:bookmarkStart w:id="42" w:name="_Toc436983001"/>
            <w:bookmarkStart w:id="43" w:name="_Toc478889785"/>
            <w:r w:rsidRPr="003C4433">
              <w:rPr>
                <w:rFonts w:ascii="Arial Narrow" w:hAnsi="Arial Narrow"/>
                <w:sz w:val="18"/>
                <w:szCs w:val="18"/>
              </w:rPr>
              <w:t>Drivers’ Responsibilities (ECDC &amp; Sub-contractors)</w:t>
            </w:r>
            <w:bookmarkEnd w:id="42"/>
            <w:bookmarkEnd w:id="43"/>
            <w:r w:rsidRPr="003C4433">
              <w:rPr>
                <w:rFonts w:ascii="Arial Narrow" w:hAnsi="Arial Narrow"/>
                <w:sz w:val="18"/>
                <w:szCs w:val="18"/>
              </w:rPr>
              <w:t xml:space="preserve"> </w:t>
            </w:r>
          </w:p>
          <w:p w:rsidR="0025480F" w:rsidRPr="003C4433" w:rsidRDefault="0025480F" w:rsidP="00AC4DBD">
            <w:pPr>
              <w:pStyle w:val="ListParagraph"/>
              <w:numPr>
                <w:ilvl w:val="0"/>
                <w:numId w:val="20"/>
              </w:numPr>
              <w:spacing w:afterLines="50" w:after="120" w:line="300" w:lineRule="atLeast"/>
              <w:ind w:rightChars="50" w:right="110" w:firstLineChars="0"/>
              <w:rPr>
                <w:rFonts w:ascii="Arial Narrow" w:hAnsi="Arial Narrow"/>
                <w:sz w:val="18"/>
                <w:szCs w:val="18"/>
              </w:rPr>
            </w:pPr>
            <w:r w:rsidRPr="003C4433">
              <w:rPr>
                <w:rFonts w:ascii="Arial Narrow" w:hAnsi="Arial Narrow"/>
                <w:sz w:val="18"/>
                <w:szCs w:val="18"/>
              </w:rPr>
              <w:t xml:space="preserve">Possess valid </w:t>
            </w:r>
            <w:r w:rsidR="00AC4DBD" w:rsidRPr="00AC4DBD">
              <w:rPr>
                <w:rFonts w:ascii="Arial Narrow" w:hAnsi="Arial Narrow"/>
                <w:sz w:val="18"/>
                <w:szCs w:val="18"/>
              </w:rPr>
              <w:t>Egypt</w:t>
            </w:r>
            <w:r w:rsidRPr="00AC4DBD">
              <w:rPr>
                <w:rFonts w:ascii="Arial Narrow" w:hAnsi="Arial Narrow"/>
                <w:sz w:val="18"/>
                <w:szCs w:val="18"/>
              </w:rPr>
              <w:t xml:space="preserve"> Driving</w:t>
            </w:r>
            <w:r w:rsidRPr="003C4433">
              <w:rPr>
                <w:rFonts w:ascii="Arial Narrow" w:hAnsi="Arial Narrow"/>
                <w:sz w:val="18"/>
                <w:szCs w:val="18"/>
              </w:rPr>
              <w:t xml:space="preserve"> License and CLIENT SD Card for the class of vehicle they are assigned to drive. </w:t>
            </w:r>
          </w:p>
          <w:p w:rsidR="0025480F" w:rsidRPr="003C4433" w:rsidRDefault="0025480F" w:rsidP="00F61A58">
            <w:pPr>
              <w:pStyle w:val="ListParagraph"/>
              <w:numPr>
                <w:ilvl w:val="0"/>
                <w:numId w:val="20"/>
              </w:numPr>
              <w:spacing w:afterLines="50" w:after="120" w:line="300" w:lineRule="atLeast"/>
              <w:ind w:rightChars="50" w:right="110" w:firstLineChars="0"/>
              <w:rPr>
                <w:rFonts w:ascii="Arial Narrow" w:hAnsi="Arial Narrow"/>
                <w:sz w:val="18"/>
                <w:szCs w:val="18"/>
              </w:rPr>
            </w:pPr>
            <w:r w:rsidRPr="003C4433">
              <w:rPr>
                <w:rFonts w:ascii="Arial Narrow" w:hAnsi="Arial Narrow"/>
                <w:sz w:val="18"/>
                <w:szCs w:val="18"/>
              </w:rPr>
              <w:t>Use only their personal driver CLIENT SD card and never lend it to anyone.</w:t>
            </w:r>
          </w:p>
          <w:p w:rsidR="0025480F" w:rsidRPr="003C4433" w:rsidRDefault="0025480F" w:rsidP="00F61A58">
            <w:pPr>
              <w:pStyle w:val="ListParagraph"/>
              <w:numPr>
                <w:ilvl w:val="0"/>
                <w:numId w:val="20"/>
              </w:numPr>
              <w:spacing w:afterLines="50" w:after="120" w:line="300" w:lineRule="atLeast"/>
              <w:ind w:rightChars="50" w:right="110" w:firstLineChars="0"/>
              <w:rPr>
                <w:rFonts w:ascii="Arial Narrow" w:hAnsi="Arial Narrow"/>
                <w:sz w:val="18"/>
                <w:szCs w:val="18"/>
              </w:rPr>
            </w:pPr>
            <w:r w:rsidRPr="003C4433">
              <w:rPr>
                <w:rFonts w:ascii="Arial Narrow" w:hAnsi="Arial Narrow"/>
                <w:sz w:val="18"/>
                <w:szCs w:val="18"/>
              </w:rPr>
              <w:t xml:space="preserve">Ensure that seat belt is fastened at all times by driver and passengers. </w:t>
            </w:r>
          </w:p>
          <w:p w:rsidR="0025480F" w:rsidRPr="003C4433" w:rsidRDefault="0025480F" w:rsidP="00F61A58">
            <w:pPr>
              <w:pStyle w:val="ListParagraph"/>
              <w:numPr>
                <w:ilvl w:val="0"/>
                <w:numId w:val="20"/>
              </w:numPr>
              <w:spacing w:afterLines="50" w:after="120" w:line="300" w:lineRule="atLeast"/>
              <w:ind w:rightChars="50" w:right="110" w:firstLineChars="0"/>
              <w:rPr>
                <w:rFonts w:ascii="Arial Narrow" w:hAnsi="Arial Narrow"/>
                <w:sz w:val="18"/>
                <w:szCs w:val="18"/>
              </w:rPr>
            </w:pPr>
            <w:r w:rsidRPr="003C4433">
              <w:rPr>
                <w:rFonts w:ascii="Arial Narrow" w:hAnsi="Arial Narrow"/>
                <w:sz w:val="18"/>
                <w:szCs w:val="18"/>
              </w:rPr>
              <w:t xml:space="preserve">Ensure that luggage is securely fastened and stowed correctly before moving off. </w:t>
            </w:r>
          </w:p>
          <w:p w:rsidR="0025480F" w:rsidRPr="003C4433" w:rsidRDefault="0025480F" w:rsidP="00F61A58">
            <w:pPr>
              <w:pStyle w:val="ListParagraph"/>
              <w:numPr>
                <w:ilvl w:val="0"/>
                <w:numId w:val="20"/>
              </w:numPr>
              <w:spacing w:afterLines="50" w:after="120" w:line="300" w:lineRule="atLeast"/>
              <w:ind w:rightChars="50" w:right="110" w:firstLineChars="0"/>
              <w:rPr>
                <w:rFonts w:ascii="Arial Narrow" w:hAnsi="Arial Narrow"/>
                <w:sz w:val="18"/>
                <w:szCs w:val="18"/>
              </w:rPr>
            </w:pPr>
            <w:r w:rsidRPr="003C4433">
              <w:rPr>
                <w:rFonts w:ascii="Arial Narrow" w:hAnsi="Arial Narrow"/>
                <w:sz w:val="18"/>
                <w:szCs w:val="18"/>
              </w:rPr>
              <w:t xml:space="preserve">Avoid driving if too tired to concentrate. </w:t>
            </w:r>
          </w:p>
          <w:p w:rsidR="0025480F" w:rsidRPr="003C4433" w:rsidRDefault="0025480F" w:rsidP="00F61A58">
            <w:pPr>
              <w:pStyle w:val="ListParagraph"/>
              <w:numPr>
                <w:ilvl w:val="0"/>
                <w:numId w:val="20"/>
              </w:numPr>
              <w:spacing w:afterLines="50" w:after="120" w:line="300" w:lineRule="atLeast"/>
              <w:ind w:rightChars="50" w:right="110" w:firstLineChars="0"/>
              <w:rPr>
                <w:rFonts w:ascii="Arial Narrow" w:hAnsi="Arial Narrow"/>
                <w:sz w:val="18"/>
                <w:szCs w:val="18"/>
              </w:rPr>
            </w:pPr>
            <w:r w:rsidRPr="003C4433">
              <w:rPr>
                <w:rFonts w:ascii="Arial Narrow" w:hAnsi="Arial Narrow"/>
                <w:sz w:val="18"/>
                <w:szCs w:val="18"/>
              </w:rPr>
              <w:t>Follow Smoking, alcohol, and drugs or medication policy.</w:t>
            </w:r>
          </w:p>
          <w:p w:rsidR="0025480F" w:rsidRPr="003C4433" w:rsidRDefault="0025480F" w:rsidP="00F61A58">
            <w:pPr>
              <w:pStyle w:val="ListParagraph"/>
              <w:numPr>
                <w:ilvl w:val="0"/>
                <w:numId w:val="20"/>
              </w:numPr>
              <w:spacing w:afterLines="50" w:after="120" w:line="300" w:lineRule="atLeast"/>
              <w:ind w:rightChars="50" w:right="110" w:firstLineChars="0"/>
              <w:rPr>
                <w:rFonts w:ascii="Arial Narrow" w:hAnsi="Arial Narrow"/>
                <w:sz w:val="18"/>
                <w:szCs w:val="18"/>
              </w:rPr>
            </w:pPr>
            <w:r w:rsidRPr="003C4433">
              <w:rPr>
                <w:rFonts w:ascii="Arial Narrow" w:hAnsi="Arial Narrow"/>
                <w:sz w:val="18"/>
                <w:szCs w:val="18"/>
              </w:rPr>
              <w:t xml:space="preserve">Don’t use mobile phone while driving. </w:t>
            </w:r>
          </w:p>
          <w:p w:rsidR="0025480F" w:rsidRPr="003C4433" w:rsidRDefault="0025480F" w:rsidP="00F61A58">
            <w:pPr>
              <w:pStyle w:val="ListParagraph"/>
              <w:numPr>
                <w:ilvl w:val="0"/>
                <w:numId w:val="20"/>
              </w:numPr>
              <w:spacing w:afterLines="50" w:after="120" w:line="300" w:lineRule="atLeast"/>
              <w:ind w:rightChars="50" w:right="110" w:firstLineChars="0"/>
              <w:rPr>
                <w:rFonts w:ascii="Arial Narrow" w:hAnsi="Arial Narrow"/>
                <w:sz w:val="18"/>
                <w:szCs w:val="18"/>
              </w:rPr>
            </w:pPr>
            <w:r w:rsidRPr="003C4433">
              <w:rPr>
                <w:rFonts w:ascii="Arial Narrow" w:hAnsi="Arial Narrow"/>
                <w:sz w:val="18"/>
                <w:szCs w:val="18"/>
              </w:rPr>
              <w:t xml:space="preserve">Use corrects PPE if working with hazardous materials. </w:t>
            </w:r>
          </w:p>
          <w:p w:rsidR="0025480F" w:rsidRPr="003C4433" w:rsidRDefault="0025480F" w:rsidP="00F61A58">
            <w:pPr>
              <w:pStyle w:val="ListParagraph"/>
              <w:numPr>
                <w:ilvl w:val="0"/>
                <w:numId w:val="20"/>
              </w:numPr>
              <w:spacing w:afterLines="50" w:after="120" w:line="300" w:lineRule="atLeast"/>
              <w:ind w:rightChars="50" w:right="110" w:firstLineChars="0"/>
              <w:rPr>
                <w:rFonts w:ascii="Arial Narrow" w:hAnsi="Arial Narrow"/>
                <w:sz w:val="18"/>
                <w:szCs w:val="18"/>
              </w:rPr>
            </w:pPr>
            <w:r w:rsidRPr="003C4433">
              <w:rPr>
                <w:rFonts w:ascii="Arial Narrow" w:hAnsi="Arial Narrow"/>
                <w:sz w:val="18"/>
                <w:szCs w:val="18"/>
              </w:rPr>
              <w:t xml:space="preserve">Adhere to requirements of Driving in Hazardous conditions e.g. Fog, rain, sand storm. </w:t>
            </w:r>
          </w:p>
          <w:p w:rsidR="0025480F" w:rsidRPr="003C4433" w:rsidRDefault="0025480F" w:rsidP="00F61A58">
            <w:pPr>
              <w:pStyle w:val="ListParagraph"/>
              <w:numPr>
                <w:ilvl w:val="0"/>
                <w:numId w:val="20"/>
              </w:numPr>
              <w:spacing w:afterLines="50" w:after="120" w:line="300" w:lineRule="atLeast"/>
              <w:ind w:rightChars="50" w:right="110" w:firstLineChars="0"/>
              <w:rPr>
                <w:rFonts w:ascii="Arial Narrow" w:hAnsi="Arial Narrow"/>
                <w:sz w:val="18"/>
                <w:szCs w:val="18"/>
              </w:rPr>
            </w:pPr>
            <w:r w:rsidRPr="003C4433">
              <w:rPr>
                <w:rFonts w:ascii="Arial Narrow" w:hAnsi="Arial Narrow"/>
                <w:sz w:val="18"/>
                <w:szCs w:val="18"/>
              </w:rPr>
              <w:t xml:space="preserve">Follow Journey Management Plan. </w:t>
            </w:r>
          </w:p>
          <w:p w:rsidR="0025480F" w:rsidRPr="003C4433" w:rsidRDefault="0025480F" w:rsidP="00F61A58">
            <w:pPr>
              <w:pStyle w:val="ListParagraph"/>
              <w:numPr>
                <w:ilvl w:val="0"/>
                <w:numId w:val="20"/>
              </w:numPr>
              <w:spacing w:afterLines="50" w:after="120" w:line="300" w:lineRule="atLeast"/>
              <w:ind w:rightChars="50" w:right="110" w:firstLineChars="0"/>
              <w:rPr>
                <w:rFonts w:ascii="Arial Narrow" w:hAnsi="Arial Narrow"/>
                <w:sz w:val="18"/>
                <w:szCs w:val="18"/>
              </w:rPr>
            </w:pPr>
            <w:r w:rsidRPr="003C4433">
              <w:rPr>
                <w:rFonts w:ascii="Arial Narrow" w:hAnsi="Arial Narrow"/>
                <w:sz w:val="18"/>
                <w:szCs w:val="18"/>
              </w:rPr>
              <w:t xml:space="preserve">Report all vehicle related accidents / near misses, and unsafe conditions. </w:t>
            </w:r>
          </w:p>
          <w:p w:rsidR="0025480F" w:rsidRPr="003C4433" w:rsidRDefault="0025480F" w:rsidP="00F61A58">
            <w:pPr>
              <w:pStyle w:val="ListParagraph"/>
              <w:numPr>
                <w:ilvl w:val="0"/>
                <w:numId w:val="20"/>
              </w:numPr>
              <w:spacing w:afterLines="50" w:after="120" w:line="300" w:lineRule="atLeast"/>
              <w:ind w:rightChars="50" w:right="110" w:firstLineChars="0"/>
              <w:rPr>
                <w:rFonts w:ascii="Arial Narrow" w:hAnsi="Arial Narrow"/>
                <w:sz w:val="18"/>
                <w:szCs w:val="18"/>
              </w:rPr>
            </w:pPr>
            <w:r w:rsidRPr="003C4433">
              <w:rPr>
                <w:rFonts w:ascii="Arial Narrow" w:hAnsi="Arial Narrow"/>
                <w:sz w:val="18"/>
                <w:szCs w:val="18"/>
              </w:rPr>
              <w:t>Switch off vehicle engine and mobile phone when refueling.</w:t>
            </w:r>
          </w:p>
          <w:p w:rsidR="0025480F" w:rsidRPr="003C4433" w:rsidRDefault="0025480F" w:rsidP="00416A02">
            <w:pPr>
              <w:pStyle w:val="Heading2"/>
              <w:tabs>
                <w:tab w:val="clear" w:pos="400"/>
                <w:tab w:val="left" w:pos="440"/>
              </w:tabs>
              <w:ind w:left="457" w:hangingChars="253" w:hanging="457"/>
              <w:rPr>
                <w:rFonts w:ascii="Arial Narrow" w:hAnsi="Arial Narrow"/>
                <w:sz w:val="18"/>
                <w:szCs w:val="18"/>
              </w:rPr>
            </w:pPr>
            <w:bookmarkStart w:id="44" w:name="_Toc436983002"/>
            <w:bookmarkStart w:id="45" w:name="_Toc478889786"/>
            <w:r w:rsidRPr="003C4433">
              <w:rPr>
                <w:rFonts w:ascii="Arial Narrow" w:hAnsi="Arial Narrow"/>
                <w:sz w:val="18"/>
                <w:szCs w:val="18"/>
              </w:rPr>
              <w:lastRenderedPageBreak/>
              <w:t>Passengers’ Responsibilities (ECDC &amp; Sub-contractors)</w:t>
            </w:r>
            <w:bookmarkEnd w:id="44"/>
            <w:bookmarkEnd w:id="45"/>
            <w:r w:rsidRPr="003C4433">
              <w:rPr>
                <w:rFonts w:ascii="Arial Narrow" w:hAnsi="Arial Narrow"/>
                <w:sz w:val="18"/>
                <w:szCs w:val="18"/>
              </w:rPr>
              <w:t xml:space="preserve"> </w:t>
            </w:r>
          </w:p>
          <w:p w:rsidR="0025480F" w:rsidRPr="003C4433" w:rsidRDefault="0025480F" w:rsidP="00F61A58">
            <w:pPr>
              <w:pStyle w:val="ListParagraph"/>
              <w:numPr>
                <w:ilvl w:val="0"/>
                <w:numId w:val="21"/>
              </w:numPr>
              <w:spacing w:afterLines="50" w:after="120" w:line="300" w:lineRule="atLeast"/>
              <w:ind w:rightChars="50" w:right="110" w:firstLineChars="0"/>
              <w:rPr>
                <w:rFonts w:ascii="Arial Narrow" w:hAnsi="Arial Narrow"/>
                <w:sz w:val="18"/>
                <w:szCs w:val="18"/>
              </w:rPr>
            </w:pPr>
            <w:r w:rsidRPr="003C4433">
              <w:rPr>
                <w:rFonts w:ascii="Arial Narrow" w:hAnsi="Arial Narrow"/>
                <w:sz w:val="18"/>
                <w:szCs w:val="18"/>
              </w:rPr>
              <w:t xml:space="preserve">Remain in their seats with their seatbelts on at all times when the vehicle is in motion. </w:t>
            </w:r>
          </w:p>
          <w:p w:rsidR="0025480F" w:rsidRPr="003C4433" w:rsidRDefault="0025480F" w:rsidP="00F61A58">
            <w:pPr>
              <w:pStyle w:val="ListParagraph"/>
              <w:numPr>
                <w:ilvl w:val="0"/>
                <w:numId w:val="21"/>
              </w:numPr>
              <w:spacing w:afterLines="50" w:after="120" w:line="300" w:lineRule="atLeast"/>
              <w:ind w:rightChars="50" w:right="110" w:firstLineChars="0"/>
              <w:rPr>
                <w:rFonts w:ascii="Arial Narrow" w:hAnsi="Arial Narrow"/>
                <w:sz w:val="18"/>
                <w:szCs w:val="18"/>
              </w:rPr>
            </w:pPr>
            <w:r w:rsidRPr="003C4433">
              <w:rPr>
                <w:rFonts w:ascii="Arial Narrow" w:hAnsi="Arial Narrow"/>
                <w:sz w:val="18"/>
                <w:szCs w:val="18"/>
              </w:rPr>
              <w:t xml:space="preserve">Remain alert to observe and intervene when the driver is driving unsafely (Over speeding, Dangerous Maneuvers) and request that the situation be remedied immediately. </w:t>
            </w:r>
          </w:p>
          <w:p w:rsidR="0025480F" w:rsidRPr="003C4433" w:rsidRDefault="0025480F" w:rsidP="00F61A58">
            <w:pPr>
              <w:pStyle w:val="Heading1"/>
              <w:numPr>
                <w:ilvl w:val="0"/>
                <w:numId w:val="3"/>
              </w:numPr>
              <w:tabs>
                <w:tab w:val="clear" w:pos="0"/>
                <w:tab w:val="left" w:pos="440"/>
              </w:tabs>
              <w:spacing w:before="0" w:afterLines="50" w:after="120" w:line="300" w:lineRule="atLeast"/>
              <w:ind w:left="421" w:rightChars="50" w:right="110" w:hangingChars="234" w:hanging="421"/>
              <w:jc w:val="both"/>
              <w:rPr>
                <w:rFonts w:ascii="Arial Narrow" w:hAnsi="Arial Narrow" w:cs="Arial"/>
                <w:bCs/>
                <w:caps w:val="0"/>
                <w:szCs w:val="18"/>
              </w:rPr>
            </w:pPr>
            <w:bookmarkStart w:id="46" w:name="_Toc436983003"/>
            <w:bookmarkStart w:id="47" w:name="_Toc478889787"/>
            <w:r w:rsidRPr="003C4433">
              <w:rPr>
                <w:rFonts w:ascii="Arial Narrow" w:hAnsi="Arial Narrow" w:cs="Arial"/>
                <w:bCs/>
                <w:caps w:val="0"/>
                <w:szCs w:val="18"/>
              </w:rPr>
              <w:t>LIFE PROTECTION RULES</w:t>
            </w:r>
            <w:bookmarkEnd w:id="46"/>
            <w:bookmarkEnd w:id="47"/>
            <w:r w:rsidRPr="003C4433">
              <w:rPr>
                <w:rFonts w:ascii="Arial Narrow" w:hAnsi="Arial Narrow" w:cs="Arial"/>
                <w:bCs/>
                <w:caps w:val="0"/>
                <w:szCs w:val="18"/>
              </w:rPr>
              <w:t xml:space="preserve"> </w:t>
            </w:r>
          </w:p>
          <w:p w:rsidR="0025480F" w:rsidRPr="003C4433" w:rsidRDefault="0025480F" w:rsidP="00F61A58">
            <w:pPr>
              <w:pStyle w:val="BodyText"/>
              <w:spacing w:afterLines="50" w:after="120" w:line="300" w:lineRule="exact"/>
              <w:ind w:leftChars="200" w:left="440" w:rightChars="50" w:right="110"/>
              <w:jc w:val="both"/>
              <w:rPr>
                <w:rFonts w:ascii="Arial Narrow" w:hAnsi="Arial Narrow" w:cs="Arial"/>
                <w:color w:val="auto"/>
                <w:sz w:val="18"/>
                <w:szCs w:val="18"/>
                <w:lang w:eastAsia="zh-CN"/>
              </w:rPr>
            </w:pPr>
            <w:r w:rsidRPr="003C4433">
              <w:rPr>
                <w:rFonts w:ascii="Arial Narrow" w:hAnsi="Arial Narrow" w:cs="Arial"/>
                <w:color w:val="auto"/>
                <w:sz w:val="18"/>
                <w:szCs w:val="18"/>
                <w:lang w:eastAsia="zh-CN"/>
              </w:rPr>
              <w:t>ECDC shall always follow CLIENT SD Life Protection Rules for road safety, or equally.</w:t>
            </w:r>
          </w:p>
          <w:p w:rsidR="0025480F" w:rsidRPr="003C4433" w:rsidRDefault="0025480F" w:rsidP="00F61A58">
            <w:pPr>
              <w:pStyle w:val="ListParagraph"/>
              <w:numPr>
                <w:ilvl w:val="0"/>
                <w:numId w:val="22"/>
              </w:numPr>
              <w:spacing w:afterLines="50" w:after="120" w:line="300" w:lineRule="atLeast"/>
              <w:ind w:rightChars="50" w:right="110" w:firstLineChars="0"/>
              <w:rPr>
                <w:rFonts w:ascii="Arial Narrow" w:hAnsi="Arial Narrow"/>
                <w:sz w:val="18"/>
                <w:szCs w:val="18"/>
              </w:rPr>
            </w:pPr>
            <w:r w:rsidRPr="003C4433">
              <w:rPr>
                <w:rFonts w:ascii="Arial Narrow" w:hAnsi="Arial Narrow"/>
                <w:sz w:val="18"/>
                <w:szCs w:val="18"/>
              </w:rPr>
              <w:t xml:space="preserve">Drivers shall plan their journey utilizing Journey Management Plan (JMP) where required; </w:t>
            </w:r>
          </w:p>
          <w:p w:rsidR="0025480F" w:rsidRPr="003C4433" w:rsidRDefault="0025480F" w:rsidP="00F61A58">
            <w:pPr>
              <w:pStyle w:val="ListParagraph"/>
              <w:numPr>
                <w:ilvl w:val="0"/>
                <w:numId w:val="22"/>
              </w:numPr>
              <w:spacing w:afterLines="50" w:after="120" w:line="300" w:lineRule="atLeast"/>
              <w:ind w:rightChars="50" w:right="110" w:firstLineChars="0"/>
              <w:rPr>
                <w:rFonts w:ascii="Arial Narrow" w:hAnsi="Arial Narrow"/>
                <w:sz w:val="18"/>
                <w:szCs w:val="18"/>
              </w:rPr>
            </w:pPr>
            <w:r w:rsidRPr="003C4433">
              <w:rPr>
                <w:rFonts w:ascii="Arial Narrow" w:hAnsi="Arial Narrow"/>
                <w:sz w:val="18"/>
                <w:szCs w:val="18"/>
              </w:rPr>
              <w:t xml:space="preserve">Adhere to CLIENT SD restrictions regarding night driving, fog and limited visibility. </w:t>
            </w:r>
          </w:p>
          <w:p w:rsidR="0025480F" w:rsidRPr="003C4433" w:rsidRDefault="0025480F" w:rsidP="00F61A58">
            <w:pPr>
              <w:pStyle w:val="ListParagraph"/>
              <w:numPr>
                <w:ilvl w:val="0"/>
                <w:numId w:val="22"/>
              </w:numPr>
              <w:spacing w:afterLines="50" w:after="120" w:line="300" w:lineRule="atLeast"/>
              <w:ind w:rightChars="50" w:right="110" w:firstLineChars="0"/>
              <w:rPr>
                <w:rFonts w:ascii="Arial Narrow" w:hAnsi="Arial Narrow"/>
                <w:sz w:val="18"/>
                <w:szCs w:val="18"/>
              </w:rPr>
            </w:pPr>
            <w:r w:rsidRPr="003C4433">
              <w:rPr>
                <w:rFonts w:ascii="Arial Narrow" w:hAnsi="Arial Narrow"/>
                <w:sz w:val="18"/>
                <w:szCs w:val="18"/>
              </w:rPr>
              <w:t xml:space="preserve">Vehicles must meet the JMP requirements, and drivers must inspect the vehicles prior to departure; </w:t>
            </w:r>
          </w:p>
          <w:p w:rsidR="0025480F" w:rsidRPr="003C4433" w:rsidRDefault="0025480F" w:rsidP="00F61A58">
            <w:pPr>
              <w:pStyle w:val="ListParagraph"/>
              <w:numPr>
                <w:ilvl w:val="0"/>
                <w:numId w:val="22"/>
              </w:numPr>
              <w:spacing w:afterLines="50" w:after="120" w:line="300" w:lineRule="atLeast"/>
              <w:ind w:rightChars="50" w:right="110" w:firstLineChars="0"/>
              <w:rPr>
                <w:rFonts w:ascii="Arial Narrow" w:hAnsi="Arial Narrow"/>
                <w:sz w:val="18"/>
                <w:szCs w:val="18"/>
              </w:rPr>
            </w:pPr>
            <w:r w:rsidRPr="003C4433">
              <w:rPr>
                <w:rFonts w:ascii="Arial Narrow" w:hAnsi="Arial Narrow"/>
                <w:sz w:val="18"/>
                <w:szCs w:val="18"/>
              </w:rPr>
              <w:t xml:space="preserve">Vehicle driver and occupants shall never be in a moving vehicle without wearing a seatbelt; </w:t>
            </w:r>
          </w:p>
          <w:p w:rsidR="0025480F" w:rsidRPr="003C4433" w:rsidRDefault="0025480F" w:rsidP="00F61A58">
            <w:pPr>
              <w:pStyle w:val="ListParagraph"/>
              <w:numPr>
                <w:ilvl w:val="0"/>
                <w:numId w:val="22"/>
              </w:numPr>
              <w:spacing w:afterLines="50" w:after="120" w:line="300" w:lineRule="atLeast"/>
              <w:ind w:rightChars="50" w:right="110" w:firstLineChars="0"/>
              <w:rPr>
                <w:rFonts w:ascii="Arial Narrow" w:hAnsi="Arial Narrow"/>
                <w:sz w:val="18"/>
                <w:szCs w:val="18"/>
              </w:rPr>
            </w:pPr>
            <w:r w:rsidRPr="003C4433">
              <w:rPr>
                <w:rFonts w:ascii="Arial Narrow" w:hAnsi="Arial Narrow"/>
                <w:sz w:val="18"/>
                <w:szCs w:val="18"/>
              </w:rPr>
              <w:t xml:space="preserve">Never exceed CLIENT SD allowable speed limit; </w:t>
            </w:r>
          </w:p>
          <w:p w:rsidR="0025480F" w:rsidRPr="003C4433" w:rsidRDefault="0025480F" w:rsidP="00F61A58">
            <w:pPr>
              <w:pStyle w:val="ListParagraph"/>
              <w:numPr>
                <w:ilvl w:val="0"/>
                <w:numId w:val="22"/>
              </w:numPr>
              <w:spacing w:afterLines="50" w:after="120" w:line="300" w:lineRule="atLeast"/>
              <w:ind w:rightChars="50" w:right="110" w:firstLineChars="0"/>
              <w:rPr>
                <w:rFonts w:ascii="Arial Narrow" w:hAnsi="Arial Narrow"/>
                <w:sz w:val="18"/>
                <w:szCs w:val="18"/>
              </w:rPr>
            </w:pPr>
            <w:r w:rsidRPr="003C4433">
              <w:rPr>
                <w:rFonts w:ascii="Arial Narrow" w:hAnsi="Arial Narrow"/>
                <w:sz w:val="18"/>
                <w:szCs w:val="18"/>
              </w:rPr>
              <w:t>Driver shall never Use Mobile phone (even handset free / Bluetooth) while driving.</w:t>
            </w:r>
          </w:p>
          <w:p w:rsidR="0025480F" w:rsidRPr="003C4433" w:rsidRDefault="0025480F" w:rsidP="00F61A58">
            <w:pPr>
              <w:pStyle w:val="Heading1"/>
              <w:numPr>
                <w:ilvl w:val="0"/>
                <w:numId w:val="3"/>
              </w:numPr>
              <w:tabs>
                <w:tab w:val="clear" w:pos="0"/>
                <w:tab w:val="left" w:pos="440"/>
              </w:tabs>
              <w:spacing w:before="0" w:afterLines="50" w:after="120" w:line="300" w:lineRule="atLeast"/>
              <w:ind w:left="421" w:rightChars="50" w:right="110" w:hangingChars="234" w:hanging="421"/>
              <w:jc w:val="both"/>
              <w:rPr>
                <w:rFonts w:ascii="Arial Narrow" w:hAnsi="Arial Narrow" w:cs="Arial"/>
                <w:bCs/>
                <w:caps w:val="0"/>
                <w:szCs w:val="18"/>
              </w:rPr>
            </w:pPr>
            <w:bookmarkStart w:id="48" w:name="_Toc436983004"/>
            <w:bookmarkStart w:id="49" w:name="_Toc478889788"/>
            <w:r w:rsidRPr="003C4433">
              <w:rPr>
                <w:rFonts w:ascii="Arial Narrow" w:hAnsi="Arial Narrow" w:cs="Arial"/>
                <w:bCs/>
                <w:caps w:val="0"/>
                <w:szCs w:val="18"/>
              </w:rPr>
              <w:t>HAZARD IDENTIFICATION AND RISK ASSESSMENT OF TRANSPORT SAFETY</w:t>
            </w:r>
            <w:bookmarkEnd w:id="48"/>
            <w:bookmarkEnd w:id="49"/>
          </w:p>
          <w:p w:rsidR="0025480F" w:rsidRPr="003C4433" w:rsidRDefault="0025480F" w:rsidP="00F61A58">
            <w:pPr>
              <w:pStyle w:val="BodyText"/>
              <w:spacing w:afterLines="50" w:after="120" w:line="300" w:lineRule="exact"/>
              <w:ind w:leftChars="200" w:left="440" w:rightChars="50" w:right="110"/>
              <w:jc w:val="both"/>
              <w:rPr>
                <w:rFonts w:ascii="Arial Narrow" w:hAnsi="Arial Narrow" w:cs="Arial"/>
                <w:color w:val="auto"/>
                <w:sz w:val="18"/>
                <w:szCs w:val="18"/>
                <w:lang w:eastAsia="zh-CN"/>
              </w:rPr>
            </w:pPr>
            <w:r w:rsidRPr="003C4433">
              <w:rPr>
                <w:rFonts w:ascii="Arial Narrow" w:hAnsi="Arial Narrow" w:cs="Arial"/>
                <w:color w:val="auto"/>
                <w:sz w:val="18"/>
                <w:szCs w:val="18"/>
                <w:lang w:eastAsia="zh-CN"/>
              </w:rPr>
              <w:t>The Transport Standard includes the requirement for a formal, thorough and comprehensive hazard identification and risk assessment to be undertaken at regular intervals. The objective of the risk assessment is to review all transport operations to identify all significant hazards and suggest remedial actions.</w:t>
            </w:r>
          </w:p>
          <w:p w:rsidR="0025480F" w:rsidRPr="003C4433" w:rsidRDefault="0025480F" w:rsidP="00F61A58">
            <w:pPr>
              <w:pStyle w:val="BodyText"/>
              <w:spacing w:afterLines="50" w:after="120" w:line="300" w:lineRule="exact"/>
              <w:ind w:leftChars="200" w:left="440" w:rightChars="50" w:right="110"/>
              <w:jc w:val="both"/>
              <w:rPr>
                <w:rFonts w:ascii="Arial Narrow" w:hAnsi="Arial Narrow" w:cs="Arial"/>
                <w:color w:val="auto"/>
                <w:sz w:val="18"/>
                <w:szCs w:val="18"/>
                <w:lang w:eastAsia="zh-CN"/>
              </w:rPr>
            </w:pPr>
            <w:r w:rsidRPr="003C4433">
              <w:rPr>
                <w:rFonts w:ascii="Arial Narrow" w:hAnsi="Arial Narrow" w:cs="Arial"/>
                <w:b/>
                <w:color w:val="auto"/>
                <w:sz w:val="18"/>
                <w:szCs w:val="18"/>
                <w:lang w:eastAsia="zh-CN"/>
              </w:rPr>
              <w:t>Appendix A- Certified and Risk Assessed Routes</w:t>
            </w:r>
            <w:r w:rsidRPr="003C4433">
              <w:rPr>
                <w:rFonts w:ascii="Arial Narrow" w:hAnsi="Arial Narrow" w:cs="Arial"/>
                <w:color w:val="auto"/>
                <w:sz w:val="18"/>
                <w:szCs w:val="18"/>
                <w:lang w:eastAsia="zh-CN"/>
              </w:rPr>
              <w:t xml:space="preserve"> is adopted by ECDC to provide details of the hazard identification and risk assessment methods, for all operational activities, including transportation hazard.</w:t>
            </w:r>
          </w:p>
          <w:p w:rsidR="0025480F" w:rsidRPr="003C4433" w:rsidRDefault="0025480F" w:rsidP="00F61A58">
            <w:pPr>
              <w:pStyle w:val="BodyText"/>
              <w:spacing w:afterLines="50" w:after="120" w:line="300" w:lineRule="exact"/>
              <w:ind w:leftChars="200" w:left="440" w:rightChars="50" w:right="110"/>
              <w:jc w:val="both"/>
              <w:rPr>
                <w:rFonts w:ascii="Arial Narrow" w:hAnsi="Arial Narrow" w:cs="Arial"/>
                <w:color w:val="auto"/>
                <w:sz w:val="18"/>
                <w:szCs w:val="18"/>
                <w:lang w:eastAsia="zh-CN"/>
              </w:rPr>
            </w:pPr>
            <w:r w:rsidRPr="003C4433">
              <w:rPr>
                <w:rFonts w:ascii="Arial Narrow" w:hAnsi="Arial Narrow" w:cs="Arial"/>
                <w:color w:val="auto"/>
                <w:sz w:val="18"/>
                <w:szCs w:val="18"/>
                <w:lang w:eastAsia="zh-CN"/>
              </w:rPr>
              <w:t>The hazard identification and risk assessment has been applied over the entire life cycle of the transport operation, including at the design stage and during decommissioning. It covers:</w:t>
            </w:r>
          </w:p>
          <w:p w:rsidR="0025480F" w:rsidRPr="003C4433" w:rsidRDefault="0025480F" w:rsidP="00F61A58">
            <w:pPr>
              <w:pStyle w:val="ListParagraph"/>
              <w:numPr>
                <w:ilvl w:val="0"/>
                <w:numId w:val="23"/>
              </w:numPr>
              <w:spacing w:afterLines="50" w:after="120" w:line="300" w:lineRule="atLeast"/>
              <w:ind w:rightChars="50" w:right="110" w:firstLineChars="0"/>
              <w:rPr>
                <w:rFonts w:ascii="Arial Narrow" w:hAnsi="Arial Narrow"/>
                <w:sz w:val="18"/>
                <w:szCs w:val="18"/>
              </w:rPr>
            </w:pPr>
            <w:r w:rsidRPr="003C4433">
              <w:rPr>
                <w:rFonts w:ascii="Arial Narrow" w:hAnsi="Arial Narrow"/>
                <w:sz w:val="18"/>
                <w:szCs w:val="18"/>
              </w:rPr>
              <w:t>Sourcing of vehicles.</w:t>
            </w:r>
          </w:p>
          <w:p w:rsidR="0025480F" w:rsidRPr="003C4433" w:rsidRDefault="0025480F" w:rsidP="00F61A58">
            <w:pPr>
              <w:pStyle w:val="ListParagraph"/>
              <w:numPr>
                <w:ilvl w:val="0"/>
                <w:numId w:val="23"/>
              </w:numPr>
              <w:spacing w:afterLines="50" w:after="120" w:line="300" w:lineRule="atLeast"/>
              <w:ind w:rightChars="50" w:right="110" w:firstLineChars="0"/>
              <w:rPr>
                <w:rFonts w:ascii="Arial Narrow" w:hAnsi="Arial Narrow"/>
                <w:sz w:val="18"/>
                <w:szCs w:val="18"/>
              </w:rPr>
            </w:pPr>
            <w:r w:rsidRPr="003C4433">
              <w:rPr>
                <w:rFonts w:ascii="Arial Narrow" w:hAnsi="Arial Narrow"/>
                <w:sz w:val="18"/>
                <w:szCs w:val="18"/>
              </w:rPr>
              <w:t>Routine and non-routine operations.</w:t>
            </w:r>
          </w:p>
          <w:p w:rsidR="0025480F" w:rsidRPr="003C4433" w:rsidRDefault="0025480F" w:rsidP="00F61A58">
            <w:pPr>
              <w:pStyle w:val="ListParagraph"/>
              <w:numPr>
                <w:ilvl w:val="0"/>
                <w:numId w:val="23"/>
              </w:numPr>
              <w:spacing w:afterLines="50" w:after="120" w:line="300" w:lineRule="atLeast"/>
              <w:ind w:rightChars="50" w:right="110" w:firstLineChars="0"/>
              <w:rPr>
                <w:rFonts w:ascii="Arial Narrow" w:hAnsi="Arial Narrow"/>
                <w:sz w:val="18"/>
                <w:szCs w:val="18"/>
              </w:rPr>
            </w:pPr>
            <w:r w:rsidRPr="003C4433">
              <w:rPr>
                <w:rFonts w:ascii="Arial Narrow" w:hAnsi="Arial Narrow"/>
                <w:sz w:val="18"/>
                <w:szCs w:val="18"/>
              </w:rPr>
              <w:t>Incidents and potential emergency situations.</w:t>
            </w:r>
          </w:p>
          <w:p w:rsidR="0025480F" w:rsidRPr="003C4433" w:rsidRDefault="0025480F" w:rsidP="00F61A58">
            <w:pPr>
              <w:pStyle w:val="ListParagraph"/>
              <w:numPr>
                <w:ilvl w:val="0"/>
                <w:numId w:val="23"/>
              </w:numPr>
              <w:spacing w:afterLines="50" w:after="120" w:line="300" w:lineRule="atLeast"/>
              <w:ind w:rightChars="50" w:right="110" w:firstLineChars="0"/>
              <w:rPr>
                <w:rFonts w:ascii="Arial Narrow" w:hAnsi="Arial Narrow"/>
                <w:sz w:val="18"/>
                <w:szCs w:val="18"/>
              </w:rPr>
            </w:pPr>
            <w:r w:rsidRPr="003C4433">
              <w:rPr>
                <w:rFonts w:ascii="Arial Narrow" w:hAnsi="Arial Narrow"/>
                <w:sz w:val="18"/>
                <w:szCs w:val="18"/>
              </w:rPr>
              <w:t>Disposal of vehicles.</w:t>
            </w:r>
          </w:p>
          <w:p w:rsidR="0025480F" w:rsidRPr="003C4433" w:rsidRDefault="0025480F" w:rsidP="00F61A58">
            <w:pPr>
              <w:pStyle w:val="Heading1"/>
              <w:numPr>
                <w:ilvl w:val="0"/>
                <w:numId w:val="3"/>
              </w:numPr>
              <w:tabs>
                <w:tab w:val="clear" w:pos="0"/>
                <w:tab w:val="left" w:pos="440"/>
              </w:tabs>
              <w:spacing w:before="0" w:afterLines="50" w:after="120" w:line="300" w:lineRule="atLeast"/>
              <w:ind w:left="421" w:rightChars="50" w:right="110" w:hangingChars="234" w:hanging="421"/>
              <w:jc w:val="both"/>
              <w:rPr>
                <w:rFonts w:ascii="Arial Narrow" w:hAnsi="Arial Narrow" w:cs="Arial"/>
                <w:bCs/>
                <w:caps w:val="0"/>
                <w:szCs w:val="18"/>
              </w:rPr>
            </w:pPr>
            <w:bookmarkStart w:id="50" w:name="_Toc436983005"/>
            <w:bookmarkStart w:id="51" w:name="_Toc478889789"/>
            <w:r w:rsidRPr="003C4433">
              <w:rPr>
                <w:rFonts w:ascii="Arial Narrow" w:hAnsi="Arial Narrow" w:cs="Arial"/>
                <w:bCs/>
                <w:caps w:val="0"/>
                <w:szCs w:val="18"/>
              </w:rPr>
              <w:t>VEHICLE STANDARDS AND SPECIFICATIONS</w:t>
            </w:r>
            <w:bookmarkEnd w:id="50"/>
            <w:bookmarkEnd w:id="51"/>
            <w:r w:rsidRPr="003C4433">
              <w:rPr>
                <w:rFonts w:ascii="Arial Narrow" w:hAnsi="Arial Narrow" w:cs="Arial"/>
                <w:bCs/>
                <w:caps w:val="0"/>
                <w:szCs w:val="18"/>
              </w:rPr>
              <w:t xml:space="preserve"> </w:t>
            </w:r>
          </w:p>
          <w:p w:rsidR="0025480F" w:rsidRPr="003C4433" w:rsidRDefault="0025480F" w:rsidP="002247ED">
            <w:pPr>
              <w:pStyle w:val="ListParagraph"/>
              <w:keepLines/>
              <w:widowControl/>
              <w:numPr>
                <w:ilvl w:val="0"/>
                <w:numId w:val="2"/>
              </w:numPr>
              <w:tabs>
                <w:tab w:val="left" w:pos="0"/>
              </w:tabs>
              <w:overflowPunct w:val="0"/>
              <w:autoSpaceDE w:val="0"/>
              <w:autoSpaceDN w:val="0"/>
              <w:adjustRightInd w:val="0"/>
              <w:spacing w:before="240" w:after="240"/>
              <w:ind w:firstLineChars="0"/>
              <w:jc w:val="left"/>
              <w:textAlignment w:val="baseline"/>
              <w:outlineLvl w:val="0"/>
              <w:rPr>
                <w:rFonts w:ascii="Arial Narrow" w:eastAsia="Arial" w:hAnsi="Arial Narrow" w:cs="Times New Roman"/>
                <w:b/>
                <w:caps/>
                <w:vanish/>
                <w:kern w:val="28"/>
                <w:sz w:val="18"/>
                <w:szCs w:val="20"/>
                <w:lang w:val="en-GB" w:eastAsia="en-US"/>
              </w:rPr>
            </w:pPr>
            <w:bookmarkStart w:id="52" w:name="_Toc477250552"/>
            <w:bookmarkStart w:id="53" w:name="_Toc478889790"/>
            <w:bookmarkStart w:id="54" w:name="_Toc436983006"/>
            <w:bookmarkEnd w:id="52"/>
            <w:bookmarkEnd w:id="53"/>
          </w:p>
          <w:p w:rsidR="0025480F" w:rsidRPr="003C4433" w:rsidRDefault="0025480F" w:rsidP="002247ED">
            <w:pPr>
              <w:pStyle w:val="ListParagraph"/>
              <w:keepLines/>
              <w:widowControl/>
              <w:numPr>
                <w:ilvl w:val="0"/>
                <w:numId w:val="2"/>
              </w:numPr>
              <w:tabs>
                <w:tab w:val="left" w:pos="0"/>
              </w:tabs>
              <w:overflowPunct w:val="0"/>
              <w:autoSpaceDE w:val="0"/>
              <w:autoSpaceDN w:val="0"/>
              <w:adjustRightInd w:val="0"/>
              <w:spacing w:before="240" w:after="240"/>
              <w:ind w:firstLineChars="0"/>
              <w:jc w:val="left"/>
              <w:textAlignment w:val="baseline"/>
              <w:outlineLvl w:val="0"/>
              <w:rPr>
                <w:rFonts w:ascii="Arial Narrow" w:eastAsia="Arial" w:hAnsi="Arial Narrow" w:cs="Times New Roman"/>
                <w:b/>
                <w:caps/>
                <w:vanish/>
                <w:kern w:val="28"/>
                <w:sz w:val="18"/>
                <w:szCs w:val="20"/>
                <w:lang w:val="en-GB" w:eastAsia="en-US"/>
              </w:rPr>
            </w:pPr>
            <w:bookmarkStart w:id="55" w:name="_Toc477250553"/>
            <w:bookmarkStart w:id="56" w:name="_Toc478889791"/>
            <w:bookmarkEnd w:id="55"/>
            <w:bookmarkEnd w:id="56"/>
          </w:p>
          <w:p w:rsidR="0025480F" w:rsidRPr="003C4433" w:rsidRDefault="0025480F" w:rsidP="002247ED">
            <w:pPr>
              <w:pStyle w:val="ListParagraph"/>
              <w:keepLines/>
              <w:widowControl/>
              <w:numPr>
                <w:ilvl w:val="0"/>
                <w:numId w:val="2"/>
              </w:numPr>
              <w:tabs>
                <w:tab w:val="left" w:pos="0"/>
              </w:tabs>
              <w:overflowPunct w:val="0"/>
              <w:autoSpaceDE w:val="0"/>
              <w:autoSpaceDN w:val="0"/>
              <w:adjustRightInd w:val="0"/>
              <w:spacing w:before="240" w:after="240"/>
              <w:ind w:firstLineChars="0"/>
              <w:jc w:val="left"/>
              <w:textAlignment w:val="baseline"/>
              <w:outlineLvl w:val="0"/>
              <w:rPr>
                <w:rFonts w:ascii="Arial Narrow" w:eastAsia="Arial" w:hAnsi="Arial Narrow" w:cs="Times New Roman"/>
                <w:b/>
                <w:caps/>
                <w:vanish/>
                <w:kern w:val="28"/>
                <w:sz w:val="18"/>
                <w:szCs w:val="20"/>
                <w:lang w:val="en-GB" w:eastAsia="en-US"/>
              </w:rPr>
            </w:pPr>
            <w:bookmarkStart w:id="57" w:name="_Toc477250554"/>
            <w:bookmarkStart w:id="58" w:name="_Toc478889792"/>
            <w:bookmarkEnd w:id="57"/>
            <w:bookmarkEnd w:id="58"/>
          </w:p>
          <w:p w:rsidR="0025480F" w:rsidRPr="003C4433" w:rsidRDefault="0025480F" w:rsidP="002247ED">
            <w:pPr>
              <w:pStyle w:val="Heading2"/>
              <w:tabs>
                <w:tab w:val="clear" w:pos="400"/>
                <w:tab w:val="left" w:pos="440"/>
              </w:tabs>
              <w:ind w:left="457" w:hangingChars="253" w:hanging="457"/>
              <w:rPr>
                <w:rFonts w:ascii="Arial Narrow" w:hAnsi="Arial Narrow"/>
                <w:sz w:val="18"/>
                <w:szCs w:val="18"/>
              </w:rPr>
            </w:pPr>
            <w:bookmarkStart w:id="59" w:name="_Toc478889793"/>
            <w:r w:rsidRPr="003C4433">
              <w:rPr>
                <w:rFonts w:ascii="Arial Narrow" w:hAnsi="Arial Narrow"/>
                <w:sz w:val="18"/>
                <w:szCs w:val="18"/>
              </w:rPr>
              <w:t>General Requirements</w:t>
            </w:r>
            <w:bookmarkEnd w:id="54"/>
            <w:bookmarkEnd w:id="59"/>
            <w:r w:rsidRPr="003C4433">
              <w:rPr>
                <w:rFonts w:ascii="Arial Narrow" w:hAnsi="Arial Narrow"/>
                <w:sz w:val="18"/>
                <w:szCs w:val="18"/>
              </w:rPr>
              <w:t xml:space="preserve"> </w:t>
            </w:r>
          </w:p>
          <w:p w:rsidR="0025480F" w:rsidRPr="003C4433" w:rsidRDefault="0025480F" w:rsidP="00F61A58">
            <w:pPr>
              <w:pStyle w:val="BodyText"/>
              <w:spacing w:afterLines="50" w:after="120" w:line="300" w:lineRule="exact"/>
              <w:ind w:leftChars="200" w:left="440" w:rightChars="50" w:right="110"/>
              <w:jc w:val="both"/>
              <w:rPr>
                <w:rFonts w:ascii="Arial Narrow" w:hAnsi="Arial Narrow" w:cs="Arial"/>
                <w:color w:val="auto"/>
                <w:sz w:val="18"/>
                <w:szCs w:val="18"/>
                <w:lang w:eastAsia="zh-CN"/>
              </w:rPr>
            </w:pPr>
            <w:r w:rsidRPr="003C4433">
              <w:rPr>
                <w:rFonts w:ascii="Arial Narrow" w:hAnsi="Arial Narrow" w:cs="Arial"/>
                <w:color w:val="auto"/>
                <w:sz w:val="18"/>
                <w:szCs w:val="18"/>
                <w:lang w:eastAsia="zh-CN"/>
              </w:rPr>
              <w:t xml:space="preserve">Vehicles shall be selected on the basis of being fit for purpose, including consideration of the load to be carried (both personnel and cargo), type of terrain, and road/operating conditions. All vehicles shall: </w:t>
            </w:r>
          </w:p>
          <w:p w:rsidR="0025480F" w:rsidRPr="003C4433" w:rsidRDefault="0025480F" w:rsidP="00AC4DBD">
            <w:pPr>
              <w:pStyle w:val="ListParagraph"/>
              <w:numPr>
                <w:ilvl w:val="0"/>
                <w:numId w:val="24"/>
              </w:numPr>
              <w:spacing w:afterLines="50" w:after="120" w:line="300" w:lineRule="atLeast"/>
              <w:ind w:rightChars="50" w:right="110" w:firstLineChars="0"/>
              <w:rPr>
                <w:rFonts w:ascii="Arial Narrow" w:hAnsi="Arial Narrow"/>
                <w:sz w:val="18"/>
                <w:szCs w:val="18"/>
              </w:rPr>
            </w:pPr>
            <w:r w:rsidRPr="003C4433">
              <w:rPr>
                <w:rFonts w:ascii="Arial Narrow" w:hAnsi="Arial Narrow"/>
                <w:sz w:val="18"/>
                <w:szCs w:val="18"/>
              </w:rPr>
              <w:t xml:space="preserve">Be insured, registered and licensed in accordance with the </w:t>
            </w:r>
            <w:r w:rsidR="00AC4DBD" w:rsidRPr="00AC4DBD">
              <w:rPr>
                <w:rFonts w:ascii="Arial Narrow" w:hAnsi="Arial Narrow"/>
                <w:sz w:val="18"/>
                <w:szCs w:val="18"/>
              </w:rPr>
              <w:t>Egypt</w:t>
            </w:r>
            <w:r w:rsidRPr="003C4433">
              <w:rPr>
                <w:rFonts w:ascii="Arial Narrow" w:hAnsi="Arial Narrow"/>
                <w:sz w:val="18"/>
                <w:szCs w:val="18"/>
              </w:rPr>
              <w:t xml:space="preserve"> Traffic Regulations;</w:t>
            </w:r>
          </w:p>
          <w:p w:rsidR="0025480F" w:rsidRPr="003C4433" w:rsidRDefault="0025480F" w:rsidP="00F61A58">
            <w:pPr>
              <w:pStyle w:val="ListParagraph"/>
              <w:numPr>
                <w:ilvl w:val="0"/>
                <w:numId w:val="24"/>
              </w:numPr>
              <w:spacing w:afterLines="50" w:after="120" w:line="300" w:lineRule="atLeast"/>
              <w:ind w:rightChars="50" w:right="110" w:firstLineChars="0"/>
              <w:rPr>
                <w:rFonts w:ascii="Arial Narrow" w:hAnsi="Arial Narrow"/>
                <w:sz w:val="18"/>
                <w:szCs w:val="18"/>
              </w:rPr>
            </w:pPr>
            <w:r w:rsidRPr="003C4433">
              <w:rPr>
                <w:rFonts w:ascii="Arial Narrow" w:hAnsi="Arial Narrow"/>
                <w:sz w:val="18"/>
                <w:szCs w:val="18"/>
              </w:rPr>
              <w:t>Comply with the</w:t>
            </w:r>
            <w:r w:rsidRPr="00AC4DBD">
              <w:rPr>
                <w:rFonts w:ascii="Arial Narrow" w:hAnsi="Arial Narrow"/>
                <w:sz w:val="18"/>
                <w:szCs w:val="18"/>
              </w:rPr>
              <w:t xml:space="preserve"> </w:t>
            </w:r>
            <w:r w:rsidR="00AC4DBD" w:rsidRPr="00AC4DBD">
              <w:rPr>
                <w:rFonts w:ascii="Arial Narrow" w:hAnsi="Arial Narrow"/>
                <w:sz w:val="18"/>
                <w:szCs w:val="18"/>
              </w:rPr>
              <w:t>Egypt</w:t>
            </w:r>
            <w:r w:rsidR="00AC4DBD" w:rsidRPr="003C4433">
              <w:rPr>
                <w:rFonts w:ascii="Arial Narrow" w:hAnsi="Arial Narrow"/>
                <w:sz w:val="18"/>
                <w:szCs w:val="18"/>
              </w:rPr>
              <w:t xml:space="preserve"> </w:t>
            </w:r>
            <w:r w:rsidRPr="003C4433">
              <w:rPr>
                <w:rFonts w:ascii="Arial Narrow" w:hAnsi="Arial Narrow"/>
                <w:sz w:val="18"/>
                <w:szCs w:val="18"/>
              </w:rPr>
              <w:t>design regulations;</w:t>
            </w:r>
          </w:p>
          <w:p w:rsidR="0025480F" w:rsidRPr="003C4433" w:rsidRDefault="0025480F" w:rsidP="00F61A58">
            <w:pPr>
              <w:pStyle w:val="ListParagraph"/>
              <w:numPr>
                <w:ilvl w:val="0"/>
                <w:numId w:val="24"/>
              </w:numPr>
              <w:spacing w:afterLines="50" w:after="120" w:line="300" w:lineRule="atLeast"/>
              <w:ind w:rightChars="50" w:right="110" w:firstLineChars="0"/>
              <w:rPr>
                <w:rFonts w:ascii="Arial Narrow" w:hAnsi="Arial Narrow"/>
                <w:sz w:val="18"/>
                <w:szCs w:val="18"/>
              </w:rPr>
            </w:pPr>
            <w:r w:rsidRPr="003C4433">
              <w:rPr>
                <w:rFonts w:ascii="Arial Narrow" w:hAnsi="Arial Narrow"/>
                <w:sz w:val="18"/>
                <w:szCs w:val="18"/>
              </w:rPr>
              <w:t>Have complete documentation regarding ownership, origin and technical specifications;</w:t>
            </w:r>
          </w:p>
          <w:p w:rsidR="0025480F" w:rsidRPr="003C4433" w:rsidRDefault="0025480F" w:rsidP="00F61A58">
            <w:pPr>
              <w:pStyle w:val="ListParagraph"/>
              <w:numPr>
                <w:ilvl w:val="0"/>
                <w:numId w:val="24"/>
              </w:numPr>
              <w:spacing w:afterLines="50" w:after="120" w:line="300" w:lineRule="atLeast"/>
              <w:ind w:rightChars="50" w:right="110" w:firstLineChars="0"/>
              <w:rPr>
                <w:rFonts w:ascii="Arial Narrow" w:hAnsi="Arial Narrow"/>
                <w:sz w:val="18"/>
                <w:szCs w:val="18"/>
              </w:rPr>
            </w:pPr>
            <w:r w:rsidRPr="003C4433">
              <w:rPr>
                <w:rFonts w:ascii="Arial Narrow" w:hAnsi="Arial Narrow"/>
                <w:sz w:val="18"/>
                <w:szCs w:val="18"/>
              </w:rPr>
              <w:t>Be of adequate capacity and of a design suitable for the work for which they are allocated;</w:t>
            </w:r>
          </w:p>
          <w:p w:rsidR="0025480F" w:rsidRPr="003C4433" w:rsidRDefault="0025480F" w:rsidP="00F61A58">
            <w:pPr>
              <w:pStyle w:val="ListParagraph"/>
              <w:numPr>
                <w:ilvl w:val="0"/>
                <w:numId w:val="24"/>
              </w:numPr>
              <w:spacing w:afterLines="50" w:after="120" w:line="300" w:lineRule="atLeast"/>
              <w:ind w:rightChars="50" w:right="110" w:firstLineChars="0"/>
              <w:rPr>
                <w:rFonts w:ascii="Arial Narrow" w:hAnsi="Arial Narrow"/>
                <w:sz w:val="18"/>
                <w:szCs w:val="18"/>
              </w:rPr>
            </w:pPr>
            <w:r w:rsidRPr="003C4433">
              <w:rPr>
                <w:rFonts w:ascii="Arial Narrow" w:hAnsi="Arial Narrow"/>
                <w:sz w:val="18"/>
                <w:szCs w:val="18"/>
              </w:rPr>
              <w:t>Have a valid security pass when travelling to or operating in an CLIENT SD concession area;</w:t>
            </w:r>
          </w:p>
          <w:p w:rsidR="0025480F" w:rsidRPr="003C4433" w:rsidRDefault="0025480F" w:rsidP="00F61A58">
            <w:pPr>
              <w:pStyle w:val="ListParagraph"/>
              <w:numPr>
                <w:ilvl w:val="0"/>
                <w:numId w:val="24"/>
              </w:numPr>
              <w:spacing w:afterLines="50" w:after="120" w:line="300" w:lineRule="atLeast"/>
              <w:ind w:rightChars="50" w:right="110" w:firstLineChars="0"/>
              <w:rPr>
                <w:rFonts w:ascii="Arial Narrow" w:hAnsi="Arial Narrow"/>
                <w:sz w:val="18"/>
                <w:szCs w:val="18"/>
              </w:rPr>
            </w:pPr>
            <w:r w:rsidRPr="003C4433">
              <w:rPr>
                <w:rFonts w:ascii="Arial Narrow" w:hAnsi="Arial Narrow"/>
                <w:sz w:val="18"/>
                <w:szCs w:val="18"/>
              </w:rPr>
              <w:t xml:space="preserve">No deviation in their original specifications and usage of any technologies to circumvent traffic regulations, is strictly prohibited, </w:t>
            </w:r>
            <w:r w:rsidRPr="003C4433">
              <w:rPr>
                <w:rFonts w:ascii="Arial Narrow" w:hAnsi="Arial Narrow"/>
                <w:sz w:val="18"/>
                <w:szCs w:val="18"/>
              </w:rPr>
              <w:lastRenderedPageBreak/>
              <w:t>e.g. full windows tinting, visibility obstruction shades, and absence of license plate, radar detectors or jammers;</w:t>
            </w:r>
          </w:p>
          <w:p w:rsidR="0025480F" w:rsidRPr="003C4433" w:rsidRDefault="0025480F" w:rsidP="00F61A58">
            <w:pPr>
              <w:pStyle w:val="ListParagraph"/>
              <w:numPr>
                <w:ilvl w:val="0"/>
                <w:numId w:val="24"/>
              </w:numPr>
              <w:spacing w:afterLines="50" w:after="120" w:line="300" w:lineRule="atLeast"/>
              <w:ind w:rightChars="50" w:right="110" w:firstLineChars="0"/>
              <w:rPr>
                <w:rFonts w:ascii="Arial Narrow" w:hAnsi="Arial Narrow"/>
                <w:sz w:val="18"/>
                <w:szCs w:val="18"/>
              </w:rPr>
            </w:pPr>
            <w:r w:rsidRPr="003C4433">
              <w:rPr>
                <w:rFonts w:ascii="Arial Narrow" w:hAnsi="Arial Narrow"/>
                <w:sz w:val="18"/>
                <w:szCs w:val="18"/>
              </w:rPr>
              <w:t>Have no modifications without endorsement from the vehicle manufacturer, or the custodian of this specification;</w:t>
            </w:r>
          </w:p>
          <w:p w:rsidR="0025480F" w:rsidRPr="003C4433" w:rsidRDefault="0025480F" w:rsidP="00F61A58">
            <w:pPr>
              <w:pStyle w:val="ListParagraph"/>
              <w:numPr>
                <w:ilvl w:val="0"/>
                <w:numId w:val="24"/>
              </w:numPr>
              <w:spacing w:afterLines="50" w:after="120" w:line="300" w:lineRule="atLeast"/>
              <w:ind w:rightChars="50" w:right="110" w:firstLineChars="0"/>
              <w:rPr>
                <w:rFonts w:ascii="Arial Narrow" w:hAnsi="Arial Narrow"/>
                <w:sz w:val="18"/>
                <w:szCs w:val="18"/>
              </w:rPr>
            </w:pPr>
            <w:r w:rsidRPr="003C4433">
              <w:rPr>
                <w:rFonts w:ascii="Arial Narrow" w:hAnsi="Arial Narrow"/>
                <w:sz w:val="18"/>
                <w:szCs w:val="18"/>
              </w:rPr>
              <w:t>Be maintained regularly (includes appropriate safety features) in line with manufacturers’ specifications and legal requirements.</w:t>
            </w:r>
          </w:p>
          <w:p w:rsidR="0025480F" w:rsidRPr="003C4433" w:rsidRDefault="0025480F" w:rsidP="00F61A58">
            <w:pPr>
              <w:pStyle w:val="BodyText"/>
              <w:spacing w:afterLines="50" w:after="120" w:line="300" w:lineRule="exact"/>
              <w:ind w:leftChars="200" w:left="440" w:rightChars="50" w:right="110"/>
              <w:jc w:val="both"/>
              <w:rPr>
                <w:rFonts w:ascii="Arial Narrow" w:hAnsi="Arial Narrow" w:cs="Arial"/>
                <w:color w:val="auto"/>
                <w:sz w:val="18"/>
                <w:szCs w:val="18"/>
                <w:lang w:eastAsia="zh-CN"/>
              </w:rPr>
            </w:pPr>
            <w:bookmarkStart w:id="60" w:name="OLE_LINK1"/>
            <w:bookmarkStart w:id="61" w:name="OLE_LINK2"/>
            <w:r w:rsidRPr="003C4433">
              <w:rPr>
                <w:rFonts w:ascii="Arial Narrow" w:hAnsi="Arial Narrow" w:cs="Arial"/>
                <w:color w:val="auto"/>
                <w:sz w:val="18"/>
                <w:szCs w:val="18"/>
                <w:lang w:eastAsia="zh-CN"/>
              </w:rPr>
              <w:t xml:space="preserve">For Details see </w:t>
            </w:r>
            <w:r w:rsidRPr="003C4433">
              <w:rPr>
                <w:rFonts w:ascii="Arial Narrow" w:hAnsi="Arial Narrow" w:cs="Arial"/>
                <w:b/>
                <w:color w:val="auto"/>
                <w:sz w:val="18"/>
                <w:szCs w:val="18"/>
                <w:lang w:eastAsia="zh-CN"/>
              </w:rPr>
              <w:t>Appendix B: - CLIENT SD Vehicle standards and Safe Operating Procedure</w:t>
            </w:r>
            <w:r w:rsidRPr="003C4433">
              <w:rPr>
                <w:rFonts w:ascii="Arial Narrow" w:hAnsi="Arial Narrow" w:cs="Arial"/>
                <w:color w:val="auto"/>
                <w:sz w:val="18"/>
                <w:szCs w:val="18"/>
                <w:lang w:eastAsia="zh-CN"/>
              </w:rPr>
              <w:t xml:space="preserve"> is adopted by ECDC to ensure ECDC vehicle meet with CLIENT SD standards.</w:t>
            </w:r>
            <w:bookmarkEnd w:id="60"/>
            <w:bookmarkEnd w:id="61"/>
          </w:p>
          <w:p w:rsidR="0025480F" w:rsidRPr="003C4433" w:rsidRDefault="0025480F" w:rsidP="000D0BE3">
            <w:pPr>
              <w:pStyle w:val="Heading2"/>
              <w:tabs>
                <w:tab w:val="clear" w:pos="400"/>
                <w:tab w:val="left" w:pos="440"/>
              </w:tabs>
              <w:ind w:left="457" w:hangingChars="253" w:hanging="457"/>
              <w:rPr>
                <w:rFonts w:ascii="Arial Narrow" w:hAnsi="Arial Narrow"/>
                <w:sz w:val="18"/>
                <w:szCs w:val="18"/>
              </w:rPr>
            </w:pPr>
            <w:bookmarkStart w:id="62" w:name="_Toc436983007"/>
            <w:bookmarkStart w:id="63" w:name="_Toc478889794"/>
            <w:r w:rsidRPr="003C4433">
              <w:rPr>
                <w:rFonts w:ascii="Arial Narrow" w:hAnsi="Arial Narrow"/>
                <w:sz w:val="18"/>
                <w:szCs w:val="18"/>
              </w:rPr>
              <w:t>Seat Belts and Seating (ECDC &amp; sub-contractors)</w:t>
            </w:r>
            <w:bookmarkEnd w:id="62"/>
            <w:bookmarkEnd w:id="63"/>
          </w:p>
          <w:p w:rsidR="0025480F" w:rsidRPr="003C4433" w:rsidRDefault="0025480F" w:rsidP="00F61A58">
            <w:pPr>
              <w:pStyle w:val="BodyText"/>
              <w:spacing w:afterLines="50" w:after="120" w:line="300" w:lineRule="exact"/>
              <w:ind w:leftChars="200" w:left="440" w:rightChars="50" w:right="110"/>
              <w:jc w:val="both"/>
              <w:rPr>
                <w:rFonts w:ascii="Arial Narrow" w:hAnsi="Arial Narrow" w:cs="Arial"/>
                <w:color w:val="auto"/>
                <w:sz w:val="18"/>
                <w:szCs w:val="18"/>
                <w:lang w:eastAsia="zh-CN"/>
              </w:rPr>
            </w:pPr>
            <w:r w:rsidRPr="003C4433">
              <w:rPr>
                <w:rFonts w:ascii="Arial Narrow" w:hAnsi="Arial Narrow" w:cs="Arial"/>
                <w:color w:val="auto"/>
                <w:sz w:val="18"/>
                <w:szCs w:val="18"/>
                <w:lang w:eastAsia="zh-CN"/>
              </w:rPr>
              <w:t xml:space="preserve">Approved seating capacity in a vehicle shall be equal to the number of available operational seats belts. This shall be three-point inertia reel type seat belts incorporated with pre-tensioner, in accordance with the manufacturer’s design and guidelines. </w:t>
            </w:r>
          </w:p>
          <w:p w:rsidR="0025480F" w:rsidRPr="003C4433" w:rsidRDefault="0025480F" w:rsidP="00F61A58">
            <w:pPr>
              <w:pStyle w:val="ListParagraph"/>
              <w:numPr>
                <w:ilvl w:val="0"/>
                <w:numId w:val="25"/>
              </w:numPr>
              <w:spacing w:afterLines="50" w:after="120" w:line="300" w:lineRule="atLeast"/>
              <w:ind w:rightChars="50" w:right="110" w:firstLineChars="0"/>
              <w:rPr>
                <w:rFonts w:ascii="Arial Narrow" w:hAnsi="Arial Narrow"/>
                <w:sz w:val="18"/>
                <w:szCs w:val="18"/>
              </w:rPr>
            </w:pPr>
            <w:r w:rsidRPr="003C4433">
              <w:rPr>
                <w:rFonts w:ascii="Arial Narrow" w:hAnsi="Arial Narrow"/>
                <w:sz w:val="18"/>
                <w:szCs w:val="18"/>
              </w:rPr>
              <w:t xml:space="preserve">ECDC does not authorize a vehicle to transport personnel unless driver and passengers are wearing seatbelts. </w:t>
            </w:r>
          </w:p>
          <w:p w:rsidR="0025480F" w:rsidRPr="003C4433" w:rsidRDefault="0025480F" w:rsidP="00F61A58">
            <w:pPr>
              <w:pStyle w:val="ListParagraph"/>
              <w:numPr>
                <w:ilvl w:val="0"/>
                <w:numId w:val="25"/>
              </w:numPr>
              <w:spacing w:afterLines="50" w:after="120" w:line="300" w:lineRule="atLeast"/>
              <w:ind w:rightChars="50" w:right="110" w:firstLineChars="0"/>
              <w:rPr>
                <w:rFonts w:ascii="Arial Narrow" w:hAnsi="Arial Narrow"/>
                <w:sz w:val="18"/>
                <w:szCs w:val="18"/>
              </w:rPr>
            </w:pPr>
            <w:r w:rsidRPr="003C4433">
              <w:rPr>
                <w:rFonts w:ascii="Arial Narrow" w:hAnsi="Arial Narrow"/>
                <w:sz w:val="18"/>
                <w:szCs w:val="18"/>
              </w:rPr>
              <w:t xml:space="preserve">Seat belts shall be checked by the driver on a daily basis to assess their suitability and to identify which are not functioning correctly. </w:t>
            </w:r>
          </w:p>
          <w:p w:rsidR="0025480F" w:rsidRPr="003C4433" w:rsidRDefault="0025480F" w:rsidP="00F61A58">
            <w:pPr>
              <w:pStyle w:val="ListParagraph"/>
              <w:numPr>
                <w:ilvl w:val="0"/>
                <w:numId w:val="25"/>
              </w:numPr>
              <w:spacing w:afterLines="50" w:after="120" w:line="300" w:lineRule="atLeast"/>
              <w:ind w:rightChars="50" w:right="110" w:firstLineChars="0"/>
              <w:rPr>
                <w:rFonts w:ascii="Arial Narrow" w:hAnsi="Arial Narrow"/>
                <w:sz w:val="18"/>
                <w:szCs w:val="18"/>
              </w:rPr>
            </w:pPr>
            <w:r w:rsidRPr="003C4433">
              <w:rPr>
                <w:rFonts w:ascii="Arial Narrow" w:hAnsi="Arial Narrow"/>
                <w:sz w:val="18"/>
                <w:szCs w:val="18"/>
              </w:rPr>
              <w:t>As a minimum for rear seats, including those in buses, two point lap belts are acceptable for centre seat passengers., and where possible, the three-point inertia reel type seat belt should be used.</w:t>
            </w:r>
          </w:p>
          <w:p w:rsidR="0025480F" w:rsidRPr="003C4433" w:rsidRDefault="0025480F" w:rsidP="00416A02">
            <w:pPr>
              <w:pStyle w:val="Heading2"/>
              <w:tabs>
                <w:tab w:val="clear" w:pos="400"/>
                <w:tab w:val="left" w:pos="440"/>
              </w:tabs>
              <w:ind w:left="457" w:hangingChars="253" w:hanging="457"/>
              <w:rPr>
                <w:rFonts w:ascii="Arial Narrow" w:hAnsi="Arial Narrow"/>
                <w:sz w:val="18"/>
                <w:szCs w:val="18"/>
              </w:rPr>
            </w:pPr>
            <w:bookmarkStart w:id="64" w:name="_Toc436983008"/>
            <w:bookmarkStart w:id="65" w:name="_Toc478889795"/>
            <w:r w:rsidRPr="003C4433">
              <w:rPr>
                <w:rFonts w:ascii="Arial Narrow" w:hAnsi="Arial Narrow"/>
                <w:sz w:val="18"/>
                <w:szCs w:val="18"/>
              </w:rPr>
              <w:t>Online IVMS - In Vehicle Monitoring System Requirements</w:t>
            </w:r>
            <w:bookmarkEnd w:id="64"/>
            <w:bookmarkEnd w:id="65"/>
            <w:r w:rsidRPr="003C4433">
              <w:rPr>
                <w:rFonts w:ascii="Arial Narrow" w:hAnsi="Arial Narrow"/>
                <w:sz w:val="18"/>
                <w:szCs w:val="18"/>
              </w:rPr>
              <w:t xml:space="preserve"> </w:t>
            </w:r>
          </w:p>
          <w:p w:rsidR="0025480F" w:rsidRPr="003C4433" w:rsidRDefault="0025480F" w:rsidP="00F61A58">
            <w:pPr>
              <w:pStyle w:val="BodyText"/>
              <w:spacing w:afterLines="50" w:after="120" w:line="300" w:lineRule="exact"/>
              <w:ind w:leftChars="200" w:left="440" w:rightChars="50" w:right="110"/>
              <w:jc w:val="both"/>
              <w:rPr>
                <w:rFonts w:ascii="Arial Narrow" w:hAnsi="Arial Narrow" w:cs="Arial"/>
                <w:color w:val="auto"/>
                <w:sz w:val="18"/>
                <w:szCs w:val="18"/>
                <w:lang w:eastAsia="zh-CN"/>
              </w:rPr>
            </w:pPr>
            <w:r w:rsidRPr="003C4433">
              <w:rPr>
                <w:rFonts w:ascii="Arial Narrow" w:hAnsi="Arial Narrow" w:cs="Arial"/>
                <w:color w:val="auto"/>
                <w:sz w:val="18"/>
                <w:szCs w:val="18"/>
                <w:lang w:eastAsia="zh-CN"/>
              </w:rPr>
              <w:t>ECDC and subcontractors vehicles shall be equipped with an online IVMS from CLIENT SD approved IVMS providers. The IVMS data will present clear visibility of driver behavior and compliance to driving standards. All light and heavy vehicles used, hired or owned by ECDC shall be fitted with online In Vehicle Monitoring System (IVMS) of a type approved by CLIENT SD. IVMS shall be installed by an approved IVMS technology vendor. Data analysis and justified judgment on driver performance shall be identified and developed by the appointed IVMS administrators in the ECDC Administration department and designated Road Safety Coordinator from subcontractors respectively through constant regular monitoring, analysis, comparisons, investigations and findings.</w:t>
            </w:r>
          </w:p>
          <w:p w:rsidR="0025480F" w:rsidRPr="003C4433" w:rsidRDefault="0025480F" w:rsidP="00F61A58">
            <w:pPr>
              <w:pStyle w:val="ListParagraph"/>
              <w:numPr>
                <w:ilvl w:val="0"/>
                <w:numId w:val="6"/>
              </w:numPr>
              <w:spacing w:afterLines="50" w:after="120" w:line="300" w:lineRule="atLeast"/>
              <w:ind w:rightChars="50" w:right="110" w:firstLineChars="0"/>
              <w:rPr>
                <w:rFonts w:ascii="Arial Narrow" w:hAnsi="Arial Narrow"/>
                <w:b/>
                <w:sz w:val="18"/>
                <w:szCs w:val="18"/>
              </w:rPr>
            </w:pPr>
            <w:r w:rsidRPr="003C4433">
              <w:rPr>
                <w:rFonts w:ascii="Arial Narrow" w:hAnsi="Arial Narrow"/>
                <w:b/>
                <w:sz w:val="18"/>
                <w:szCs w:val="18"/>
              </w:rPr>
              <w:t>Category of the Vehicles Requires Online IVMS</w:t>
            </w:r>
          </w:p>
          <w:p w:rsidR="0025480F" w:rsidRPr="003C4433" w:rsidRDefault="0025480F" w:rsidP="00F61A58">
            <w:pPr>
              <w:pStyle w:val="BodyText"/>
              <w:spacing w:afterLines="50" w:after="120" w:line="300" w:lineRule="exact"/>
              <w:ind w:leftChars="200" w:left="440" w:rightChars="50" w:right="110"/>
              <w:jc w:val="both"/>
              <w:rPr>
                <w:rFonts w:ascii="Arial Narrow" w:hAnsi="Arial Narrow" w:cs="Arial"/>
                <w:color w:val="auto"/>
                <w:sz w:val="18"/>
                <w:szCs w:val="18"/>
                <w:lang w:eastAsia="zh-CN"/>
              </w:rPr>
            </w:pPr>
            <w:r w:rsidRPr="003C4433">
              <w:rPr>
                <w:rFonts w:ascii="Arial Narrow" w:hAnsi="Arial Narrow" w:cs="Arial"/>
                <w:color w:val="auto"/>
                <w:sz w:val="18"/>
                <w:szCs w:val="18"/>
                <w:lang w:eastAsia="zh-CN"/>
              </w:rPr>
              <w:t xml:space="preserve">Following is the category of vehicles requires online IVMS: </w:t>
            </w:r>
          </w:p>
          <w:p w:rsidR="0025480F" w:rsidRPr="003C4433" w:rsidRDefault="0025480F" w:rsidP="00C36F9C">
            <w:pPr>
              <w:pStyle w:val="BodyText"/>
              <w:numPr>
                <w:ilvl w:val="0"/>
                <w:numId w:val="5"/>
              </w:numPr>
              <w:spacing w:after="50" w:line="300" w:lineRule="atLeast"/>
              <w:ind w:leftChars="200" w:left="860" w:rightChars="50" w:right="110"/>
              <w:jc w:val="both"/>
              <w:rPr>
                <w:rFonts w:ascii="Arial Narrow" w:hAnsi="Arial Narrow" w:cs="Arial"/>
                <w:b/>
                <w:color w:val="auto"/>
                <w:sz w:val="18"/>
                <w:szCs w:val="18"/>
              </w:rPr>
            </w:pPr>
            <w:r w:rsidRPr="003C4433">
              <w:rPr>
                <w:rFonts w:ascii="Arial Narrow" w:hAnsi="Arial Narrow" w:cs="Arial"/>
                <w:b/>
                <w:color w:val="auto"/>
                <w:sz w:val="18"/>
                <w:szCs w:val="18"/>
              </w:rPr>
              <w:t xml:space="preserve">Light Vehicles </w:t>
            </w:r>
          </w:p>
          <w:p w:rsidR="0025480F" w:rsidRPr="003C4433" w:rsidRDefault="0025480F" w:rsidP="00F61A58">
            <w:pPr>
              <w:pStyle w:val="BodyText"/>
              <w:spacing w:afterLines="50" w:after="120" w:line="300" w:lineRule="exact"/>
              <w:ind w:leftChars="200" w:left="440" w:rightChars="50" w:right="110"/>
              <w:jc w:val="both"/>
              <w:rPr>
                <w:rFonts w:ascii="Arial Narrow" w:hAnsi="Arial Narrow" w:cs="Arial"/>
                <w:color w:val="auto"/>
                <w:sz w:val="18"/>
                <w:szCs w:val="18"/>
                <w:lang w:eastAsia="zh-CN"/>
              </w:rPr>
            </w:pPr>
            <w:r w:rsidRPr="003C4433">
              <w:rPr>
                <w:rFonts w:ascii="Arial Narrow" w:hAnsi="Arial Narrow" w:cs="Arial"/>
                <w:color w:val="auto"/>
                <w:sz w:val="18"/>
                <w:szCs w:val="18"/>
                <w:lang w:eastAsia="zh-CN"/>
              </w:rPr>
              <w:t xml:space="preserve">All motor vehicles having a kerb weight less than or equal to 4000 kg Or a gross vehicle weight less than 7500kg and having 8 passenger seats or less, having kerb weight less than 4000 kg. </w:t>
            </w:r>
          </w:p>
          <w:p w:rsidR="0025480F" w:rsidRPr="003C4433" w:rsidRDefault="0025480F" w:rsidP="00F61A58">
            <w:pPr>
              <w:pStyle w:val="BodyText"/>
              <w:spacing w:afterLines="50" w:after="120" w:line="300" w:lineRule="exact"/>
              <w:ind w:leftChars="200" w:left="440" w:rightChars="50" w:right="110"/>
              <w:jc w:val="both"/>
              <w:rPr>
                <w:rFonts w:ascii="Arial Narrow" w:hAnsi="Arial Narrow" w:cs="Arial"/>
                <w:color w:val="auto"/>
                <w:sz w:val="18"/>
                <w:szCs w:val="18"/>
                <w:lang w:eastAsia="zh-CN"/>
              </w:rPr>
            </w:pPr>
            <w:r w:rsidRPr="003C4433">
              <w:rPr>
                <w:rFonts w:ascii="Arial Narrow" w:hAnsi="Arial Narrow" w:cs="Arial"/>
                <w:color w:val="auto"/>
                <w:sz w:val="18"/>
                <w:szCs w:val="18"/>
                <w:lang w:eastAsia="zh-CN"/>
              </w:rPr>
              <w:t xml:space="preserve">a) Light Vehicles Saloon Cars </w:t>
            </w:r>
          </w:p>
          <w:p w:rsidR="0025480F" w:rsidRPr="003C4433" w:rsidRDefault="0025480F" w:rsidP="00F61A58">
            <w:pPr>
              <w:pStyle w:val="BodyText"/>
              <w:spacing w:afterLines="50" w:after="120" w:line="300" w:lineRule="exact"/>
              <w:ind w:leftChars="200" w:left="440" w:rightChars="50" w:right="110"/>
              <w:jc w:val="both"/>
              <w:rPr>
                <w:rFonts w:ascii="Arial Narrow" w:hAnsi="Arial Narrow" w:cs="Arial"/>
                <w:color w:val="auto"/>
                <w:sz w:val="18"/>
                <w:szCs w:val="18"/>
                <w:lang w:eastAsia="zh-CN"/>
              </w:rPr>
            </w:pPr>
            <w:r w:rsidRPr="003C4433">
              <w:rPr>
                <w:rFonts w:ascii="Arial Narrow" w:hAnsi="Arial Narrow" w:cs="Arial"/>
                <w:color w:val="auto"/>
                <w:sz w:val="18"/>
                <w:szCs w:val="18"/>
                <w:lang w:eastAsia="zh-CN"/>
              </w:rPr>
              <w:t xml:space="preserve">b) 4 Wheel Drive Light Vehicles </w:t>
            </w:r>
          </w:p>
          <w:p w:rsidR="0025480F" w:rsidRPr="003C4433" w:rsidRDefault="0025480F" w:rsidP="00F61A58">
            <w:pPr>
              <w:pStyle w:val="BodyText"/>
              <w:spacing w:afterLines="50" w:after="120" w:line="300" w:lineRule="exact"/>
              <w:ind w:leftChars="200" w:left="440" w:rightChars="50" w:right="110"/>
              <w:jc w:val="both"/>
              <w:rPr>
                <w:rFonts w:ascii="Arial Narrow" w:hAnsi="Arial Narrow" w:cs="Arial"/>
                <w:color w:val="auto"/>
                <w:sz w:val="18"/>
                <w:szCs w:val="18"/>
                <w:lang w:eastAsia="zh-CN"/>
              </w:rPr>
            </w:pPr>
            <w:r w:rsidRPr="003C4433">
              <w:rPr>
                <w:rFonts w:ascii="Arial Narrow" w:hAnsi="Arial Narrow" w:cs="Arial"/>
                <w:color w:val="auto"/>
                <w:sz w:val="18"/>
                <w:szCs w:val="18"/>
                <w:lang w:eastAsia="zh-CN"/>
              </w:rPr>
              <w:t xml:space="preserve">c) Single &amp; Double Cabin Pickup Trucks </w:t>
            </w:r>
          </w:p>
          <w:p w:rsidR="0025480F" w:rsidRPr="003C4433" w:rsidRDefault="0025480F" w:rsidP="00F61A58">
            <w:pPr>
              <w:pStyle w:val="BodyText"/>
              <w:spacing w:afterLines="50" w:after="120" w:line="300" w:lineRule="exact"/>
              <w:ind w:leftChars="200" w:left="440" w:rightChars="50" w:right="110"/>
              <w:jc w:val="both"/>
              <w:rPr>
                <w:rFonts w:ascii="Arial Narrow" w:hAnsi="Arial Narrow" w:cs="Arial"/>
                <w:color w:val="auto"/>
                <w:sz w:val="18"/>
                <w:szCs w:val="18"/>
                <w:lang w:eastAsia="zh-CN"/>
              </w:rPr>
            </w:pPr>
            <w:r w:rsidRPr="003C4433">
              <w:rPr>
                <w:rFonts w:ascii="Arial Narrow" w:hAnsi="Arial Narrow" w:cs="Arial"/>
                <w:color w:val="auto"/>
                <w:sz w:val="18"/>
                <w:szCs w:val="18"/>
                <w:lang w:eastAsia="zh-CN"/>
              </w:rPr>
              <w:t>d) Light Goods Vehicles</w:t>
            </w:r>
          </w:p>
          <w:p w:rsidR="0025480F" w:rsidRPr="003C4433" w:rsidRDefault="0025480F" w:rsidP="00C36F9C">
            <w:pPr>
              <w:pStyle w:val="BodyText"/>
              <w:numPr>
                <w:ilvl w:val="0"/>
                <w:numId w:val="5"/>
              </w:numPr>
              <w:spacing w:after="50" w:line="300" w:lineRule="atLeast"/>
              <w:ind w:leftChars="200" w:left="860" w:rightChars="50" w:right="110"/>
              <w:jc w:val="both"/>
              <w:rPr>
                <w:rFonts w:ascii="Arial Narrow" w:hAnsi="Arial Narrow" w:cs="Arial"/>
                <w:b/>
                <w:color w:val="auto"/>
                <w:sz w:val="18"/>
                <w:szCs w:val="18"/>
              </w:rPr>
            </w:pPr>
            <w:r w:rsidRPr="003C4433">
              <w:rPr>
                <w:rFonts w:ascii="Arial Narrow" w:hAnsi="Arial Narrow" w:cs="Arial"/>
                <w:b/>
                <w:color w:val="auto"/>
                <w:sz w:val="18"/>
                <w:szCs w:val="18"/>
              </w:rPr>
              <w:t xml:space="preserve">Heavy Goods Vehicles </w:t>
            </w:r>
          </w:p>
          <w:p w:rsidR="0025480F" w:rsidRPr="003C4433" w:rsidRDefault="0025480F" w:rsidP="00F61A58">
            <w:pPr>
              <w:pStyle w:val="BodyText"/>
              <w:spacing w:afterLines="50" w:after="120" w:line="300" w:lineRule="exact"/>
              <w:ind w:leftChars="200" w:left="440" w:rightChars="50" w:right="110"/>
              <w:jc w:val="both"/>
              <w:rPr>
                <w:rFonts w:ascii="Arial Narrow" w:hAnsi="Arial Narrow" w:cs="Arial"/>
                <w:color w:val="auto"/>
                <w:sz w:val="18"/>
                <w:szCs w:val="18"/>
                <w:lang w:eastAsia="zh-CN"/>
              </w:rPr>
            </w:pPr>
            <w:r w:rsidRPr="003C4433">
              <w:rPr>
                <w:rFonts w:ascii="Arial Narrow" w:hAnsi="Arial Narrow" w:cs="Arial"/>
                <w:color w:val="auto"/>
                <w:sz w:val="18"/>
                <w:szCs w:val="18"/>
                <w:lang w:eastAsia="zh-CN"/>
              </w:rPr>
              <w:t>All Heavy Goods Vehicles with a kerb weight of more than 4000 kg, and which is designed specifically to pull a trailer or to carry cargo i.e. Articulated and Non Articulated vehicles having weight more than 4000 Kg. a) Heavy Goods Transporting Trucks b) Low bed Trailers c) Flatbed Trailers d) Tankers e) Kenworth Trailers f) Tipper trucks</w:t>
            </w:r>
          </w:p>
          <w:p w:rsidR="0025480F" w:rsidRPr="003C4433" w:rsidRDefault="0025480F" w:rsidP="00C36F9C">
            <w:pPr>
              <w:pStyle w:val="BodyText"/>
              <w:numPr>
                <w:ilvl w:val="0"/>
                <w:numId w:val="5"/>
              </w:numPr>
              <w:spacing w:after="50" w:line="300" w:lineRule="atLeast"/>
              <w:ind w:leftChars="200" w:left="860" w:rightChars="50" w:right="110"/>
              <w:jc w:val="both"/>
              <w:rPr>
                <w:rFonts w:ascii="Arial Narrow" w:hAnsi="Arial Narrow" w:cs="Arial"/>
                <w:b/>
                <w:color w:val="auto"/>
                <w:sz w:val="18"/>
                <w:szCs w:val="18"/>
              </w:rPr>
            </w:pPr>
            <w:r w:rsidRPr="003C4433">
              <w:rPr>
                <w:rFonts w:ascii="Arial Narrow" w:hAnsi="Arial Narrow" w:cs="Arial"/>
                <w:b/>
                <w:color w:val="auto"/>
                <w:sz w:val="18"/>
                <w:szCs w:val="18"/>
              </w:rPr>
              <w:t xml:space="preserve">Buses </w:t>
            </w:r>
          </w:p>
          <w:p w:rsidR="0025480F" w:rsidRPr="003C4433" w:rsidRDefault="0025480F" w:rsidP="00F61A58">
            <w:pPr>
              <w:pStyle w:val="BodyText"/>
              <w:spacing w:afterLines="50" w:after="120" w:line="300" w:lineRule="exact"/>
              <w:ind w:leftChars="200" w:left="440" w:rightChars="50" w:right="110"/>
              <w:jc w:val="both"/>
              <w:rPr>
                <w:rFonts w:ascii="Arial Narrow" w:hAnsi="Arial Narrow" w:cs="Arial"/>
                <w:color w:val="auto"/>
                <w:sz w:val="18"/>
                <w:szCs w:val="18"/>
                <w:lang w:eastAsia="zh-CN"/>
              </w:rPr>
            </w:pPr>
            <w:r w:rsidRPr="003C4433">
              <w:rPr>
                <w:rFonts w:ascii="Arial Narrow" w:hAnsi="Arial Narrow" w:cs="Arial"/>
                <w:color w:val="auto"/>
                <w:sz w:val="18"/>
                <w:szCs w:val="18"/>
                <w:lang w:eastAsia="zh-CN"/>
              </w:rPr>
              <w:t xml:space="preserve">All types of passenger vehicles having more than 8 passengers: </w:t>
            </w:r>
          </w:p>
          <w:p w:rsidR="0025480F" w:rsidRPr="003C4433" w:rsidRDefault="0025480F" w:rsidP="00F61A58">
            <w:pPr>
              <w:pStyle w:val="BodyText"/>
              <w:spacing w:afterLines="50" w:after="120" w:line="300" w:lineRule="exact"/>
              <w:ind w:leftChars="200" w:left="440" w:rightChars="50" w:right="110"/>
              <w:jc w:val="both"/>
              <w:rPr>
                <w:rFonts w:ascii="Arial Narrow" w:hAnsi="Arial Narrow" w:cs="Arial"/>
                <w:color w:val="auto"/>
                <w:sz w:val="18"/>
                <w:szCs w:val="18"/>
                <w:lang w:eastAsia="zh-CN"/>
              </w:rPr>
            </w:pPr>
            <w:r w:rsidRPr="003C4433">
              <w:rPr>
                <w:rFonts w:ascii="Arial Narrow" w:hAnsi="Arial Narrow" w:cs="Arial"/>
                <w:color w:val="auto"/>
                <w:sz w:val="18"/>
                <w:szCs w:val="18"/>
                <w:lang w:eastAsia="zh-CN"/>
              </w:rPr>
              <w:lastRenderedPageBreak/>
              <w:t xml:space="preserve">a) Mini-Bus </w:t>
            </w:r>
          </w:p>
          <w:p w:rsidR="0025480F" w:rsidRPr="003C4433" w:rsidRDefault="0025480F" w:rsidP="00F61A58">
            <w:pPr>
              <w:pStyle w:val="BodyText"/>
              <w:spacing w:afterLines="50" w:after="120" w:line="300" w:lineRule="exact"/>
              <w:ind w:leftChars="200" w:left="440" w:rightChars="50" w:right="110"/>
              <w:jc w:val="both"/>
              <w:rPr>
                <w:rFonts w:ascii="Arial Narrow" w:hAnsi="Arial Narrow" w:cs="Arial"/>
                <w:color w:val="auto"/>
                <w:sz w:val="18"/>
                <w:szCs w:val="18"/>
                <w:lang w:eastAsia="zh-CN"/>
              </w:rPr>
            </w:pPr>
            <w:r w:rsidRPr="003C4433">
              <w:rPr>
                <w:rFonts w:ascii="Arial Narrow" w:hAnsi="Arial Narrow" w:cs="Arial"/>
                <w:color w:val="auto"/>
                <w:sz w:val="18"/>
                <w:szCs w:val="18"/>
                <w:lang w:eastAsia="zh-CN"/>
              </w:rPr>
              <w:t xml:space="preserve">b) Bus </w:t>
            </w:r>
          </w:p>
          <w:p w:rsidR="0025480F" w:rsidRPr="003C4433" w:rsidRDefault="0025480F" w:rsidP="00F61A58">
            <w:pPr>
              <w:pStyle w:val="BodyText"/>
              <w:spacing w:afterLines="50" w:after="120" w:line="300" w:lineRule="exact"/>
              <w:ind w:leftChars="200" w:left="440" w:rightChars="50" w:right="110"/>
              <w:jc w:val="both"/>
              <w:rPr>
                <w:rFonts w:ascii="Arial Narrow" w:hAnsi="Arial Narrow" w:cs="Arial"/>
                <w:color w:val="auto"/>
                <w:sz w:val="18"/>
                <w:szCs w:val="18"/>
                <w:lang w:eastAsia="zh-CN"/>
              </w:rPr>
            </w:pPr>
            <w:r w:rsidRPr="003C4433">
              <w:rPr>
                <w:rFonts w:ascii="Arial Narrow" w:hAnsi="Arial Narrow" w:cs="Arial"/>
                <w:color w:val="auto"/>
                <w:sz w:val="18"/>
                <w:szCs w:val="18"/>
                <w:lang w:eastAsia="zh-CN"/>
              </w:rPr>
              <w:t>c) Intercity Coaches</w:t>
            </w:r>
          </w:p>
          <w:p w:rsidR="0025480F" w:rsidRPr="003C4433" w:rsidRDefault="0025480F" w:rsidP="00F61A58">
            <w:pPr>
              <w:pStyle w:val="ListParagraph"/>
              <w:numPr>
                <w:ilvl w:val="0"/>
                <w:numId w:val="6"/>
              </w:numPr>
              <w:spacing w:afterLines="50" w:after="120" w:line="300" w:lineRule="atLeast"/>
              <w:ind w:rightChars="50" w:right="110" w:firstLineChars="0"/>
              <w:rPr>
                <w:rFonts w:ascii="Arial Narrow" w:hAnsi="Arial Narrow"/>
                <w:b/>
                <w:sz w:val="18"/>
                <w:szCs w:val="18"/>
              </w:rPr>
            </w:pPr>
            <w:r w:rsidRPr="003C4433">
              <w:rPr>
                <w:rFonts w:ascii="Arial Narrow" w:hAnsi="Arial Narrow"/>
                <w:b/>
                <w:sz w:val="18"/>
                <w:szCs w:val="18"/>
              </w:rPr>
              <w:t xml:space="preserve">Requirement of IVMS for The Call out Contracts </w:t>
            </w:r>
          </w:p>
          <w:p w:rsidR="0025480F" w:rsidRPr="003C4433" w:rsidRDefault="0025480F" w:rsidP="00F61A58">
            <w:pPr>
              <w:pStyle w:val="BodyText"/>
              <w:spacing w:afterLines="50" w:after="120" w:line="300" w:lineRule="exact"/>
              <w:ind w:leftChars="200" w:left="440" w:rightChars="50" w:right="110"/>
              <w:jc w:val="both"/>
              <w:rPr>
                <w:rFonts w:ascii="Arial Narrow" w:hAnsi="Arial Narrow" w:cs="Arial"/>
                <w:color w:val="auto"/>
                <w:sz w:val="18"/>
                <w:szCs w:val="18"/>
                <w:lang w:eastAsia="zh-CN"/>
              </w:rPr>
            </w:pPr>
            <w:r w:rsidRPr="003C4433">
              <w:rPr>
                <w:rFonts w:ascii="Arial Narrow" w:hAnsi="Arial Narrow" w:cs="Arial"/>
                <w:color w:val="auto"/>
                <w:sz w:val="18"/>
                <w:szCs w:val="18"/>
                <w:lang w:eastAsia="zh-CN"/>
              </w:rPr>
              <w:t>Vehicles under this category require IVMS installed in vehicles as any other permanent vehicle contracts</w:t>
            </w:r>
          </w:p>
          <w:p w:rsidR="0025480F" w:rsidRPr="003C4433" w:rsidRDefault="0025480F" w:rsidP="00F61A58">
            <w:pPr>
              <w:pStyle w:val="ListParagraph"/>
              <w:numPr>
                <w:ilvl w:val="0"/>
                <w:numId w:val="6"/>
              </w:numPr>
              <w:spacing w:afterLines="50" w:after="120" w:line="300" w:lineRule="atLeast"/>
              <w:ind w:rightChars="50" w:right="110" w:firstLineChars="0"/>
              <w:rPr>
                <w:rFonts w:ascii="Arial Narrow" w:hAnsi="Arial Narrow"/>
                <w:b/>
                <w:sz w:val="18"/>
                <w:szCs w:val="18"/>
              </w:rPr>
            </w:pPr>
            <w:r w:rsidRPr="003C4433">
              <w:rPr>
                <w:rFonts w:ascii="Arial Narrow" w:hAnsi="Arial Narrow"/>
                <w:b/>
                <w:sz w:val="18"/>
                <w:szCs w:val="18"/>
              </w:rPr>
              <w:t xml:space="preserve">Requirement of IVMS for the contractors which are less than 03 months </w:t>
            </w:r>
          </w:p>
          <w:p w:rsidR="0025480F" w:rsidRPr="003C4433" w:rsidRDefault="0025480F" w:rsidP="00F61A58">
            <w:pPr>
              <w:pStyle w:val="BodyText"/>
              <w:spacing w:afterLines="50" w:after="120" w:line="300" w:lineRule="exact"/>
              <w:ind w:leftChars="200" w:left="440" w:rightChars="50" w:right="110"/>
              <w:jc w:val="both"/>
              <w:rPr>
                <w:rFonts w:ascii="Arial Narrow" w:hAnsi="Arial Narrow" w:cs="Arial"/>
                <w:color w:val="auto"/>
                <w:sz w:val="18"/>
                <w:szCs w:val="18"/>
                <w:lang w:eastAsia="zh-CN"/>
              </w:rPr>
            </w:pPr>
            <w:r w:rsidRPr="003C4433">
              <w:rPr>
                <w:rFonts w:ascii="Arial Narrow" w:hAnsi="Arial Narrow" w:cs="Arial"/>
                <w:color w:val="auto"/>
                <w:sz w:val="18"/>
                <w:szCs w:val="18"/>
                <w:lang w:eastAsia="zh-CN"/>
              </w:rPr>
              <w:t xml:space="preserve">The Short term contracts-less than 03 Months, contractors are not allowed to use their vehicles without IVMS devices fitted in the vehicle. Alternatively during the interim period following arrangements can be considered before finalizing the contract to avoid delays. </w:t>
            </w:r>
          </w:p>
          <w:p w:rsidR="0025480F" w:rsidRPr="003C4433" w:rsidRDefault="0025480F" w:rsidP="00C36F9C">
            <w:pPr>
              <w:pStyle w:val="BodyText"/>
              <w:numPr>
                <w:ilvl w:val="0"/>
                <w:numId w:val="26"/>
              </w:numPr>
              <w:spacing w:after="50" w:line="300" w:lineRule="atLeast"/>
              <w:ind w:leftChars="200" w:left="860" w:rightChars="50" w:right="110"/>
              <w:jc w:val="both"/>
              <w:rPr>
                <w:rFonts w:ascii="Arial Narrow" w:hAnsi="Arial Narrow" w:cs="Arial"/>
                <w:color w:val="auto"/>
                <w:sz w:val="18"/>
                <w:szCs w:val="18"/>
              </w:rPr>
            </w:pPr>
            <w:r w:rsidRPr="003C4433">
              <w:rPr>
                <w:rFonts w:ascii="Arial Narrow" w:hAnsi="Arial Narrow" w:cs="Arial"/>
                <w:color w:val="auto"/>
                <w:sz w:val="18"/>
                <w:szCs w:val="18"/>
              </w:rPr>
              <w:t xml:space="preserve">ECDC to provide Transportation. </w:t>
            </w:r>
          </w:p>
          <w:p w:rsidR="0025480F" w:rsidRPr="003C4433" w:rsidRDefault="0025480F" w:rsidP="00C36F9C">
            <w:pPr>
              <w:pStyle w:val="BodyText"/>
              <w:numPr>
                <w:ilvl w:val="0"/>
                <w:numId w:val="26"/>
              </w:numPr>
              <w:spacing w:after="50" w:line="300" w:lineRule="atLeast"/>
              <w:ind w:leftChars="200" w:left="860" w:rightChars="50" w:right="110"/>
              <w:jc w:val="both"/>
              <w:rPr>
                <w:rFonts w:ascii="Arial Narrow" w:hAnsi="Arial Narrow" w:cs="Arial"/>
                <w:color w:val="auto"/>
                <w:sz w:val="18"/>
                <w:szCs w:val="18"/>
              </w:rPr>
            </w:pPr>
            <w:r w:rsidRPr="003C4433">
              <w:rPr>
                <w:rFonts w:ascii="Arial Narrow" w:hAnsi="Arial Narrow" w:cs="Arial"/>
                <w:color w:val="auto"/>
                <w:sz w:val="18"/>
                <w:szCs w:val="18"/>
              </w:rPr>
              <w:t>Contractor to rent vehicles fitted with online IVMS from CLIENT SD approved list.</w:t>
            </w:r>
          </w:p>
          <w:p w:rsidR="0025480F" w:rsidRPr="003C4433" w:rsidRDefault="0025480F" w:rsidP="00F61A58">
            <w:pPr>
              <w:pStyle w:val="ListParagraph"/>
              <w:numPr>
                <w:ilvl w:val="0"/>
                <w:numId w:val="6"/>
              </w:numPr>
              <w:spacing w:afterLines="50" w:after="120" w:line="300" w:lineRule="atLeast"/>
              <w:ind w:rightChars="50" w:right="110" w:firstLineChars="0"/>
              <w:rPr>
                <w:rFonts w:ascii="Arial Narrow" w:hAnsi="Arial Narrow"/>
                <w:b/>
                <w:sz w:val="18"/>
                <w:szCs w:val="18"/>
              </w:rPr>
            </w:pPr>
            <w:r w:rsidRPr="003C4433">
              <w:rPr>
                <w:rFonts w:ascii="Arial Narrow" w:hAnsi="Arial Narrow"/>
                <w:b/>
                <w:sz w:val="18"/>
                <w:szCs w:val="18"/>
              </w:rPr>
              <w:t xml:space="preserve">Following vehicles shall be exempted from mandatory IVMS fittings </w:t>
            </w:r>
          </w:p>
          <w:p w:rsidR="0025480F" w:rsidRPr="003C4433" w:rsidRDefault="0025480F" w:rsidP="00C36F9C">
            <w:pPr>
              <w:pStyle w:val="BodyText"/>
              <w:numPr>
                <w:ilvl w:val="0"/>
                <w:numId w:val="27"/>
              </w:numPr>
              <w:spacing w:after="50" w:line="300" w:lineRule="atLeast"/>
              <w:ind w:leftChars="200" w:left="860" w:rightChars="50" w:right="110"/>
              <w:jc w:val="both"/>
              <w:rPr>
                <w:rFonts w:ascii="Arial Narrow" w:hAnsi="Arial Narrow" w:cs="Arial"/>
                <w:color w:val="auto"/>
                <w:sz w:val="18"/>
                <w:szCs w:val="18"/>
              </w:rPr>
            </w:pPr>
            <w:r w:rsidRPr="003C4433">
              <w:rPr>
                <w:rFonts w:ascii="Arial Narrow" w:hAnsi="Arial Narrow" w:cs="Arial"/>
                <w:color w:val="auto"/>
                <w:sz w:val="18"/>
                <w:szCs w:val="18"/>
              </w:rPr>
              <w:t>Ambulance car for med</w:t>
            </w:r>
            <w:r w:rsidRPr="003C4433">
              <w:rPr>
                <w:rFonts w:ascii="Arial Narrow" w:hAnsi="Arial Narrow" w:cs="Arial"/>
                <w:color w:val="auto"/>
                <w:sz w:val="18"/>
                <w:szCs w:val="18"/>
                <w:lang w:eastAsia="zh-CN"/>
              </w:rPr>
              <w:t>ical</w:t>
            </w:r>
            <w:r w:rsidRPr="003C4433">
              <w:rPr>
                <w:rFonts w:ascii="Arial Narrow" w:hAnsi="Arial Narrow" w:cs="Arial"/>
                <w:color w:val="auto"/>
                <w:sz w:val="18"/>
                <w:szCs w:val="18"/>
              </w:rPr>
              <w:t xml:space="preserve"> purposes. </w:t>
            </w:r>
          </w:p>
          <w:p w:rsidR="0025480F" w:rsidRPr="003C4433" w:rsidRDefault="0025480F" w:rsidP="00C36F9C">
            <w:pPr>
              <w:pStyle w:val="BodyText"/>
              <w:numPr>
                <w:ilvl w:val="0"/>
                <w:numId w:val="27"/>
              </w:numPr>
              <w:spacing w:after="50" w:line="300" w:lineRule="atLeast"/>
              <w:ind w:leftChars="200" w:left="860" w:rightChars="50" w:right="110"/>
              <w:jc w:val="both"/>
              <w:rPr>
                <w:rFonts w:ascii="Arial Narrow" w:hAnsi="Arial Narrow" w:cs="Arial"/>
                <w:color w:val="auto"/>
                <w:sz w:val="18"/>
                <w:szCs w:val="18"/>
              </w:rPr>
            </w:pPr>
            <w:r w:rsidRPr="003C4433">
              <w:rPr>
                <w:rFonts w:ascii="Arial Narrow" w:hAnsi="Arial Narrow" w:cs="Arial"/>
                <w:color w:val="auto"/>
                <w:sz w:val="18"/>
                <w:szCs w:val="18"/>
              </w:rPr>
              <w:t xml:space="preserve">Employee personal vehicles– It is strongly advised that ECDC staff implement the requirements of ECDC Land Transportation Procedure with specific emphasis on drivers undergoing in CLIENT SD course and the minimum vehicle and vehicle maintenance specifications. </w:t>
            </w:r>
          </w:p>
          <w:p w:rsidR="0025480F" w:rsidRPr="003C4433" w:rsidRDefault="0025480F" w:rsidP="000D0BE3">
            <w:pPr>
              <w:pStyle w:val="BodyText"/>
              <w:numPr>
                <w:ilvl w:val="0"/>
                <w:numId w:val="27"/>
              </w:numPr>
              <w:spacing w:after="50" w:line="300" w:lineRule="atLeast"/>
              <w:ind w:leftChars="200" w:left="860" w:rightChars="50" w:right="110"/>
              <w:jc w:val="both"/>
              <w:rPr>
                <w:rFonts w:ascii="Arial Narrow" w:hAnsi="Arial Narrow" w:cs="Arial"/>
                <w:color w:val="auto"/>
                <w:sz w:val="18"/>
                <w:szCs w:val="18"/>
              </w:rPr>
            </w:pPr>
            <w:r w:rsidRPr="003C4433">
              <w:rPr>
                <w:rFonts w:ascii="Arial Narrow" w:hAnsi="Arial Narrow" w:cs="Arial"/>
                <w:color w:val="auto"/>
                <w:sz w:val="18"/>
                <w:szCs w:val="18"/>
              </w:rPr>
              <w:t xml:space="preserve">wheel/ chain dozers, 966 * 824 machines, dumpers, tractors, forklift trucks, cranes, side booms, JCB, Bobcat, Golf Cars, scrapers, excavators, backhoe loaders, trenchers, loading shovels, graders/compactors/rollers, fire trucks, RIV, others as may be specified at any time by ECDC. </w:t>
            </w:r>
          </w:p>
          <w:p w:rsidR="0025480F" w:rsidRPr="003C4433" w:rsidRDefault="0025480F" w:rsidP="00F61A58">
            <w:pPr>
              <w:pStyle w:val="BodyText"/>
              <w:spacing w:afterLines="50" w:after="120" w:line="300" w:lineRule="exact"/>
              <w:ind w:leftChars="200" w:left="440" w:rightChars="50" w:right="110"/>
              <w:jc w:val="both"/>
              <w:rPr>
                <w:rFonts w:ascii="Arial Narrow" w:hAnsi="Arial Narrow" w:cs="Arial"/>
                <w:color w:val="auto"/>
                <w:sz w:val="18"/>
                <w:szCs w:val="18"/>
                <w:lang w:eastAsia="zh-CN"/>
              </w:rPr>
            </w:pPr>
            <w:r w:rsidRPr="003C4433">
              <w:rPr>
                <w:rFonts w:ascii="Arial Narrow" w:hAnsi="Arial Narrow" w:cs="Arial"/>
                <w:color w:val="auto"/>
                <w:sz w:val="18"/>
                <w:szCs w:val="18"/>
                <w:lang w:eastAsia="zh-CN"/>
              </w:rPr>
              <w:t>CLIENT SD IVMS specification is adopted by ECDC , see details in Appendix D.</w:t>
            </w:r>
          </w:p>
          <w:p w:rsidR="0025480F" w:rsidRPr="003C4433" w:rsidRDefault="0025480F" w:rsidP="00416A02">
            <w:pPr>
              <w:pStyle w:val="Heading2"/>
              <w:tabs>
                <w:tab w:val="clear" w:pos="400"/>
                <w:tab w:val="left" w:pos="440"/>
              </w:tabs>
              <w:ind w:left="457" w:hangingChars="253" w:hanging="457"/>
              <w:rPr>
                <w:rFonts w:ascii="Arial Narrow" w:hAnsi="Arial Narrow"/>
                <w:sz w:val="18"/>
                <w:szCs w:val="18"/>
              </w:rPr>
            </w:pPr>
            <w:bookmarkStart w:id="66" w:name="_Toc436983009"/>
            <w:bookmarkStart w:id="67" w:name="_Toc478889796"/>
            <w:r w:rsidRPr="003C4433">
              <w:rPr>
                <w:rFonts w:ascii="Arial Narrow" w:hAnsi="Arial Narrow"/>
                <w:sz w:val="18"/>
                <w:szCs w:val="18"/>
              </w:rPr>
              <w:t>Rollover Protection Device (ROP)</w:t>
            </w:r>
            <w:bookmarkEnd w:id="66"/>
            <w:bookmarkEnd w:id="67"/>
          </w:p>
          <w:p w:rsidR="0025480F" w:rsidRPr="003C4433" w:rsidRDefault="0025480F" w:rsidP="00F61A58">
            <w:pPr>
              <w:pStyle w:val="BodyText"/>
              <w:spacing w:afterLines="50" w:after="120" w:line="300" w:lineRule="exact"/>
              <w:ind w:leftChars="200" w:left="440" w:rightChars="50" w:right="110"/>
              <w:jc w:val="both"/>
              <w:rPr>
                <w:rFonts w:ascii="Arial Narrow" w:hAnsi="Arial Narrow" w:cs="Arial"/>
                <w:color w:val="auto"/>
                <w:sz w:val="18"/>
                <w:szCs w:val="18"/>
                <w:lang w:eastAsia="zh-CN"/>
              </w:rPr>
            </w:pPr>
            <w:r w:rsidRPr="003C4433">
              <w:rPr>
                <w:rFonts w:ascii="Arial Narrow" w:hAnsi="Arial Narrow" w:cs="Arial"/>
                <w:color w:val="auto"/>
                <w:sz w:val="18"/>
                <w:szCs w:val="18"/>
                <w:lang w:eastAsia="zh-CN"/>
              </w:rPr>
              <w:t>Based on the risk assessment for Transportation Safety, the level of exposure to risk whilst driving off-road is evaluated high, and all ECDC &amp; subcontractors 4 wheel Light Vehicles that are intended to be used in off-road conditions shall be fitted with an CLIENT SD approved rollover protection device (ROP).</w:t>
            </w:r>
          </w:p>
          <w:p w:rsidR="0025480F" w:rsidRPr="003C4433" w:rsidRDefault="0025480F" w:rsidP="00F61A58">
            <w:pPr>
              <w:pStyle w:val="BodyText"/>
              <w:spacing w:afterLines="50" w:after="120" w:line="300" w:lineRule="exact"/>
              <w:ind w:leftChars="200" w:left="440" w:rightChars="50" w:right="110"/>
              <w:jc w:val="both"/>
              <w:rPr>
                <w:rFonts w:ascii="Arial Narrow" w:hAnsi="Arial Narrow" w:cs="Arial"/>
                <w:color w:val="auto"/>
                <w:sz w:val="18"/>
                <w:szCs w:val="18"/>
                <w:lang w:eastAsia="zh-CN"/>
              </w:rPr>
            </w:pPr>
            <w:r w:rsidRPr="003C4433">
              <w:rPr>
                <w:rFonts w:ascii="Arial Narrow" w:hAnsi="Arial Narrow" w:cs="Arial"/>
                <w:color w:val="auto"/>
                <w:sz w:val="18"/>
                <w:szCs w:val="18"/>
                <w:lang w:eastAsia="zh-CN"/>
              </w:rPr>
              <w:t xml:space="preserve">Note: Rollover protection can affect other mandatory safety features and the overall safety of a vehicle. Therefore considerable care needs to be taken when selecting design and installing ROP, in order to ensure that mandatory safety requirements are not contravened. </w:t>
            </w:r>
          </w:p>
          <w:p w:rsidR="0025480F" w:rsidRPr="003C4433" w:rsidRDefault="0025480F" w:rsidP="00F61A58">
            <w:pPr>
              <w:pStyle w:val="BodyText"/>
              <w:spacing w:afterLines="50" w:after="120" w:line="300" w:lineRule="exact"/>
              <w:ind w:leftChars="200" w:left="440" w:rightChars="50" w:right="110"/>
              <w:jc w:val="both"/>
              <w:rPr>
                <w:rFonts w:ascii="Arial Narrow" w:hAnsi="Arial Narrow" w:cs="Arial"/>
                <w:color w:val="auto"/>
                <w:sz w:val="18"/>
                <w:szCs w:val="18"/>
                <w:lang w:eastAsia="zh-CN"/>
              </w:rPr>
            </w:pPr>
            <w:r w:rsidRPr="003C4433">
              <w:rPr>
                <w:rFonts w:ascii="Arial Narrow" w:hAnsi="Arial Narrow" w:cs="Arial"/>
                <w:b/>
                <w:color w:val="auto"/>
                <w:sz w:val="18"/>
                <w:szCs w:val="18"/>
                <w:lang w:eastAsia="zh-CN"/>
              </w:rPr>
              <w:t>CLIENT SD Specifications for Rollover Protection Devices are adopted by ECDC , for details see Appendix C</w:t>
            </w:r>
            <w:r w:rsidRPr="003C4433">
              <w:rPr>
                <w:rFonts w:ascii="Arial Narrow" w:hAnsi="Arial Narrow" w:cs="Arial"/>
                <w:color w:val="auto"/>
                <w:sz w:val="18"/>
                <w:szCs w:val="18"/>
                <w:lang w:eastAsia="zh-CN"/>
              </w:rPr>
              <w:t>).</w:t>
            </w:r>
          </w:p>
          <w:p w:rsidR="0025480F" w:rsidRPr="003C4433" w:rsidRDefault="0025480F" w:rsidP="00416A02">
            <w:pPr>
              <w:pStyle w:val="Heading2"/>
              <w:tabs>
                <w:tab w:val="clear" w:pos="400"/>
                <w:tab w:val="left" w:pos="440"/>
              </w:tabs>
              <w:ind w:left="457" w:hangingChars="253" w:hanging="457"/>
              <w:rPr>
                <w:rFonts w:ascii="Arial Narrow" w:hAnsi="Arial Narrow"/>
                <w:sz w:val="18"/>
                <w:szCs w:val="18"/>
              </w:rPr>
            </w:pPr>
            <w:bookmarkStart w:id="68" w:name="_Toc436983010"/>
            <w:bookmarkStart w:id="69" w:name="_Toc478889797"/>
            <w:r w:rsidRPr="003C4433">
              <w:rPr>
                <w:rFonts w:ascii="Arial Narrow" w:hAnsi="Arial Narrow"/>
                <w:sz w:val="18"/>
                <w:szCs w:val="18"/>
              </w:rPr>
              <w:t>Airbag (SRS) - Supplemental Restraint System</w:t>
            </w:r>
            <w:bookmarkEnd w:id="68"/>
            <w:bookmarkEnd w:id="69"/>
          </w:p>
          <w:p w:rsidR="0025480F" w:rsidRPr="003C4433" w:rsidRDefault="0025480F" w:rsidP="00F61A58">
            <w:pPr>
              <w:pStyle w:val="BodyText"/>
              <w:spacing w:afterLines="50" w:after="120" w:line="300" w:lineRule="exact"/>
              <w:ind w:leftChars="200" w:left="440" w:rightChars="50" w:right="110"/>
              <w:jc w:val="both"/>
              <w:rPr>
                <w:rFonts w:ascii="Arial Narrow" w:hAnsi="Arial Narrow" w:cs="Arial"/>
                <w:color w:val="auto"/>
                <w:sz w:val="18"/>
                <w:szCs w:val="18"/>
                <w:lang w:eastAsia="zh-CN"/>
              </w:rPr>
            </w:pPr>
            <w:r w:rsidRPr="003C4433">
              <w:rPr>
                <w:rFonts w:ascii="Arial Narrow" w:hAnsi="Arial Narrow" w:cs="Arial"/>
                <w:color w:val="auto"/>
                <w:sz w:val="18"/>
                <w:szCs w:val="18"/>
                <w:lang w:eastAsia="zh-CN"/>
              </w:rPr>
              <w:t>It is required that any light vehicles that will be used on ECDC Business to be equipped with minimum 2 front airbags safety systems for driver and front seat passenger. Heavy Vehicles and Buses are excluded from this requirement unless it is installed by manufacturer.</w:t>
            </w:r>
          </w:p>
          <w:p w:rsidR="0025480F" w:rsidRPr="003C4433" w:rsidRDefault="0025480F" w:rsidP="00416A02">
            <w:pPr>
              <w:jc w:val="center"/>
              <w:rPr>
                <w:rFonts w:ascii="Arial Narrow" w:eastAsia="Times New Roman" w:hAnsi="Arial Narrow"/>
                <w:sz w:val="18"/>
                <w:szCs w:val="18"/>
              </w:rPr>
            </w:pPr>
            <w:r w:rsidRPr="003C4433">
              <w:rPr>
                <w:rFonts w:ascii="Arial Narrow" w:eastAsia="Times New Roman" w:hAnsi="Arial Narrow"/>
                <w:noProof/>
                <w:sz w:val="18"/>
                <w:szCs w:val="18"/>
                <w:lang w:val="en-GB" w:eastAsia="en-GB"/>
              </w:rPr>
              <w:lastRenderedPageBreak/>
              <w:drawing>
                <wp:inline distT="0" distB="0" distL="0" distR="0" wp14:anchorId="6CFD2B93" wp14:editId="477D9A17">
                  <wp:extent cx="2586990" cy="1943981"/>
                  <wp:effectExtent l="19050" t="0" r="3810" b="0"/>
                  <wp:docPr id="1" name="Picture 1" descr="Description: C:\Users\USER\AppData\Roaming\Tencent\Users\1045450198\QQ\WinTemp\RichOle\A[ACRLEB5K{@R8EH@A(ZX5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C:\Users\USER\AppData\Roaming\Tencent\Users\1045450198\QQ\WinTemp\RichOle\A[ACRLEB5K{@R8EH@A(ZX5Q.png"/>
                          <pic:cNvPicPr>
                            <a:picLocks noChangeAspect="1" noChangeArrowheads="1"/>
                          </pic:cNvPicPr>
                        </pic:nvPicPr>
                        <pic:blipFill>
                          <a:blip r:embed="rId15" cstate="print"/>
                          <a:srcRect/>
                          <a:stretch>
                            <a:fillRect/>
                          </a:stretch>
                        </pic:blipFill>
                        <pic:spPr bwMode="auto">
                          <a:xfrm>
                            <a:off x="0" y="0"/>
                            <a:ext cx="2581022" cy="1939497"/>
                          </a:xfrm>
                          <a:prstGeom prst="rect">
                            <a:avLst/>
                          </a:prstGeom>
                          <a:noFill/>
                          <a:ln w="9525">
                            <a:noFill/>
                            <a:miter lim="800000"/>
                            <a:headEnd/>
                            <a:tailEnd/>
                          </a:ln>
                        </pic:spPr>
                      </pic:pic>
                    </a:graphicData>
                  </a:graphic>
                </wp:inline>
              </w:drawing>
            </w:r>
          </w:p>
          <w:p w:rsidR="0025480F" w:rsidRPr="003C4433" w:rsidRDefault="0025480F" w:rsidP="00416A02">
            <w:pPr>
              <w:pStyle w:val="Heading2"/>
              <w:tabs>
                <w:tab w:val="clear" w:pos="400"/>
                <w:tab w:val="left" w:pos="440"/>
              </w:tabs>
              <w:ind w:left="457" w:hangingChars="253" w:hanging="457"/>
              <w:rPr>
                <w:rFonts w:ascii="Arial Narrow" w:hAnsi="Arial Narrow"/>
                <w:sz w:val="18"/>
                <w:szCs w:val="18"/>
              </w:rPr>
            </w:pPr>
            <w:bookmarkStart w:id="70" w:name="_Toc436983011"/>
            <w:bookmarkStart w:id="71" w:name="_Toc478889798"/>
            <w:r w:rsidRPr="003C4433">
              <w:rPr>
                <w:rFonts w:ascii="Arial Narrow" w:hAnsi="Arial Narrow"/>
                <w:sz w:val="18"/>
                <w:szCs w:val="18"/>
              </w:rPr>
              <w:t>Verification of Vehicle Safety</w:t>
            </w:r>
            <w:bookmarkEnd w:id="70"/>
            <w:bookmarkEnd w:id="71"/>
          </w:p>
          <w:p w:rsidR="0025480F" w:rsidRPr="003C4433" w:rsidRDefault="0025480F" w:rsidP="00F61A58">
            <w:pPr>
              <w:pStyle w:val="ListParagraph"/>
              <w:numPr>
                <w:ilvl w:val="0"/>
                <w:numId w:val="7"/>
              </w:numPr>
              <w:spacing w:afterLines="50" w:after="120" w:line="300" w:lineRule="atLeast"/>
              <w:ind w:rightChars="50" w:right="110" w:firstLineChars="0"/>
              <w:rPr>
                <w:rFonts w:ascii="Arial Narrow" w:hAnsi="Arial Narrow"/>
                <w:b/>
                <w:sz w:val="18"/>
                <w:szCs w:val="18"/>
              </w:rPr>
            </w:pPr>
            <w:bookmarkStart w:id="72" w:name="_Toc436983012"/>
            <w:r w:rsidRPr="003C4433">
              <w:rPr>
                <w:rFonts w:ascii="Arial Narrow" w:hAnsi="Arial Narrow"/>
                <w:b/>
                <w:sz w:val="18"/>
                <w:szCs w:val="18"/>
              </w:rPr>
              <w:t>Pre-journey Checks</w:t>
            </w:r>
            <w:bookmarkEnd w:id="72"/>
            <w:r w:rsidRPr="003C4433">
              <w:rPr>
                <w:rFonts w:ascii="Arial Narrow" w:hAnsi="Arial Narrow"/>
                <w:b/>
                <w:sz w:val="18"/>
                <w:szCs w:val="18"/>
              </w:rPr>
              <w:t xml:space="preserve"> </w:t>
            </w:r>
          </w:p>
          <w:p w:rsidR="0025480F" w:rsidRPr="003C4433" w:rsidRDefault="0025480F" w:rsidP="00F61A58">
            <w:pPr>
              <w:pStyle w:val="BodyText"/>
              <w:spacing w:afterLines="50" w:after="120" w:line="300" w:lineRule="exact"/>
              <w:ind w:leftChars="200" w:left="440" w:rightChars="50" w:right="110"/>
              <w:jc w:val="both"/>
              <w:rPr>
                <w:rFonts w:ascii="Arial Narrow" w:hAnsi="Arial Narrow" w:cs="Arial"/>
                <w:color w:val="auto"/>
                <w:sz w:val="18"/>
                <w:szCs w:val="18"/>
                <w:lang w:eastAsia="zh-CN"/>
              </w:rPr>
            </w:pPr>
            <w:r w:rsidRPr="003C4433">
              <w:rPr>
                <w:rFonts w:ascii="Arial Narrow" w:hAnsi="Arial Narrow" w:cs="Arial"/>
                <w:color w:val="auto"/>
                <w:sz w:val="18"/>
                <w:szCs w:val="18"/>
                <w:lang w:eastAsia="zh-CN"/>
              </w:rPr>
              <w:t>Supervisors and drivers must ensure that all vehicles are road worthy and correctly fitted with the appropriate safety equipment, before a journey commences. General care of the vehicle is the responsibility of the driver. Both driver and supervisor have the following responsibilities in respect of vehicle care:</w:t>
            </w:r>
          </w:p>
          <w:p w:rsidR="0025480F" w:rsidRPr="003C4433" w:rsidRDefault="0025480F" w:rsidP="00C36F9C">
            <w:pPr>
              <w:pStyle w:val="BodyText"/>
              <w:numPr>
                <w:ilvl w:val="0"/>
                <w:numId w:val="28"/>
              </w:numPr>
              <w:spacing w:after="50" w:line="300" w:lineRule="atLeast"/>
              <w:ind w:leftChars="200" w:left="860" w:rightChars="50" w:right="110"/>
              <w:jc w:val="both"/>
              <w:rPr>
                <w:rFonts w:ascii="Arial Narrow" w:hAnsi="Arial Narrow" w:cs="Arial"/>
                <w:color w:val="auto"/>
                <w:sz w:val="18"/>
                <w:szCs w:val="18"/>
              </w:rPr>
            </w:pPr>
            <w:r w:rsidRPr="003C4433">
              <w:rPr>
                <w:rFonts w:ascii="Arial Narrow" w:hAnsi="Arial Narrow" w:cs="Arial"/>
                <w:color w:val="auto"/>
                <w:sz w:val="18"/>
                <w:szCs w:val="18"/>
              </w:rPr>
              <w:t>Daily and weekly inspection of the vehicle using checklists (e.g. tires, fluids, brakes, steering, batteries and lights).</w:t>
            </w:r>
          </w:p>
          <w:p w:rsidR="0025480F" w:rsidRPr="003C4433" w:rsidRDefault="0025480F" w:rsidP="00C36F9C">
            <w:pPr>
              <w:pStyle w:val="BodyText"/>
              <w:numPr>
                <w:ilvl w:val="0"/>
                <w:numId w:val="28"/>
              </w:numPr>
              <w:spacing w:after="50" w:line="300" w:lineRule="atLeast"/>
              <w:ind w:leftChars="200" w:left="860" w:rightChars="50" w:right="110"/>
              <w:jc w:val="both"/>
              <w:rPr>
                <w:rFonts w:ascii="Arial Narrow" w:hAnsi="Arial Narrow" w:cs="Arial"/>
                <w:color w:val="auto"/>
                <w:sz w:val="18"/>
                <w:szCs w:val="18"/>
              </w:rPr>
            </w:pPr>
            <w:r w:rsidRPr="003C4433">
              <w:rPr>
                <w:rFonts w:ascii="Arial Narrow" w:hAnsi="Arial Narrow" w:cs="Arial"/>
                <w:color w:val="auto"/>
                <w:sz w:val="18"/>
                <w:szCs w:val="18"/>
              </w:rPr>
              <w:t>Ensuring defects that have an immediate effect on safety are reported and that they have been repaired before the vehicle is put back into service.</w:t>
            </w:r>
          </w:p>
          <w:p w:rsidR="0025480F" w:rsidRPr="003C4433" w:rsidRDefault="0025480F" w:rsidP="00C36F9C">
            <w:pPr>
              <w:pStyle w:val="BodyText"/>
              <w:numPr>
                <w:ilvl w:val="0"/>
                <w:numId w:val="28"/>
              </w:numPr>
              <w:spacing w:after="50" w:line="300" w:lineRule="atLeast"/>
              <w:ind w:leftChars="200" w:left="860" w:rightChars="50" w:right="110"/>
              <w:jc w:val="both"/>
              <w:rPr>
                <w:rFonts w:ascii="Arial Narrow" w:hAnsi="Arial Narrow" w:cs="Arial"/>
                <w:color w:val="auto"/>
                <w:sz w:val="18"/>
                <w:szCs w:val="18"/>
              </w:rPr>
            </w:pPr>
            <w:r w:rsidRPr="003C4433">
              <w:rPr>
                <w:rFonts w:ascii="Arial Narrow" w:hAnsi="Arial Narrow" w:cs="Arial"/>
                <w:color w:val="auto"/>
                <w:sz w:val="18"/>
                <w:szCs w:val="18"/>
              </w:rPr>
              <w:t>Ensuring that non-critical defects are attended to in a timely manner.</w:t>
            </w:r>
          </w:p>
          <w:p w:rsidR="0025480F" w:rsidRPr="003C4433" w:rsidRDefault="0025480F" w:rsidP="00C36F9C">
            <w:pPr>
              <w:pStyle w:val="BodyText"/>
              <w:numPr>
                <w:ilvl w:val="0"/>
                <w:numId w:val="28"/>
              </w:numPr>
              <w:spacing w:after="50" w:line="300" w:lineRule="atLeast"/>
              <w:ind w:leftChars="200" w:left="860" w:rightChars="50" w:right="110"/>
              <w:jc w:val="both"/>
              <w:rPr>
                <w:rFonts w:ascii="Arial Narrow" w:hAnsi="Arial Narrow" w:cs="Arial"/>
                <w:color w:val="auto"/>
                <w:sz w:val="18"/>
                <w:szCs w:val="18"/>
              </w:rPr>
            </w:pPr>
            <w:r w:rsidRPr="003C4433">
              <w:rPr>
                <w:rFonts w:ascii="Arial Narrow" w:hAnsi="Arial Narrow" w:cs="Arial"/>
                <w:color w:val="auto"/>
                <w:sz w:val="18"/>
                <w:szCs w:val="18"/>
              </w:rPr>
              <w:t>Ensuring that servicing and maintenance are carried out as scheduled.</w:t>
            </w:r>
          </w:p>
          <w:p w:rsidR="0025480F" w:rsidRPr="003C4433" w:rsidRDefault="0025480F" w:rsidP="00F61A58">
            <w:pPr>
              <w:pStyle w:val="ListParagraph"/>
              <w:numPr>
                <w:ilvl w:val="0"/>
                <w:numId w:val="7"/>
              </w:numPr>
              <w:spacing w:afterLines="50" w:after="120" w:line="300" w:lineRule="atLeast"/>
              <w:ind w:rightChars="50" w:right="110" w:firstLineChars="0"/>
              <w:rPr>
                <w:rFonts w:ascii="Arial Narrow" w:hAnsi="Arial Narrow"/>
                <w:caps/>
                <w:sz w:val="18"/>
                <w:szCs w:val="18"/>
              </w:rPr>
            </w:pPr>
            <w:bookmarkStart w:id="73" w:name="_Toc436983013"/>
            <w:r w:rsidRPr="003C4433">
              <w:rPr>
                <w:rFonts w:ascii="Arial Narrow" w:hAnsi="Arial Narrow"/>
                <w:b/>
                <w:sz w:val="18"/>
                <w:szCs w:val="18"/>
              </w:rPr>
              <w:t>Regular Maintenance</w:t>
            </w:r>
            <w:bookmarkEnd w:id="73"/>
          </w:p>
          <w:p w:rsidR="0025480F" w:rsidRPr="003C4433" w:rsidRDefault="0025480F" w:rsidP="00F61A58">
            <w:pPr>
              <w:pStyle w:val="BodyText"/>
              <w:spacing w:afterLines="50" w:after="120" w:line="300" w:lineRule="exact"/>
              <w:ind w:leftChars="200" w:left="440" w:rightChars="50" w:right="110"/>
              <w:jc w:val="both"/>
              <w:rPr>
                <w:rFonts w:ascii="Arial Narrow" w:hAnsi="Arial Narrow" w:cs="Arial"/>
                <w:color w:val="auto"/>
                <w:sz w:val="18"/>
                <w:szCs w:val="18"/>
                <w:lang w:eastAsia="zh-CN"/>
              </w:rPr>
            </w:pPr>
            <w:r w:rsidRPr="003C4433">
              <w:rPr>
                <w:rFonts w:ascii="Arial Narrow" w:hAnsi="Arial Narrow" w:cs="Arial"/>
                <w:color w:val="auto"/>
                <w:sz w:val="18"/>
                <w:szCs w:val="18"/>
                <w:lang w:eastAsia="zh-CN"/>
              </w:rPr>
              <w:t>All vehicles must be subject to a regular road-worthiness inspection and subsequent maintenance if required. The frequency of the inspection must be fixed taking into account Client Transport Department regulatory requirements, manufacturer's recommendation, vehicle age and service history, and distance travelled and operating conditions.</w:t>
            </w:r>
          </w:p>
          <w:p w:rsidR="0025480F" w:rsidRPr="003C4433" w:rsidRDefault="0025480F" w:rsidP="00F61A58">
            <w:pPr>
              <w:pStyle w:val="ListParagraph"/>
              <w:numPr>
                <w:ilvl w:val="0"/>
                <w:numId w:val="7"/>
              </w:numPr>
              <w:spacing w:afterLines="50" w:after="120" w:line="300" w:lineRule="atLeast"/>
              <w:ind w:rightChars="50" w:right="110" w:firstLineChars="0"/>
              <w:rPr>
                <w:rFonts w:ascii="Arial Narrow" w:hAnsi="Arial Narrow"/>
                <w:b/>
                <w:sz w:val="18"/>
                <w:szCs w:val="18"/>
              </w:rPr>
            </w:pPr>
            <w:bookmarkStart w:id="74" w:name="_Toc436983014"/>
            <w:r w:rsidRPr="003C4433">
              <w:rPr>
                <w:rFonts w:ascii="Arial Narrow" w:hAnsi="Arial Narrow"/>
                <w:b/>
                <w:sz w:val="18"/>
                <w:szCs w:val="18"/>
              </w:rPr>
              <w:t>Preventive Maintenance program</w:t>
            </w:r>
            <w:bookmarkEnd w:id="74"/>
          </w:p>
          <w:p w:rsidR="0025480F" w:rsidRPr="003C4433" w:rsidRDefault="0025480F" w:rsidP="00F61A58">
            <w:pPr>
              <w:pStyle w:val="BodyText"/>
              <w:spacing w:afterLines="50" w:after="120" w:line="300" w:lineRule="exact"/>
              <w:ind w:leftChars="200" w:left="440" w:rightChars="50" w:right="110"/>
              <w:jc w:val="both"/>
              <w:rPr>
                <w:rFonts w:ascii="Arial Narrow" w:hAnsi="Arial Narrow" w:cs="Arial"/>
                <w:color w:val="auto"/>
                <w:sz w:val="18"/>
                <w:szCs w:val="18"/>
                <w:lang w:eastAsia="zh-CN"/>
              </w:rPr>
            </w:pPr>
            <w:r w:rsidRPr="003C4433">
              <w:rPr>
                <w:rFonts w:ascii="Arial Narrow" w:hAnsi="Arial Narrow" w:cs="Arial"/>
                <w:color w:val="auto"/>
                <w:sz w:val="18"/>
                <w:szCs w:val="18"/>
                <w:lang w:eastAsia="zh-CN"/>
              </w:rPr>
              <w:t>All ECDC and sub-contractors must have preventative maintenance plan that includes:</w:t>
            </w:r>
          </w:p>
          <w:p w:rsidR="0025480F" w:rsidRPr="003C4433" w:rsidRDefault="0025480F" w:rsidP="00C36F9C">
            <w:pPr>
              <w:pStyle w:val="BodyText"/>
              <w:numPr>
                <w:ilvl w:val="0"/>
                <w:numId w:val="29"/>
              </w:numPr>
              <w:spacing w:after="50" w:line="300" w:lineRule="atLeast"/>
              <w:ind w:leftChars="200" w:left="860" w:rightChars="50" w:right="110"/>
              <w:jc w:val="both"/>
              <w:rPr>
                <w:rFonts w:ascii="Arial Narrow" w:hAnsi="Arial Narrow" w:cs="Arial"/>
                <w:color w:val="auto"/>
                <w:sz w:val="18"/>
                <w:szCs w:val="18"/>
              </w:rPr>
            </w:pPr>
            <w:r w:rsidRPr="003C4433">
              <w:rPr>
                <w:rFonts w:ascii="Arial Narrow" w:hAnsi="Arial Narrow" w:cs="Arial"/>
                <w:color w:val="auto"/>
                <w:sz w:val="18"/>
                <w:szCs w:val="18"/>
              </w:rPr>
              <w:t>Periodic maintenance standards as per manufacturers’ advise.</w:t>
            </w:r>
          </w:p>
          <w:p w:rsidR="0025480F" w:rsidRPr="003C4433" w:rsidRDefault="0025480F" w:rsidP="00C36F9C">
            <w:pPr>
              <w:pStyle w:val="BodyText"/>
              <w:numPr>
                <w:ilvl w:val="0"/>
                <w:numId w:val="29"/>
              </w:numPr>
              <w:spacing w:after="50" w:line="300" w:lineRule="atLeast"/>
              <w:ind w:leftChars="200" w:left="860" w:rightChars="50" w:right="110"/>
              <w:jc w:val="both"/>
              <w:rPr>
                <w:rFonts w:ascii="Arial Narrow" w:hAnsi="Arial Narrow" w:cs="Arial"/>
                <w:color w:val="auto"/>
                <w:sz w:val="18"/>
                <w:szCs w:val="18"/>
              </w:rPr>
            </w:pPr>
            <w:r w:rsidRPr="003C4433">
              <w:rPr>
                <w:rFonts w:ascii="Arial Narrow" w:hAnsi="Arial Narrow" w:cs="Arial"/>
                <w:color w:val="auto"/>
                <w:sz w:val="18"/>
                <w:szCs w:val="18"/>
              </w:rPr>
              <w:t>Schedules for inspection and testing.</w:t>
            </w:r>
          </w:p>
          <w:p w:rsidR="0025480F" w:rsidRPr="003C4433" w:rsidRDefault="0025480F" w:rsidP="00C36F9C">
            <w:pPr>
              <w:pStyle w:val="BodyText"/>
              <w:numPr>
                <w:ilvl w:val="0"/>
                <w:numId w:val="29"/>
              </w:numPr>
              <w:spacing w:after="50" w:line="300" w:lineRule="atLeast"/>
              <w:ind w:leftChars="200" w:left="860" w:rightChars="50" w:right="110"/>
              <w:jc w:val="both"/>
              <w:rPr>
                <w:rFonts w:ascii="Arial Narrow" w:hAnsi="Arial Narrow" w:cs="Arial"/>
                <w:color w:val="auto"/>
                <w:sz w:val="18"/>
                <w:szCs w:val="18"/>
              </w:rPr>
            </w:pPr>
            <w:r w:rsidRPr="003C4433">
              <w:rPr>
                <w:rFonts w:ascii="Arial Narrow" w:hAnsi="Arial Narrow" w:cs="Arial"/>
                <w:color w:val="auto"/>
                <w:sz w:val="18"/>
                <w:szCs w:val="18"/>
              </w:rPr>
              <w:t>Availability of appropriately qualified and equipped staff with efficient workshop.</w:t>
            </w:r>
          </w:p>
          <w:p w:rsidR="0025480F" w:rsidRPr="003C4433" w:rsidRDefault="0025480F" w:rsidP="00C36F9C">
            <w:pPr>
              <w:pStyle w:val="BodyText"/>
              <w:numPr>
                <w:ilvl w:val="0"/>
                <w:numId w:val="29"/>
              </w:numPr>
              <w:spacing w:after="50" w:line="300" w:lineRule="atLeast"/>
              <w:ind w:leftChars="200" w:left="860" w:rightChars="50" w:right="110"/>
              <w:jc w:val="both"/>
              <w:rPr>
                <w:rFonts w:ascii="Arial Narrow" w:hAnsi="Arial Narrow" w:cs="Arial"/>
                <w:color w:val="auto"/>
                <w:sz w:val="18"/>
                <w:szCs w:val="18"/>
              </w:rPr>
            </w:pPr>
            <w:r w:rsidRPr="003C4433">
              <w:rPr>
                <w:rFonts w:ascii="Arial Narrow" w:hAnsi="Arial Narrow" w:cs="Arial"/>
                <w:color w:val="auto"/>
                <w:sz w:val="18"/>
                <w:szCs w:val="18"/>
              </w:rPr>
              <w:t>An adequate supply of spare parts.</w:t>
            </w:r>
          </w:p>
          <w:p w:rsidR="0025480F" w:rsidRPr="003C4433" w:rsidRDefault="0025480F" w:rsidP="00C36F9C">
            <w:pPr>
              <w:pStyle w:val="BodyText"/>
              <w:numPr>
                <w:ilvl w:val="0"/>
                <w:numId w:val="29"/>
              </w:numPr>
              <w:spacing w:after="50" w:line="300" w:lineRule="atLeast"/>
              <w:ind w:leftChars="200" w:left="860" w:rightChars="50" w:right="110"/>
              <w:jc w:val="both"/>
              <w:rPr>
                <w:rFonts w:ascii="Arial Narrow" w:hAnsi="Arial Narrow" w:cs="Arial"/>
                <w:color w:val="auto"/>
                <w:sz w:val="18"/>
                <w:szCs w:val="18"/>
              </w:rPr>
            </w:pPr>
            <w:r w:rsidRPr="003C4433">
              <w:rPr>
                <w:rFonts w:ascii="Arial Narrow" w:hAnsi="Arial Narrow" w:cs="Arial"/>
                <w:color w:val="auto"/>
                <w:sz w:val="18"/>
                <w:szCs w:val="18"/>
              </w:rPr>
              <w:t>A procedure for vehicles to be taken out of service, until critical defects are rectified.</w:t>
            </w:r>
          </w:p>
          <w:p w:rsidR="0025480F" w:rsidRPr="003C4433" w:rsidRDefault="0025480F" w:rsidP="00C36F9C">
            <w:pPr>
              <w:pStyle w:val="BodyText"/>
              <w:numPr>
                <w:ilvl w:val="0"/>
                <w:numId w:val="29"/>
              </w:numPr>
              <w:spacing w:after="50" w:line="300" w:lineRule="atLeast"/>
              <w:ind w:leftChars="200" w:left="860" w:rightChars="50" w:right="110"/>
              <w:jc w:val="both"/>
              <w:rPr>
                <w:rFonts w:ascii="Arial Narrow" w:hAnsi="Arial Narrow" w:cs="Arial"/>
                <w:color w:val="auto"/>
                <w:sz w:val="18"/>
                <w:szCs w:val="18"/>
                <w:lang w:eastAsia="zh-CN"/>
              </w:rPr>
            </w:pPr>
            <w:r w:rsidRPr="003C4433">
              <w:rPr>
                <w:rFonts w:ascii="Arial Narrow" w:hAnsi="Arial Narrow" w:cs="Arial"/>
                <w:color w:val="auto"/>
                <w:sz w:val="18"/>
                <w:szCs w:val="18"/>
              </w:rPr>
              <w:t>Ready access for drivers to maintenance, inspection and current d</w:t>
            </w:r>
            <w:r w:rsidRPr="003C4433">
              <w:rPr>
                <w:rFonts w:ascii="Arial Narrow" w:hAnsi="Arial Narrow" w:cs="Arial"/>
                <w:color w:val="auto"/>
                <w:sz w:val="18"/>
                <w:szCs w:val="18"/>
                <w:lang w:eastAsia="zh-CN"/>
              </w:rPr>
              <w:t>efect status reports.</w:t>
            </w:r>
          </w:p>
          <w:p w:rsidR="0025480F" w:rsidRPr="003C4433" w:rsidRDefault="0025480F" w:rsidP="00F61A58">
            <w:pPr>
              <w:pStyle w:val="Heading1"/>
              <w:numPr>
                <w:ilvl w:val="0"/>
                <w:numId w:val="3"/>
              </w:numPr>
              <w:tabs>
                <w:tab w:val="clear" w:pos="0"/>
                <w:tab w:val="left" w:pos="440"/>
              </w:tabs>
              <w:spacing w:before="0" w:afterLines="50" w:after="120" w:line="300" w:lineRule="atLeast"/>
              <w:ind w:left="421" w:rightChars="50" w:right="110" w:hangingChars="234" w:hanging="421"/>
              <w:jc w:val="both"/>
              <w:rPr>
                <w:rFonts w:ascii="Arial Narrow" w:hAnsi="Arial Narrow" w:cs="Arial"/>
                <w:bCs/>
                <w:caps w:val="0"/>
                <w:szCs w:val="18"/>
              </w:rPr>
            </w:pPr>
            <w:bookmarkStart w:id="75" w:name="_Toc436983015"/>
            <w:bookmarkStart w:id="76" w:name="_Toc478889799"/>
            <w:r w:rsidRPr="003C4433">
              <w:rPr>
                <w:rFonts w:ascii="Arial Narrow" w:hAnsi="Arial Narrow" w:cs="Arial"/>
                <w:bCs/>
                <w:caps w:val="0"/>
                <w:szCs w:val="18"/>
              </w:rPr>
              <w:t>DRIVERS’ STANDARDS</w:t>
            </w:r>
            <w:bookmarkEnd w:id="75"/>
            <w:bookmarkEnd w:id="76"/>
            <w:r w:rsidRPr="003C4433">
              <w:rPr>
                <w:rFonts w:ascii="Arial Narrow" w:hAnsi="Arial Narrow" w:cs="Arial"/>
                <w:bCs/>
                <w:caps w:val="0"/>
                <w:szCs w:val="18"/>
              </w:rPr>
              <w:t xml:space="preserve"> </w:t>
            </w:r>
          </w:p>
          <w:p w:rsidR="0025480F" w:rsidRPr="003C4433" w:rsidRDefault="0025480F" w:rsidP="00F61A58">
            <w:pPr>
              <w:pStyle w:val="BodyText"/>
              <w:spacing w:afterLines="50" w:after="120" w:line="300" w:lineRule="exact"/>
              <w:ind w:leftChars="200" w:left="440" w:rightChars="50" w:right="110"/>
              <w:jc w:val="both"/>
              <w:rPr>
                <w:rFonts w:ascii="Arial Narrow" w:hAnsi="Arial Narrow" w:cs="Arial"/>
                <w:color w:val="auto"/>
                <w:sz w:val="18"/>
                <w:szCs w:val="18"/>
                <w:lang w:eastAsia="zh-CN"/>
              </w:rPr>
            </w:pPr>
            <w:r w:rsidRPr="003C4433">
              <w:rPr>
                <w:rFonts w:ascii="Arial Narrow" w:hAnsi="Arial Narrow" w:cs="Arial"/>
                <w:color w:val="auto"/>
                <w:sz w:val="18"/>
                <w:szCs w:val="18"/>
                <w:lang w:eastAsia="zh-CN"/>
              </w:rPr>
              <w:t xml:space="preserve">Drivers are divided into two categories: </w:t>
            </w:r>
          </w:p>
          <w:p w:rsidR="0025480F" w:rsidRPr="003C4433" w:rsidRDefault="0025480F" w:rsidP="0049718A">
            <w:pPr>
              <w:pStyle w:val="ListParagraph"/>
              <w:keepLines/>
              <w:widowControl/>
              <w:numPr>
                <w:ilvl w:val="0"/>
                <w:numId w:val="2"/>
              </w:numPr>
              <w:tabs>
                <w:tab w:val="left" w:pos="0"/>
              </w:tabs>
              <w:overflowPunct w:val="0"/>
              <w:autoSpaceDE w:val="0"/>
              <w:autoSpaceDN w:val="0"/>
              <w:adjustRightInd w:val="0"/>
              <w:spacing w:before="240" w:after="240"/>
              <w:ind w:firstLineChars="0"/>
              <w:jc w:val="left"/>
              <w:textAlignment w:val="baseline"/>
              <w:outlineLvl w:val="0"/>
              <w:rPr>
                <w:rFonts w:ascii="Arial Narrow" w:eastAsia="Arial" w:hAnsi="Arial Narrow" w:cs="Times New Roman"/>
                <w:b/>
                <w:caps/>
                <w:vanish/>
                <w:kern w:val="28"/>
                <w:sz w:val="18"/>
                <w:szCs w:val="20"/>
                <w:lang w:val="en-GB" w:eastAsia="en-US"/>
              </w:rPr>
            </w:pPr>
            <w:bookmarkStart w:id="77" w:name="_Toc477250562"/>
            <w:bookmarkStart w:id="78" w:name="_Toc478889800"/>
            <w:bookmarkStart w:id="79" w:name="_Toc436983016"/>
            <w:bookmarkEnd w:id="77"/>
            <w:bookmarkEnd w:id="78"/>
          </w:p>
          <w:p w:rsidR="0025480F" w:rsidRPr="003C4433" w:rsidRDefault="0025480F" w:rsidP="0049718A">
            <w:pPr>
              <w:pStyle w:val="Heading2"/>
              <w:tabs>
                <w:tab w:val="clear" w:pos="400"/>
                <w:tab w:val="left" w:pos="440"/>
              </w:tabs>
              <w:ind w:left="457" w:hangingChars="253" w:hanging="457"/>
              <w:rPr>
                <w:rFonts w:ascii="Arial Narrow" w:hAnsi="Arial Narrow"/>
                <w:sz w:val="18"/>
                <w:szCs w:val="18"/>
              </w:rPr>
            </w:pPr>
            <w:bookmarkStart w:id="80" w:name="_Toc478889801"/>
            <w:r w:rsidRPr="003C4433">
              <w:rPr>
                <w:rFonts w:ascii="Arial Narrow" w:hAnsi="Arial Narrow"/>
                <w:sz w:val="18"/>
                <w:szCs w:val="18"/>
              </w:rPr>
              <w:t>Professional Drivers</w:t>
            </w:r>
            <w:bookmarkEnd w:id="79"/>
            <w:bookmarkEnd w:id="80"/>
          </w:p>
          <w:p w:rsidR="0025480F" w:rsidRPr="003C4433" w:rsidRDefault="0025480F" w:rsidP="00F61A58">
            <w:pPr>
              <w:pStyle w:val="BodyText"/>
              <w:spacing w:afterLines="50" w:after="120" w:line="300" w:lineRule="exact"/>
              <w:ind w:leftChars="200" w:left="440" w:rightChars="50" w:right="110"/>
              <w:jc w:val="both"/>
              <w:rPr>
                <w:rFonts w:ascii="Arial Narrow" w:hAnsi="Arial Narrow" w:cs="Arial"/>
                <w:color w:val="auto"/>
                <w:sz w:val="18"/>
                <w:szCs w:val="18"/>
                <w:lang w:eastAsia="zh-CN"/>
              </w:rPr>
            </w:pPr>
            <w:r w:rsidRPr="003C4433">
              <w:rPr>
                <w:rFonts w:ascii="Arial Narrow" w:hAnsi="Arial Narrow" w:cs="Arial"/>
                <w:color w:val="auto"/>
                <w:sz w:val="18"/>
                <w:szCs w:val="18"/>
                <w:lang w:eastAsia="zh-CN"/>
              </w:rPr>
              <w:t xml:space="preserve">Any ECDC employee, sub-contractor, whose duties primarily are to drive a motor vehicle in support of ECDC operation; </w:t>
            </w:r>
          </w:p>
          <w:p w:rsidR="0025480F" w:rsidRPr="003C4433" w:rsidRDefault="0025480F" w:rsidP="00416A02">
            <w:pPr>
              <w:pStyle w:val="Heading2"/>
              <w:tabs>
                <w:tab w:val="clear" w:pos="400"/>
                <w:tab w:val="left" w:pos="440"/>
              </w:tabs>
              <w:ind w:left="457" w:hangingChars="253" w:hanging="457"/>
              <w:rPr>
                <w:rFonts w:ascii="Arial Narrow" w:hAnsi="Arial Narrow"/>
                <w:sz w:val="18"/>
                <w:szCs w:val="18"/>
              </w:rPr>
            </w:pPr>
            <w:bookmarkStart w:id="81" w:name="_Toc436983017"/>
            <w:bookmarkStart w:id="82" w:name="_Toc478889802"/>
            <w:r w:rsidRPr="003C4433">
              <w:rPr>
                <w:rFonts w:ascii="Arial Narrow" w:hAnsi="Arial Narrow"/>
                <w:sz w:val="18"/>
                <w:szCs w:val="18"/>
              </w:rPr>
              <w:t>Non Professional Drivers</w:t>
            </w:r>
            <w:bookmarkEnd w:id="81"/>
            <w:bookmarkEnd w:id="82"/>
            <w:r w:rsidRPr="003C4433">
              <w:rPr>
                <w:rFonts w:ascii="Arial Narrow" w:hAnsi="Arial Narrow"/>
                <w:sz w:val="18"/>
                <w:szCs w:val="18"/>
              </w:rPr>
              <w:t xml:space="preserve"> </w:t>
            </w:r>
          </w:p>
          <w:p w:rsidR="0025480F" w:rsidRPr="003C4433" w:rsidRDefault="0025480F" w:rsidP="00F61A58">
            <w:pPr>
              <w:pStyle w:val="BodyText"/>
              <w:spacing w:afterLines="50" w:after="120" w:line="300" w:lineRule="exact"/>
              <w:ind w:leftChars="200" w:left="440" w:rightChars="50" w:right="110"/>
              <w:jc w:val="both"/>
              <w:rPr>
                <w:rFonts w:ascii="Arial Narrow" w:hAnsi="Arial Narrow" w:cs="Arial"/>
                <w:color w:val="auto"/>
                <w:sz w:val="18"/>
                <w:szCs w:val="18"/>
                <w:lang w:eastAsia="zh-CN"/>
              </w:rPr>
            </w:pPr>
            <w:r w:rsidRPr="003C4433">
              <w:rPr>
                <w:rFonts w:ascii="Arial Narrow" w:hAnsi="Arial Narrow" w:cs="Arial"/>
                <w:color w:val="auto"/>
                <w:sz w:val="18"/>
                <w:szCs w:val="18"/>
                <w:lang w:eastAsia="zh-CN"/>
              </w:rPr>
              <w:t xml:space="preserve">Any person who is not employed as a Professional Driver but who may, on occasions, is required to drive on ECDC business as part </w:t>
            </w:r>
            <w:r w:rsidRPr="003C4433">
              <w:rPr>
                <w:rFonts w:ascii="Arial Narrow" w:hAnsi="Arial Narrow" w:cs="Arial"/>
                <w:color w:val="auto"/>
                <w:sz w:val="18"/>
                <w:szCs w:val="18"/>
                <w:lang w:eastAsia="zh-CN"/>
              </w:rPr>
              <w:lastRenderedPageBreak/>
              <w:t xml:space="preserve">of their job. </w:t>
            </w:r>
          </w:p>
          <w:p w:rsidR="0025480F" w:rsidRPr="003C4433" w:rsidRDefault="0025480F" w:rsidP="00416A02">
            <w:pPr>
              <w:pStyle w:val="Heading2"/>
              <w:tabs>
                <w:tab w:val="clear" w:pos="400"/>
                <w:tab w:val="left" w:pos="440"/>
              </w:tabs>
              <w:ind w:left="457" w:hangingChars="253" w:hanging="457"/>
              <w:rPr>
                <w:rFonts w:ascii="Arial Narrow" w:hAnsi="Arial Narrow"/>
                <w:sz w:val="18"/>
                <w:szCs w:val="18"/>
              </w:rPr>
            </w:pPr>
            <w:bookmarkStart w:id="83" w:name="_Toc436983018"/>
            <w:bookmarkStart w:id="84" w:name="_Toc478889803"/>
            <w:r w:rsidRPr="003C4433">
              <w:rPr>
                <w:rFonts w:ascii="Arial Narrow" w:hAnsi="Arial Narrow"/>
                <w:sz w:val="18"/>
                <w:szCs w:val="18"/>
              </w:rPr>
              <w:t>General Requirements</w:t>
            </w:r>
            <w:bookmarkEnd w:id="83"/>
            <w:bookmarkEnd w:id="84"/>
            <w:r w:rsidRPr="003C4433">
              <w:rPr>
                <w:rFonts w:ascii="Arial Narrow" w:hAnsi="Arial Narrow"/>
                <w:sz w:val="18"/>
                <w:szCs w:val="18"/>
              </w:rPr>
              <w:t xml:space="preserve"> </w:t>
            </w:r>
          </w:p>
          <w:p w:rsidR="0025480F" w:rsidRPr="003C4433" w:rsidRDefault="0025480F" w:rsidP="00F61A58">
            <w:pPr>
              <w:pStyle w:val="BodyText"/>
              <w:spacing w:afterLines="50" w:after="120" w:line="300" w:lineRule="exact"/>
              <w:ind w:leftChars="200" w:left="440" w:rightChars="50" w:right="110"/>
              <w:jc w:val="both"/>
              <w:rPr>
                <w:rFonts w:ascii="Arial Narrow" w:hAnsi="Arial Narrow" w:cs="Arial"/>
                <w:color w:val="auto"/>
                <w:sz w:val="18"/>
                <w:szCs w:val="18"/>
                <w:lang w:eastAsia="zh-CN"/>
              </w:rPr>
            </w:pPr>
            <w:r w:rsidRPr="003C4433">
              <w:rPr>
                <w:rFonts w:ascii="Arial Narrow" w:hAnsi="Arial Narrow" w:cs="Arial"/>
                <w:color w:val="auto"/>
                <w:sz w:val="18"/>
                <w:szCs w:val="18"/>
                <w:lang w:eastAsia="zh-CN"/>
              </w:rPr>
              <w:t xml:space="preserve">The requirements for all personnel who drive on ECDC business is as follows: </w:t>
            </w:r>
          </w:p>
          <w:p w:rsidR="0025480F" w:rsidRPr="003C4433" w:rsidRDefault="0025480F" w:rsidP="00F61A58">
            <w:pPr>
              <w:pStyle w:val="ListParagraph"/>
              <w:numPr>
                <w:ilvl w:val="0"/>
                <w:numId w:val="30"/>
              </w:numPr>
              <w:spacing w:afterLines="50" w:after="120" w:line="300" w:lineRule="atLeast"/>
              <w:ind w:rightChars="50" w:right="110" w:firstLineChars="0"/>
              <w:rPr>
                <w:rFonts w:ascii="Arial Narrow" w:hAnsi="Arial Narrow"/>
                <w:sz w:val="18"/>
                <w:szCs w:val="18"/>
              </w:rPr>
            </w:pPr>
            <w:r w:rsidRPr="003C4433">
              <w:rPr>
                <w:rFonts w:ascii="Arial Narrow" w:hAnsi="Arial Narrow"/>
                <w:sz w:val="18"/>
                <w:szCs w:val="18"/>
              </w:rPr>
              <w:t xml:space="preserve">Personnel must have valid </w:t>
            </w:r>
            <w:r w:rsidR="00AC4DBD" w:rsidRPr="00AC4DBD">
              <w:rPr>
                <w:rFonts w:ascii="Arial Narrow" w:hAnsi="Arial Narrow"/>
                <w:sz w:val="18"/>
                <w:szCs w:val="18"/>
              </w:rPr>
              <w:t>Egypt</w:t>
            </w:r>
            <w:r w:rsidRPr="003C4433">
              <w:rPr>
                <w:rFonts w:ascii="Arial Narrow" w:hAnsi="Arial Narrow"/>
                <w:sz w:val="18"/>
                <w:szCs w:val="18"/>
              </w:rPr>
              <w:t xml:space="preserve"> driving license that is appropriate to the type of vehicle being driven. </w:t>
            </w:r>
          </w:p>
          <w:p w:rsidR="0025480F" w:rsidRPr="003C4433" w:rsidRDefault="0025480F" w:rsidP="00F61A58">
            <w:pPr>
              <w:pStyle w:val="ListParagraph"/>
              <w:numPr>
                <w:ilvl w:val="0"/>
                <w:numId w:val="30"/>
              </w:numPr>
              <w:spacing w:afterLines="50" w:after="120" w:line="300" w:lineRule="atLeast"/>
              <w:ind w:rightChars="50" w:right="110" w:firstLineChars="0"/>
              <w:rPr>
                <w:rFonts w:ascii="Arial Narrow" w:hAnsi="Arial Narrow"/>
                <w:sz w:val="18"/>
                <w:szCs w:val="18"/>
              </w:rPr>
            </w:pPr>
            <w:r w:rsidRPr="003C4433">
              <w:rPr>
                <w:rFonts w:ascii="Arial Narrow" w:hAnsi="Arial Narrow"/>
                <w:sz w:val="18"/>
                <w:szCs w:val="18"/>
              </w:rPr>
              <w:t xml:space="preserve">Professional drivers must have minimum age of 23 and maximum age of 60 years. </w:t>
            </w:r>
          </w:p>
          <w:p w:rsidR="0025480F" w:rsidRPr="003C4433" w:rsidRDefault="0025480F" w:rsidP="00F61A58">
            <w:pPr>
              <w:pStyle w:val="ListParagraph"/>
              <w:numPr>
                <w:ilvl w:val="0"/>
                <w:numId w:val="30"/>
              </w:numPr>
              <w:spacing w:afterLines="50" w:after="120" w:line="300" w:lineRule="atLeast"/>
              <w:ind w:rightChars="50" w:right="110" w:firstLineChars="0"/>
              <w:rPr>
                <w:rFonts w:ascii="Arial Narrow" w:hAnsi="Arial Narrow"/>
                <w:sz w:val="18"/>
                <w:szCs w:val="18"/>
              </w:rPr>
            </w:pPr>
            <w:r w:rsidRPr="003C4433">
              <w:rPr>
                <w:rFonts w:ascii="Arial Narrow" w:hAnsi="Arial Narrow"/>
                <w:sz w:val="18"/>
                <w:szCs w:val="18"/>
              </w:rPr>
              <w:t xml:space="preserve">Non-Professional drivers shall have minimum age of 19 and maximum age of 65 years for ECDC &amp; subcontractors. </w:t>
            </w:r>
          </w:p>
          <w:p w:rsidR="0025480F" w:rsidRPr="003C4433" w:rsidRDefault="0025480F" w:rsidP="00F61A58">
            <w:pPr>
              <w:pStyle w:val="ListParagraph"/>
              <w:numPr>
                <w:ilvl w:val="0"/>
                <w:numId w:val="30"/>
              </w:numPr>
              <w:spacing w:afterLines="50" w:after="120" w:line="300" w:lineRule="atLeast"/>
              <w:ind w:rightChars="50" w:right="110" w:firstLineChars="0"/>
              <w:rPr>
                <w:rFonts w:ascii="Arial Narrow" w:hAnsi="Arial Narrow"/>
                <w:sz w:val="18"/>
                <w:szCs w:val="18"/>
              </w:rPr>
            </w:pPr>
            <w:r w:rsidRPr="003C4433">
              <w:rPr>
                <w:rFonts w:ascii="Arial Narrow" w:hAnsi="Arial Narrow"/>
                <w:sz w:val="18"/>
                <w:szCs w:val="18"/>
              </w:rPr>
              <w:t xml:space="preserve">Professional and Non-Professional Drivers’ </w:t>
            </w:r>
            <w:r w:rsidR="00AC4DBD" w:rsidRPr="00AC4DBD">
              <w:rPr>
                <w:rFonts w:ascii="Arial Narrow" w:hAnsi="Arial Narrow"/>
                <w:sz w:val="18"/>
                <w:szCs w:val="18"/>
              </w:rPr>
              <w:t>Egypt</w:t>
            </w:r>
            <w:r w:rsidR="00AC4DBD" w:rsidRPr="003C4433">
              <w:rPr>
                <w:rFonts w:ascii="Arial Narrow" w:hAnsi="Arial Narrow"/>
                <w:sz w:val="18"/>
                <w:szCs w:val="18"/>
              </w:rPr>
              <w:t xml:space="preserve"> </w:t>
            </w:r>
            <w:r w:rsidRPr="003C4433">
              <w:rPr>
                <w:rFonts w:ascii="Arial Narrow" w:hAnsi="Arial Narrow"/>
                <w:sz w:val="18"/>
                <w:szCs w:val="18"/>
              </w:rPr>
              <w:t xml:space="preserve">driving license shall be: </w:t>
            </w:r>
          </w:p>
          <w:p w:rsidR="0025480F" w:rsidRPr="003C4433" w:rsidRDefault="0025480F" w:rsidP="00126B1D">
            <w:pPr>
              <w:pStyle w:val="BodyText"/>
              <w:spacing w:after="50" w:line="300" w:lineRule="atLeast"/>
              <w:ind w:left="860" w:rightChars="50" w:right="110"/>
              <w:jc w:val="both"/>
              <w:rPr>
                <w:rFonts w:ascii="Arial Narrow" w:hAnsi="Arial Narrow" w:cs="Arial"/>
                <w:color w:val="auto"/>
                <w:sz w:val="18"/>
                <w:szCs w:val="18"/>
              </w:rPr>
            </w:pPr>
            <w:r w:rsidRPr="003C4433">
              <w:rPr>
                <w:rFonts w:ascii="Arial Narrow" w:hAnsi="Arial Narrow" w:cs="Arial"/>
                <w:color w:val="auto"/>
                <w:sz w:val="18"/>
                <w:szCs w:val="18"/>
                <w:lang w:eastAsia="zh-CN"/>
              </w:rPr>
              <w:t xml:space="preserve">a. more than </w:t>
            </w:r>
            <w:r w:rsidRPr="003C4433">
              <w:rPr>
                <w:rFonts w:ascii="Arial Narrow" w:hAnsi="Arial Narrow" w:cs="Arial"/>
                <w:color w:val="auto"/>
                <w:sz w:val="18"/>
                <w:szCs w:val="18"/>
              </w:rPr>
              <w:t xml:space="preserve">Two years’ experience of heavy vehicle. (Including buses) </w:t>
            </w:r>
          </w:p>
          <w:p w:rsidR="0025480F" w:rsidRPr="003C4433" w:rsidRDefault="0025480F" w:rsidP="00126B1D">
            <w:pPr>
              <w:pStyle w:val="BodyText"/>
              <w:spacing w:after="50" w:line="300" w:lineRule="atLeast"/>
              <w:ind w:left="860" w:rightChars="50" w:right="110"/>
              <w:jc w:val="both"/>
              <w:rPr>
                <w:rFonts w:ascii="Arial Narrow" w:hAnsi="Arial Narrow" w:cs="Arial"/>
                <w:color w:val="auto"/>
                <w:sz w:val="18"/>
                <w:szCs w:val="18"/>
              </w:rPr>
            </w:pPr>
            <w:r w:rsidRPr="003C4433">
              <w:rPr>
                <w:rFonts w:ascii="Arial Narrow" w:hAnsi="Arial Narrow" w:cs="Arial"/>
                <w:color w:val="auto"/>
                <w:sz w:val="18"/>
                <w:szCs w:val="18"/>
              </w:rPr>
              <w:t>b.</w:t>
            </w:r>
            <w:r w:rsidRPr="003C4433">
              <w:rPr>
                <w:rFonts w:ascii="Arial Narrow" w:hAnsi="Arial Narrow" w:cs="Arial"/>
                <w:color w:val="auto"/>
                <w:sz w:val="18"/>
                <w:szCs w:val="18"/>
                <w:lang w:eastAsia="zh-CN"/>
              </w:rPr>
              <w:t xml:space="preserve"> more than </w:t>
            </w:r>
            <w:r w:rsidRPr="003C4433">
              <w:rPr>
                <w:rFonts w:ascii="Arial Narrow" w:hAnsi="Arial Narrow" w:cs="Arial"/>
                <w:color w:val="auto"/>
                <w:sz w:val="18"/>
                <w:szCs w:val="18"/>
              </w:rPr>
              <w:t xml:space="preserve">Two years’ experience of light vehicle. </w:t>
            </w:r>
          </w:p>
          <w:p w:rsidR="0025480F" w:rsidRPr="003C4433" w:rsidRDefault="0025480F" w:rsidP="00F61A58">
            <w:pPr>
              <w:pStyle w:val="ListParagraph"/>
              <w:numPr>
                <w:ilvl w:val="0"/>
                <w:numId w:val="30"/>
              </w:numPr>
              <w:spacing w:afterLines="50" w:after="120" w:line="300" w:lineRule="atLeast"/>
              <w:ind w:rightChars="50" w:right="110" w:firstLineChars="0"/>
              <w:rPr>
                <w:rFonts w:ascii="Arial Narrow" w:hAnsi="Arial Narrow"/>
                <w:sz w:val="18"/>
                <w:szCs w:val="18"/>
              </w:rPr>
            </w:pPr>
            <w:r w:rsidRPr="003C4433">
              <w:rPr>
                <w:rFonts w:ascii="Arial Narrow" w:hAnsi="Arial Narrow"/>
                <w:sz w:val="18"/>
                <w:szCs w:val="18"/>
              </w:rPr>
              <w:t xml:space="preserve">Personnel must follow the </w:t>
            </w:r>
            <w:r w:rsidR="00AC4DBD" w:rsidRPr="00AC4DBD">
              <w:rPr>
                <w:rFonts w:ascii="Arial Narrow" w:hAnsi="Arial Narrow"/>
                <w:sz w:val="18"/>
                <w:szCs w:val="18"/>
              </w:rPr>
              <w:t>Egypt</w:t>
            </w:r>
            <w:r w:rsidR="00AC4DBD" w:rsidRPr="003C4433">
              <w:rPr>
                <w:rFonts w:ascii="Arial Narrow" w:hAnsi="Arial Narrow"/>
                <w:sz w:val="18"/>
                <w:szCs w:val="18"/>
              </w:rPr>
              <w:t xml:space="preserve"> </w:t>
            </w:r>
            <w:r w:rsidRPr="003C4433">
              <w:rPr>
                <w:rFonts w:ascii="Arial Narrow" w:hAnsi="Arial Narrow"/>
                <w:sz w:val="18"/>
                <w:szCs w:val="18"/>
              </w:rPr>
              <w:t xml:space="preserve">Traffic Law and the ECDC instructions. </w:t>
            </w:r>
          </w:p>
          <w:p w:rsidR="0025480F" w:rsidRPr="003C4433" w:rsidRDefault="0025480F" w:rsidP="00F61A58">
            <w:pPr>
              <w:pStyle w:val="ListParagraph"/>
              <w:numPr>
                <w:ilvl w:val="0"/>
                <w:numId w:val="30"/>
              </w:numPr>
              <w:spacing w:afterLines="50" w:after="120" w:line="300" w:lineRule="atLeast"/>
              <w:ind w:rightChars="50" w:right="110" w:firstLineChars="0"/>
              <w:rPr>
                <w:rFonts w:ascii="Arial Narrow" w:hAnsi="Arial Narrow"/>
                <w:sz w:val="18"/>
                <w:szCs w:val="18"/>
              </w:rPr>
            </w:pPr>
            <w:r w:rsidRPr="003C4433">
              <w:rPr>
                <w:rFonts w:ascii="Arial Narrow" w:hAnsi="Arial Narrow"/>
                <w:sz w:val="18"/>
                <w:szCs w:val="18"/>
              </w:rPr>
              <w:t>Personnel must have CLIENT SD Document for Safe Driving (CLIENT SD) if request.</w:t>
            </w:r>
          </w:p>
          <w:p w:rsidR="0025480F" w:rsidRPr="003C4433" w:rsidRDefault="0025480F" w:rsidP="00416A02">
            <w:pPr>
              <w:pStyle w:val="Heading2"/>
              <w:tabs>
                <w:tab w:val="clear" w:pos="400"/>
                <w:tab w:val="left" w:pos="440"/>
              </w:tabs>
              <w:ind w:left="457" w:hangingChars="253" w:hanging="457"/>
              <w:rPr>
                <w:rFonts w:ascii="Arial Narrow" w:hAnsi="Arial Narrow"/>
                <w:sz w:val="18"/>
                <w:szCs w:val="18"/>
              </w:rPr>
            </w:pPr>
            <w:bookmarkStart w:id="85" w:name="_Toc436983019"/>
            <w:bookmarkStart w:id="86" w:name="_Toc478889804"/>
            <w:r w:rsidRPr="003C4433">
              <w:rPr>
                <w:rFonts w:ascii="Arial Narrow" w:hAnsi="Arial Narrow"/>
                <w:sz w:val="18"/>
                <w:szCs w:val="18"/>
              </w:rPr>
              <w:t>Selection of Professional Drivers</w:t>
            </w:r>
            <w:bookmarkEnd w:id="85"/>
            <w:bookmarkEnd w:id="86"/>
            <w:r w:rsidRPr="003C4433">
              <w:rPr>
                <w:rFonts w:ascii="Arial Narrow" w:hAnsi="Arial Narrow"/>
                <w:sz w:val="18"/>
                <w:szCs w:val="18"/>
              </w:rPr>
              <w:t xml:space="preserve"> </w:t>
            </w:r>
          </w:p>
          <w:p w:rsidR="0025480F" w:rsidRPr="003C4433" w:rsidRDefault="0025480F" w:rsidP="00F61A58">
            <w:pPr>
              <w:pStyle w:val="BodyText"/>
              <w:spacing w:afterLines="50" w:after="120" w:line="300" w:lineRule="exact"/>
              <w:ind w:leftChars="200" w:left="440" w:rightChars="50" w:right="110"/>
              <w:jc w:val="both"/>
              <w:rPr>
                <w:rFonts w:ascii="Arial Narrow" w:hAnsi="Arial Narrow" w:cs="Arial"/>
                <w:color w:val="auto"/>
                <w:sz w:val="18"/>
                <w:szCs w:val="18"/>
                <w:lang w:eastAsia="zh-CN"/>
              </w:rPr>
            </w:pPr>
            <w:r w:rsidRPr="003C4433">
              <w:rPr>
                <w:rFonts w:ascii="Arial Narrow" w:hAnsi="Arial Narrow" w:cs="Arial"/>
                <w:color w:val="auto"/>
                <w:sz w:val="18"/>
                <w:szCs w:val="18"/>
                <w:lang w:eastAsia="zh-CN"/>
              </w:rPr>
              <w:t>In order to perform effectively and fulfill their obligations in a safe and competent manner, following criteria have to observe while recruiting professional drivers</w:t>
            </w:r>
            <w:r w:rsidRPr="003C4433">
              <w:rPr>
                <w:rFonts w:ascii="Arial Narrow" w:eastAsiaTheme="minorEastAsia" w:hAnsi="Arial Narrow" w:cs="Arial"/>
                <w:color w:val="auto"/>
                <w:kern w:val="2"/>
                <w:sz w:val="18"/>
                <w:szCs w:val="18"/>
                <w:lang w:eastAsia="zh-CN"/>
              </w:rPr>
              <w:t>：</w:t>
            </w:r>
          </w:p>
          <w:p w:rsidR="0025480F" w:rsidRPr="003C4433" w:rsidRDefault="0025480F" w:rsidP="00F61A58">
            <w:pPr>
              <w:pStyle w:val="ListParagraph"/>
              <w:numPr>
                <w:ilvl w:val="0"/>
                <w:numId w:val="31"/>
              </w:numPr>
              <w:spacing w:afterLines="50" w:after="120" w:line="300" w:lineRule="atLeast"/>
              <w:ind w:rightChars="50" w:right="110" w:firstLineChars="0"/>
              <w:rPr>
                <w:rFonts w:ascii="Arial Narrow" w:hAnsi="Arial Narrow"/>
                <w:sz w:val="18"/>
                <w:szCs w:val="18"/>
              </w:rPr>
            </w:pPr>
            <w:r w:rsidRPr="003C4433">
              <w:rPr>
                <w:rFonts w:ascii="Arial Narrow" w:hAnsi="Arial Narrow"/>
                <w:sz w:val="18"/>
                <w:szCs w:val="18"/>
              </w:rPr>
              <w:t xml:space="preserve">Educational standards sufficient enough to understand Traffic Regulations and instructions. </w:t>
            </w:r>
          </w:p>
          <w:p w:rsidR="0025480F" w:rsidRPr="003C4433" w:rsidRDefault="0025480F" w:rsidP="00F61A58">
            <w:pPr>
              <w:pStyle w:val="ListParagraph"/>
              <w:numPr>
                <w:ilvl w:val="0"/>
                <w:numId w:val="31"/>
              </w:numPr>
              <w:spacing w:afterLines="50" w:after="120" w:line="300" w:lineRule="atLeast"/>
              <w:ind w:rightChars="50" w:right="110" w:firstLineChars="0"/>
              <w:rPr>
                <w:rFonts w:ascii="Arial Narrow" w:hAnsi="Arial Narrow"/>
                <w:sz w:val="18"/>
                <w:szCs w:val="18"/>
              </w:rPr>
            </w:pPr>
            <w:r w:rsidRPr="003C4433">
              <w:rPr>
                <w:rFonts w:ascii="Arial Narrow" w:hAnsi="Arial Narrow"/>
                <w:sz w:val="18"/>
                <w:szCs w:val="18"/>
              </w:rPr>
              <w:t xml:space="preserve">Responsible attitude that must be evident. </w:t>
            </w:r>
          </w:p>
          <w:p w:rsidR="0025480F" w:rsidRPr="003C4433" w:rsidRDefault="0025480F" w:rsidP="00F61A58">
            <w:pPr>
              <w:pStyle w:val="ListParagraph"/>
              <w:numPr>
                <w:ilvl w:val="0"/>
                <w:numId w:val="31"/>
              </w:numPr>
              <w:spacing w:afterLines="50" w:after="120" w:line="300" w:lineRule="atLeast"/>
              <w:ind w:rightChars="50" w:right="110" w:firstLineChars="0"/>
              <w:rPr>
                <w:rFonts w:ascii="Arial Narrow" w:hAnsi="Arial Narrow"/>
                <w:sz w:val="18"/>
                <w:szCs w:val="18"/>
              </w:rPr>
            </w:pPr>
            <w:r w:rsidRPr="003C4433">
              <w:rPr>
                <w:rFonts w:ascii="Arial Narrow" w:hAnsi="Arial Narrow"/>
                <w:sz w:val="18"/>
                <w:szCs w:val="18"/>
              </w:rPr>
              <w:t xml:space="preserve">Physical fitness of a satisfactory standard. </w:t>
            </w:r>
          </w:p>
          <w:p w:rsidR="0025480F" w:rsidRPr="003C4433" w:rsidRDefault="0025480F" w:rsidP="00F61A58">
            <w:pPr>
              <w:pStyle w:val="ListParagraph"/>
              <w:numPr>
                <w:ilvl w:val="0"/>
                <w:numId w:val="31"/>
              </w:numPr>
              <w:spacing w:afterLines="50" w:after="120" w:line="300" w:lineRule="atLeast"/>
              <w:ind w:rightChars="50" w:right="110" w:firstLineChars="0"/>
              <w:rPr>
                <w:rFonts w:ascii="Arial Narrow" w:hAnsi="Arial Narrow"/>
                <w:sz w:val="18"/>
                <w:szCs w:val="18"/>
              </w:rPr>
            </w:pPr>
            <w:r w:rsidRPr="003C4433">
              <w:rPr>
                <w:rFonts w:ascii="Arial Narrow" w:hAnsi="Arial Narrow"/>
                <w:sz w:val="18"/>
                <w:szCs w:val="18"/>
              </w:rPr>
              <w:t xml:space="preserve">Current driving ability with the type of vehicle to which a driver is to be assigned. </w:t>
            </w:r>
          </w:p>
          <w:p w:rsidR="0025480F" w:rsidRPr="003C4433" w:rsidRDefault="0025480F" w:rsidP="00F61A58">
            <w:pPr>
              <w:pStyle w:val="ListParagraph"/>
              <w:numPr>
                <w:ilvl w:val="0"/>
                <w:numId w:val="31"/>
              </w:numPr>
              <w:spacing w:afterLines="50" w:after="120" w:line="300" w:lineRule="atLeast"/>
              <w:ind w:rightChars="50" w:right="110" w:firstLineChars="0"/>
              <w:rPr>
                <w:rFonts w:ascii="Arial Narrow" w:hAnsi="Arial Narrow"/>
                <w:sz w:val="18"/>
                <w:szCs w:val="18"/>
              </w:rPr>
            </w:pPr>
            <w:r w:rsidRPr="003C4433">
              <w:rPr>
                <w:rFonts w:ascii="Arial Narrow" w:hAnsi="Arial Narrow"/>
                <w:sz w:val="18"/>
                <w:szCs w:val="18"/>
              </w:rPr>
              <w:t>Previous driving experience which indicates an adequate standard of continued safe driving performance.</w:t>
            </w:r>
          </w:p>
          <w:p w:rsidR="0025480F" w:rsidRPr="003C4433" w:rsidRDefault="0025480F" w:rsidP="00416A02">
            <w:pPr>
              <w:pStyle w:val="Heading2"/>
              <w:tabs>
                <w:tab w:val="clear" w:pos="400"/>
                <w:tab w:val="left" w:pos="440"/>
              </w:tabs>
              <w:ind w:left="457" w:hangingChars="253" w:hanging="457"/>
              <w:rPr>
                <w:rFonts w:ascii="Arial Narrow" w:hAnsi="Arial Narrow"/>
                <w:sz w:val="18"/>
                <w:szCs w:val="18"/>
              </w:rPr>
            </w:pPr>
            <w:bookmarkStart w:id="87" w:name="_Toc436983020"/>
            <w:bookmarkStart w:id="88" w:name="_Toc478889805"/>
            <w:r w:rsidRPr="003C4433">
              <w:rPr>
                <w:rFonts w:ascii="Arial Narrow" w:hAnsi="Arial Narrow"/>
                <w:sz w:val="18"/>
                <w:szCs w:val="18"/>
              </w:rPr>
              <w:t>Driver Health Monitoring</w:t>
            </w:r>
            <w:bookmarkEnd w:id="87"/>
            <w:bookmarkEnd w:id="88"/>
            <w:r w:rsidRPr="003C4433">
              <w:rPr>
                <w:rFonts w:ascii="Arial Narrow" w:hAnsi="Arial Narrow"/>
                <w:sz w:val="18"/>
                <w:szCs w:val="18"/>
              </w:rPr>
              <w:t xml:space="preserve"> </w:t>
            </w:r>
          </w:p>
          <w:p w:rsidR="0025480F" w:rsidRPr="003C4433" w:rsidRDefault="0025480F" w:rsidP="00F61A58">
            <w:pPr>
              <w:pStyle w:val="ListParagraph"/>
              <w:numPr>
                <w:ilvl w:val="0"/>
                <w:numId w:val="32"/>
              </w:numPr>
              <w:spacing w:afterLines="50" w:after="120" w:line="300" w:lineRule="atLeast"/>
              <w:ind w:rightChars="50" w:right="110" w:firstLineChars="0"/>
              <w:rPr>
                <w:rFonts w:ascii="Arial Narrow" w:hAnsi="Arial Narrow"/>
                <w:sz w:val="18"/>
                <w:szCs w:val="18"/>
              </w:rPr>
            </w:pPr>
            <w:r w:rsidRPr="003C4433">
              <w:rPr>
                <w:rFonts w:ascii="Arial Narrow" w:hAnsi="Arial Narrow"/>
                <w:sz w:val="18"/>
                <w:szCs w:val="18"/>
              </w:rPr>
              <w:t>Medical fitness check-up, including eye test, prior to employment and at regular intervals during their employment shall be carried out for all professional drivers.</w:t>
            </w:r>
          </w:p>
          <w:p w:rsidR="0025480F" w:rsidRPr="003C4433" w:rsidRDefault="0025480F" w:rsidP="00F61A58">
            <w:pPr>
              <w:pStyle w:val="ListParagraph"/>
              <w:numPr>
                <w:ilvl w:val="0"/>
                <w:numId w:val="32"/>
              </w:numPr>
              <w:spacing w:afterLines="50" w:after="120" w:line="300" w:lineRule="atLeast"/>
              <w:ind w:rightChars="50" w:right="110" w:firstLineChars="0"/>
              <w:rPr>
                <w:rFonts w:ascii="Arial Narrow" w:hAnsi="Arial Narrow"/>
                <w:sz w:val="18"/>
                <w:szCs w:val="18"/>
              </w:rPr>
            </w:pPr>
            <w:r w:rsidRPr="003C4433">
              <w:rPr>
                <w:rFonts w:ascii="Arial Narrow" w:hAnsi="Arial Narrow"/>
                <w:sz w:val="18"/>
                <w:szCs w:val="18"/>
              </w:rPr>
              <w:t>The purpose of Medical check-up is to ensure that drivers are medically fit to undertake driving activities without adverse effects on their own health and without undue risk to other persons.</w:t>
            </w:r>
          </w:p>
          <w:p w:rsidR="0025480F" w:rsidRPr="003C4433" w:rsidRDefault="0025480F" w:rsidP="00416A02">
            <w:pPr>
              <w:pStyle w:val="Heading2"/>
              <w:tabs>
                <w:tab w:val="clear" w:pos="400"/>
                <w:tab w:val="left" w:pos="440"/>
              </w:tabs>
              <w:ind w:left="457" w:hangingChars="253" w:hanging="457"/>
              <w:rPr>
                <w:rFonts w:ascii="Arial Narrow" w:hAnsi="Arial Narrow"/>
                <w:sz w:val="18"/>
                <w:szCs w:val="18"/>
              </w:rPr>
            </w:pPr>
            <w:bookmarkStart w:id="89" w:name="_Toc436983021"/>
            <w:bookmarkStart w:id="90" w:name="_Toc478889806"/>
            <w:r w:rsidRPr="003C4433">
              <w:rPr>
                <w:rFonts w:ascii="Arial Narrow" w:hAnsi="Arial Narrow"/>
                <w:sz w:val="18"/>
                <w:szCs w:val="18"/>
              </w:rPr>
              <w:t>Minimum Health Standards for Professional Drivers</w:t>
            </w:r>
            <w:bookmarkEnd w:id="89"/>
            <w:bookmarkEnd w:id="90"/>
          </w:p>
          <w:p w:rsidR="0025480F" w:rsidRPr="003C4433" w:rsidRDefault="0025480F" w:rsidP="00F61A58">
            <w:pPr>
              <w:pStyle w:val="ListParagraph"/>
              <w:numPr>
                <w:ilvl w:val="0"/>
                <w:numId w:val="33"/>
              </w:numPr>
              <w:spacing w:afterLines="50" w:after="120" w:line="300" w:lineRule="atLeast"/>
              <w:ind w:rightChars="50" w:right="110" w:firstLineChars="0"/>
              <w:rPr>
                <w:rFonts w:ascii="Arial Narrow" w:hAnsi="Arial Narrow"/>
                <w:sz w:val="18"/>
                <w:szCs w:val="18"/>
              </w:rPr>
            </w:pPr>
            <w:r w:rsidRPr="003C4433">
              <w:rPr>
                <w:rFonts w:ascii="Arial Narrow" w:hAnsi="Arial Narrow"/>
                <w:sz w:val="18"/>
                <w:szCs w:val="18"/>
              </w:rPr>
              <w:t xml:space="preserve">Professional Drivers shall have medical fitness examination performed by CLIENT SD approved registered medical practitioner to assess health suitability for the job role undertaken. </w:t>
            </w:r>
          </w:p>
          <w:p w:rsidR="0025480F" w:rsidRPr="003C4433" w:rsidRDefault="0025480F" w:rsidP="00F61A58">
            <w:pPr>
              <w:pStyle w:val="ListParagraph"/>
              <w:numPr>
                <w:ilvl w:val="0"/>
                <w:numId w:val="33"/>
              </w:numPr>
              <w:spacing w:afterLines="50" w:after="120" w:line="300" w:lineRule="atLeast"/>
              <w:ind w:rightChars="50" w:right="110" w:firstLineChars="0"/>
              <w:rPr>
                <w:rFonts w:ascii="Arial Narrow" w:hAnsi="Arial Narrow"/>
                <w:sz w:val="18"/>
                <w:szCs w:val="18"/>
              </w:rPr>
            </w:pPr>
            <w:r w:rsidRPr="003C4433">
              <w:rPr>
                <w:rFonts w:ascii="Arial Narrow" w:hAnsi="Arial Narrow"/>
                <w:sz w:val="18"/>
                <w:szCs w:val="18"/>
              </w:rPr>
              <w:t xml:space="preserve">A list of approved medical practitioners can be obtained from the CLIENT SD medical division. </w:t>
            </w:r>
          </w:p>
          <w:p w:rsidR="0025480F" w:rsidRPr="003C4433" w:rsidRDefault="0025480F" w:rsidP="00F61A58">
            <w:pPr>
              <w:pStyle w:val="ListParagraph"/>
              <w:numPr>
                <w:ilvl w:val="0"/>
                <w:numId w:val="33"/>
              </w:numPr>
              <w:spacing w:afterLines="50" w:after="120" w:line="300" w:lineRule="atLeast"/>
              <w:ind w:rightChars="50" w:right="110" w:firstLineChars="0"/>
              <w:rPr>
                <w:rFonts w:ascii="Arial Narrow" w:hAnsi="Arial Narrow"/>
                <w:sz w:val="18"/>
                <w:szCs w:val="18"/>
              </w:rPr>
            </w:pPr>
            <w:r w:rsidRPr="003C4433">
              <w:rPr>
                <w:rFonts w:ascii="Arial Narrow" w:hAnsi="Arial Narrow"/>
                <w:sz w:val="18"/>
                <w:szCs w:val="18"/>
              </w:rPr>
              <w:t>Professional drivers shall be required to undergo periodic medical assessment in accordance with ADNOC Occupational Health Guidelines:</w:t>
            </w:r>
          </w:p>
          <w:p w:rsidR="0025480F" w:rsidRPr="003C4433" w:rsidRDefault="0025480F" w:rsidP="00C36F9C">
            <w:pPr>
              <w:pStyle w:val="BodyText"/>
              <w:numPr>
                <w:ilvl w:val="0"/>
                <w:numId w:val="34"/>
              </w:numPr>
              <w:spacing w:after="50" w:line="300" w:lineRule="atLeast"/>
              <w:ind w:leftChars="200" w:left="860" w:rightChars="50" w:right="110"/>
              <w:jc w:val="both"/>
              <w:rPr>
                <w:rFonts w:ascii="Arial Narrow" w:hAnsi="Arial Narrow" w:cs="Arial"/>
                <w:color w:val="auto"/>
                <w:sz w:val="18"/>
                <w:szCs w:val="18"/>
              </w:rPr>
            </w:pPr>
            <w:r w:rsidRPr="003C4433">
              <w:rPr>
                <w:rFonts w:ascii="Arial Narrow" w:hAnsi="Arial Narrow" w:cs="Arial"/>
                <w:color w:val="auto"/>
                <w:sz w:val="18"/>
                <w:szCs w:val="18"/>
                <w:lang w:eastAsia="zh-CN"/>
              </w:rPr>
              <w:t>L</w:t>
            </w:r>
            <w:r w:rsidRPr="003C4433">
              <w:rPr>
                <w:rFonts w:ascii="Arial Narrow" w:hAnsi="Arial Narrow" w:cs="Arial"/>
                <w:color w:val="auto"/>
                <w:sz w:val="18"/>
                <w:szCs w:val="18"/>
              </w:rPr>
              <w:t xml:space="preserve">ess than 40 years of age - once every 3 years. </w:t>
            </w:r>
          </w:p>
          <w:p w:rsidR="0025480F" w:rsidRPr="003C4433" w:rsidRDefault="0025480F" w:rsidP="00C36F9C">
            <w:pPr>
              <w:pStyle w:val="BodyText"/>
              <w:numPr>
                <w:ilvl w:val="0"/>
                <w:numId w:val="34"/>
              </w:numPr>
              <w:spacing w:after="50" w:line="300" w:lineRule="atLeast"/>
              <w:ind w:leftChars="200" w:left="860" w:rightChars="50" w:right="110"/>
              <w:jc w:val="both"/>
              <w:rPr>
                <w:rFonts w:ascii="Arial Narrow" w:hAnsi="Arial Narrow" w:cs="Arial"/>
                <w:color w:val="auto"/>
                <w:sz w:val="18"/>
                <w:szCs w:val="18"/>
              </w:rPr>
            </w:pPr>
            <w:r w:rsidRPr="003C4433">
              <w:rPr>
                <w:rFonts w:ascii="Arial Narrow" w:hAnsi="Arial Narrow" w:cs="Arial"/>
                <w:color w:val="auto"/>
                <w:sz w:val="18"/>
                <w:szCs w:val="18"/>
              </w:rPr>
              <w:t xml:space="preserve">Age 40 to 50 - once every 2 years. </w:t>
            </w:r>
          </w:p>
          <w:p w:rsidR="0025480F" w:rsidRPr="003C4433" w:rsidRDefault="0025480F" w:rsidP="00C36F9C">
            <w:pPr>
              <w:pStyle w:val="BodyText"/>
              <w:numPr>
                <w:ilvl w:val="0"/>
                <w:numId w:val="34"/>
              </w:numPr>
              <w:spacing w:after="50" w:line="300" w:lineRule="atLeast"/>
              <w:ind w:leftChars="200" w:left="860" w:rightChars="50" w:right="110"/>
              <w:jc w:val="both"/>
              <w:rPr>
                <w:rFonts w:ascii="Arial Narrow" w:hAnsi="Arial Narrow" w:cs="Arial"/>
                <w:color w:val="auto"/>
                <w:sz w:val="18"/>
                <w:szCs w:val="18"/>
              </w:rPr>
            </w:pPr>
            <w:r w:rsidRPr="003C4433">
              <w:rPr>
                <w:rFonts w:ascii="Arial Narrow" w:hAnsi="Arial Narrow" w:cs="Arial"/>
                <w:color w:val="auto"/>
                <w:sz w:val="18"/>
                <w:szCs w:val="18"/>
              </w:rPr>
              <w:t xml:space="preserve">Age 51 and above - every year. </w:t>
            </w:r>
          </w:p>
          <w:p w:rsidR="0025480F" w:rsidRPr="003C4433" w:rsidRDefault="0025480F" w:rsidP="00C36F9C">
            <w:pPr>
              <w:pStyle w:val="BodyText"/>
              <w:numPr>
                <w:ilvl w:val="0"/>
                <w:numId w:val="34"/>
              </w:numPr>
              <w:spacing w:after="50" w:line="300" w:lineRule="atLeast"/>
              <w:ind w:leftChars="200" w:left="860" w:rightChars="50" w:right="110"/>
              <w:jc w:val="both"/>
              <w:rPr>
                <w:rFonts w:ascii="Arial Narrow" w:hAnsi="Arial Narrow" w:cs="Arial"/>
                <w:color w:val="auto"/>
                <w:sz w:val="18"/>
                <w:szCs w:val="18"/>
              </w:rPr>
            </w:pPr>
            <w:r w:rsidRPr="003C4433">
              <w:rPr>
                <w:rFonts w:ascii="Arial Narrow" w:hAnsi="Arial Narrow" w:cs="Arial"/>
                <w:color w:val="auto"/>
                <w:sz w:val="18"/>
                <w:szCs w:val="18"/>
              </w:rPr>
              <w:t>Bus drivers shall have annual medical check –up.</w:t>
            </w:r>
          </w:p>
          <w:p w:rsidR="0025480F" w:rsidRPr="003C4433" w:rsidRDefault="0025480F" w:rsidP="00F61A58">
            <w:pPr>
              <w:pStyle w:val="BodyText"/>
              <w:spacing w:afterLines="50" w:after="120" w:line="300" w:lineRule="exact"/>
              <w:ind w:leftChars="200" w:left="440" w:rightChars="50" w:right="110"/>
              <w:jc w:val="both"/>
              <w:rPr>
                <w:rFonts w:ascii="Arial Narrow" w:hAnsi="Arial Narrow" w:cs="Arial"/>
                <w:color w:val="auto"/>
                <w:sz w:val="18"/>
                <w:szCs w:val="18"/>
                <w:lang w:eastAsia="zh-CN"/>
              </w:rPr>
            </w:pPr>
            <w:r w:rsidRPr="003C4433">
              <w:rPr>
                <w:rFonts w:ascii="Arial Narrow" w:hAnsi="Arial Narrow" w:cs="Arial"/>
                <w:color w:val="auto"/>
                <w:sz w:val="18"/>
                <w:szCs w:val="18"/>
                <w:lang w:eastAsia="zh-CN"/>
              </w:rPr>
              <w:lastRenderedPageBreak/>
              <w:t xml:space="preserve">Note: The medical checkup frequency can be altered by the physician based on the health condition of the individual. </w:t>
            </w:r>
          </w:p>
          <w:p w:rsidR="0025480F" w:rsidRPr="003C4433" w:rsidRDefault="0025480F" w:rsidP="000F1D7F">
            <w:pPr>
              <w:pStyle w:val="ListParagraph"/>
              <w:numPr>
                <w:ilvl w:val="0"/>
                <w:numId w:val="33"/>
              </w:numPr>
              <w:spacing w:afterLines="50" w:after="120" w:line="300" w:lineRule="atLeast"/>
              <w:ind w:rightChars="50" w:right="110" w:firstLineChars="0"/>
              <w:rPr>
                <w:rFonts w:ascii="Arial Narrow" w:hAnsi="Arial Narrow"/>
                <w:sz w:val="18"/>
                <w:szCs w:val="18"/>
              </w:rPr>
            </w:pPr>
            <w:r w:rsidRPr="003C4433">
              <w:rPr>
                <w:rFonts w:ascii="Arial Narrow" w:hAnsi="Arial Narrow"/>
                <w:sz w:val="18"/>
                <w:szCs w:val="18"/>
              </w:rPr>
              <w:t xml:space="preserve">Drivers who transport hazardous materials should be given particular consideration with regards to medical tests that checks exposure limits. </w:t>
            </w:r>
          </w:p>
          <w:p w:rsidR="0025480F" w:rsidRPr="003C4433" w:rsidRDefault="0025480F" w:rsidP="000F1D7F">
            <w:pPr>
              <w:pStyle w:val="ListParagraph"/>
              <w:numPr>
                <w:ilvl w:val="0"/>
                <w:numId w:val="33"/>
              </w:numPr>
              <w:spacing w:afterLines="50" w:after="120" w:line="300" w:lineRule="atLeast"/>
              <w:ind w:rightChars="50" w:right="110" w:firstLineChars="0"/>
              <w:rPr>
                <w:rFonts w:ascii="Arial Narrow" w:hAnsi="Arial Narrow"/>
                <w:sz w:val="18"/>
                <w:szCs w:val="18"/>
              </w:rPr>
            </w:pPr>
            <w:r w:rsidRPr="003C4433">
              <w:rPr>
                <w:rFonts w:ascii="Arial Narrow" w:hAnsi="Arial Narrow"/>
                <w:sz w:val="18"/>
                <w:szCs w:val="18"/>
              </w:rPr>
              <w:t xml:space="preserve">Existing professional drivers shall undergo medical check-up if they develop an injury or illness. </w:t>
            </w:r>
          </w:p>
          <w:p w:rsidR="0025480F" w:rsidRPr="003C4433" w:rsidRDefault="0025480F" w:rsidP="000F1D7F">
            <w:pPr>
              <w:pStyle w:val="ListParagraph"/>
              <w:numPr>
                <w:ilvl w:val="0"/>
                <w:numId w:val="33"/>
              </w:numPr>
              <w:spacing w:afterLines="50" w:after="120" w:line="300" w:lineRule="atLeast"/>
              <w:ind w:rightChars="50" w:right="110" w:firstLineChars="0"/>
              <w:rPr>
                <w:rFonts w:ascii="Arial Narrow" w:hAnsi="Arial Narrow"/>
                <w:sz w:val="18"/>
                <w:szCs w:val="18"/>
              </w:rPr>
            </w:pPr>
            <w:r w:rsidRPr="003C4433">
              <w:rPr>
                <w:rFonts w:ascii="Arial Narrow" w:hAnsi="Arial Narrow"/>
                <w:sz w:val="18"/>
                <w:szCs w:val="18"/>
              </w:rPr>
              <w:t xml:space="preserve">The following will exclude a driver from driving on company business: </w:t>
            </w:r>
          </w:p>
          <w:p w:rsidR="0025480F" w:rsidRPr="003C4433" w:rsidRDefault="0025480F" w:rsidP="00846F2F">
            <w:pPr>
              <w:pStyle w:val="BodyText"/>
              <w:numPr>
                <w:ilvl w:val="0"/>
                <w:numId w:val="35"/>
              </w:numPr>
              <w:spacing w:after="50" w:line="300" w:lineRule="atLeast"/>
              <w:ind w:leftChars="200" w:left="860" w:rightChars="50" w:right="110"/>
              <w:jc w:val="both"/>
              <w:rPr>
                <w:rFonts w:ascii="Arial Narrow" w:hAnsi="Arial Narrow" w:cs="Arial"/>
                <w:color w:val="auto"/>
                <w:sz w:val="18"/>
                <w:szCs w:val="18"/>
              </w:rPr>
            </w:pPr>
            <w:r w:rsidRPr="003C4433">
              <w:rPr>
                <w:rFonts w:ascii="Arial Narrow" w:hAnsi="Arial Narrow" w:cs="Arial"/>
                <w:color w:val="auto"/>
                <w:sz w:val="18"/>
                <w:szCs w:val="18"/>
                <w:lang w:eastAsia="zh-CN"/>
              </w:rPr>
              <w:t>A m</w:t>
            </w:r>
            <w:r w:rsidRPr="003C4433">
              <w:rPr>
                <w:rFonts w:ascii="Arial Narrow" w:hAnsi="Arial Narrow" w:cs="Arial"/>
                <w:color w:val="auto"/>
                <w:sz w:val="18"/>
                <w:szCs w:val="18"/>
              </w:rPr>
              <w:t xml:space="preserve">edical disorder which constitutes a danger to the employee or others because of safety requirements, e.g. epilepsy. </w:t>
            </w:r>
          </w:p>
          <w:p w:rsidR="0025480F" w:rsidRPr="003C4433" w:rsidRDefault="0025480F" w:rsidP="00846F2F">
            <w:pPr>
              <w:pStyle w:val="BodyText"/>
              <w:numPr>
                <w:ilvl w:val="0"/>
                <w:numId w:val="35"/>
              </w:numPr>
              <w:spacing w:after="50" w:line="300" w:lineRule="atLeast"/>
              <w:ind w:leftChars="200" w:left="860" w:rightChars="50" w:right="110"/>
              <w:jc w:val="both"/>
              <w:rPr>
                <w:rFonts w:ascii="Arial Narrow" w:hAnsi="Arial Narrow" w:cs="Arial"/>
                <w:color w:val="auto"/>
                <w:sz w:val="18"/>
                <w:szCs w:val="18"/>
              </w:rPr>
            </w:pPr>
            <w:r w:rsidRPr="003C4433">
              <w:rPr>
                <w:rFonts w:ascii="Arial Narrow" w:hAnsi="Arial Narrow" w:cs="Arial"/>
                <w:color w:val="auto"/>
                <w:sz w:val="18"/>
                <w:szCs w:val="18"/>
              </w:rPr>
              <w:t xml:space="preserve">Evidence of alcohol or substance abuse. </w:t>
            </w:r>
          </w:p>
          <w:p w:rsidR="0025480F" w:rsidRPr="003C4433" w:rsidRDefault="0025480F" w:rsidP="00846F2F">
            <w:pPr>
              <w:pStyle w:val="BodyText"/>
              <w:numPr>
                <w:ilvl w:val="0"/>
                <w:numId w:val="35"/>
              </w:numPr>
              <w:spacing w:after="50" w:line="300" w:lineRule="atLeast"/>
              <w:ind w:leftChars="200" w:left="860" w:rightChars="50" w:right="110"/>
              <w:jc w:val="both"/>
              <w:rPr>
                <w:rFonts w:ascii="Arial Narrow" w:hAnsi="Arial Narrow" w:cs="Arial"/>
                <w:color w:val="auto"/>
                <w:sz w:val="18"/>
                <w:szCs w:val="18"/>
                <w:lang w:eastAsia="zh-CN"/>
              </w:rPr>
            </w:pPr>
            <w:r w:rsidRPr="003C4433">
              <w:rPr>
                <w:rFonts w:ascii="Arial Narrow" w:hAnsi="Arial Narrow" w:cs="Arial"/>
                <w:color w:val="auto"/>
                <w:sz w:val="18"/>
                <w:szCs w:val="18"/>
              </w:rPr>
              <w:t>Any medical condition which will result in recurrent absenteeism from wor</w:t>
            </w:r>
            <w:r w:rsidRPr="003C4433">
              <w:rPr>
                <w:rFonts w:ascii="Arial Narrow" w:hAnsi="Arial Narrow" w:cs="Arial"/>
                <w:color w:val="auto"/>
                <w:sz w:val="18"/>
                <w:szCs w:val="18"/>
                <w:lang w:eastAsia="zh-CN"/>
              </w:rPr>
              <w:t>k.</w:t>
            </w:r>
          </w:p>
          <w:p w:rsidR="0025480F" w:rsidRPr="003C4433" w:rsidRDefault="0025480F" w:rsidP="0049718A">
            <w:pPr>
              <w:pStyle w:val="Heading2"/>
              <w:tabs>
                <w:tab w:val="clear" w:pos="400"/>
                <w:tab w:val="left" w:pos="440"/>
              </w:tabs>
              <w:ind w:left="457" w:hangingChars="253" w:hanging="457"/>
              <w:rPr>
                <w:rFonts w:ascii="Arial Narrow" w:hAnsi="Arial Narrow"/>
                <w:sz w:val="18"/>
                <w:szCs w:val="18"/>
              </w:rPr>
            </w:pPr>
            <w:bookmarkStart w:id="91" w:name="_Toc436983022"/>
            <w:bookmarkStart w:id="92" w:name="_Toc478889807"/>
            <w:r w:rsidRPr="003C4433">
              <w:rPr>
                <w:rFonts w:ascii="Arial Narrow" w:hAnsi="Arial Narrow"/>
                <w:sz w:val="18"/>
                <w:szCs w:val="18"/>
              </w:rPr>
              <w:t>Driving when Fatigued &amp; Drivers’ Hours</w:t>
            </w:r>
            <w:bookmarkEnd w:id="91"/>
            <w:bookmarkEnd w:id="92"/>
            <w:r w:rsidRPr="003C4433">
              <w:rPr>
                <w:rFonts w:ascii="Arial Narrow" w:hAnsi="Arial Narrow"/>
                <w:sz w:val="18"/>
                <w:szCs w:val="18"/>
              </w:rPr>
              <w:t xml:space="preserve"> </w:t>
            </w:r>
          </w:p>
          <w:p w:rsidR="0025480F" w:rsidRPr="003C4433" w:rsidRDefault="0025480F" w:rsidP="00F61A58">
            <w:pPr>
              <w:pStyle w:val="BodyText"/>
              <w:spacing w:afterLines="50" w:after="120" w:line="300" w:lineRule="exact"/>
              <w:ind w:leftChars="200" w:left="440" w:rightChars="50" w:right="110"/>
              <w:jc w:val="both"/>
              <w:rPr>
                <w:rFonts w:ascii="Arial Narrow" w:hAnsi="Arial Narrow" w:cs="Arial"/>
                <w:color w:val="auto"/>
                <w:sz w:val="18"/>
                <w:szCs w:val="18"/>
                <w:lang w:eastAsia="zh-CN"/>
              </w:rPr>
            </w:pPr>
            <w:r w:rsidRPr="003C4433">
              <w:rPr>
                <w:rFonts w:ascii="Arial Narrow" w:hAnsi="Arial Narrow" w:cs="Arial"/>
                <w:color w:val="auto"/>
                <w:sz w:val="18"/>
                <w:szCs w:val="18"/>
                <w:lang w:eastAsia="zh-CN"/>
              </w:rPr>
              <w:t xml:space="preserve">The drivers whether employees or contractor and Journey Managers must be aware of the impact that fatigue can have on driving and job performance. Drivers must not drive when tired. </w:t>
            </w:r>
          </w:p>
          <w:p w:rsidR="0025480F" w:rsidRPr="003C4433" w:rsidRDefault="0025480F" w:rsidP="00846F2F">
            <w:pPr>
              <w:pStyle w:val="ListParagraph"/>
              <w:numPr>
                <w:ilvl w:val="0"/>
                <w:numId w:val="36"/>
              </w:numPr>
              <w:spacing w:afterLines="50" w:after="120" w:line="300" w:lineRule="atLeast"/>
              <w:ind w:rightChars="50" w:right="110" w:firstLineChars="0"/>
              <w:rPr>
                <w:rFonts w:ascii="Arial Narrow" w:hAnsi="Arial Narrow"/>
                <w:sz w:val="18"/>
                <w:szCs w:val="18"/>
              </w:rPr>
            </w:pPr>
            <w:r w:rsidRPr="003C4433">
              <w:rPr>
                <w:rFonts w:ascii="Arial Narrow" w:hAnsi="Arial Narrow"/>
                <w:sz w:val="18"/>
                <w:szCs w:val="18"/>
              </w:rPr>
              <w:t>Supervisors must ensure that drivers are fully aware of the risks and symptoms of fatigue and will assess the risks associated with fatigue that results from work related journeys and commuting to/from a place of work.</w:t>
            </w:r>
          </w:p>
          <w:p w:rsidR="0025480F" w:rsidRPr="003C4433" w:rsidRDefault="0025480F" w:rsidP="00846F2F">
            <w:pPr>
              <w:pStyle w:val="ListParagraph"/>
              <w:numPr>
                <w:ilvl w:val="0"/>
                <w:numId w:val="36"/>
              </w:numPr>
              <w:spacing w:afterLines="50" w:after="120" w:line="300" w:lineRule="atLeast"/>
              <w:ind w:rightChars="50" w:right="110" w:firstLineChars="0"/>
              <w:rPr>
                <w:rFonts w:ascii="Arial Narrow" w:hAnsi="Arial Narrow"/>
                <w:sz w:val="18"/>
                <w:szCs w:val="18"/>
              </w:rPr>
            </w:pPr>
            <w:r w:rsidRPr="003C4433">
              <w:rPr>
                <w:rFonts w:ascii="Arial Narrow" w:hAnsi="Arial Narrow"/>
                <w:sz w:val="18"/>
                <w:szCs w:val="18"/>
              </w:rPr>
              <w:t xml:space="preserve">Line Supervisors / Journey Managers are responsible for ensuring that professional drivers have had sufficient rest before permitting journeys to be undertaken. </w:t>
            </w:r>
          </w:p>
          <w:p w:rsidR="0025480F" w:rsidRPr="003C4433" w:rsidRDefault="0025480F" w:rsidP="00846F2F">
            <w:pPr>
              <w:pStyle w:val="ListParagraph"/>
              <w:numPr>
                <w:ilvl w:val="0"/>
                <w:numId w:val="36"/>
              </w:numPr>
              <w:spacing w:afterLines="50" w:after="120" w:line="300" w:lineRule="atLeast"/>
              <w:ind w:rightChars="50" w:right="110" w:firstLineChars="0"/>
              <w:rPr>
                <w:rFonts w:ascii="Arial Narrow" w:hAnsi="Arial Narrow"/>
                <w:sz w:val="18"/>
                <w:szCs w:val="18"/>
              </w:rPr>
            </w:pPr>
            <w:r w:rsidRPr="003C4433">
              <w:rPr>
                <w:rFonts w:ascii="Arial Narrow" w:hAnsi="Arial Narrow"/>
                <w:sz w:val="18"/>
                <w:szCs w:val="18"/>
              </w:rPr>
              <w:t xml:space="preserve">Proper rest facilities must be provided. </w:t>
            </w:r>
          </w:p>
          <w:p w:rsidR="0025480F" w:rsidRPr="003C4433" w:rsidRDefault="0025480F" w:rsidP="00846F2F">
            <w:pPr>
              <w:pStyle w:val="ListParagraph"/>
              <w:numPr>
                <w:ilvl w:val="0"/>
                <w:numId w:val="36"/>
              </w:numPr>
              <w:spacing w:afterLines="50" w:after="120" w:line="300" w:lineRule="atLeast"/>
              <w:ind w:rightChars="50" w:right="110" w:firstLineChars="0"/>
              <w:rPr>
                <w:rFonts w:ascii="Arial Narrow" w:hAnsi="Arial Narrow"/>
                <w:sz w:val="18"/>
                <w:szCs w:val="18"/>
              </w:rPr>
            </w:pPr>
            <w:r w:rsidRPr="003C4433">
              <w:rPr>
                <w:rFonts w:ascii="Arial Narrow" w:hAnsi="Arial Narrow"/>
                <w:sz w:val="18"/>
                <w:szCs w:val="18"/>
              </w:rPr>
              <w:t xml:space="preserve">Drivers must respond to fatigue symptoms by finding a safe place to stop and taking a break or brief sleep. Drinking coffee or other source of caffeine will promote only short-term alertness. </w:t>
            </w:r>
          </w:p>
          <w:p w:rsidR="0025480F" w:rsidRPr="003C4433" w:rsidRDefault="0025480F" w:rsidP="00846F2F">
            <w:pPr>
              <w:pStyle w:val="ListParagraph"/>
              <w:numPr>
                <w:ilvl w:val="0"/>
                <w:numId w:val="36"/>
              </w:numPr>
              <w:spacing w:afterLines="50" w:after="120" w:line="300" w:lineRule="atLeast"/>
              <w:ind w:rightChars="50" w:right="110" w:firstLineChars="0"/>
              <w:rPr>
                <w:rFonts w:ascii="Arial Narrow" w:hAnsi="Arial Narrow"/>
                <w:sz w:val="18"/>
                <w:szCs w:val="18"/>
              </w:rPr>
            </w:pPr>
            <w:r w:rsidRPr="003C4433">
              <w:rPr>
                <w:rFonts w:ascii="Arial Narrow" w:hAnsi="Arial Narrow"/>
                <w:sz w:val="18"/>
                <w:szCs w:val="18"/>
              </w:rPr>
              <w:t xml:space="preserve">Consideration must be given to providing additional drivers if the journey dictates (e.g. on long journeys). </w:t>
            </w:r>
          </w:p>
          <w:p w:rsidR="0025480F" w:rsidRPr="003C4433" w:rsidRDefault="0025480F" w:rsidP="00846F2F">
            <w:pPr>
              <w:pStyle w:val="ListParagraph"/>
              <w:numPr>
                <w:ilvl w:val="0"/>
                <w:numId w:val="36"/>
              </w:numPr>
              <w:spacing w:afterLines="50" w:after="120" w:line="300" w:lineRule="atLeast"/>
              <w:ind w:rightChars="50" w:right="110" w:firstLineChars="0"/>
              <w:rPr>
                <w:rFonts w:ascii="Arial Narrow" w:hAnsi="Arial Narrow"/>
                <w:sz w:val="18"/>
                <w:szCs w:val="18"/>
              </w:rPr>
            </w:pPr>
            <w:r w:rsidRPr="003C4433">
              <w:rPr>
                <w:rFonts w:ascii="Arial Narrow" w:hAnsi="Arial Narrow"/>
                <w:sz w:val="18"/>
                <w:szCs w:val="18"/>
              </w:rPr>
              <w:t>The table below provides driving hours, as per OGP 365 Land Transportation Safety Recommended Practices. Non-adherence to specifications can have a negative impact on the safety of vehicle occupants and is considered a serious offence.</w:t>
            </w:r>
          </w:p>
          <w:p w:rsidR="0025480F" w:rsidRPr="003C4433" w:rsidRDefault="0025480F" w:rsidP="00416A02">
            <w:pPr>
              <w:jc w:val="center"/>
              <w:rPr>
                <w:rFonts w:ascii="Arial Narrow" w:eastAsia="Times New Roman" w:hAnsi="Arial Narrow"/>
                <w:sz w:val="18"/>
                <w:szCs w:val="18"/>
              </w:rPr>
            </w:pPr>
            <w:r w:rsidRPr="003C4433">
              <w:rPr>
                <w:rFonts w:ascii="Arial Narrow" w:eastAsia="Times New Roman" w:hAnsi="Arial Narrow"/>
                <w:noProof/>
                <w:sz w:val="18"/>
                <w:szCs w:val="18"/>
                <w:lang w:val="en-GB" w:eastAsia="en-GB"/>
              </w:rPr>
              <w:drawing>
                <wp:inline distT="0" distB="0" distL="0" distR="0" wp14:anchorId="388D4F94" wp14:editId="2032B7D6">
                  <wp:extent cx="2760603" cy="1493520"/>
                  <wp:effectExtent l="19050" t="0" r="1647" b="0"/>
                  <wp:docPr id="2" name="Picture 2" descr="Description: C:\Users\USER\AppData\Roaming\Tencent\Users\1045450198\QQ\WinTemp\RichOle\T4NXZ%@YPX~4HAK%CUGB$_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C:\Users\USER\AppData\Roaming\Tencent\Users\1045450198\QQ\WinTemp\RichOle\T4NXZ%@YPX~4HAK%CUGB$_W.png"/>
                          <pic:cNvPicPr>
                            <a:picLocks noChangeAspect="1" noChangeArrowheads="1"/>
                          </pic:cNvPicPr>
                        </pic:nvPicPr>
                        <pic:blipFill>
                          <a:blip r:embed="rId16" cstate="print"/>
                          <a:srcRect/>
                          <a:stretch>
                            <a:fillRect/>
                          </a:stretch>
                        </pic:blipFill>
                        <pic:spPr bwMode="auto">
                          <a:xfrm>
                            <a:off x="0" y="0"/>
                            <a:ext cx="2760603" cy="1493520"/>
                          </a:xfrm>
                          <a:prstGeom prst="rect">
                            <a:avLst/>
                          </a:prstGeom>
                          <a:noFill/>
                          <a:ln w="9525">
                            <a:noFill/>
                            <a:miter lim="800000"/>
                            <a:headEnd/>
                            <a:tailEnd/>
                          </a:ln>
                        </pic:spPr>
                      </pic:pic>
                    </a:graphicData>
                  </a:graphic>
                </wp:inline>
              </w:drawing>
            </w:r>
          </w:p>
          <w:p w:rsidR="0025480F" w:rsidRPr="003C4433" w:rsidRDefault="0025480F" w:rsidP="00416A02">
            <w:pPr>
              <w:pStyle w:val="Heading2"/>
              <w:tabs>
                <w:tab w:val="clear" w:pos="400"/>
                <w:tab w:val="left" w:pos="440"/>
              </w:tabs>
              <w:ind w:left="457" w:hangingChars="253" w:hanging="457"/>
              <w:rPr>
                <w:rFonts w:ascii="Arial Narrow" w:hAnsi="Arial Narrow"/>
                <w:sz w:val="18"/>
                <w:szCs w:val="18"/>
              </w:rPr>
            </w:pPr>
            <w:bookmarkStart w:id="93" w:name="_Toc478889808"/>
            <w:bookmarkStart w:id="94" w:name="_Toc436983023"/>
            <w:r w:rsidRPr="003C4433">
              <w:rPr>
                <w:rFonts w:ascii="Arial Narrow" w:hAnsi="Arial Narrow"/>
                <w:sz w:val="18"/>
                <w:szCs w:val="18"/>
              </w:rPr>
              <w:t>Professional Drivers' Welfare and Physical Fitness</w:t>
            </w:r>
            <w:bookmarkEnd w:id="93"/>
            <w:r w:rsidRPr="003C4433">
              <w:rPr>
                <w:rFonts w:ascii="Arial Narrow" w:hAnsi="Arial Narrow"/>
                <w:sz w:val="18"/>
                <w:szCs w:val="18"/>
              </w:rPr>
              <w:t xml:space="preserve"> </w:t>
            </w:r>
            <w:bookmarkEnd w:id="94"/>
          </w:p>
          <w:p w:rsidR="0025480F" w:rsidRPr="003C4433" w:rsidRDefault="0025480F" w:rsidP="00F61A58">
            <w:pPr>
              <w:pStyle w:val="BodyText"/>
              <w:spacing w:afterLines="50" w:after="120" w:line="300" w:lineRule="exact"/>
              <w:ind w:leftChars="200" w:left="440" w:rightChars="50" w:right="110"/>
              <w:jc w:val="both"/>
              <w:rPr>
                <w:rFonts w:ascii="Arial Narrow" w:hAnsi="Arial Narrow" w:cs="Arial"/>
                <w:color w:val="auto"/>
                <w:sz w:val="18"/>
                <w:szCs w:val="18"/>
                <w:lang w:eastAsia="zh-CN"/>
              </w:rPr>
            </w:pPr>
            <w:r w:rsidRPr="003C4433">
              <w:rPr>
                <w:rFonts w:ascii="Arial Narrow" w:hAnsi="Arial Narrow" w:cs="Arial"/>
                <w:color w:val="auto"/>
                <w:sz w:val="18"/>
                <w:szCs w:val="18"/>
                <w:lang w:eastAsia="zh-CN"/>
              </w:rPr>
              <w:t>Following specifications shall be taken care to enable the driver to maintain their health and be satisfied with the nature of the work.</w:t>
            </w:r>
          </w:p>
          <w:p w:rsidR="0025480F" w:rsidRPr="003C4433" w:rsidRDefault="0025480F" w:rsidP="00846F2F">
            <w:pPr>
              <w:pStyle w:val="ListParagraph"/>
              <w:numPr>
                <w:ilvl w:val="0"/>
                <w:numId w:val="37"/>
              </w:numPr>
              <w:spacing w:afterLines="50" w:after="120" w:line="300" w:lineRule="atLeast"/>
              <w:ind w:rightChars="50" w:right="110" w:firstLineChars="0"/>
              <w:rPr>
                <w:rFonts w:ascii="Arial Narrow" w:hAnsi="Arial Narrow"/>
                <w:sz w:val="18"/>
                <w:szCs w:val="18"/>
              </w:rPr>
            </w:pPr>
            <w:r w:rsidRPr="003C4433">
              <w:rPr>
                <w:rFonts w:ascii="Arial Narrow" w:hAnsi="Arial Narrow"/>
                <w:sz w:val="18"/>
                <w:szCs w:val="18"/>
              </w:rPr>
              <w:t xml:space="preserve">Drivers must be fit for duty and shall always be well rested prior commencing any journey. </w:t>
            </w:r>
          </w:p>
          <w:p w:rsidR="0025480F" w:rsidRPr="003C4433" w:rsidRDefault="0025480F" w:rsidP="00846F2F">
            <w:pPr>
              <w:pStyle w:val="ListParagraph"/>
              <w:numPr>
                <w:ilvl w:val="0"/>
                <w:numId w:val="37"/>
              </w:numPr>
              <w:spacing w:afterLines="50" w:after="120" w:line="300" w:lineRule="atLeast"/>
              <w:ind w:rightChars="50" w:right="110" w:firstLineChars="0"/>
              <w:rPr>
                <w:rFonts w:ascii="Arial Narrow" w:hAnsi="Arial Narrow"/>
                <w:sz w:val="18"/>
                <w:szCs w:val="18"/>
              </w:rPr>
            </w:pPr>
            <w:r w:rsidRPr="003C4433">
              <w:rPr>
                <w:rFonts w:ascii="Arial Narrow" w:hAnsi="Arial Narrow"/>
                <w:sz w:val="18"/>
                <w:szCs w:val="18"/>
              </w:rPr>
              <w:t xml:space="preserve">Drivers are encouraged to wear sunglasses in bright conditions. </w:t>
            </w:r>
          </w:p>
          <w:p w:rsidR="0025480F" w:rsidRPr="003C4433" w:rsidRDefault="0025480F" w:rsidP="00846F2F">
            <w:pPr>
              <w:pStyle w:val="ListParagraph"/>
              <w:numPr>
                <w:ilvl w:val="0"/>
                <w:numId w:val="37"/>
              </w:numPr>
              <w:spacing w:afterLines="50" w:after="120" w:line="300" w:lineRule="atLeast"/>
              <w:ind w:rightChars="50" w:right="110" w:firstLineChars="0"/>
              <w:rPr>
                <w:rFonts w:ascii="Arial Narrow" w:hAnsi="Arial Narrow"/>
                <w:sz w:val="18"/>
                <w:szCs w:val="18"/>
              </w:rPr>
            </w:pPr>
            <w:r w:rsidRPr="003C4433">
              <w:rPr>
                <w:rFonts w:ascii="Arial Narrow" w:hAnsi="Arial Narrow"/>
                <w:sz w:val="18"/>
                <w:szCs w:val="18"/>
              </w:rPr>
              <w:t xml:space="preserve">Drivers are expected to talk to their supervisor if they are having any problems with their work or at home. </w:t>
            </w:r>
          </w:p>
          <w:p w:rsidR="0025480F" w:rsidRPr="003C4433" w:rsidRDefault="0025480F" w:rsidP="00846F2F">
            <w:pPr>
              <w:pStyle w:val="ListParagraph"/>
              <w:numPr>
                <w:ilvl w:val="0"/>
                <w:numId w:val="37"/>
              </w:numPr>
              <w:spacing w:afterLines="50" w:after="120" w:line="300" w:lineRule="atLeast"/>
              <w:ind w:rightChars="50" w:right="110" w:firstLineChars="0"/>
              <w:rPr>
                <w:rFonts w:ascii="Arial Narrow" w:hAnsi="Arial Narrow"/>
                <w:sz w:val="18"/>
                <w:szCs w:val="18"/>
              </w:rPr>
            </w:pPr>
            <w:r w:rsidRPr="003C4433">
              <w:rPr>
                <w:rFonts w:ascii="Arial Narrow" w:hAnsi="Arial Narrow"/>
                <w:sz w:val="18"/>
                <w:szCs w:val="18"/>
              </w:rPr>
              <w:t xml:space="preserve">If a driver has to stay away overnight they should be able to: </w:t>
            </w:r>
          </w:p>
          <w:p w:rsidR="0025480F" w:rsidRPr="003C4433" w:rsidRDefault="0025480F" w:rsidP="00846F2F">
            <w:pPr>
              <w:pStyle w:val="BodyText"/>
              <w:numPr>
                <w:ilvl w:val="0"/>
                <w:numId w:val="38"/>
              </w:numPr>
              <w:spacing w:after="50" w:line="300" w:lineRule="atLeast"/>
              <w:ind w:leftChars="200" w:left="860" w:rightChars="50" w:right="110"/>
              <w:jc w:val="both"/>
              <w:rPr>
                <w:rFonts w:ascii="Arial Narrow" w:hAnsi="Arial Narrow" w:cs="Arial"/>
                <w:color w:val="auto"/>
                <w:sz w:val="18"/>
                <w:szCs w:val="18"/>
              </w:rPr>
            </w:pPr>
            <w:r w:rsidRPr="003C4433">
              <w:rPr>
                <w:rFonts w:ascii="Arial Narrow" w:hAnsi="Arial Narrow" w:cs="Arial"/>
                <w:color w:val="auto"/>
                <w:sz w:val="18"/>
                <w:szCs w:val="18"/>
                <w:lang w:eastAsia="zh-CN"/>
              </w:rPr>
              <w:t>Have access</w:t>
            </w:r>
            <w:r w:rsidRPr="003C4433">
              <w:rPr>
                <w:rFonts w:ascii="Arial Narrow" w:hAnsi="Arial Narrow" w:cs="Arial"/>
                <w:color w:val="auto"/>
                <w:sz w:val="18"/>
                <w:szCs w:val="18"/>
              </w:rPr>
              <w:t xml:space="preserve"> to accommodation or expenses to cover the accommodation. </w:t>
            </w:r>
          </w:p>
          <w:p w:rsidR="0025480F" w:rsidRPr="003C4433" w:rsidRDefault="0025480F" w:rsidP="00846F2F">
            <w:pPr>
              <w:pStyle w:val="BodyText"/>
              <w:numPr>
                <w:ilvl w:val="0"/>
                <w:numId w:val="38"/>
              </w:numPr>
              <w:spacing w:after="50" w:line="300" w:lineRule="atLeast"/>
              <w:ind w:leftChars="200" w:left="860" w:rightChars="50" w:right="110"/>
              <w:jc w:val="both"/>
              <w:rPr>
                <w:rFonts w:ascii="Arial Narrow" w:hAnsi="Arial Narrow" w:cs="Arial"/>
                <w:color w:val="auto"/>
                <w:sz w:val="18"/>
                <w:szCs w:val="18"/>
                <w:lang w:eastAsia="zh-CN"/>
              </w:rPr>
            </w:pPr>
            <w:r w:rsidRPr="003C4433">
              <w:rPr>
                <w:rFonts w:ascii="Arial Narrow" w:hAnsi="Arial Narrow" w:cs="Arial"/>
                <w:color w:val="auto"/>
                <w:sz w:val="18"/>
                <w:szCs w:val="18"/>
              </w:rPr>
              <w:lastRenderedPageBreak/>
              <w:t>Be provided a</w:t>
            </w:r>
            <w:r w:rsidRPr="003C4433">
              <w:rPr>
                <w:rFonts w:ascii="Arial Narrow" w:hAnsi="Arial Narrow" w:cs="Arial"/>
                <w:color w:val="auto"/>
                <w:sz w:val="18"/>
                <w:szCs w:val="18"/>
                <w:lang w:eastAsia="zh-CN"/>
              </w:rPr>
              <w:t xml:space="preserve"> meal - or expenses to cover the meal.</w:t>
            </w:r>
          </w:p>
          <w:p w:rsidR="0025480F" w:rsidRPr="003C4433" w:rsidRDefault="0025480F" w:rsidP="00416A02">
            <w:pPr>
              <w:pStyle w:val="Heading2"/>
              <w:tabs>
                <w:tab w:val="clear" w:pos="400"/>
                <w:tab w:val="left" w:pos="440"/>
              </w:tabs>
              <w:ind w:left="457" w:hangingChars="253" w:hanging="457"/>
              <w:rPr>
                <w:rFonts w:ascii="Arial Narrow" w:hAnsi="Arial Narrow"/>
                <w:sz w:val="18"/>
                <w:szCs w:val="18"/>
              </w:rPr>
            </w:pPr>
            <w:bookmarkStart w:id="95" w:name="_Toc436983024"/>
            <w:bookmarkStart w:id="96" w:name="_Toc478889809"/>
            <w:r w:rsidRPr="003C4433">
              <w:rPr>
                <w:rFonts w:ascii="Arial Narrow" w:hAnsi="Arial Narrow"/>
                <w:sz w:val="18"/>
                <w:szCs w:val="18"/>
              </w:rPr>
              <w:t>Specific Requirements</w:t>
            </w:r>
            <w:bookmarkEnd w:id="95"/>
            <w:bookmarkEnd w:id="96"/>
            <w:r w:rsidRPr="003C4433">
              <w:rPr>
                <w:rFonts w:ascii="Arial Narrow" w:hAnsi="Arial Narrow"/>
                <w:sz w:val="18"/>
                <w:szCs w:val="18"/>
              </w:rPr>
              <w:t xml:space="preserve"> </w:t>
            </w:r>
          </w:p>
          <w:p w:rsidR="0025480F" w:rsidRPr="003C4433" w:rsidRDefault="0025480F" w:rsidP="00F61A58">
            <w:pPr>
              <w:pStyle w:val="BodyText"/>
              <w:spacing w:afterLines="50" w:after="120" w:line="300" w:lineRule="exact"/>
              <w:ind w:leftChars="200" w:left="440" w:rightChars="50" w:right="110"/>
              <w:jc w:val="both"/>
              <w:rPr>
                <w:rFonts w:ascii="Arial Narrow" w:hAnsi="Arial Narrow" w:cs="Arial"/>
                <w:color w:val="auto"/>
                <w:sz w:val="18"/>
                <w:szCs w:val="18"/>
                <w:lang w:eastAsia="zh-CN"/>
              </w:rPr>
            </w:pPr>
            <w:r w:rsidRPr="003C4433">
              <w:rPr>
                <w:rFonts w:ascii="Arial Narrow" w:hAnsi="Arial Narrow" w:cs="Arial"/>
                <w:color w:val="auto"/>
                <w:sz w:val="18"/>
                <w:szCs w:val="18"/>
                <w:lang w:eastAsia="zh-CN"/>
              </w:rPr>
              <w:t>Following are the specific requirements applicable to all class of drivers, while driving for ECDC business.</w:t>
            </w:r>
          </w:p>
          <w:p w:rsidR="0025480F" w:rsidRPr="003C4433" w:rsidRDefault="0025480F" w:rsidP="00F61A58">
            <w:pPr>
              <w:pStyle w:val="ListParagraph"/>
              <w:numPr>
                <w:ilvl w:val="0"/>
                <w:numId w:val="8"/>
              </w:numPr>
              <w:spacing w:afterLines="50" w:after="120" w:line="300" w:lineRule="atLeast"/>
              <w:ind w:rightChars="50" w:right="110" w:firstLineChars="0"/>
              <w:rPr>
                <w:rFonts w:ascii="Arial Narrow" w:hAnsi="Arial Narrow"/>
                <w:b/>
                <w:sz w:val="18"/>
                <w:szCs w:val="18"/>
              </w:rPr>
            </w:pPr>
            <w:r w:rsidRPr="003C4433">
              <w:rPr>
                <w:rFonts w:ascii="Arial Narrow" w:hAnsi="Arial Narrow"/>
                <w:b/>
                <w:sz w:val="18"/>
                <w:szCs w:val="18"/>
              </w:rPr>
              <w:t xml:space="preserve">Approved Speed Limits Ref to ECDC Driving policy </w:t>
            </w:r>
          </w:p>
          <w:p w:rsidR="0025480F" w:rsidRPr="003C4433" w:rsidRDefault="0025480F" w:rsidP="00846F2F">
            <w:pPr>
              <w:pStyle w:val="BodyText"/>
              <w:numPr>
                <w:ilvl w:val="0"/>
                <w:numId w:val="39"/>
              </w:numPr>
              <w:spacing w:after="50" w:line="300" w:lineRule="atLeast"/>
              <w:ind w:leftChars="200" w:left="860" w:rightChars="50" w:right="110"/>
              <w:jc w:val="both"/>
              <w:rPr>
                <w:rFonts w:ascii="Arial Narrow" w:hAnsi="Arial Narrow" w:cs="Arial"/>
                <w:color w:val="auto"/>
                <w:sz w:val="18"/>
                <w:szCs w:val="18"/>
                <w:lang w:eastAsia="zh-CN"/>
              </w:rPr>
            </w:pPr>
            <w:r w:rsidRPr="003C4433">
              <w:rPr>
                <w:rFonts w:ascii="Arial Narrow" w:hAnsi="Arial Narrow" w:cs="Arial"/>
                <w:color w:val="auto"/>
                <w:sz w:val="18"/>
                <w:szCs w:val="18"/>
                <w:lang w:eastAsia="zh-CN"/>
              </w:rPr>
              <w:t xml:space="preserve">All personnel (employee and subcontractor) driving on ECDC business, must observe </w:t>
            </w:r>
            <w:r w:rsidR="00AC4DBD" w:rsidRPr="00AC4DBD">
              <w:rPr>
                <w:rFonts w:ascii="Arial Narrow" w:hAnsi="Arial Narrow"/>
                <w:color w:val="auto"/>
                <w:sz w:val="18"/>
                <w:szCs w:val="18"/>
              </w:rPr>
              <w:t>Egypt</w:t>
            </w:r>
            <w:r w:rsidR="00AC4DBD" w:rsidRPr="003C4433">
              <w:rPr>
                <w:rFonts w:ascii="Arial Narrow" w:hAnsi="Arial Narrow"/>
                <w:sz w:val="18"/>
                <w:szCs w:val="18"/>
              </w:rPr>
              <w:t xml:space="preserve"> </w:t>
            </w:r>
            <w:r w:rsidRPr="003C4433">
              <w:rPr>
                <w:rFonts w:ascii="Arial Narrow" w:hAnsi="Arial Narrow" w:cs="Arial"/>
                <w:color w:val="auto"/>
                <w:sz w:val="18"/>
                <w:szCs w:val="18"/>
                <w:lang w:eastAsia="zh-CN"/>
              </w:rPr>
              <w:t xml:space="preserve">posted speed restrictions. </w:t>
            </w:r>
          </w:p>
          <w:p w:rsidR="0025480F" w:rsidRPr="003C4433" w:rsidRDefault="0025480F" w:rsidP="00846F2F">
            <w:pPr>
              <w:pStyle w:val="BodyText"/>
              <w:numPr>
                <w:ilvl w:val="0"/>
                <w:numId w:val="39"/>
              </w:numPr>
              <w:spacing w:after="50" w:line="300" w:lineRule="atLeast"/>
              <w:ind w:leftChars="200" w:left="860" w:rightChars="50" w:right="110"/>
              <w:jc w:val="both"/>
              <w:rPr>
                <w:rFonts w:ascii="Arial Narrow" w:hAnsi="Arial Narrow" w:cs="Arial"/>
                <w:color w:val="auto"/>
                <w:sz w:val="18"/>
                <w:szCs w:val="18"/>
                <w:lang w:eastAsia="zh-CN"/>
              </w:rPr>
            </w:pPr>
            <w:r w:rsidRPr="003C4433">
              <w:rPr>
                <w:rFonts w:ascii="Arial Narrow" w:hAnsi="Arial Narrow" w:cs="Arial"/>
                <w:color w:val="auto"/>
                <w:sz w:val="18"/>
                <w:szCs w:val="18"/>
                <w:lang w:eastAsia="zh-CN"/>
              </w:rPr>
              <w:t xml:space="preserve">Geo-fencing is set up to 20 km/h above the posted speed limit same as radar speed where it is applicable. However within the city of Client posted speed Limits must be followed. </w:t>
            </w:r>
          </w:p>
          <w:p w:rsidR="0025480F" w:rsidRPr="003C4433" w:rsidRDefault="0025480F" w:rsidP="00846F2F">
            <w:pPr>
              <w:pStyle w:val="BodyText"/>
              <w:numPr>
                <w:ilvl w:val="0"/>
                <w:numId w:val="39"/>
              </w:numPr>
              <w:spacing w:after="50" w:line="300" w:lineRule="atLeast"/>
              <w:ind w:leftChars="200" w:left="860" w:rightChars="50" w:right="110"/>
              <w:jc w:val="both"/>
              <w:rPr>
                <w:rFonts w:ascii="Arial Narrow" w:hAnsi="Arial Narrow" w:cs="Arial"/>
                <w:color w:val="auto"/>
                <w:sz w:val="18"/>
                <w:szCs w:val="18"/>
                <w:lang w:eastAsia="zh-CN"/>
              </w:rPr>
            </w:pPr>
            <w:r w:rsidRPr="003C4433">
              <w:rPr>
                <w:rFonts w:ascii="Arial Narrow" w:hAnsi="Arial Narrow" w:cs="Arial"/>
                <w:color w:val="auto"/>
                <w:sz w:val="18"/>
                <w:szCs w:val="18"/>
                <w:lang w:eastAsia="zh-CN"/>
              </w:rPr>
              <w:t xml:space="preserve">These are the maximum permitted speeds; however, speed should be adjusted to suit conditions (traffic, weather, vehicle, road surface etc.). </w:t>
            </w:r>
          </w:p>
          <w:p w:rsidR="0025480F" w:rsidRPr="003C4433" w:rsidRDefault="0025480F" w:rsidP="00846F2F">
            <w:pPr>
              <w:pStyle w:val="BodyText"/>
              <w:numPr>
                <w:ilvl w:val="0"/>
                <w:numId w:val="39"/>
              </w:numPr>
              <w:spacing w:after="50" w:line="300" w:lineRule="atLeast"/>
              <w:ind w:leftChars="200" w:left="860" w:rightChars="50" w:right="110"/>
              <w:jc w:val="both"/>
              <w:rPr>
                <w:rFonts w:ascii="Arial Narrow" w:hAnsi="Arial Narrow" w:cs="Arial"/>
                <w:color w:val="auto"/>
                <w:sz w:val="18"/>
                <w:szCs w:val="18"/>
                <w:lang w:eastAsia="zh-CN"/>
              </w:rPr>
            </w:pPr>
            <w:r w:rsidRPr="003C4433">
              <w:rPr>
                <w:rFonts w:ascii="Arial Narrow" w:hAnsi="Arial Narrow" w:cs="Arial"/>
                <w:color w:val="auto"/>
                <w:sz w:val="18"/>
                <w:szCs w:val="18"/>
                <w:lang w:eastAsia="zh-CN"/>
              </w:rPr>
              <w:t>Driving above the maximum allowed speed limit will be recorded by the In-Vehicle Monitoring System (IVMS) that are fitted to all ECDC vehicles. Failing to adhere to those limits will result in driver corrective action.</w:t>
            </w:r>
          </w:p>
          <w:p w:rsidR="0025480F" w:rsidRPr="003C4433" w:rsidRDefault="0025480F" w:rsidP="00F61A58">
            <w:pPr>
              <w:pStyle w:val="ListParagraph"/>
              <w:numPr>
                <w:ilvl w:val="0"/>
                <w:numId w:val="8"/>
              </w:numPr>
              <w:spacing w:afterLines="50" w:after="120" w:line="300" w:lineRule="atLeast"/>
              <w:ind w:rightChars="50" w:right="110" w:firstLineChars="0"/>
              <w:rPr>
                <w:rFonts w:ascii="Arial Narrow" w:hAnsi="Arial Narrow"/>
                <w:b/>
                <w:sz w:val="18"/>
                <w:szCs w:val="18"/>
              </w:rPr>
            </w:pPr>
            <w:r w:rsidRPr="003C4433">
              <w:rPr>
                <w:rFonts w:ascii="Arial Narrow" w:hAnsi="Arial Narrow"/>
                <w:b/>
                <w:sz w:val="18"/>
                <w:szCs w:val="18"/>
              </w:rPr>
              <w:t xml:space="preserve">Mobile Phones </w:t>
            </w:r>
          </w:p>
          <w:p w:rsidR="0025480F" w:rsidRPr="003C4433" w:rsidRDefault="0025480F" w:rsidP="00F61A58">
            <w:pPr>
              <w:pStyle w:val="BodyText"/>
              <w:spacing w:afterLines="50" w:after="120" w:line="300" w:lineRule="exact"/>
              <w:ind w:leftChars="200" w:left="440" w:rightChars="50" w:right="110"/>
              <w:jc w:val="both"/>
              <w:rPr>
                <w:rFonts w:ascii="Arial Narrow" w:hAnsi="Arial Narrow" w:cs="Arial"/>
                <w:color w:val="auto"/>
                <w:sz w:val="18"/>
                <w:szCs w:val="18"/>
                <w:lang w:eastAsia="zh-CN"/>
              </w:rPr>
            </w:pPr>
            <w:r w:rsidRPr="003C4433">
              <w:rPr>
                <w:rFonts w:ascii="Arial Narrow" w:hAnsi="Arial Narrow" w:cs="Arial"/>
                <w:color w:val="auto"/>
                <w:sz w:val="18"/>
                <w:szCs w:val="18"/>
                <w:lang w:eastAsia="zh-CN"/>
              </w:rPr>
              <w:t>ECDC forbids drivers to use mobile phones and two-way radios (or any other device which may cause distraction) either hand-held or hands-free mode whilst a vehicle is in motion. This includes the use of such devices for receiving incoming calls. In case of inevitable requirements, drivers shall stop their vehicle in a safe location, off the road and away from traffic to retrieve messages and return calls. There may be times when the stopping the vehicle in the short term is not possible; nonetheless, drivers shall wait until they have found a safe place to stop before operating their mobile phone.</w:t>
            </w:r>
          </w:p>
          <w:p w:rsidR="0025480F" w:rsidRPr="003C4433" w:rsidRDefault="0025480F" w:rsidP="00F61A58">
            <w:pPr>
              <w:pStyle w:val="ListParagraph"/>
              <w:numPr>
                <w:ilvl w:val="0"/>
                <w:numId w:val="8"/>
              </w:numPr>
              <w:spacing w:afterLines="50" w:after="120" w:line="300" w:lineRule="atLeast"/>
              <w:ind w:rightChars="50" w:right="110" w:firstLineChars="0"/>
              <w:rPr>
                <w:rFonts w:ascii="Arial Narrow" w:hAnsi="Arial Narrow"/>
                <w:b/>
                <w:sz w:val="18"/>
                <w:szCs w:val="18"/>
              </w:rPr>
            </w:pPr>
            <w:r w:rsidRPr="003C4433">
              <w:rPr>
                <w:rFonts w:ascii="Arial Narrow" w:hAnsi="Arial Narrow"/>
                <w:b/>
                <w:sz w:val="18"/>
                <w:szCs w:val="18"/>
              </w:rPr>
              <w:t xml:space="preserve">Managing Ramadan and Holiday Driving </w:t>
            </w:r>
          </w:p>
          <w:p w:rsidR="0025480F" w:rsidRPr="003C4433" w:rsidRDefault="0025480F" w:rsidP="00F61A58">
            <w:pPr>
              <w:pStyle w:val="BodyText"/>
              <w:spacing w:afterLines="50" w:after="120" w:line="300" w:lineRule="exact"/>
              <w:ind w:leftChars="200" w:left="440" w:rightChars="50" w:right="110"/>
              <w:jc w:val="both"/>
              <w:rPr>
                <w:rFonts w:ascii="Arial Narrow" w:hAnsi="Arial Narrow" w:cs="Arial"/>
                <w:color w:val="auto"/>
                <w:sz w:val="18"/>
                <w:szCs w:val="18"/>
                <w:lang w:eastAsia="zh-CN"/>
              </w:rPr>
            </w:pPr>
            <w:r w:rsidRPr="003C4433">
              <w:rPr>
                <w:rFonts w:ascii="Arial Narrow" w:hAnsi="Arial Narrow" w:cs="Arial"/>
                <w:color w:val="auto"/>
                <w:sz w:val="18"/>
                <w:szCs w:val="18"/>
                <w:lang w:eastAsia="zh-CN"/>
              </w:rPr>
              <w:t>ECDC must formalise a suitable management plan before the start of Ramadan or national or religious holidays to mitigate the elevated risk, including restrictions relating to driving and the additional journey times which will be applicable. The plan must clearly identify additional controls to ensure that the risk associated with driving during these times is reduced to As Low As Reasonably Practicable.</w:t>
            </w:r>
          </w:p>
          <w:p w:rsidR="0025480F" w:rsidRPr="003C4433" w:rsidRDefault="0025480F" w:rsidP="00F61A58">
            <w:pPr>
              <w:pStyle w:val="ListParagraph"/>
              <w:numPr>
                <w:ilvl w:val="0"/>
                <w:numId w:val="8"/>
              </w:numPr>
              <w:spacing w:afterLines="50" w:after="120" w:line="300" w:lineRule="atLeast"/>
              <w:ind w:rightChars="50" w:right="110" w:firstLineChars="0"/>
              <w:rPr>
                <w:rFonts w:ascii="Arial Narrow" w:hAnsi="Arial Narrow"/>
                <w:b/>
                <w:sz w:val="18"/>
                <w:szCs w:val="18"/>
              </w:rPr>
            </w:pPr>
            <w:r w:rsidRPr="003C4433">
              <w:rPr>
                <w:rFonts w:ascii="Arial Narrow" w:hAnsi="Arial Narrow"/>
                <w:b/>
                <w:sz w:val="18"/>
                <w:szCs w:val="18"/>
              </w:rPr>
              <w:t xml:space="preserve">Transportation using Private Vehicles for ECDC Business </w:t>
            </w:r>
          </w:p>
          <w:p w:rsidR="0025480F" w:rsidRPr="003C4433" w:rsidRDefault="0025480F" w:rsidP="00F61A58">
            <w:pPr>
              <w:pStyle w:val="BodyText"/>
              <w:spacing w:afterLines="50" w:after="120" w:line="300" w:lineRule="exact"/>
              <w:ind w:leftChars="200" w:left="440" w:rightChars="50" w:right="110"/>
              <w:jc w:val="both"/>
              <w:rPr>
                <w:rFonts w:ascii="Arial Narrow" w:hAnsi="Arial Narrow" w:cs="Arial"/>
                <w:color w:val="auto"/>
                <w:sz w:val="18"/>
                <w:szCs w:val="18"/>
                <w:lang w:eastAsia="zh-CN"/>
              </w:rPr>
            </w:pPr>
            <w:r w:rsidRPr="003C4433">
              <w:rPr>
                <w:rFonts w:ascii="Arial Narrow" w:hAnsi="Arial Narrow" w:cs="Arial"/>
                <w:color w:val="auto"/>
                <w:sz w:val="18"/>
                <w:szCs w:val="18"/>
                <w:lang w:eastAsia="zh-CN"/>
              </w:rPr>
              <w:t>Use of private vehicles for ECDC business is prohibited to movement.</w:t>
            </w:r>
          </w:p>
          <w:p w:rsidR="0025480F" w:rsidRPr="003C4433" w:rsidRDefault="0025480F" w:rsidP="00F61A58">
            <w:pPr>
              <w:pStyle w:val="ListParagraph"/>
              <w:numPr>
                <w:ilvl w:val="0"/>
                <w:numId w:val="8"/>
              </w:numPr>
              <w:spacing w:afterLines="50" w:after="120" w:line="300" w:lineRule="atLeast"/>
              <w:ind w:rightChars="50" w:right="110" w:firstLineChars="0"/>
              <w:rPr>
                <w:rFonts w:ascii="Arial Narrow" w:hAnsi="Arial Narrow"/>
                <w:b/>
                <w:sz w:val="18"/>
                <w:szCs w:val="18"/>
              </w:rPr>
            </w:pPr>
            <w:r w:rsidRPr="003C4433">
              <w:rPr>
                <w:rFonts w:ascii="Arial Narrow" w:hAnsi="Arial Narrow"/>
                <w:b/>
                <w:sz w:val="18"/>
                <w:szCs w:val="18"/>
              </w:rPr>
              <w:t xml:space="preserve">Commuting between Fields &amp; Terminals and Place of Residence </w:t>
            </w:r>
          </w:p>
          <w:p w:rsidR="0025480F" w:rsidRPr="003C4433" w:rsidRDefault="0025480F" w:rsidP="00F61A58">
            <w:pPr>
              <w:pStyle w:val="BodyText"/>
              <w:spacing w:afterLines="50" w:after="120" w:line="300" w:lineRule="exact"/>
              <w:ind w:leftChars="200" w:left="440" w:rightChars="50" w:right="110"/>
              <w:jc w:val="both"/>
              <w:rPr>
                <w:rFonts w:ascii="Arial Narrow" w:hAnsi="Arial Narrow" w:cs="Arial"/>
                <w:color w:val="auto"/>
                <w:sz w:val="18"/>
                <w:szCs w:val="18"/>
                <w:lang w:eastAsia="zh-CN"/>
              </w:rPr>
            </w:pPr>
            <w:r w:rsidRPr="003C4433">
              <w:rPr>
                <w:rFonts w:ascii="Arial Narrow" w:hAnsi="Arial Narrow" w:cs="Arial"/>
                <w:color w:val="auto"/>
                <w:sz w:val="18"/>
                <w:szCs w:val="18"/>
                <w:lang w:eastAsia="zh-CN"/>
              </w:rPr>
              <w:t>The ECDC and subcontractors Field and Terminal based employees are allowed to use their private vehicles for commuting to and from work. However Client based employees cannot use their personal vehicles on ECDC business to travel to fields and Terminals.</w:t>
            </w:r>
          </w:p>
          <w:p w:rsidR="0025480F" w:rsidRPr="003C4433" w:rsidRDefault="0025480F" w:rsidP="00F61A58">
            <w:pPr>
              <w:pStyle w:val="ListParagraph"/>
              <w:numPr>
                <w:ilvl w:val="0"/>
                <w:numId w:val="8"/>
              </w:numPr>
              <w:spacing w:afterLines="50" w:after="120" w:line="300" w:lineRule="atLeast"/>
              <w:ind w:rightChars="50" w:right="110" w:firstLineChars="0"/>
              <w:rPr>
                <w:rFonts w:ascii="Arial Narrow" w:hAnsi="Arial Narrow"/>
                <w:b/>
                <w:sz w:val="18"/>
                <w:szCs w:val="18"/>
              </w:rPr>
            </w:pPr>
            <w:r w:rsidRPr="003C4433">
              <w:rPr>
                <w:rFonts w:ascii="Arial Narrow" w:hAnsi="Arial Narrow"/>
                <w:b/>
                <w:sz w:val="18"/>
                <w:szCs w:val="18"/>
              </w:rPr>
              <w:t xml:space="preserve">Transportation of Personnel in Rear of Pick-up Trucks or Cargo Vehicle </w:t>
            </w:r>
          </w:p>
          <w:p w:rsidR="0025480F" w:rsidRPr="003C4433" w:rsidRDefault="0025480F" w:rsidP="00846F2F">
            <w:pPr>
              <w:pStyle w:val="BodyText"/>
              <w:numPr>
                <w:ilvl w:val="0"/>
                <w:numId w:val="40"/>
              </w:numPr>
              <w:spacing w:after="50" w:line="300" w:lineRule="atLeast"/>
              <w:ind w:leftChars="200" w:left="860" w:rightChars="50" w:right="110"/>
              <w:jc w:val="both"/>
              <w:rPr>
                <w:rFonts w:ascii="Arial Narrow" w:hAnsi="Arial Narrow" w:cs="Arial"/>
                <w:color w:val="auto"/>
                <w:sz w:val="18"/>
                <w:szCs w:val="18"/>
                <w:lang w:eastAsia="zh-CN"/>
              </w:rPr>
            </w:pPr>
            <w:r w:rsidRPr="003C4433">
              <w:rPr>
                <w:rFonts w:ascii="Arial Narrow" w:hAnsi="Arial Narrow" w:cs="Arial"/>
                <w:color w:val="auto"/>
                <w:sz w:val="18"/>
                <w:szCs w:val="18"/>
                <w:lang w:eastAsia="zh-CN"/>
              </w:rPr>
              <w:t xml:space="preserve">The transportation of personnel in the rear of pick-up truck, or the cargo compartments of any vehicle, is strictly prohibited. </w:t>
            </w:r>
          </w:p>
          <w:p w:rsidR="0025480F" w:rsidRPr="003C4433" w:rsidRDefault="0025480F" w:rsidP="00846F2F">
            <w:pPr>
              <w:pStyle w:val="BodyText"/>
              <w:numPr>
                <w:ilvl w:val="0"/>
                <w:numId w:val="40"/>
              </w:numPr>
              <w:spacing w:after="50" w:line="300" w:lineRule="atLeast"/>
              <w:ind w:leftChars="200" w:left="860" w:rightChars="50" w:right="110"/>
              <w:jc w:val="both"/>
              <w:rPr>
                <w:rFonts w:ascii="Arial Narrow" w:hAnsi="Arial Narrow" w:cs="Arial"/>
                <w:color w:val="auto"/>
                <w:sz w:val="18"/>
                <w:szCs w:val="18"/>
                <w:lang w:eastAsia="zh-CN"/>
              </w:rPr>
            </w:pPr>
            <w:r w:rsidRPr="003C4433">
              <w:rPr>
                <w:rFonts w:ascii="Arial Narrow" w:hAnsi="Arial Narrow" w:cs="Arial"/>
                <w:color w:val="auto"/>
                <w:sz w:val="18"/>
                <w:szCs w:val="18"/>
                <w:lang w:eastAsia="zh-CN"/>
              </w:rPr>
              <w:t>No structural modification/fabrications should be made to the vehicle to accommodate personnel in the rear of pick-up truck or the cargo vehicle.</w:t>
            </w:r>
          </w:p>
          <w:p w:rsidR="0025480F" w:rsidRPr="003C4433" w:rsidRDefault="0025480F" w:rsidP="00F61A58">
            <w:pPr>
              <w:pStyle w:val="Heading1"/>
              <w:numPr>
                <w:ilvl w:val="0"/>
                <w:numId w:val="3"/>
              </w:numPr>
              <w:tabs>
                <w:tab w:val="clear" w:pos="0"/>
                <w:tab w:val="left" w:pos="440"/>
              </w:tabs>
              <w:spacing w:before="0" w:afterLines="50" w:after="120" w:line="300" w:lineRule="atLeast"/>
              <w:ind w:left="421" w:rightChars="50" w:right="110" w:hangingChars="234" w:hanging="421"/>
              <w:jc w:val="both"/>
              <w:rPr>
                <w:rFonts w:ascii="Arial Narrow" w:hAnsi="Arial Narrow" w:cs="Arial"/>
                <w:bCs/>
                <w:caps w:val="0"/>
                <w:szCs w:val="18"/>
              </w:rPr>
            </w:pPr>
            <w:bookmarkStart w:id="97" w:name="_Toc436983025"/>
            <w:bookmarkStart w:id="98" w:name="_Toc478889810"/>
            <w:r w:rsidRPr="003C4433">
              <w:rPr>
                <w:rFonts w:ascii="Arial Narrow" w:hAnsi="Arial Narrow" w:cs="Arial"/>
                <w:bCs/>
                <w:caps w:val="0"/>
                <w:szCs w:val="18"/>
              </w:rPr>
              <w:t>CLIENT SD DOCUMENT FOR SAFE DRIVING (CLIENT SD)</w:t>
            </w:r>
            <w:bookmarkEnd w:id="97"/>
            <w:bookmarkEnd w:id="98"/>
            <w:r w:rsidRPr="003C4433">
              <w:rPr>
                <w:rFonts w:ascii="Arial Narrow" w:hAnsi="Arial Narrow" w:cs="Arial"/>
                <w:bCs/>
                <w:caps w:val="0"/>
                <w:szCs w:val="18"/>
              </w:rPr>
              <w:t xml:space="preserve"> </w:t>
            </w:r>
          </w:p>
          <w:p w:rsidR="0025480F" w:rsidRPr="003C4433" w:rsidRDefault="0025480F" w:rsidP="000D0BE3">
            <w:pPr>
              <w:pStyle w:val="BodyText"/>
              <w:spacing w:afterLines="50" w:after="120" w:line="300" w:lineRule="exact"/>
              <w:ind w:leftChars="200" w:left="440" w:rightChars="50" w:right="110"/>
              <w:jc w:val="both"/>
              <w:rPr>
                <w:rFonts w:ascii="Arial Narrow" w:hAnsi="Arial Narrow" w:cs="Arial"/>
                <w:color w:val="auto"/>
                <w:sz w:val="18"/>
                <w:szCs w:val="18"/>
                <w:lang w:eastAsia="zh-CN"/>
              </w:rPr>
            </w:pPr>
            <w:r w:rsidRPr="003C4433">
              <w:rPr>
                <w:rFonts w:ascii="Arial Narrow" w:hAnsi="Arial Narrow" w:cs="Arial"/>
                <w:color w:val="auto"/>
                <w:sz w:val="18"/>
                <w:szCs w:val="18"/>
                <w:lang w:eastAsia="zh-CN"/>
              </w:rPr>
              <w:t>The CLIENT SD Document for Safe Driving (CLIENT SD) shall be implemented in ECDC.</w:t>
            </w:r>
          </w:p>
          <w:p w:rsidR="0025480F" w:rsidRPr="003C4433" w:rsidRDefault="0025480F" w:rsidP="0049718A">
            <w:pPr>
              <w:pStyle w:val="ListParagraph"/>
              <w:keepLines/>
              <w:widowControl/>
              <w:numPr>
                <w:ilvl w:val="0"/>
                <w:numId w:val="2"/>
              </w:numPr>
              <w:tabs>
                <w:tab w:val="left" w:pos="0"/>
              </w:tabs>
              <w:overflowPunct w:val="0"/>
              <w:autoSpaceDE w:val="0"/>
              <w:autoSpaceDN w:val="0"/>
              <w:adjustRightInd w:val="0"/>
              <w:spacing w:before="240" w:after="240"/>
              <w:ind w:firstLineChars="0"/>
              <w:jc w:val="left"/>
              <w:textAlignment w:val="baseline"/>
              <w:outlineLvl w:val="0"/>
              <w:rPr>
                <w:rFonts w:ascii="Arial Narrow" w:eastAsia="Arial" w:hAnsi="Arial Narrow" w:cs="Times New Roman"/>
                <w:b/>
                <w:caps/>
                <w:vanish/>
                <w:kern w:val="28"/>
                <w:sz w:val="18"/>
                <w:szCs w:val="20"/>
                <w:lang w:val="en-GB" w:eastAsia="en-US"/>
              </w:rPr>
            </w:pPr>
            <w:bookmarkStart w:id="99" w:name="_Toc477250573"/>
            <w:bookmarkStart w:id="100" w:name="_Toc478889811"/>
            <w:bookmarkStart w:id="101" w:name="_Toc436983026"/>
            <w:bookmarkEnd w:id="99"/>
            <w:bookmarkEnd w:id="100"/>
          </w:p>
          <w:p w:rsidR="0025480F" w:rsidRPr="003C4433" w:rsidRDefault="0025480F" w:rsidP="0049718A">
            <w:pPr>
              <w:pStyle w:val="Heading2"/>
              <w:tabs>
                <w:tab w:val="clear" w:pos="400"/>
                <w:tab w:val="left" w:pos="440"/>
              </w:tabs>
              <w:ind w:left="457" w:hangingChars="253" w:hanging="457"/>
              <w:rPr>
                <w:rFonts w:ascii="Arial Narrow" w:hAnsi="Arial Narrow"/>
                <w:sz w:val="18"/>
                <w:szCs w:val="18"/>
              </w:rPr>
            </w:pPr>
            <w:bookmarkStart w:id="102" w:name="_Toc478889812"/>
            <w:r w:rsidRPr="003C4433">
              <w:rPr>
                <w:rFonts w:ascii="Arial Narrow" w:hAnsi="Arial Narrow"/>
                <w:sz w:val="18"/>
                <w:szCs w:val="18"/>
              </w:rPr>
              <w:t>CLIENT SD Minimum Driver Qualification Requirements:</w:t>
            </w:r>
            <w:bookmarkEnd w:id="101"/>
            <w:bookmarkEnd w:id="102"/>
            <w:r w:rsidRPr="003C4433">
              <w:rPr>
                <w:rFonts w:ascii="Arial Narrow" w:hAnsi="Arial Narrow"/>
                <w:sz w:val="18"/>
                <w:szCs w:val="18"/>
              </w:rPr>
              <w:t xml:space="preserve"> </w:t>
            </w:r>
          </w:p>
          <w:p w:rsidR="0025480F" w:rsidRPr="003C4433" w:rsidRDefault="0025480F" w:rsidP="00846F2F">
            <w:pPr>
              <w:pStyle w:val="ListParagraph"/>
              <w:numPr>
                <w:ilvl w:val="0"/>
                <w:numId w:val="41"/>
              </w:numPr>
              <w:spacing w:afterLines="50" w:after="120" w:line="300" w:lineRule="atLeast"/>
              <w:ind w:rightChars="50" w:right="110" w:firstLineChars="0"/>
              <w:rPr>
                <w:rFonts w:ascii="Arial Narrow" w:hAnsi="Arial Narrow"/>
                <w:caps/>
                <w:sz w:val="18"/>
                <w:szCs w:val="18"/>
              </w:rPr>
            </w:pPr>
            <w:bookmarkStart w:id="103" w:name="_Toc436983027"/>
            <w:r w:rsidRPr="003C4433">
              <w:rPr>
                <w:rFonts w:ascii="Arial Narrow" w:hAnsi="Arial Narrow"/>
                <w:b/>
                <w:sz w:val="18"/>
                <w:szCs w:val="18"/>
              </w:rPr>
              <w:t>Professional Drivers Qualifications:</w:t>
            </w:r>
            <w:bookmarkEnd w:id="103"/>
            <w:r w:rsidRPr="003C4433">
              <w:rPr>
                <w:rFonts w:ascii="Arial Narrow" w:hAnsi="Arial Narrow"/>
                <w:caps/>
                <w:sz w:val="18"/>
                <w:szCs w:val="18"/>
              </w:rPr>
              <w:t xml:space="preserve"> </w:t>
            </w:r>
          </w:p>
          <w:p w:rsidR="0025480F" w:rsidRPr="003C4433" w:rsidRDefault="0025480F" w:rsidP="00846F2F">
            <w:pPr>
              <w:pStyle w:val="BodyText"/>
              <w:numPr>
                <w:ilvl w:val="0"/>
                <w:numId w:val="42"/>
              </w:numPr>
              <w:spacing w:after="50" w:line="300" w:lineRule="atLeast"/>
              <w:ind w:leftChars="200" w:left="860" w:rightChars="50" w:right="110"/>
              <w:jc w:val="both"/>
              <w:rPr>
                <w:rFonts w:ascii="Arial Narrow" w:hAnsi="Arial Narrow" w:cs="Arial"/>
                <w:color w:val="auto"/>
                <w:sz w:val="18"/>
                <w:szCs w:val="18"/>
              </w:rPr>
            </w:pPr>
            <w:r w:rsidRPr="003C4433">
              <w:rPr>
                <w:rFonts w:ascii="Arial Narrow" w:hAnsi="Arial Narrow" w:cs="Arial"/>
                <w:color w:val="auto"/>
                <w:sz w:val="18"/>
                <w:szCs w:val="18"/>
                <w:lang w:eastAsia="zh-CN"/>
              </w:rPr>
              <w:t>Minimu</w:t>
            </w:r>
            <w:r w:rsidRPr="003C4433">
              <w:rPr>
                <w:rFonts w:ascii="Arial Narrow" w:hAnsi="Arial Narrow" w:cs="Arial"/>
                <w:color w:val="auto"/>
                <w:sz w:val="18"/>
                <w:szCs w:val="18"/>
              </w:rPr>
              <w:t xml:space="preserve">m age of 23 and maximum of 60 </w:t>
            </w:r>
          </w:p>
          <w:p w:rsidR="0025480F" w:rsidRPr="003C4433" w:rsidRDefault="0025480F" w:rsidP="00846F2F">
            <w:pPr>
              <w:pStyle w:val="BodyText"/>
              <w:numPr>
                <w:ilvl w:val="0"/>
                <w:numId w:val="42"/>
              </w:numPr>
              <w:spacing w:after="50" w:line="300" w:lineRule="atLeast"/>
              <w:ind w:leftChars="200" w:left="860" w:rightChars="50" w:right="110"/>
              <w:jc w:val="both"/>
              <w:rPr>
                <w:rFonts w:ascii="Arial Narrow" w:hAnsi="Arial Narrow" w:cs="Arial"/>
                <w:color w:val="auto"/>
                <w:sz w:val="18"/>
                <w:szCs w:val="18"/>
              </w:rPr>
            </w:pPr>
            <w:r w:rsidRPr="003C4433">
              <w:rPr>
                <w:rFonts w:ascii="Arial Narrow" w:hAnsi="Arial Narrow" w:cs="Arial"/>
                <w:color w:val="auto"/>
                <w:sz w:val="18"/>
                <w:szCs w:val="18"/>
              </w:rPr>
              <w:t xml:space="preserve">Valid </w:t>
            </w:r>
            <w:r w:rsidR="00AC4DBD" w:rsidRPr="00AC4DBD">
              <w:rPr>
                <w:rFonts w:ascii="Arial Narrow" w:hAnsi="Arial Narrow"/>
                <w:color w:val="auto"/>
                <w:sz w:val="18"/>
                <w:szCs w:val="18"/>
              </w:rPr>
              <w:t>Egypt</w:t>
            </w:r>
            <w:r w:rsidR="00AC4DBD" w:rsidRPr="003C4433">
              <w:rPr>
                <w:rFonts w:ascii="Arial Narrow" w:hAnsi="Arial Narrow"/>
                <w:sz w:val="18"/>
                <w:szCs w:val="18"/>
              </w:rPr>
              <w:t xml:space="preserve"> </w:t>
            </w:r>
            <w:r w:rsidRPr="003C4433">
              <w:rPr>
                <w:rFonts w:ascii="Arial Narrow" w:hAnsi="Arial Narrow" w:cs="Arial"/>
                <w:color w:val="auto"/>
                <w:sz w:val="18"/>
                <w:szCs w:val="18"/>
              </w:rPr>
              <w:t xml:space="preserve">driver’s license for type of vehicle driven. </w:t>
            </w:r>
          </w:p>
          <w:p w:rsidR="0025480F" w:rsidRPr="003C4433" w:rsidRDefault="00AC4DBD" w:rsidP="00846F2F">
            <w:pPr>
              <w:pStyle w:val="BodyText"/>
              <w:numPr>
                <w:ilvl w:val="0"/>
                <w:numId w:val="42"/>
              </w:numPr>
              <w:spacing w:after="50" w:line="300" w:lineRule="atLeast"/>
              <w:ind w:leftChars="200" w:left="860" w:rightChars="50" w:right="110"/>
              <w:jc w:val="both"/>
              <w:rPr>
                <w:rFonts w:ascii="Arial Narrow" w:hAnsi="Arial Narrow" w:cs="Arial"/>
                <w:color w:val="auto"/>
                <w:sz w:val="18"/>
                <w:szCs w:val="18"/>
                <w:lang w:eastAsia="zh-CN"/>
              </w:rPr>
            </w:pPr>
            <w:r w:rsidRPr="00AC4DBD">
              <w:rPr>
                <w:rFonts w:ascii="Arial Narrow" w:hAnsi="Arial Narrow"/>
                <w:color w:val="auto"/>
                <w:sz w:val="18"/>
                <w:szCs w:val="18"/>
              </w:rPr>
              <w:lastRenderedPageBreak/>
              <w:t>Egypt</w:t>
            </w:r>
            <w:r w:rsidRPr="003C4433">
              <w:rPr>
                <w:rFonts w:ascii="Arial Narrow" w:hAnsi="Arial Narrow"/>
                <w:sz w:val="18"/>
                <w:szCs w:val="18"/>
              </w:rPr>
              <w:t xml:space="preserve"> </w:t>
            </w:r>
            <w:r w:rsidR="0025480F" w:rsidRPr="003C4433">
              <w:rPr>
                <w:rFonts w:ascii="Arial Narrow" w:hAnsi="Arial Narrow" w:cs="Arial"/>
                <w:color w:val="auto"/>
                <w:sz w:val="18"/>
                <w:szCs w:val="18"/>
              </w:rPr>
              <w:t>Driver license sh</w:t>
            </w:r>
            <w:r w:rsidR="0025480F" w:rsidRPr="003C4433">
              <w:rPr>
                <w:rFonts w:ascii="Arial Narrow" w:hAnsi="Arial Narrow" w:cs="Arial"/>
                <w:color w:val="auto"/>
                <w:sz w:val="18"/>
                <w:szCs w:val="18"/>
                <w:lang w:eastAsia="zh-CN"/>
              </w:rPr>
              <w:t xml:space="preserve">all be: </w:t>
            </w:r>
          </w:p>
          <w:p w:rsidR="0025480F" w:rsidRPr="003C4433" w:rsidRDefault="0025480F" w:rsidP="00744EBB">
            <w:pPr>
              <w:pStyle w:val="BodyText"/>
              <w:numPr>
                <w:ilvl w:val="1"/>
                <w:numId w:val="11"/>
              </w:numPr>
              <w:spacing w:afterLines="50" w:after="120" w:line="300" w:lineRule="exact"/>
              <w:ind w:leftChars="412" w:left="1326" w:rightChars="50" w:right="110"/>
              <w:jc w:val="both"/>
              <w:rPr>
                <w:rFonts w:ascii="Arial Narrow" w:hAnsi="Arial Narrow" w:cs="Arial"/>
                <w:color w:val="auto"/>
                <w:sz w:val="18"/>
                <w:szCs w:val="18"/>
                <w:lang w:eastAsia="zh-CN"/>
              </w:rPr>
            </w:pPr>
            <w:r w:rsidRPr="003C4433">
              <w:rPr>
                <w:rFonts w:ascii="Arial Narrow" w:hAnsi="Arial Narrow" w:cs="Arial"/>
                <w:color w:val="auto"/>
                <w:sz w:val="18"/>
                <w:szCs w:val="18"/>
                <w:lang w:eastAsia="zh-CN"/>
              </w:rPr>
              <w:t xml:space="preserve">Two years old of heavy vehicle (including buses) </w:t>
            </w:r>
          </w:p>
          <w:p w:rsidR="0025480F" w:rsidRPr="003C4433" w:rsidRDefault="000D0BE3" w:rsidP="00744EBB">
            <w:pPr>
              <w:pStyle w:val="BodyText"/>
              <w:numPr>
                <w:ilvl w:val="1"/>
                <w:numId w:val="11"/>
              </w:numPr>
              <w:spacing w:afterLines="50" w:after="120" w:line="300" w:lineRule="exact"/>
              <w:ind w:leftChars="412" w:left="1326" w:rightChars="50" w:right="110"/>
              <w:jc w:val="both"/>
              <w:rPr>
                <w:rFonts w:ascii="Arial Narrow" w:hAnsi="Arial Narrow" w:cs="Arial"/>
                <w:color w:val="auto"/>
                <w:sz w:val="18"/>
                <w:szCs w:val="18"/>
                <w:lang w:eastAsia="zh-CN"/>
              </w:rPr>
            </w:pPr>
            <w:r w:rsidRPr="003C4433">
              <w:rPr>
                <w:rFonts w:ascii="Arial Narrow" w:hAnsi="Arial Narrow" w:cs="Arial"/>
                <w:color w:val="auto"/>
                <w:sz w:val="18"/>
                <w:szCs w:val="18"/>
                <w:lang w:eastAsia="zh-CN"/>
              </w:rPr>
              <w:t>One-year-old</w:t>
            </w:r>
            <w:r w:rsidR="0025480F" w:rsidRPr="003C4433">
              <w:rPr>
                <w:rFonts w:ascii="Arial Narrow" w:hAnsi="Arial Narrow" w:cs="Arial"/>
                <w:color w:val="auto"/>
                <w:sz w:val="18"/>
                <w:szCs w:val="18"/>
                <w:lang w:eastAsia="zh-CN"/>
              </w:rPr>
              <w:t xml:space="preserve"> of light vehicle </w:t>
            </w:r>
          </w:p>
          <w:p w:rsidR="0025480F" w:rsidRPr="003C4433" w:rsidRDefault="0025480F" w:rsidP="00846F2F">
            <w:pPr>
              <w:pStyle w:val="BodyText"/>
              <w:numPr>
                <w:ilvl w:val="0"/>
                <w:numId w:val="42"/>
              </w:numPr>
              <w:spacing w:after="50" w:line="300" w:lineRule="atLeast"/>
              <w:ind w:leftChars="200" w:left="860" w:rightChars="50" w:right="110"/>
              <w:jc w:val="both"/>
              <w:rPr>
                <w:rFonts w:ascii="Arial Narrow" w:hAnsi="Arial Narrow" w:cs="Arial"/>
                <w:color w:val="auto"/>
                <w:sz w:val="18"/>
                <w:szCs w:val="18"/>
              </w:rPr>
            </w:pPr>
            <w:r w:rsidRPr="003C4433">
              <w:rPr>
                <w:rFonts w:ascii="Arial Narrow" w:hAnsi="Arial Narrow" w:cs="Arial"/>
                <w:color w:val="auto"/>
                <w:sz w:val="18"/>
                <w:szCs w:val="18"/>
              </w:rPr>
              <w:t xml:space="preserve">Previous driving experience outside </w:t>
            </w:r>
            <w:r w:rsidR="00AC4DBD" w:rsidRPr="00AC4DBD">
              <w:rPr>
                <w:rFonts w:ascii="Arial Narrow" w:hAnsi="Arial Narrow"/>
                <w:color w:val="auto"/>
                <w:sz w:val="18"/>
                <w:szCs w:val="18"/>
              </w:rPr>
              <w:t>Egypt</w:t>
            </w:r>
            <w:r w:rsidR="00AC4DBD" w:rsidRPr="003C4433">
              <w:rPr>
                <w:rFonts w:ascii="Arial Narrow" w:hAnsi="Arial Narrow"/>
                <w:sz w:val="18"/>
                <w:szCs w:val="18"/>
              </w:rPr>
              <w:t xml:space="preserve"> </w:t>
            </w:r>
            <w:r w:rsidRPr="003C4433">
              <w:rPr>
                <w:rFonts w:ascii="Arial Narrow" w:hAnsi="Arial Narrow" w:cs="Arial"/>
                <w:color w:val="auto"/>
                <w:sz w:val="18"/>
                <w:szCs w:val="18"/>
              </w:rPr>
              <w:t>for the expatriates might be taken into consideration. Sufficient and clear evidence shall be available and presented to ECDC Vice General Manager for HSE for approval.</w:t>
            </w:r>
          </w:p>
          <w:p w:rsidR="0025480F" w:rsidRPr="003C4433" w:rsidRDefault="0025480F" w:rsidP="00846F2F">
            <w:pPr>
              <w:pStyle w:val="ListParagraph"/>
              <w:numPr>
                <w:ilvl w:val="0"/>
                <w:numId w:val="41"/>
              </w:numPr>
              <w:spacing w:afterLines="50" w:after="120" w:line="300" w:lineRule="atLeast"/>
              <w:ind w:rightChars="50" w:right="110" w:firstLineChars="0"/>
              <w:rPr>
                <w:rFonts w:ascii="Arial Narrow" w:hAnsi="Arial Narrow"/>
                <w:b/>
                <w:sz w:val="18"/>
                <w:szCs w:val="18"/>
              </w:rPr>
            </w:pPr>
            <w:bookmarkStart w:id="104" w:name="_Toc436983028"/>
            <w:r w:rsidRPr="003C4433">
              <w:rPr>
                <w:rFonts w:ascii="Arial Narrow" w:hAnsi="Arial Narrow"/>
                <w:b/>
                <w:sz w:val="18"/>
                <w:szCs w:val="18"/>
              </w:rPr>
              <w:t>Non-Professional Drivers’ Qualifications:</w:t>
            </w:r>
            <w:bookmarkEnd w:id="104"/>
            <w:r w:rsidRPr="003C4433">
              <w:rPr>
                <w:rFonts w:ascii="Arial Narrow" w:hAnsi="Arial Narrow"/>
                <w:b/>
                <w:sz w:val="18"/>
                <w:szCs w:val="18"/>
              </w:rPr>
              <w:t xml:space="preserve"> </w:t>
            </w:r>
          </w:p>
          <w:p w:rsidR="0025480F" w:rsidRPr="003C4433" w:rsidRDefault="0025480F" w:rsidP="00846F2F">
            <w:pPr>
              <w:pStyle w:val="BodyText"/>
              <w:numPr>
                <w:ilvl w:val="0"/>
                <w:numId w:val="43"/>
              </w:numPr>
              <w:spacing w:after="50" w:line="300" w:lineRule="atLeast"/>
              <w:ind w:leftChars="200" w:left="860" w:rightChars="50" w:right="110"/>
              <w:jc w:val="both"/>
              <w:rPr>
                <w:rFonts w:ascii="Arial Narrow" w:hAnsi="Arial Narrow" w:cs="Arial"/>
                <w:color w:val="auto"/>
                <w:sz w:val="18"/>
                <w:szCs w:val="18"/>
              </w:rPr>
            </w:pPr>
            <w:r w:rsidRPr="003C4433">
              <w:rPr>
                <w:rFonts w:ascii="Arial Narrow" w:hAnsi="Arial Narrow" w:cs="Arial"/>
                <w:color w:val="auto"/>
                <w:sz w:val="18"/>
                <w:szCs w:val="18"/>
                <w:lang w:eastAsia="zh-CN"/>
              </w:rPr>
              <w:t>Minimu</w:t>
            </w:r>
            <w:r w:rsidRPr="003C4433">
              <w:rPr>
                <w:rFonts w:ascii="Arial Narrow" w:hAnsi="Arial Narrow" w:cs="Arial"/>
                <w:color w:val="auto"/>
                <w:sz w:val="18"/>
                <w:szCs w:val="18"/>
              </w:rPr>
              <w:t>m age of 19 and maximum of 65.</w:t>
            </w:r>
          </w:p>
          <w:p w:rsidR="0025480F" w:rsidRPr="003C4433" w:rsidRDefault="0025480F" w:rsidP="00846F2F">
            <w:pPr>
              <w:pStyle w:val="BodyText"/>
              <w:numPr>
                <w:ilvl w:val="0"/>
                <w:numId w:val="43"/>
              </w:numPr>
              <w:spacing w:after="50" w:line="300" w:lineRule="atLeast"/>
              <w:ind w:leftChars="200" w:left="860" w:rightChars="50" w:right="110"/>
              <w:jc w:val="both"/>
              <w:rPr>
                <w:rFonts w:ascii="Arial Narrow" w:hAnsi="Arial Narrow" w:cs="Arial"/>
                <w:color w:val="auto"/>
                <w:sz w:val="18"/>
                <w:szCs w:val="18"/>
              </w:rPr>
            </w:pPr>
            <w:r w:rsidRPr="003C4433">
              <w:rPr>
                <w:rFonts w:ascii="Arial Narrow" w:hAnsi="Arial Narrow" w:cs="Arial"/>
                <w:color w:val="auto"/>
                <w:sz w:val="18"/>
                <w:szCs w:val="18"/>
              </w:rPr>
              <w:t xml:space="preserve">Drivers under 23 shall attend specially designed driver training course. </w:t>
            </w:r>
          </w:p>
          <w:p w:rsidR="0025480F" w:rsidRPr="003C4433" w:rsidRDefault="0025480F" w:rsidP="00846F2F">
            <w:pPr>
              <w:pStyle w:val="BodyText"/>
              <w:numPr>
                <w:ilvl w:val="0"/>
                <w:numId w:val="43"/>
              </w:numPr>
              <w:spacing w:after="50" w:line="300" w:lineRule="atLeast"/>
              <w:ind w:leftChars="200" w:left="860" w:rightChars="50" w:right="110"/>
              <w:jc w:val="both"/>
              <w:rPr>
                <w:rFonts w:ascii="Arial Narrow" w:hAnsi="Arial Narrow" w:cs="Arial"/>
                <w:color w:val="auto"/>
                <w:sz w:val="18"/>
                <w:szCs w:val="18"/>
              </w:rPr>
            </w:pPr>
            <w:r w:rsidRPr="003C4433">
              <w:rPr>
                <w:rFonts w:ascii="Arial Narrow" w:hAnsi="Arial Narrow" w:cs="Arial"/>
                <w:color w:val="auto"/>
                <w:sz w:val="18"/>
                <w:szCs w:val="18"/>
              </w:rPr>
              <w:t xml:space="preserve">Valid </w:t>
            </w:r>
            <w:r w:rsidR="00AC4DBD" w:rsidRPr="00AC4DBD">
              <w:rPr>
                <w:rFonts w:ascii="Arial Narrow" w:hAnsi="Arial Narrow"/>
                <w:color w:val="auto"/>
                <w:sz w:val="18"/>
                <w:szCs w:val="18"/>
              </w:rPr>
              <w:t>Egypt</w:t>
            </w:r>
            <w:r w:rsidR="00AC4DBD" w:rsidRPr="003C4433">
              <w:rPr>
                <w:rFonts w:ascii="Arial Narrow" w:hAnsi="Arial Narrow"/>
                <w:sz w:val="18"/>
                <w:szCs w:val="18"/>
              </w:rPr>
              <w:t xml:space="preserve"> </w:t>
            </w:r>
            <w:r w:rsidRPr="003C4433">
              <w:rPr>
                <w:rFonts w:ascii="Arial Narrow" w:hAnsi="Arial Narrow" w:cs="Arial"/>
                <w:color w:val="auto"/>
                <w:sz w:val="18"/>
                <w:szCs w:val="18"/>
              </w:rPr>
              <w:t xml:space="preserve">drive license for type of vehicle driven. </w:t>
            </w:r>
          </w:p>
          <w:p w:rsidR="0025480F" w:rsidRPr="003C4433" w:rsidRDefault="00AC4DBD" w:rsidP="00846F2F">
            <w:pPr>
              <w:pStyle w:val="BodyText"/>
              <w:numPr>
                <w:ilvl w:val="0"/>
                <w:numId w:val="43"/>
              </w:numPr>
              <w:spacing w:after="50" w:line="300" w:lineRule="atLeast"/>
              <w:ind w:leftChars="200" w:left="860" w:rightChars="50" w:right="110"/>
              <w:jc w:val="both"/>
              <w:rPr>
                <w:rFonts w:ascii="Arial Narrow" w:hAnsi="Arial Narrow" w:cs="Arial"/>
                <w:color w:val="auto"/>
                <w:sz w:val="18"/>
                <w:szCs w:val="18"/>
                <w:lang w:eastAsia="zh-CN"/>
              </w:rPr>
            </w:pPr>
            <w:r w:rsidRPr="00AC4DBD">
              <w:rPr>
                <w:rFonts w:ascii="Arial Narrow" w:hAnsi="Arial Narrow"/>
                <w:color w:val="auto"/>
                <w:sz w:val="18"/>
                <w:szCs w:val="18"/>
              </w:rPr>
              <w:t xml:space="preserve">Egypt </w:t>
            </w:r>
            <w:r w:rsidR="0025480F" w:rsidRPr="00AC4DBD">
              <w:rPr>
                <w:rFonts w:ascii="Arial Narrow" w:hAnsi="Arial Narrow" w:cs="Arial"/>
                <w:color w:val="auto"/>
                <w:sz w:val="18"/>
                <w:szCs w:val="18"/>
              </w:rPr>
              <w:t>Driver</w:t>
            </w:r>
            <w:r w:rsidR="0025480F" w:rsidRPr="003C4433">
              <w:rPr>
                <w:rFonts w:ascii="Arial Narrow" w:hAnsi="Arial Narrow" w:cs="Arial"/>
                <w:color w:val="auto"/>
                <w:sz w:val="18"/>
                <w:szCs w:val="18"/>
              </w:rPr>
              <w:t xml:space="preserve"> licens</w:t>
            </w:r>
            <w:r w:rsidR="0025480F" w:rsidRPr="003C4433">
              <w:rPr>
                <w:rFonts w:ascii="Arial Narrow" w:hAnsi="Arial Narrow" w:cs="Arial"/>
                <w:color w:val="auto"/>
                <w:sz w:val="18"/>
                <w:szCs w:val="18"/>
                <w:lang w:eastAsia="zh-CN"/>
              </w:rPr>
              <w:t xml:space="preserve">e shall be: </w:t>
            </w:r>
          </w:p>
          <w:p w:rsidR="0025480F" w:rsidRPr="003C4433" w:rsidRDefault="0025480F" w:rsidP="00846F2F">
            <w:pPr>
              <w:pStyle w:val="BodyText"/>
              <w:numPr>
                <w:ilvl w:val="0"/>
                <w:numId w:val="44"/>
              </w:numPr>
              <w:spacing w:afterLines="50" w:after="120" w:line="300" w:lineRule="exact"/>
              <w:ind w:leftChars="371" w:left="1236" w:rightChars="50" w:right="110"/>
              <w:jc w:val="both"/>
              <w:rPr>
                <w:rFonts w:ascii="Arial Narrow" w:hAnsi="Arial Narrow" w:cs="Arial"/>
                <w:color w:val="auto"/>
                <w:sz w:val="18"/>
                <w:szCs w:val="18"/>
                <w:lang w:eastAsia="zh-CN"/>
              </w:rPr>
            </w:pPr>
            <w:r w:rsidRPr="003C4433">
              <w:rPr>
                <w:rFonts w:ascii="Arial Narrow" w:hAnsi="Arial Narrow" w:cs="Arial"/>
                <w:color w:val="auto"/>
                <w:sz w:val="18"/>
                <w:szCs w:val="18"/>
                <w:lang w:eastAsia="zh-CN"/>
              </w:rPr>
              <w:t xml:space="preserve">Two years old of heavy vehicle (including buses) </w:t>
            </w:r>
          </w:p>
          <w:p w:rsidR="0025480F" w:rsidRPr="003C4433" w:rsidRDefault="0025480F" w:rsidP="00846F2F">
            <w:pPr>
              <w:pStyle w:val="BodyText"/>
              <w:numPr>
                <w:ilvl w:val="0"/>
                <w:numId w:val="44"/>
              </w:numPr>
              <w:spacing w:afterLines="50" w:after="120" w:line="300" w:lineRule="exact"/>
              <w:ind w:leftChars="371" w:left="1236" w:rightChars="50" w:right="110"/>
              <w:jc w:val="both"/>
              <w:rPr>
                <w:rFonts w:ascii="Arial Narrow" w:hAnsi="Arial Narrow" w:cs="Arial"/>
                <w:color w:val="auto"/>
                <w:sz w:val="18"/>
                <w:szCs w:val="18"/>
                <w:lang w:eastAsia="zh-CN"/>
              </w:rPr>
            </w:pPr>
            <w:r w:rsidRPr="003C4433">
              <w:rPr>
                <w:rFonts w:ascii="Arial Narrow" w:hAnsi="Arial Narrow" w:cs="Arial"/>
                <w:color w:val="auto"/>
                <w:sz w:val="18"/>
                <w:szCs w:val="18"/>
                <w:lang w:eastAsia="zh-CN"/>
              </w:rPr>
              <w:t xml:space="preserve">One year old of light vehicle </w:t>
            </w:r>
          </w:p>
          <w:p w:rsidR="0025480F" w:rsidRPr="003C4433" w:rsidRDefault="0025480F" w:rsidP="00846F2F">
            <w:pPr>
              <w:pStyle w:val="BodyText"/>
              <w:numPr>
                <w:ilvl w:val="0"/>
                <w:numId w:val="43"/>
              </w:numPr>
              <w:spacing w:after="50" w:line="300" w:lineRule="atLeast"/>
              <w:ind w:leftChars="200" w:left="860" w:rightChars="50" w:right="110"/>
              <w:jc w:val="both"/>
              <w:rPr>
                <w:rFonts w:ascii="Arial Narrow" w:hAnsi="Arial Narrow" w:cs="Arial"/>
                <w:color w:val="auto"/>
                <w:sz w:val="18"/>
                <w:szCs w:val="18"/>
              </w:rPr>
            </w:pPr>
            <w:r w:rsidRPr="003C4433">
              <w:rPr>
                <w:rFonts w:ascii="Arial Narrow" w:hAnsi="Arial Narrow" w:cs="Arial"/>
                <w:color w:val="auto"/>
                <w:sz w:val="18"/>
                <w:szCs w:val="18"/>
                <w:lang w:eastAsia="zh-CN"/>
              </w:rPr>
              <w:t>Previous experi</w:t>
            </w:r>
            <w:r w:rsidRPr="003C4433">
              <w:rPr>
                <w:rFonts w:ascii="Arial Narrow" w:hAnsi="Arial Narrow" w:cs="Arial"/>
                <w:color w:val="auto"/>
                <w:sz w:val="18"/>
                <w:szCs w:val="18"/>
              </w:rPr>
              <w:t xml:space="preserve">ence can be counted providing driver submits proof of prior driver licenses (original document only). </w:t>
            </w:r>
          </w:p>
          <w:p w:rsidR="0025480F" w:rsidRPr="003C4433" w:rsidRDefault="0025480F" w:rsidP="00846F2F">
            <w:pPr>
              <w:pStyle w:val="BodyText"/>
              <w:numPr>
                <w:ilvl w:val="0"/>
                <w:numId w:val="43"/>
              </w:numPr>
              <w:spacing w:after="50" w:line="300" w:lineRule="atLeast"/>
              <w:ind w:leftChars="200" w:left="860" w:rightChars="50" w:right="110"/>
              <w:jc w:val="both"/>
              <w:rPr>
                <w:rFonts w:ascii="Arial Narrow" w:hAnsi="Arial Narrow" w:cs="Arial"/>
                <w:color w:val="auto"/>
                <w:sz w:val="18"/>
                <w:szCs w:val="18"/>
                <w:lang w:eastAsia="zh-CN"/>
              </w:rPr>
            </w:pPr>
            <w:r w:rsidRPr="003C4433">
              <w:rPr>
                <w:rFonts w:ascii="Arial Narrow" w:hAnsi="Arial Narrow" w:cs="Arial"/>
                <w:color w:val="auto"/>
                <w:sz w:val="18"/>
                <w:szCs w:val="18"/>
              </w:rPr>
              <w:t>Over 65 year’s old cases will be subject to ECDC vice General Manager for HSE for approval where there is an operational requirement. Driver must present vision, health, and physical clearance by approved medical facility. This will apply to both ECDC and subcontractors’ employees</w:t>
            </w:r>
            <w:r w:rsidRPr="003C4433">
              <w:rPr>
                <w:rFonts w:ascii="Arial Narrow" w:hAnsi="Arial Narrow" w:cs="Arial"/>
                <w:color w:val="auto"/>
                <w:sz w:val="18"/>
                <w:szCs w:val="18"/>
                <w:lang w:eastAsia="zh-CN"/>
              </w:rPr>
              <w:t>.</w:t>
            </w:r>
          </w:p>
          <w:p w:rsidR="0025480F" w:rsidRPr="003C4433" w:rsidRDefault="0025480F" w:rsidP="00416A02">
            <w:pPr>
              <w:pStyle w:val="Heading2"/>
              <w:tabs>
                <w:tab w:val="clear" w:pos="400"/>
                <w:tab w:val="left" w:pos="440"/>
              </w:tabs>
              <w:ind w:left="457" w:hangingChars="253" w:hanging="457"/>
              <w:rPr>
                <w:rFonts w:ascii="Arial Narrow" w:hAnsi="Arial Narrow"/>
                <w:sz w:val="18"/>
                <w:szCs w:val="18"/>
              </w:rPr>
            </w:pPr>
            <w:bookmarkStart w:id="105" w:name="_Toc436983029"/>
            <w:bookmarkStart w:id="106" w:name="_Toc478889813"/>
            <w:r w:rsidRPr="003C4433">
              <w:rPr>
                <w:rFonts w:ascii="Arial Narrow" w:hAnsi="Arial Narrow"/>
                <w:sz w:val="18"/>
                <w:szCs w:val="18"/>
              </w:rPr>
              <w:t>CLIENT SD Course</w:t>
            </w:r>
            <w:bookmarkEnd w:id="105"/>
            <w:bookmarkEnd w:id="106"/>
            <w:r w:rsidRPr="003C4433">
              <w:rPr>
                <w:rFonts w:ascii="Arial Narrow" w:hAnsi="Arial Narrow"/>
                <w:sz w:val="18"/>
                <w:szCs w:val="18"/>
              </w:rPr>
              <w:t xml:space="preserve"> </w:t>
            </w:r>
          </w:p>
          <w:p w:rsidR="0025480F" w:rsidRPr="003C4433" w:rsidRDefault="0025480F" w:rsidP="00F61A58">
            <w:pPr>
              <w:pStyle w:val="BodyText"/>
              <w:spacing w:afterLines="50" w:after="120" w:line="300" w:lineRule="exact"/>
              <w:ind w:leftChars="200" w:left="440" w:rightChars="50" w:right="110"/>
              <w:jc w:val="both"/>
              <w:rPr>
                <w:rFonts w:ascii="Arial Narrow" w:hAnsi="Arial Narrow" w:cs="Arial"/>
                <w:color w:val="auto"/>
                <w:sz w:val="18"/>
                <w:szCs w:val="18"/>
                <w:lang w:eastAsia="zh-CN"/>
              </w:rPr>
            </w:pPr>
            <w:r w:rsidRPr="003C4433">
              <w:rPr>
                <w:rFonts w:ascii="Arial Narrow" w:hAnsi="Arial Narrow" w:cs="Arial"/>
                <w:color w:val="auto"/>
                <w:sz w:val="18"/>
                <w:szCs w:val="18"/>
                <w:lang w:eastAsia="zh-CN"/>
              </w:rPr>
              <w:t>CLIENT SD Course focuses on road hazard and risk management and the modification of driver behaviors to ensure timely identification of hazards and good driving management of those hazards. ECDC fully follows up CLIENT SD Course.</w:t>
            </w:r>
          </w:p>
          <w:p w:rsidR="0025480F" w:rsidRPr="003C4433" w:rsidRDefault="0025480F" w:rsidP="00F61A58">
            <w:pPr>
              <w:pStyle w:val="BodyText"/>
              <w:spacing w:afterLines="50" w:after="120" w:line="300" w:lineRule="exact"/>
              <w:ind w:leftChars="200" w:left="440" w:rightChars="50" w:right="110"/>
              <w:jc w:val="both"/>
              <w:rPr>
                <w:rFonts w:ascii="Arial Narrow" w:hAnsi="Arial Narrow" w:cs="Arial"/>
                <w:color w:val="auto"/>
                <w:sz w:val="18"/>
                <w:szCs w:val="18"/>
                <w:lang w:eastAsia="zh-CN"/>
              </w:rPr>
            </w:pPr>
            <w:r w:rsidRPr="003C4433">
              <w:rPr>
                <w:rFonts w:ascii="Arial Narrow" w:hAnsi="Arial Narrow" w:cs="Arial"/>
                <w:color w:val="auto"/>
                <w:sz w:val="18"/>
                <w:szCs w:val="18"/>
                <w:lang w:eastAsia="zh-CN"/>
              </w:rPr>
              <w:t xml:space="preserve">The training consists of: </w:t>
            </w:r>
          </w:p>
          <w:p w:rsidR="0025480F" w:rsidRPr="003C4433" w:rsidRDefault="0025480F" w:rsidP="00846F2F">
            <w:pPr>
              <w:pStyle w:val="ListParagraph"/>
              <w:numPr>
                <w:ilvl w:val="0"/>
                <w:numId w:val="45"/>
              </w:numPr>
              <w:spacing w:afterLines="50" w:after="120" w:line="300" w:lineRule="atLeast"/>
              <w:ind w:rightChars="50" w:right="110" w:firstLineChars="0"/>
              <w:rPr>
                <w:rFonts w:ascii="Arial Narrow" w:hAnsi="Arial Narrow"/>
                <w:sz w:val="18"/>
                <w:szCs w:val="18"/>
              </w:rPr>
            </w:pPr>
            <w:r w:rsidRPr="003C4433">
              <w:rPr>
                <w:rFonts w:ascii="Arial Narrow" w:hAnsi="Arial Narrow"/>
                <w:sz w:val="18"/>
                <w:szCs w:val="18"/>
              </w:rPr>
              <w:t xml:space="preserve">Review of CLIENT SD policies and requirements related to driving. </w:t>
            </w:r>
          </w:p>
          <w:p w:rsidR="0025480F" w:rsidRPr="003C4433" w:rsidRDefault="0025480F" w:rsidP="00846F2F">
            <w:pPr>
              <w:pStyle w:val="ListParagraph"/>
              <w:numPr>
                <w:ilvl w:val="0"/>
                <w:numId w:val="45"/>
              </w:numPr>
              <w:spacing w:afterLines="50" w:after="120" w:line="300" w:lineRule="atLeast"/>
              <w:ind w:rightChars="50" w:right="110" w:firstLineChars="0"/>
              <w:rPr>
                <w:rFonts w:ascii="Arial Narrow" w:hAnsi="Arial Narrow"/>
                <w:sz w:val="18"/>
                <w:szCs w:val="18"/>
              </w:rPr>
            </w:pPr>
            <w:r w:rsidRPr="003C4433">
              <w:rPr>
                <w:rFonts w:ascii="Arial Narrow" w:hAnsi="Arial Narrow"/>
                <w:sz w:val="18"/>
                <w:szCs w:val="18"/>
              </w:rPr>
              <w:t xml:space="preserve">Defensive driving techniques -  Alertness and fatigue management. </w:t>
            </w:r>
          </w:p>
          <w:p w:rsidR="0025480F" w:rsidRPr="003C4433" w:rsidRDefault="0025480F" w:rsidP="00846F2F">
            <w:pPr>
              <w:pStyle w:val="ListParagraph"/>
              <w:numPr>
                <w:ilvl w:val="0"/>
                <w:numId w:val="45"/>
              </w:numPr>
              <w:spacing w:afterLines="50" w:after="120" w:line="300" w:lineRule="atLeast"/>
              <w:ind w:rightChars="50" w:right="110" w:firstLineChars="0"/>
              <w:rPr>
                <w:rFonts w:ascii="Arial Narrow" w:hAnsi="Arial Narrow"/>
                <w:sz w:val="18"/>
                <w:szCs w:val="18"/>
              </w:rPr>
            </w:pPr>
            <w:r w:rsidRPr="003C4433">
              <w:rPr>
                <w:rFonts w:ascii="Arial Narrow" w:hAnsi="Arial Narrow"/>
                <w:sz w:val="18"/>
                <w:szCs w:val="18"/>
              </w:rPr>
              <w:t xml:space="preserve">Vehicle restraint systems and safety equipment. </w:t>
            </w:r>
          </w:p>
          <w:p w:rsidR="0025480F" w:rsidRPr="003C4433" w:rsidRDefault="0025480F" w:rsidP="00846F2F">
            <w:pPr>
              <w:pStyle w:val="ListParagraph"/>
              <w:numPr>
                <w:ilvl w:val="0"/>
                <w:numId w:val="45"/>
              </w:numPr>
              <w:spacing w:afterLines="50" w:after="120" w:line="300" w:lineRule="atLeast"/>
              <w:ind w:rightChars="50" w:right="110" w:firstLineChars="0"/>
              <w:rPr>
                <w:rFonts w:ascii="Arial Narrow" w:hAnsi="Arial Narrow"/>
                <w:sz w:val="18"/>
                <w:szCs w:val="18"/>
              </w:rPr>
            </w:pPr>
            <w:r w:rsidRPr="003C4433">
              <w:rPr>
                <w:rFonts w:ascii="Arial Narrow" w:hAnsi="Arial Narrow"/>
                <w:sz w:val="18"/>
                <w:szCs w:val="18"/>
              </w:rPr>
              <w:t xml:space="preserve">Driving hazards regulations. </w:t>
            </w:r>
          </w:p>
          <w:p w:rsidR="0025480F" w:rsidRPr="003C4433" w:rsidRDefault="0025480F" w:rsidP="00846F2F">
            <w:pPr>
              <w:pStyle w:val="ListParagraph"/>
              <w:numPr>
                <w:ilvl w:val="0"/>
                <w:numId w:val="45"/>
              </w:numPr>
              <w:spacing w:afterLines="50" w:after="120" w:line="300" w:lineRule="atLeast"/>
              <w:ind w:rightChars="50" w:right="110" w:firstLineChars="0"/>
              <w:rPr>
                <w:rFonts w:ascii="Arial Narrow" w:hAnsi="Arial Narrow"/>
                <w:sz w:val="18"/>
                <w:szCs w:val="18"/>
              </w:rPr>
            </w:pPr>
            <w:r w:rsidRPr="003C4433">
              <w:rPr>
                <w:rFonts w:ascii="Arial Narrow" w:hAnsi="Arial Narrow"/>
                <w:sz w:val="18"/>
                <w:szCs w:val="18"/>
              </w:rPr>
              <w:t>Assessment of driving skills and behavior.</w:t>
            </w:r>
          </w:p>
          <w:p w:rsidR="0025480F" w:rsidRPr="003C4433" w:rsidRDefault="0025480F" w:rsidP="00416A02">
            <w:pPr>
              <w:pStyle w:val="Heading2"/>
              <w:tabs>
                <w:tab w:val="clear" w:pos="400"/>
                <w:tab w:val="left" w:pos="440"/>
              </w:tabs>
              <w:ind w:left="457" w:hangingChars="253" w:hanging="457"/>
              <w:rPr>
                <w:rFonts w:ascii="Arial Narrow" w:hAnsi="Arial Narrow"/>
                <w:sz w:val="18"/>
                <w:szCs w:val="18"/>
              </w:rPr>
            </w:pPr>
            <w:bookmarkStart w:id="107" w:name="_Toc436983030"/>
            <w:bookmarkStart w:id="108" w:name="_Toc478889814"/>
            <w:r w:rsidRPr="003C4433">
              <w:rPr>
                <w:rFonts w:ascii="Arial Narrow" w:hAnsi="Arial Narrow"/>
                <w:sz w:val="18"/>
                <w:szCs w:val="18"/>
              </w:rPr>
              <w:t>CLIENT SD Driver Skill Assessment:</w:t>
            </w:r>
            <w:bookmarkEnd w:id="107"/>
            <w:bookmarkEnd w:id="108"/>
          </w:p>
          <w:p w:rsidR="0025480F" w:rsidRPr="003C4433" w:rsidRDefault="0025480F" w:rsidP="00F61A58">
            <w:pPr>
              <w:pStyle w:val="BodyText"/>
              <w:spacing w:afterLines="50" w:after="120" w:line="300" w:lineRule="exact"/>
              <w:ind w:leftChars="200" w:left="440" w:rightChars="50" w:right="110"/>
              <w:jc w:val="both"/>
              <w:rPr>
                <w:rFonts w:ascii="Arial Narrow" w:hAnsi="Arial Narrow" w:cs="Arial"/>
                <w:color w:val="auto"/>
                <w:sz w:val="18"/>
                <w:szCs w:val="18"/>
                <w:lang w:eastAsia="zh-CN"/>
              </w:rPr>
            </w:pPr>
            <w:r w:rsidRPr="003C4433">
              <w:rPr>
                <w:rFonts w:ascii="Arial Narrow" w:hAnsi="Arial Narrow" w:cs="Arial"/>
                <w:color w:val="auto"/>
                <w:sz w:val="18"/>
                <w:szCs w:val="18"/>
                <w:lang w:eastAsia="zh-CN"/>
              </w:rPr>
              <w:t xml:space="preserve">At completion of all CLIENT SD course, there will be a practical driver skill assessment. </w:t>
            </w:r>
          </w:p>
          <w:p w:rsidR="0025480F" w:rsidRPr="003C4433" w:rsidRDefault="0025480F" w:rsidP="00846F2F">
            <w:pPr>
              <w:pStyle w:val="ListParagraph"/>
              <w:numPr>
                <w:ilvl w:val="0"/>
                <w:numId w:val="46"/>
              </w:numPr>
              <w:spacing w:afterLines="50" w:after="120" w:line="300" w:lineRule="atLeast"/>
              <w:ind w:rightChars="50" w:right="110" w:firstLineChars="0"/>
              <w:rPr>
                <w:rFonts w:ascii="Arial Narrow" w:hAnsi="Arial Narrow"/>
                <w:sz w:val="18"/>
                <w:szCs w:val="18"/>
              </w:rPr>
            </w:pPr>
            <w:r w:rsidRPr="003C4433">
              <w:rPr>
                <w:rFonts w:ascii="Arial Narrow" w:hAnsi="Arial Narrow"/>
                <w:sz w:val="18"/>
                <w:szCs w:val="18"/>
              </w:rPr>
              <w:t xml:space="preserve">Drivers who fail the assessment shall come back within one week to take a second practical assessment. </w:t>
            </w:r>
          </w:p>
          <w:p w:rsidR="0025480F" w:rsidRPr="003C4433" w:rsidRDefault="0025480F" w:rsidP="00846F2F">
            <w:pPr>
              <w:pStyle w:val="ListParagraph"/>
              <w:numPr>
                <w:ilvl w:val="0"/>
                <w:numId w:val="46"/>
              </w:numPr>
              <w:spacing w:afterLines="50" w:after="120" w:line="300" w:lineRule="atLeast"/>
              <w:ind w:rightChars="50" w:right="110" w:firstLineChars="0"/>
              <w:rPr>
                <w:rFonts w:ascii="Arial Narrow" w:hAnsi="Arial Narrow"/>
                <w:sz w:val="18"/>
                <w:szCs w:val="18"/>
              </w:rPr>
            </w:pPr>
            <w:r w:rsidRPr="003C4433">
              <w:rPr>
                <w:rFonts w:ascii="Arial Narrow" w:hAnsi="Arial Narrow"/>
                <w:sz w:val="18"/>
                <w:szCs w:val="18"/>
              </w:rPr>
              <w:t>If driver fails the second practical assessment, he shall retake the complete CLIENT SD course in three months</w:t>
            </w:r>
          </w:p>
          <w:p w:rsidR="0025480F" w:rsidRPr="003C4433" w:rsidRDefault="0025480F" w:rsidP="00AF628A">
            <w:pPr>
              <w:pStyle w:val="Heading2"/>
              <w:tabs>
                <w:tab w:val="clear" w:pos="400"/>
                <w:tab w:val="left" w:pos="440"/>
              </w:tabs>
              <w:ind w:left="457" w:hangingChars="253" w:hanging="457"/>
              <w:rPr>
                <w:rFonts w:ascii="Arial Narrow" w:hAnsi="Arial Narrow"/>
                <w:sz w:val="18"/>
                <w:szCs w:val="18"/>
              </w:rPr>
            </w:pPr>
            <w:bookmarkStart w:id="109" w:name="_Toc436983031"/>
            <w:bookmarkStart w:id="110" w:name="_Toc478889815"/>
            <w:r w:rsidRPr="003C4433">
              <w:rPr>
                <w:rFonts w:ascii="Arial Narrow" w:hAnsi="Arial Narrow"/>
                <w:sz w:val="18"/>
                <w:szCs w:val="18"/>
              </w:rPr>
              <w:t>CLIENT SD Available Courses</w:t>
            </w:r>
            <w:bookmarkEnd w:id="109"/>
            <w:bookmarkEnd w:id="110"/>
          </w:p>
          <w:p w:rsidR="0025480F" w:rsidRPr="003C4433" w:rsidRDefault="0025480F" w:rsidP="00416A02">
            <w:pPr>
              <w:pStyle w:val="BodyText"/>
              <w:jc w:val="both"/>
              <w:rPr>
                <w:rFonts w:ascii="Arial Narrow" w:hAnsi="Arial Narrow" w:cs="Arial"/>
                <w:color w:val="auto"/>
                <w:sz w:val="18"/>
                <w:szCs w:val="18"/>
                <w:lang w:eastAsia="zh-CN"/>
              </w:rPr>
            </w:pPr>
            <w:r w:rsidRPr="003C4433">
              <w:rPr>
                <w:rFonts w:ascii="Arial Narrow" w:hAnsi="Arial Narrow" w:cs="Arial"/>
                <w:noProof/>
                <w:color w:val="auto"/>
                <w:sz w:val="18"/>
                <w:szCs w:val="18"/>
                <w:lang w:val="en-GB" w:eastAsia="en-GB"/>
              </w:rPr>
              <w:lastRenderedPageBreak/>
              <w:drawing>
                <wp:inline distT="0" distB="0" distL="0" distR="0" wp14:anchorId="54C342C4" wp14:editId="61E5319E">
                  <wp:extent cx="2465070" cy="1400619"/>
                  <wp:effectExtent l="19050" t="0" r="0" b="0"/>
                  <wp:docPr id="3" name="图片 3" descr="0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007"/>
                          <pic:cNvPicPr>
                            <a:picLocks noChangeAspect="1" noChangeArrowheads="1"/>
                          </pic:cNvPicPr>
                        </pic:nvPicPr>
                        <pic:blipFill>
                          <a:blip r:embed="rId17" cstate="print"/>
                          <a:srcRect/>
                          <a:stretch>
                            <a:fillRect/>
                          </a:stretch>
                        </pic:blipFill>
                        <pic:spPr bwMode="auto">
                          <a:xfrm>
                            <a:off x="0" y="0"/>
                            <a:ext cx="2471249" cy="1404130"/>
                          </a:xfrm>
                          <a:prstGeom prst="rect">
                            <a:avLst/>
                          </a:prstGeom>
                          <a:noFill/>
                          <a:ln w="9525">
                            <a:noFill/>
                            <a:miter lim="800000"/>
                            <a:headEnd/>
                            <a:tailEnd/>
                          </a:ln>
                        </pic:spPr>
                      </pic:pic>
                    </a:graphicData>
                  </a:graphic>
                </wp:inline>
              </w:drawing>
            </w:r>
          </w:p>
          <w:p w:rsidR="0025480F" w:rsidRPr="003C4433" w:rsidRDefault="0025480F" w:rsidP="00846F2F">
            <w:pPr>
              <w:pStyle w:val="ListParagraph"/>
              <w:numPr>
                <w:ilvl w:val="0"/>
                <w:numId w:val="47"/>
              </w:numPr>
              <w:spacing w:afterLines="50" w:after="120" w:line="300" w:lineRule="atLeast"/>
              <w:ind w:rightChars="50" w:right="110" w:firstLineChars="0"/>
              <w:rPr>
                <w:rFonts w:ascii="Arial Narrow" w:hAnsi="Arial Narrow"/>
                <w:sz w:val="18"/>
                <w:szCs w:val="18"/>
              </w:rPr>
            </w:pPr>
            <w:r w:rsidRPr="003C4433">
              <w:rPr>
                <w:rFonts w:ascii="Arial Narrow" w:hAnsi="Arial Narrow"/>
                <w:sz w:val="18"/>
                <w:szCs w:val="18"/>
              </w:rPr>
              <w:t xml:space="preserve">All ECDC drivers are required to attend the CLIENT SD refresher training according to class of their certificate after every three years. </w:t>
            </w:r>
          </w:p>
          <w:p w:rsidR="0025480F" w:rsidRPr="003C4433" w:rsidRDefault="0025480F" w:rsidP="00846F2F">
            <w:pPr>
              <w:pStyle w:val="ListParagraph"/>
              <w:numPr>
                <w:ilvl w:val="0"/>
                <w:numId w:val="47"/>
              </w:numPr>
              <w:spacing w:afterLines="50" w:after="120" w:line="300" w:lineRule="atLeast"/>
              <w:ind w:rightChars="50" w:right="110" w:firstLineChars="0"/>
              <w:rPr>
                <w:rFonts w:ascii="Arial Narrow" w:hAnsi="Arial Narrow"/>
                <w:sz w:val="18"/>
                <w:szCs w:val="18"/>
              </w:rPr>
            </w:pPr>
            <w:r w:rsidRPr="003C4433">
              <w:rPr>
                <w:rFonts w:ascii="Arial Narrow" w:hAnsi="Arial Narrow"/>
                <w:sz w:val="18"/>
                <w:szCs w:val="18"/>
              </w:rPr>
              <w:t xml:space="preserve">All light and heavy vehicle professional drivers (except drivers/operator of wheel / chain dozers, 966 &amp; 824 machines, dumpers, tractors, forklift trucks, cranes, side booms, JCB, Bobcat, Golf cars, scrapers, excavators, backhoe loaders, trenchers, loading shovels, graders/compactors/rollers, tipper trucks) must have and obtain CLIENT SD Document for Safe Driving (CLIENT SD) before they are allowed to drive vehicles in CLIENT SD’s areas of operations. The training shall be conducted by an CLIENT SD approved third party and shall be arranged by CONTRACTOR for its drivers. </w:t>
            </w:r>
          </w:p>
          <w:p w:rsidR="0025480F" w:rsidRPr="003C4433" w:rsidRDefault="0025480F" w:rsidP="00846F2F">
            <w:pPr>
              <w:pStyle w:val="ListParagraph"/>
              <w:numPr>
                <w:ilvl w:val="0"/>
                <w:numId w:val="47"/>
              </w:numPr>
              <w:spacing w:afterLines="50" w:after="120" w:line="300" w:lineRule="atLeast"/>
              <w:ind w:rightChars="50" w:right="110" w:firstLineChars="0"/>
              <w:rPr>
                <w:rFonts w:ascii="Arial Narrow" w:hAnsi="Arial Narrow"/>
                <w:sz w:val="18"/>
                <w:szCs w:val="18"/>
              </w:rPr>
            </w:pPr>
            <w:r w:rsidRPr="003C4433">
              <w:rPr>
                <w:rFonts w:ascii="Arial Narrow" w:hAnsi="Arial Narrow"/>
                <w:sz w:val="18"/>
                <w:szCs w:val="18"/>
              </w:rPr>
              <w:t>All machine operators including but not limited to (wheel / chain dozers, 966 &amp; 824 machines, dumpers, tractors, trailers, forklift trucks, cranes, side booms, JCB, Bobcat, scrapers, excavators, backhoe loaders, trenchers, loading shovels, graders/compactors/rollers, tipper trucks) shall be trained and certified to drive and operate the machines. The training and certification shall be conducted by an CLIENT SD approved third party or in-house trainer.</w:t>
            </w:r>
          </w:p>
          <w:p w:rsidR="0025480F" w:rsidRPr="003C4433" w:rsidRDefault="0025480F" w:rsidP="00F61A58">
            <w:pPr>
              <w:pStyle w:val="Heading1"/>
              <w:numPr>
                <w:ilvl w:val="0"/>
                <w:numId w:val="3"/>
              </w:numPr>
              <w:tabs>
                <w:tab w:val="clear" w:pos="0"/>
                <w:tab w:val="left" w:pos="440"/>
              </w:tabs>
              <w:spacing w:before="0" w:afterLines="50" w:after="120" w:line="300" w:lineRule="atLeast"/>
              <w:ind w:left="421" w:rightChars="50" w:right="110" w:hangingChars="234" w:hanging="421"/>
              <w:jc w:val="both"/>
              <w:rPr>
                <w:rFonts w:ascii="Arial Narrow" w:hAnsi="Arial Narrow" w:cs="Arial"/>
                <w:bCs/>
                <w:caps w:val="0"/>
                <w:szCs w:val="18"/>
              </w:rPr>
            </w:pPr>
            <w:bookmarkStart w:id="111" w:name="_Toc436983032"/>
            <w:bookmarkStart w:id="112" w:name="_Toc478889816"/>
            <w:r w:rsidRPr="003C4433">
              <w:rPr>
                <w:rFonts w:ascii="Arial Narrow" w:hAnsi="Arial Narrow" w:cs="Arial"/>
                <w:bCs/>
                <w:caps w:val="0"/>
                <w:szCs w:val="18"/>
              </w:rPr>
              <w:t>JOURNEY MANAGEMENT SYSTEM GUIDELINES</w:t>
            </w:r>
            <w:bookmarkEnd w:id="111"/>
            <w:bookmarkEnd w:id="112"/>
            <w:r w:rsidRPr="003C4433">
              <w:rPr>
                <w:rFonts w:ascii="Arial Narrow" w:hAnsi="Arial Narrow" w:cs="Arial"/>
                <w:bCs/>
                <w:caps w:val="0"/>
                <w:szCs w:val="18"/>
              </w:rPr>
              <w:t xml:space="preserve"> </w:t>
            </w:r>
          </w:p>
          <w:p w:rsidR="0025480F" w:rsidRPr="003C4433" w:rsidRDefault="0025480F" w:rsidP="0049718A">
            <w:pPr>
              <w:pStyle w:val="ListParagraph"/>
              <w:keepLines/>
              <w:widowControl/>
              <w:numPr>
                <w:ilvl w:val="0"/>
                <w:numId w:val="2"/>
              </w:numPr>
              <w:tabs>
                <w:tab w:val="left" w:pos="0"/>
              </w:tabs>
              <w:overflowPunct w:val="0"/>
              <w:autoSpaceDE w:val="0"/>
              <w:autoSpaceDN w:val="0"/>
              <w:adjustRightInd w:val="0"/>
              <w:spacing w:before="240" w:after="240"/>
              <w:ind w:firstLineChars="0"/>
              <w:jc w:val="left"/>
              <w:textAlignment w:val="baseline"/>
              <w:outlineLvl w:val="0"/>
              <w:rPr>
                <w:rFonts w:ascii="Arial Narrow" w:eastAsia="Arial" w:hAnsi="Arial Narrow" w:cs="Times New Roman"/>
                <w:b/>
                <w:caps/>
                <w:vanish/>
                <w:kern w:val="28"/>
                <w:sz w:val="18"/>
                <w:szCs w:val="20"/>
                <w:lang w:val="en-GB" w:eastAsia="en-US"/>
              </w:rPr>
            </w:pPr>
            <w:bookmarkStart w:id="113" w:name="_Toc477250579"/>
            <w:bookmarkStart w:id="114" w:name="_Toc478889817"/>
            <w:bookmarkStart w:id="115" w:name="_Toc436983033"/>
            <w:bookmarkEnd w:id="113"/>
            <w:bookmarkEnd w:id="114"/>
          </w:p>
          <w:p w:rsidR="0025480F" w:rsidRPr="003C4433" w:rsidRDefault="0025480F" w:rsidP="0049718A">
            <w:pPr>
              <w:pStyle w:val="Heading2"/>
              <w:tabs>
                <w:tab w:val="clear" w:pos="400"/>
                <w:tab w:val="left" w:pos="440"/>
              </w:tabs>
              <w:ind w:left="457" w:hangingChars="253" w:hanging="457"/>
              <w:rPr>
                <w:rFonts w:ascii="Arial Narrow" w:hAnsi="Arial Narrow"/>
                <w:sz w:val="18"/>
                <w:szCs w:val="18"/>
              </w:rPr>
            </w:pPr>
            <w:bookmarkStart w:id="116" w:name="_Toc478889818"/>
            <w:r w:rsidRPr="003C4433">
              <w:rPr>
                <w:rFonts w:ascii="Arial Narrow" w:hAnsi="Arial Narrow"/>
                <w:sz w:val="18"/>
                <w:szCs w:val="18"/>
              </w:rPr>
              <w:t>Journey Management</w:t>
            </w:r>
            <w:bookmarkEnd w:id="115"/>
            <w:bookmarkEnd w:id="116"/>
            <w:r w:rsidRPr="003C4433">
              <w:rPr>
                <w:rFonts w:ascii="Arial Narrow" w:hAnsi="Arial Narrow"/>
                <w:sz w:val="18"/>
                <w:szCs w:val="18"/>
              </w:rPr>
              <w:t xml:space="preserve"> </w:t>
            </w:r>
          </w:p>
          <w:p w:rsidR="0025480F" w:rsidRPr="003C4433" w:rsidRDefault="0025480F" w:rsidP="00F61A58">
            <w:pPr>
              <w:pStyle w:val="BodyText"/>
              <w:spacing w:afterLines="50" w:after="120" w:line="300" w:lineRule="exact"/>
              <w:ind w:leftChars="200" w:left="440" w:rightChars="50" w:right="110"/>
              <w:jc w:val="both"/>
              <w:rPr>
                <w:rFonts w:ascii="Arial Narrow" w:hAnsi="Arial Narrow" w:cs="Arial"/>
                <w:color w:val="auto"/>
                <w:sz w:val="18"/>
                <w:szCs w:val="18"/>
                <w:lang w:eastAsia="zh-CN"/>
              </w:rPr>
            </w:pPr>
            <w:r w:rsidRPr="003C4433">
              <w:rPr>
                <w:rFonts w:ascii="Arial Narrow" w:hAnsi="Arial Narrow" w:cs="Arial"/>
                <w:color w:val="auto"/>
                <w:sz w:val="18"/>
                <w:szCs w:val="18"/>
                <w:lang w:eastAsia="zh-CN"/>
              </w:rPr>
              <w:t>A Journey Management Plan is a set process that ECDC follows for planning and undertaking road transport journeys in compliance with ECDC HSE requirements, with the goal of arriving safely. The process includes identification of the major transportation hazards, assessment of the risks and implementing mitigation plan to control high risk activities.</w:t>
            </w:r>
          </w:p>
          <w:p w:rsidR="0025480F" w:rsidRPr="003C4433" w:rsidRDefault="0025480F" w:rsidP="00416A02">
            <w:pPr>
              <w:pStyle w:val="Heading2"/>
              <w:tabs>
                <w:tab w:val="clear" w:pos="400"/>
                <w:tab w:val="left" w:pos="440"/>
              </w:tabs>
              <w:ind w:left="457" w:hangingChars="253" w:hanging="457"/>
              <w:rPr>
                <w:rFonts w:ascii="Arial Narrow" w:hAnsi="Arial Narrow"/>
                <w:sz w:val="18"/>
                <w:szCs w:val="18"/>
              </w:rPr>
            </w:pPr>
            <w:bookmarkStart w:id="117" w:name="_Toc436983034"/>
            <w:bookmarkStart w:id="118" w:name="_Toc478889819"/>
            <w:r w:rsidRPr="003C4433">
              <w:rPr>
                <w:rFonts w:ascii="Arial Narrow" w:hAnsi="Arial Narrow"/>
                <w:sz w:val="18"/>
                <w:szCs w:val="18"/>
              </w:rPr>
              <w:t>Journey Management Objectives</w:t>
            </w:r>
            <w:bookmarkEnd w:id="117"/>
            <w:bookmarkEnd w:id="118"/>
            <w:r w:rsidRPr="003C4433">
              <w:rPr>
                <w:rFonts w:ascii="Arial Narrow" w:hAnsi="Arial Narrow"/>
                <w:sz w:val="18"/>
                <w:szCs w:val="18"/>
              </w:rPr>
              <w:t xml:space="preserve"> </w:t>
            </w:r>
          </w:p>
          <w:p w:rsidR="0025480F" w:rsidRPr="003C4433" w:rsidRDefault="0025480F" w:rsidP="00F61A58">
            <w:pPr>
              <w:pStyle w:val="BodyText"/>
              <w:spacing w:afterLines="50" w:after="120" w:line="300" w:lineRule="exact"/>
              <w:ind w:leftChars="200" w:left="440" w:rightChars="50" w:right="110"/>
              <w:jc w:val="both"/>
              <w:rPr>
                <w:rFonts w:ascii="Arial Narrow" w:hAnsi="Arial Narrow" w:cs="Arial"/>
                <w:color w:val="auto"/>
                <w:sz w:val="18"/>
                <w:szCs w:val="18"/>
                <w:lang w:eastAsia="zh-CN"/>
              </w:rPr>
            </w:pPr>
            <w:r w:rsidRPr="003C4433">
              <w:rPr>
                <w:rFonts w:ascii="Arial Narrow" w:hAnsi="Arial Narrow" w:cs="Arial"/>
                <w:color w:val="auto"/>
                <w:sz w:val="18"/>
                <w:szCs w:val="18"/>
                <w:lang w:eastAsia="zh-CN"/>
              </w:rPr>
              <w:t xml:space="preserve">In order to ensure land transportation safety risks are as low as reasonably practicable, ECDC operates a journey management process with the following objectives: </w:t>
            </w:r>
          </w:p>
          <w:p w:rsidR="0025480F" w:rsidRPr="003C4433" w:rsidRDefault="0025480F" w:rsidP="00846F2F">
            <w:pPr>
              <w:pStyle w:val="ListParagraph"/>
              <w:numPr>
                <w:ilvl w:val="0"/>
                <w:numId w:val="48"/>
              </w:numPr>
              <w:spacing w:afterLines="50" w:after="120" w:line="300" w:lineRule="atLeast"/>
              <w:ind w:rightChars="50" w:right="110" w:firstLineChars="0"/>
              <w:rPr>
                <w:rFonts w:ascii="Arial Narrow" w:hAnsi="Arial Narrow"/>
                <w:sz w:val="18"/>
                <w:szCs w:val="18"/>
              </w:rPr>
            </w:pPr>
            <w:r w:rsidRPr="003C4433">
              <w:rPr>
                <w:rFonts w:ascii="Arial Narrow" w:hAnsi="Arial Narrow"/>
                <w:sz w:val="18"/>
                <w:szCs w:val="18"/>
              </w:rPr>
              <w:t xml:space="preserve">Assuring the health and safety of all travelers and to reduce the time of exposure. </w:t>
            </w:r>
          </w:p>
          <w:p w:rsidR="0025480F" w:rsidRPr="003C4433" w:rsidRDefault="0025480F" w:rsidP="00846F2F">
            <w:pPr>
              <w:pStyle w:val="ListParagraph"/>
              <w:numPr>
                <w:ilvl w:val="0"/>
                <w:numId w:val="48"/>
              </w:numPr>
              <w:spacing w:afterLines="50" w:after="120" w:line="300" w:lineRule="atLeast"/>
              <w:ind w:rightChars="50" w:right="110" w:firstLineChars="0"/>
              <w:rPr>
                <w:rFonts w:ascii="Arial Narrow" w:hAnsi="Arial Narrow"/>
                <w:sz w:val="18"/>
                <w:szCs w:val="18"/>
              </w:rPr>
            </w:pPr>
            <w:r w:rsidRPr="003C4433">
              <w:rPr>
                <w:rFonts w:ascii="Arial Narrow" w:hAnsi="Arial Narrow"/>
                <w:sz w:val="18"/>
                <w:szCs w:val="18"/>
              </w:rPr>
              <w:t xml:space="preserve">To avoid or minimize the effect of all identified hazards likely to be encountered. </w:t>
            </w:r>
          </w:p>
          <w:p w:rsidR="0025480F" w:rsidRPr="003C4433" w:rsidRDefault="0025480F" w:rsidP="00846F2F">
            <w:pPr>
              <w:pStyle w:val="ListParagraph"/>
              <w:numPr>
                <w:ilvl w:val="0"/>
                <w:numId w:val="48"/>
              </w:numPr>
              <w:spacing w:afterLines="50" w:after="120" w:line="300" w:lineRule="atLeast"/>
              <w:ind w:rightChars="50" w:right="110" w:firstLineChars="0"/>
              <w:rPr>
                <w:rFonts w:ascii="Arial Narrow" w:hAnsi="Arial Narrow"/>
                <w:sz w:val="18"/>
                <w:szCs w:val="18"/>
              </w:rPr>
            </w:pPr>
            <w:r w:rsidRPr="003C4433">
              <w:rPr>
                <w:rFonts w:ascii="Arial Narrow" w:hAnsi="Arial Narrow"/>
                <w:sz w:val="18"/>
                <w:szCs w:val="18"/>
              </w:rPr>
              <w:t xml:space="preserve">To be able to recover in a timely manner from any incident. </w:t>
            </w:r>
          </w:p>
          <w:p w:rsidR="0025480F" w:rsidRPr="003C4433" w:rsidRDefault="0025480F" w:rsidP="00846F2F">
            <w:pPr>
              <w:pStyle w:val="ListParagraph"/>
              <w:numPr>
                <w:ilvl w:val="0"/>
                <w:numId w:val="48"/>
              </w:numPr>
              <w:spacing w:afterLines="50" w:after="120" w:line="300" w:lineRule="atLeast"/>
              <w:ind w:rightChars="50" w:right="110" w:firstLineChars="0"/>
              <w:rPr>
                <w:rFonts w:ascii="Arial Narrow" w:hAnsi="Arial Narrow"/>
                <w:sz w:val="18"/>
                <w:szCs w:val="18"/>
              </w:rPr>
            </w:pPr>
            <w:r w:rsidRPr="003C4433">
              <w:rPr>
                <w:rFonts w:ascii="Arial Narrow" w:hAnsi="Arial Narrow"/>
                <w:sz w:val="18"/>
                <w:szCs w:val="18"/>
              </w:rPr>
              <w:t xml:space="preserve">To ensure that drivers are fully aware of journey plans and any hazards. </w:t>
            </w:r>
          </w:p>
          <w:p w:rsidR="0025480F" w:rsidRPr="003C4433" w:rsidRDefault="0025480F" w:rsidP="00846F2F">
            <w:pPr>
              <w:pStyle w:val="ListParagraph"/>
              <w:numPr>
                <w:ilvl w:val="0"/>
                <w:numId w:val="48"/>
              </w:numPr>
              <w:spacing w:afterLines="50" w:after="120" w:line="300" w:lineRule="atLeast"/>
              <w:ind w:rightChars="50" w:right="110" w:firstLineChars="0"/>
              <w:rPr>
                <w:rFonts w:ascii="Arial Narrow" w:hAnsi="Arial Narrow"/>
                <w:sz w:val="18"/>
                <w:szCs w:val="18"/>
              </w:rPr>
            </w:pPr>
            <w:r w:rsidRPr="003C4433">
              <w:rPr>
                <w:rFonts w:ascii="Arial Narrow" w:hAnsi="Arial Narrow"/>
                <w:sz w:val="18"/>
                <w:szCs w:val="18"/>
              </w:rPr>
              <w:t xml:space="preserve">Challenging the need for unnecessary journeys and to undertake the minimum number of journeys necessary. </w:t>
            </w:r>
          </w:p>
          <w:p w:rsidR="0025480F" w:rsidRPr="003C4433" w:rsidRDefault="0025480F" w:rsidP="00B9298B">
            <w:pPr>
              <w:pStyle w:val="ListParagraph"/>
              <w:spacing w:afterLines="50" w:after="120" w:line="300" w:lineRule="atLeast"/>
              <w:ind w:left="860" w:rightChars="50" w:right="110" w:firstLineChars="0" w:firstLine="0"/>
              <w:rPr>
                <w:rFonts w:ascii="Arial Narrow" w:hAnsi="Arial Narrow"/>
                <w:sz w:val="18"/>
                <w:szCs w:val="18"/>
              </w:rPr>
            </w:pPr>
            <w:r w:rsidRPr="003C4433">
              <w:rPr>
                <w:rFonts w:ascii="Arial Narrow" w:hAnsi="Arial Narrow"/>
                <w:sz w:val="18"/>
                <w:szCs w:val="18"/>
              </w:rPr>
              <w:t>To aid this driving process, tasks are classified as Routine or Non Routine:</w:t>
            </w:r>
          </w:p>
          <w:p w:rsidR="0025480F" w:rsidRPr="003C4433" w:rsidRDefault="0025480F" w:rsidP="00416A02">
            <w:pPr>
              <w:pStyle w:val="Heading2"/>
              <w:tabs>
                <w:tab w:val="clear" w:pos="400"/>
                <w:tab w:val="left" w:pos="440"/>
              </w:tabs>
              <w:ind w:left="457" w:hangingChars="253" w:hanging="457"/>
              <w:rPr>
                <w:rFonts w:ascii="Arial Narrow" w:hAnsi="Arial Narrow"/>
                <w:sz w:val="18"/>
                <w:szCs w:val="18"/>
              </w:rPr>
            </w:pPr>
            <w:bookmarkStart w:id="119" w:name="_Toc436983035"/>
            <w:bookmarkStart w:id="120" w:name="_Toc478889820"/>
            <w:r w:rsidRPr="003C4433">
              <w:rPr>
                <w:rFonts w:ascii="Arial Narrow" w:hAnsi="Arial Narrow"/>
                <w:sz w:val="18"/>
                <w:szCs w:val="18"/>
              </w:rPr>
              <w:t>Routine Driving Task</w:t>
            </w:r>
            <w:bookmarkEnd w:id="119"/>
            <w:bookmarkEnd w:id="120"/>
            <w:r w:rsidRPr="003C4433">
              <w:rPr>
                <w:rFonts w:ascii="Arial Narrow" w:hAnsi="Arial Narrow"/>
                <w:sz w:val="18"/>
                <w:szCs w:val="18"/>
              </w:rPr>
              <w:t xml:space="preserve"> </w:t>
            </w:r>
          </w:p>
          <w:p w:rsidR="0025480F" w:rsidRPr="003C4433" w:rsidRDefault="0025480F" w:rsidP="00F61A58">
            <w:pPr>
              <w:pStyle w:val="BodyText"/>
              <w:spacing w:afterLines="50" w:after="120" w:line="300" w:lineRule="exact"/>
              <w:ind w:leftChars="200" w:left="440" w:rightChars="50" w:right="110"/>
              <w:jc w:val="both"/>
              <w:rPr>
                <w:rFonts w:ascii="Arial Narrow" w:hAnsi="Arial Narrow" w:cs="Arial"/>
                <w:color w:val="auto"/>
                <w:sz w:val="18"/>
                <w:szCs w:val="18"/>
                <w:lang w:eastAsia="zh-CN"/>
              </w:rPr>
            </w:pPr>
            <w:r w:rsidRPr="003C4433">
              <w:rPr>
                <w:rFonts w:ascii="Arial Narrow" w:hAnsi="Arial Narrow" w:cs="Arial"/>
                <w:color w:val="auto"/>
                <w:sz w:val="18"/>
                <w:szCs w:val="18"/>
                <w:lang w:eastAsia="zh-CN"/>
              </w:rPr>
              <w:t xml:space="preserve">Following are the routine Driving tasks, which do not require approved Journey Management Plan; </w:t>
            </w:r>
          </w:p>
          <w:p w:rsidR="0025480F" w:rsidRPr="003C4433" w:rsidRDefault="0025480F" w:rsidP="00846F2F">
            <w:pPr>
              <w:pStyle w:val="ListParagraph"/>
              <w:numPr>
                <w:ilvl w:val="0"/>
                <w:numId w:val="49"/>
              </w:numPr>
              <w:spacing w:afterLines="50" w:after="120" w:line="300" w:lineRule="atLeast"/>
              <w:ind w:rightChars="50" w:right="110" w:firstLineChars="0"/>
              <w:rPr>
                <w:rFonts w:ascii="Arial Narrow" w:hAnsi="Arial Narrow"/>
                <w:sz w:val="18"/>
                <w:szCs w:val="18"/>
              </w:rPr>
            </w:pPr>
            <w:r w:rsidRPr="003C4433">
              <w:rPr>
                <w:rFonts w:ascii="Arial Narrow" w:hAnsi="Arial Narrow"/>
                <w:sz w:val="18"/>
                <w:szCs w:val="18"/>
              </w:rPr>
              <w:t xml:space="preserve">Routine or repetitive driving associated with travelling on the blacktop roads, and familiar terrain. This travelling must be within predetermined areas and Hazards are effectively addressed by established and implemented controls. </w:t>
            </w:r>
          </w:p>
          <w:p w:rsidR="0025480F" w:rsidRPr="003C4433" w:rsidRDefault="0025480F" w:rsidP="00846F2F">
            <w:pPr>
              <w:pStyle w:val="ListParagraph"/>
              <w:numPr>
                <w:ilvl w:val="0"/>
                <w:numId w:val="49"/>
              </w:numPr>
              <w:spacing w:afterLines="50" w:after="120" w:line="300" w:lineRule="atLeast"/>
              <w:ind w:rightChars="50" w:right="110" w:firstLineChars="0"/>
              <w:rPr>
                <w:rFonts w:ascii="Arial Narrow" w:hAnsi="Arial Narrow"/>
                <w:sz w:val="18"/>
                <w:szCs w:val="18"/>
              </w:rPr>
            </w:pPr>
            <w:r w:rsidRPr="003C4433">
              <w:rPr>
                <w:rFonts w:ascii="Arial Narrow" w:hAnsi="Arial Narrow"/>
                <w:sz w:val="18"/>
                <w:szCs w:val="18"/>
              </w:rPr>
              <w:t xml:space="preserve">Routine driving Tasks associated with travelling on the Sand/Gatch tracks, familiar terrains and assessed as low residual risk. It is the responsibility of each site location to identify their routine task and record them. This should be a team based activity </w:t>
            </w:r>
            <w:r w:rsidRPr="003C4433">
              <w:rPr>
                <w:rFonts w:ascii="Arial Narrow" w:hAnsi="Arial Narrow"/>
                <w:sz w:val="18"/>
                <w:szCs w:val="18"/>
              </w:rPr>
              <w:lastRenderedPageBreak/>
              <w:t>and recorded for information of all managers.</w:t>
            </w:r>
          </w:p>
          <w:p w:rsidR="0025480F" w:rsidRPr="003C4433" w:rsidRDefault="0025480F" w:rsidP="00416A02">
            <w:pPr>
              <w:pStyle w:val="Heading2"/>
              <w:tabs>
                <w:tab w:val="clear" w:pos="400"/>
                <w:tab w:val="left" w:pos="440"/>
              </w:tabs>
              <w:ind w:left="457" w:hangingChars="253" w:hanging="457"/>
              <w:rPr>
                <w:rFonts w:ascii="Arial Narrow" w:hAnsi="Arial Narrow"/>
                <w:sz w:val="18"/>
                <w:szCs w:val="18"/>
              </w:rPr>
            </w:pPr>
            <w:bookmarkStart w:id="121" w:name="_Toc436983036"/>
            <w:bookmarkStart w:id="122" w:name="_Toc478889821"/>
            <w:r w:rsidRPr="003C4433">
              <w:rPr>
                <w:rFonts w:ascii="Arial Narrow" w:hAnsi="Arial Narrow"/>
                <w:sz w:val="18"/>
                <w:szCs w:val="18"/>
              </w:rPr>
              <w:t>Non Routine Driving Task</w:t>
            </w:r>
            <w:bookmarkEnd w:id="121"/>
            <w:bookmarkEnd w:id="122"/>
            <w:r w:rsidRPr="003C4433">
              <w:rPr>
                <w:rFonts w:ascii="Arial Narrow" w:hAnsi="Arial Narrow"/>
                <w:sz w:val="18"/>
                <w:szCs w:val="18"/>
              </w:rPr>
              <w:t xml:space="preserve"> </w:t>
            </w:r>
          </w:p>
          <w:p w:rsidR="0025480F" w:rsidRPr="003C4433" w:rsidRDefault="0025480F" w:rsidP="00F61A58">
            <w:pPr>
              <w:pStyle w:val="BodyText"/>
              <w:spacing w:afterLines="50" w:after="120" w:line="300" w:lineRule="exact"/>
              <w:ind w:leftChars="200" w:left="440" w:rightChars="50" w:right="110"/>
              <w:jc w:val="both"/>
              <w:rPr>
                <w:rFonts w:ascii="Arial Narrow" w:hAnsi="Arial Narrow" w:cs="Arial"/>
                <w:color w:val="auto"/>
                <w:sz w:val="18"/>
                <w:szCs w:val="18"/>
                <w:lang w:eastAsia="zh-CN"/>
              </w:rPr>
            </w:pPr>
            <w:r w:rsidRPr="003C4433">
              <w:rPr>
                <w:rFonts w:ascii="Arial Narrow" w:hAnsi="Arial Narrow" w:cs="Arial"/>
                <w:color w:val="auto"/>
                <w:sz w:val="18"/>
                <w:szCs w:val="18"/>
                <w:lang w:eastAsia="zh-CN"/>
              </w:rPr>
              <w:t>Following are the Non-Routine Driving tasks, which require approved Journey Management Plan.</w:t>
            </w:r>
          </w:p>
          <w:p w:rsidR="0025480F" w:rsidRPr="003C4433" w:rsidRDefault="0025480F" w:rsidP="00F61A58">
            <w:pPr>
              <w:pStyle w:val="BodyText"/>
              <w:spacing w:afterLines="50" w:after="120" w:line="300" w:lineRule="exact"/>
              <w:ind w:leftChars="200" w:left="440" w:rightChars="50" w:right="110"/>
              <w:jc w:val="both"/>
              <w:rPr>
                <w:rFonts w:ascii="Arial Narrow" w:hAnsi="Arial Narrow" w:cs="Arial"/>
                <w:color w:val="auto"/>
                <w:sz w:val="18"/>
                <w:szCs w:val="18"/>
                <w:lang w:eastAsia="zh-CN"/>
              </w:rPr>
            </w:pPr>
            <w:r w:rsidRPr="003C4433">
              <w:rPr>
                <w:rFonts w:ascii="Arial Narrow" w:hAnsi="Arial Narrow" w:cs="Arial"/>
                <w:color w:val="auto"/>
                <w:sz w:val="18"/>
                <w:szCs w:val="18"/>
                <w:lang w:eastAsia="zh-CN"/>
              </w:rPr>
              <w:t xml:space="preserve">Off-Road Driving tasks associated with an elevated risk through extended travel distances, unfamiliar environment and unfavorable road/weather conditions, long distance travailing(more than 70KM). </w:t>
            </w:r>
          </w:p>
          <w:p w:rsidR="0025480F" w:rsidRPr="003C4433" w:rsidRDefault="0025480F" w:rsidP="00F61A58">
            <w:pPr>
              <w:pStyle w:val="BodyText"/>
              <w:spacing w:afterLines="50" w:after="120" w:line="300" w:lineRule="exact"/>
              <w:ind w:leftChars="200" w:left="440" w:rightChars="50" w:right="110"/>
              <w:jc w:val="both"/>
              <w:rPr>
                <w:rFonts w:ascii="Arial Narrow" w:hAnsi="Arial Narrow" w:cs="Arial"/>
                <w:color w:val="auto"/>
                <w:sz w:val="18"/>
                <w:szCs w:val="18"/>
                <w:lang w:eastAsia="zh-CN"/>
              </w:rPr>
            </w:pPr>
            <w:r w:rsidRPr="003C4433">
              <w:rPr>
                <w:rFonts w:ascii="Arial Narrow" w:hAnsi="Arial Narrow" w:cs="Arial"/>
                <w:color w:val="auto"/>
                <w:sz w:val="18"/>
                <w:szCs w:val="18"/>
                <w:lang w:eastAsia="zh-CN"/>
              </w:rPr>
              <w:t xml:space="preserve">All trips that are not classified as routine will full under this classification and will follow the procedure described as under: </w:t>
            </w:r>
          </w:p>
          <w:p w:rsidR="0025480F" w:rsidRPr="003C4433" w:rsidRDefault="0025480F" w:rsidP="00846F2F">
            <w:pPr>
              <w:pStyle w:val="ListParagraph"/>
              <w:numPr>
                <w:ilvl w:val="0"/>
                <w:numId w:val="50"/>
              </w:numPr>
              <w:spacing w:afterLines="50" w:after="120" w:line="300" w:lineRule="atLeast"/>
              <w:ind w:rightChars="50" w:right="110" w:firstLineChars="0"/>
              <w:rPr>
                <w:rFonts w:ascii="Arial Narrow" w:hAnsi="Arial Narrow"/>
                <w:sz w:val="18"/>
                <w:szCs w:val="18"/>
              </w:rPr>
            </w:pPr>
            <w:r w:rsidRPr="003C4433">
              <w:rPr>
                <w:rFonts w:ascii="Arial Narrow" w:hAnsi="Arial Narrow"/>
                <w:sz w:val="18"/>
                <w:szCs w:val="18"/>
              </w:rPr>
              <w:t xml:space="preserve">Perform preliminary risk assessment including routes and roads classifications, and ensure controls are effectively addressed / implemented. </w:t>
            </w:r>
          </w:p>
          <w:p w:rsidR="0025480F" w:rsidRPr="003C4433" w:rsidRDefault="0025480F" w:rsidP="00846F2F">
            <w:pPr>
              <w:pStyle w:val="ListParagraph"/>
              <w:numPr>
                <w:ilvl w:val="0"/>
                <w:numId w:val="50"/>
              </w:numPr>
              <w:spacing w:afterLines="50" w:after="120" w:line="300" w:lineRule="atLeast"/>
              <w:ind w:rightChars="50" w:right="110" w:firstLineChars="0"/>
              <w:rPr>
                <w:rFonts w:ascii="Arial Narrow" w:hAnsi="Arial Narrow"/>
                <w:sz w:val="18"/>
                <w:szCs w:val="18"/>
              </w:rPr>
            </w:pPr>
            <w:r w:rsidRPr="003C4433">
              <w:rPr>
                <w:rFonts w:ascii="Arial Narrow" w:hAnsi="Arial Narrow"/>
                <w:sz w:val="18"/>
                <w:szCs w:val="18"/>
              </w:rPr>
              <w:t>Drivers to identify any special equipment required i.e. desert safety box.</w:t>
            </w:r>
          </w:p>
          <w:p w:rsidR="0025480F" w:rsidRPr="003C4433" w:rsidRDefault="0025480F" w:rsidP="00846F2F">
            <w:pPr>
              <w:pStyle w:val="ListParagraph"/>
              <w:numPr>
                <w:ilvl w:val="0"/>
                <w:numId w:val="50"/>
              </w:numPr>
              <w:spacing w:afterLines="50" w:after="120" w:line="300" w:lineRule="atLeast"/>
              <w:ind w:rightChars="50" w:right="110" w:firstLineChars="0"/>
              <w:rPr>
                <w:rFonts w:ascii="Arial Narrow" w:hAnsi="Arial Narrow"/>
                <w:sz w:val="18"/>
                <w:szCs w:val="18"/>
              </w:rPr>
            </w:pPr>
            <w:r w:rsidRPr="003C4433">
              <w:rPr>
                <w:rFonts w:ascii="Arial Narrow" w:hAnsi="Arial Narrow"/>
                <w:sz w:val="18"/>
                <w:szCs w:val="18"/>
              </w:rPr>
              <w:t xml:space="preserve">Non Routine journeys shall use ECDC Journey Management Form. </w:t>
            </w:r>
          </w:p>
          <w:p w:rsidR="0025480F" w:rsidRPr="003C4433" w:rsidRDefault="0025480F" w:rsidP="00846F2F">
            <w:pPr>
              <w:pStyle w:val="ListParagraph"/>
              <w:numPr>
                <w:ilvl w:val="0"/>
                <w:numId w:val="50"/>
              </w:numPr>
              <w:spacing w:afterLines="50" w:after="120" w:line="300" w:lineRule="atLeast"/>
              <w:ind w:rightChars="50" w:right="110" w:firstLineChars="0"/>
              <w:rPr>
                <w:rFonts w:ascii="Arial Narrow" w:hAnsi="Arial Narrow"/>
                <w:sz w:val="18"/>
                <w:szCs w:val="18"/>
              </w:rPr>
            </w:pPr>
            <w:r w:rsidRPr="003C4433">
              <w:rPr>
                <w:rFonts w:ascii="Arial Narrow" w:hAnsi="Arial Narrow"/>
                <w:sz w:val="18"/>
                <w:szCs w:val="18"/>
              </w:rPr>
              <w:t xml:space="preserve">Line manager is authorized to approve or challenge the need of trips to minimize to any hazard due to road exposure. </w:t>
            </w:r>
          </w:p>
          <w:p w:rsidR="0025480F" w:rsidRPr="003C4433" w:rsidRDefault="0025480F" w:rsidP="00846F2F">
            <w:pPr>
              <w:pStyle w:val="ListParagraph"/>
              <w:numPr>
                <w:ilvl w:val="0"/>
                <w:numId w:val="50"/>
              </w:numPr>
              <w:spacing w:afterLines="50" w:after="120" w:line="300" w:lineRule="atLeast"/>
              <w:ind w:rightChars="50" w:right="110" w:firstLineChars="0"/>
              <w:rPr>
                <w:rFonts w:ascii="Arial Narrow" w:hAnsi="Arial Narrow"/>
                <w:sz w:val="18"/>
                <w:szCs w:val="18"/>
              </w:rPr>
            </w:pPr>
            <w:r w:rsidRPr="003C4433">
              <w:rPr>
                <w:rFonts w:ascii="Arial Narrow" w:hAnsi="Arial Narrow"/>
                <w:sz w:val="18"/>
                <w:szCs w:val="18"/>
              </w:rPr>
              <w:t xml:space="preserve">Plan the journey: </w:t>
            </w:r>
            <w:r w:rsidRPr="003C4433">
              <w:rPr>
                <w:rFonts w:ascii="Arial Narrow" w:hAnsi="Arial Narrow"/>
                <w:sz w:val="18"/>
                <w:szCs w:val="18"/>
              </w:rPr>
              <w:t xml:space="preserve"> </w:t>
            </w:r>
          </w:p>
          <w:p w:rsidR="0025480F" w:rsidRPr="003C4433" w:rsidRDefault="0025480F" w:rsidP="00846F2F">
            <w:pPr>
              <w:pStyle w:val="BodyText"/>
              <w:numPr>
                <w:ilvl w:val="0"/>
                <w:numId w:val="51"/>
              </w:numPr>
              <w:spacing w:after="50" w:line="300" w:lineRule="atLeast"/>
              <w:ind w:leftChars="200" w:left="860" w:rightChars="50" w:right="110"/>
              <w:jc w:val="both"/>
              <w:rPr>
                <w:rFonts w:ascii="Arial Narrow" w:hAnsi="Arial Narrow" w:cs="Arial"/>
                <w:color w:val="auto"/>
                <w:sz w:val="18"/>
                <w:szCs w:val="18"/>
              </w:rPr>
            </w:pPr>
            <w:r w:rsidRPr="003C4433">
              <w:rPr>
                <w:rFonts w:ascii="Arial Narrow" w:hAnsi="Arial Narrow" w:cs="Arial"/>
                <w:b/>
                <w:color w:val="auto"/>
                <w:sz w:val="18"/>
                <w:szCs w:val="18"/>
                <w:lang w:eastAsia="zh-CN"/>
              </w:rPr>
              <w:t>Timin</w:t>
            </w:r>
            <w:r w:rsidRPr="003C4433">
              <w:rPr>
                <w:rFonts w:ascii="Arial Narrow" w:hAnsi="Arial Narrow" w:cs="Arial"/>
                <w:color w:val="auto"/>
                <w:sz w:val="18"/>
                <w:szCs w:val="18"/>
              </w:rPr>
              <w:t xml:space="preserve">g – complies with night driving restrictions and allowable driving hours. </w:t>
            </w:r>
            <w:r w:rsidRPr="003C4433">
              <w:rPr>
                <w:rFonts w:ascii="Arial Narrow" w:hAnsi="Arial Narrow" w:cs="Arial"/>
                <w:color w:val="auto"/>
                <w:sz w:val="18"/>
                <w:szCs w:val="18"/>
              </w:rPr>
              <w:t xml:space="preserve"> </w:t>
            </w:r>
          </w:p>
          <w:p w:rsidR="0025480F" w:rsidRPr="003C4433" w:rsidRDefault="0025480F" w:rsidP="00846F2F">
            <w:pPr>
              <w:pStyle w:val="BodyText"/>
              <w:numPr>
                <w:ilvl w:val="0"/>
                <w:numId w:val="51"/>
              </w:numPr>
              <w:spacing w:after="50" w:line="300" w:lineRule="atLeast"/>
              <w:ind w:leftChars="200" w:left="860" w:rightChars="50" w:right="110"/>
              <w:jc w:val="both"/>
              <w:rPr>
                <w:rFonts w:ascii="Arial Narrow" w:hAnsi="Arial Narrow" w:cs="Arial"/>
                <w:color w:val="auto"/>
                <w:sz w:val="18"/>
                <w:szCs w:val="18"/>
              </w:rPr>
            </w:pPr>
            <w:r w:rsidRPr="003C4433">
              <w:rPr>
                <w:rFonts w:ascii="Arial Narrow" w:hAnsi="Arial Narrow" w:cs="Arial"/>
                <w:color w:val="auto"/>
                <w:sz w:val="18"/>
                <w:szCs w:val="18"/>
              </w:rPr>
              <w:t xml:space="preserve">Identify routine/Emergency communications (who contacts who, when). </w:t>
            </w:r>
            <w:r w:rsidRPr="003C4433">
              <w:rPr>
                <w:rFonts w:ascii="Arial Narrow" w:hAnsi="Arial Narrow" w:cs="Arial"/>
                <w:color w:val="auto"/>
                <w:sz w:val="18"/>
                <w:szCs w:val="18"/>
              </w:rPr>
              <w:t xml:space="preserve"> </w:t>
            </w:r>
          </w:p>
          <w:p w:rsidR="0025480F" w:rsidRPr="003C4433" w:rsidRDefault="0025480F" w:rsidP="00846F2F">
            <w:pPr>
              <w:pStyle w:val="BodyText"/>
              <w:numPr>
                <w:ilvl w:val="0"/>
                <w:numId w:val="51"/>
              </w:numPr>
              <w:spacing w:after="50" w:line="300" w:lineRule="atLeast"/>
              <w:ind w:leftChars="200" w:left="860" w:rightChars="50" w:right="110"/>
              <w:jc w:val="both"/>
              <w:rPr>
                <w:rFonts w:ascii="Arial Narrow" w:hAnsi="Arial Narrow" w:cs="Arial"/>
                <w:color w:val="auto"/>
                <w:sz w:val="18"/>
                <w:szCs w:val="18"/>
                <w:lang w:eastAsia="zh-CN"/>
              </w:rPr>
            </w:pPr>
            <w:r w:rsidRPr="003C4433">
              <w:rPr>
                <w:rFonts w:ascii="Arial Narrow" w:hAnsi="Arial Narrow" w:cs="Arial"/>
                <w:color w:val="auto"/>
                <w:sz w:val="18"/>
                <w:szCs w:val="18"/>
              </w:rPr>
              <w:t>Identify pre-departure checks – vehicle and load checks, documentation carried, and special equipment</w:t>
            </w:r>
            <w:r w:rsidRPr="003C4433">
              <w:rPr>
                <w:rFonts w:ascii="Arial Narrow" w:hAnsi="Arial Narrow" w:cs="Arial"/>
                <w:color w:val="auto"/>
                <w:sz w:val="18"/>
                <w:szCs w:val="18"/>
                <w:lang w:eastAsia="zh-CN"/>
              </w:rPr>
              <w:t>.</w:t>
            </w:r>
          </w:p>
          <w:p w:rsidR="0025480F" w:rsidRPr="003C4433" w:rsidRDefault="0025480F" w:rsidP="00416A02">
            <w:pPr>
              <w:pStyle w:val="Heading2"/>
              <w:tabs>
                <w:tab w:val="clear" w:pos="400"/>
                <w:tab w:val="left" w:pos="440"/>
              </w:tabs>
              <w:ind w:left="457" w:hangingChars="253" w:hanging="457"/>
              <w:rPr>
                <w:rFonts w:ascii="Arial Narrow" w:hAnsi="Arial Narrow"/>
                <w:sz w:val="18"/>
                <w:szCs w:val="18"/>
              </w:rPr>
            </w:pPr>
            <w:bookmarkStart w:id="123" w:name="_Toc436983037"/>
            <w:bookmarkStart w:id="124" w:name="_Toc478889822"/>
            <w:r w:rsidRPr="003C4433">
              <w:rPr>
                <w:rFonts w:ascii="Arial Narrow" w:hAnsi="Arial Narrow"/>
                <w:sz w:val="18"/>
                <w:szCs w:val="18"/>
              </w:rPr>
              <w:t>Route Surveys</w:t>
            </w:r>
            <w:bookmarkEnd w:id="123"/>
            <w:bookmarkEnd w:id="124"/>
            <w:r w:rsidRPr="003C4433">
              <w:rPr>
                <w:rFonts w:ascii="Arial Narrow" w:hAnsi="Arial Narrow"/>
                <w:sz w:val="18"/>
                <w:szCs w:val="18"/>
              </w:rPr>
              <w:t xml:space="preserve"> </w:t>
            </w:r>
          </w:p>
          <w:p w:rsidR="0025480F" w:rsidRPr="003C4433" w:rsidRDefault="0025480F" w:rsidP="00F61A58">
            <w:pPr>
              <w:pStyle w:val="BodyText"/>
              <w:spacing w:afterLines="50" w:after="120" w:line="300" w:lineRule="exact"/>
              <w:ind w:leftChars="200" w:left="440" w:rightChars="50" w:right="110"/>
              <w:jc w:val="both"/>
              <w:rPr>
                <w:rFonts w:ascii="Arial Narrow" w:hAnsi="Arial Narrow" w:cs="Arial"/>
                <w:color w:val="auto"/>
                <w:sz w:val="18"/>
                <w:szCs w:val="18"/>
                <w:lang w:eastAsia="zh-CN"/>
              </w:rPr>
            </w:pPr>
            <w:r w:rsidRPr="003C4433">
              <w:rPr>
                <w:rFonts w:ascii="Arial Narrow" w:hAnsi="Arial Narrow" w:cs="Arial"/>
                <w:color w:val="auto"/>
                <w:sz w:val="18"/>
                <w:szCs w:val="18"/>
                <w:lang w:eastAsia="zh-CN"/>
              </w:rPr>
              <w:t>The routes for all long distance journeys, long or wide loads and any “special” loads such as rig moves will be surveyed. The following, at a minimum, shall be documented (including photos of key hazards or restrictions):</w:t>
            </w:r>
          </w:p>
          <w:p w:rsidR="0025480F" w:rsidRPr="003C4433" w:rsidRDefault="0025480F" w:rsidP="00846F2F">
            <w:pPr>
              <w:pStyle w:val="ListParagraph"/>
              <w:numPr>
                <w:ilvl w:val="0"/>
                <w:numId w:val="52"/>
              </w:numPr>
              <w:spacing w:afterLines="50" w:after="120" w:line="300" w:lineRule="atLeast"/>
              <w:ind w:rightChars="50" w:right="110" w:firstLineChars="0"/>
              <w:rPr>
                <w:rFonts w:ascii="Arial Narrow" w:hAnsi="Arial Narrow"/>
                <w:sz w:val="18"/>
                <w:szCs w:val="18"/>
              </w:rPr>
            </w:pPr>
            <w:r w:rsidRPr="003C4433">
              <w:rPr>
                <w:rFonts w:ascii="Arial Narrow" w:hAnsi="Arial Narrow"/>
                <w:sz w:val="18"/>
                <w:szCs w:val="18"/>
              </w:rPr>
              <w:t xml:space="preserve">Distances vs. time. </w:t>
            </w:r>
          </w:p>
          <w:p w:rsidR="0025480F" w:rsidRPr="003C4433" w:rsidRDefault="0025480F" w:rsidP="00846F2F">
            <w:pPr>
              <w:pStyle w:val="ListParagraph"/>
              <w:numPr>
                <w:ilvl w:val="0"/>
                <w:numId w:val="52"/>
              </w:numPr>
              <w:spacing w:afterLines="50" w:after="120" w:line="300" w:lineRule="atLeast"/>
              <w:ind w:rightChars="50" w:right="110" w:firstLineChars="0"/>
              <w:rPr>
                <w:rFonts w:ascii="Arial Narrow" w:hAnsi="Arial Narrow"/>
                <w:sz w:val="18"/>
                <w:szCs w:val="18"/>
              </w:rPr>
            </w:pPr>
            <w:r w:rsidRPr="003C4433">
              <w:rPr>
                <w:rFonts w:ascii="Arial Narrow" w:hAnsi="Arial Narrow"/>
                <w:sz w:val="18"/>
                <w:szCs w:val="18"/>
              </w:rPr>
              <w:t xml:space="preserve">General road width and condition including any really bad sections where it would be prudent to check the load condition. </w:t>
            </w:r>
          </w:p>
          <w:p w:rsidR="0025480F" w:rsidRPr="003C4433" w:rsidRDefault="0025480F" w:rsidP="00846F2F">
            <w:pPr>
              <w:pStyle w:val="ListParagraph"/>
              <w:numPr>
                <w:ilvl w:val="0"/>
                <w:numId w:val="52"/>
              </w:numPr>
              <w:spacing w:afterLines="50" w:after="120" w:line="300" w:lineRule="atLeast"/>
              <w:ind w:rightChars="50" w:right="110" w:firstLineChars="0"/>
              <w:rPr>
                <w:rFonts w:ascii="Arial Narrow" w:hAnsi="Arial Narrow"/>
                <w:sz w:val="18"/>
                <w:szCs w:val="18"/>
              </w:rPr>
            </w:pPr>
            <w:r w:rsidRPr="003C4433">
              <w:rPr>
                <w:rFonts w:ascii="Arial Narrow" w:hAnsi="Arial Narrow"/>
                <w:sz w:val="18"/>
                <w:szCs w:val="18"/>
              </w:rPr>
              <w:t xml:space="preserve">Sections of high traffic density. </w:t>
            </w:r>
          </w:p>
          <w:p w:rsidR="0025480F" w:rsidRPr="003C4433" w:rsidRDefault="0025480F" w:rsidP="00846F2F">
            <w:pPr>
              <w:pStyle w:val="ListParagraph"/>
              <w:numPr>
                <w:ilvl w:val="0"/>
                <w:numId w:val="52"/>
              </w:numPr>
              <w:spacing w:afterLines="50" w:after="120" w:line="300" w:lineRule="atLeast"/>
              <w:ind w:rightChars="50" w:right="110" w:firstLineChars="0"/>
              <w:rPr>
                <w:rFonts w:ascii="Arial Narrow" w:hAnsi="Arial Narrow"/>
                <w:sz w:val="18"/>
                <w:szCs w:val="18"/>
              </w:rPr>
            </w:pPr>
            <w:r w:rsidRPr="003C4433">
              <w:rPr>
                <w:rFonts w:ascii="Arial Narrow" w:hAnsi="Arial Narrow"/>
                <w:sz w:val="18"/>
                <w:szCs w:val="18"/>
              </w:rPr>
              <w:t xml:space="preserve">Any “high risk” areas. </w:t>
            </w:r>
          </w:p>
          <w:p w:rsidR="0025480F" w:rsidRPr="003C4433" w:rsidRDefault="0025480F" w:rsidP="00846F2F">
            <w:pPr>
              <w:pStyle w:val="ListParagraph"/>
              <w:numPr>
                <w:ilvl w:val="0"/>
                <w:numId w:val="52"/>
              </w:numPr>
              <w:spacing w:afterLines="50" w:after="120" w:line="300" w:lineRule="atLeast"/>
              <w:ind w:rightChars="50" w:right="110" w:firstLineChars="0"/>
              <w:rPr>
                <w:rFonts w:ascii="Arial Narrow" w:hAnsi="Arial Narrow"/>
                <w:sz w:val="18"/>
                <w:szCs w:val="18"/>
              </w:rPr>
            </w:pPr>
            <w:r w:rsidRPr="003C4433">
              <w:rPr>
                <w:rFonts w:ascii="Arial Narrow" w:hAnsi="Arial Narrow"/>
                <w:sz w:val="18"/>
                <w:szCs w:val="18"/>
              </w:rPr>
              <w:t>Width or height restrictions road works, low hanging power cables, et</w:t>
            </w:r>
          </w:p>
          <w:p w:rsidR="0025480F" w:rsidRPr="003C4433" w:rsidRDefault="0025480F" w:rsidP="00846F2F">
            <w:pPr>
              <w:pStyle w:val="ListParagraph"/>
              <w:numPr>
                <w:ilvl w:val="0"/>
                <w:numId w:val="52"/>
              </w:numPr>
              <w:spacing w:afterLines="50" w:after="120" w:line="300" w:lineRule="atLeast"/>
              <w:ind w:rightChars="50" w:right="110" w:firstLineChars="0"/>
              <w:rPr>
                <w:rFonts w:ascii="Arial Narrow" w:hAnsi="Arial Narrow"/>
                <w:sz w:val="18"/>
                <w:szCs w:val="18"/>
              </w:rPr>
            </w:pPr>
            <w:r w:rsidRPr="003C4433">
              <w:rPr>
                <w:rFonts w:ascii="Arial Narrow" w:hAnsi="Arial Narrow"/>
                <w:sz w:val="18"/>
                <w:szCs w:val="18"/>
              </w:rPr>
              <w:t xml:space="preserve">Alternative routes to avoid or reduces the hazards shall be investigated and documented. </w:t>
            </w:r>
          </w:p>
          <w:p w:rsidR="0025480F" w:rsidRPr="003C4433" w:rsidRDefault="0025480F" w:rsidP="00846F2F">
            <w:pPr>
              <w:pStyle w:val="ListParagraph"/>
              <w:numPr>
                <w:ilvl w:val="0"/>
                <w:numId w:val="52"/>
              </w:numPr>
              <w:spacing w:afterLines="50" w:after="120" w:line="300" w:lineRule="atLeast"/>
              <w:ind w:rightChars="50" w:right="110" w:firstLineChars="0"/>
              <w:rPr>
                <w:rFonts w:ascii="Arial Narrow" w:hAnsi="Arial Narrow"/>
                <w:sz w:val="18"/>
                <w:szCs w:val="18"/>
              </w:rPr>
            </w:pPr>
            <w:r w:rsidRPr="003C4433">
              <w:rPr>
                <w:rFonts w:ascii="Arial Narrow" w:hAnsi="Arial Narrow"/>
                <w:sz w:val="18"/>
                <w:szCs w:val="18"/>
              </w:rPr>
              <w:t>Routes shall be re-surveyed if the last survey was over 12 months ago or drivers report changes or difficulties.</w:t>
            </w:r>
          </w:p>
          <w:p w:rsidR="0025480F" w:rsidRPr="003C4433" w:rsidRDefault="0025480F" w:rsidP="00416A02">
            <w:pPr>
              <w:pStyle w:val="Heading2"/>
              <w:tabs>
                <w:tab w:val="clear" w:pos="400"/>
                <w:tab w:val="left" w:pos="440"/>
              </w:tabs>
              <w:ind w:left="457" w:hangingChars="253" w:hanging="457"/>
              <w:rPr>
                <w:rFonts w:ascii="Arial Narrow" w:hAnsi="Arial Narrow"/>
                <w:sz w:val="18"/>
                <w:szCs w:val="18"/>
              </w:rPr>
            </w:pPr>
            <w:bookmarkStart w:id="125" w:name="_Toc436983038"/>
            <w:bookmarkStart w:id="126" w:name="_Toc478889823"/>
            <w:r w:rsidRPr="003C4433">
              <w:rPr>
                <w:rFonts w:ascii="Arial Narrow" w:hAnsi="Arial Narrow"/>
                <w:sz w:val="18"/>
                <w:szCs w:val="18"/>
              </w:rPr>
              <w:t>Requirements for an Escort Vehicle</w:t>
            </w:r>
            <w:bookmarkEnd w:id="125"/>
            <w:bookmarkEnd w:id="126"/>
            <w:r w:rsidRPr="003C4433">
              <w:rPr>
                <w:rFonts w:ascii="Arial Narrow" w:hAnsi="Arial Narrow"/>
                <w:sz w:val="18"/>
                <w:szCs w:val="18"/>
              </w:rPr>
              <w:t xml:space="preserve"> </w:t>
            </w:r>
          </w:p>
          <w:p w:rsidR="0025480F" w:rsidRPr="003C4433" w:rsidRDefault="0025480F" w:rsidP="00F61A58">
            <w:pPr>
              <w:pStyle w:val="BodyText"/>
              <w:spacing w:afterLines="50" w:after="120" w:line="300" w:lineRule="exact"/>
              <w:ind w:leftChars="200" w:left="440" w:rightChars="50" w:right="110"/>
              <w:jc w:val="both"/>
              <w:rPr>
                <w:rFonts w:ascii="Arial Narrow" w:hAnsi="Arial Narrow" w:cs="Arial"/>
                <w:color w:val="auto"/>
                <w:sz w:val="18"/>
                <w:szCs w:val="18"/>
                <w:lang w:eastAsia="zh-CN"/>
              </w:rPr>
            </w:pPr>
            <w:r w:rsidRPr="003C4433">
              <w:rPr>
                <w:rFonts w:ascii="Arial Narrow" w:hAnsi="Arial Narrow" w:cs="Arial"/>
                <w:color w:val="auto"/>
                <w:sz w:val="18"/>
                <w:szCs w:val="18"/>
                <w:lang w:eastAsia="zh-CN"/>
              </w:rPr>
              <w:t xml:space="preserve">For large or special loads an escort vehicle (preferably staffed by other than the transport contractor) is mandatory for the first trip and strongly recommended for subsequent journeys. </w:t>
            </w:r>
          </w:p>
          <w:p w:rsidR="0025480F" w:rsidRPr="003C4433" w:rsidRDefault="0025480F" w:rsidP="00416A02">
            <w:pPr>
              <w:pStyle w:val="Heading2"/>
              <w:tabs>
                <w:tab w:val="clear" w:pos="400"/>
                <w:tab w:val="left" w:pos="440"/>
              </w:tabs>
              <w:ind w:left="457" w:hangingChars="253" w:hanging="457"/>
              <w:rPr>
                <w:rFonts w:ascii="Arial Narrow" w:hAnsi="Arial Narrow"/>
                <w:sz w:val="18"/>
                <w:szCs w:val="18"/>
              </w:rPr>
            </w:pPr>
            <w:bookmarkStart w:id="127" w:name="_Toc436983039"/>
            <w:bookmarkStart w:id="128" w:name="_Toc478889824"/>
            <w:r w:rsidRPr="003C4433">
              <w:rPr>
                <w:rFonts w:ascii="Arial Narrow" w:hAnsi="Arial Narrow"/>
                <w:sz w:val="18"/>
                <w:szCs w:val="18"/>
              </w:rPr>
              <w:t>Convoys</w:t>
            </w:r>
            <w:bookmarkEnd w:id="127"/>
            <w:bookmarkEnd w:id="128"/>
            <w:r w:rsidRPr="003C4433">
              <w:rPr>
                <w:rFonts w:ascii="Arial Narrow" w:hAnsi="Arial Narrow"/>
                <w:sz w:val="18"/>
                <w:szCs w:val="18"/>
              </w:rPr>
              <w:t xml:space="preserve"> </w:t>
            </w:r>
          </w:p>
          <w:p w:rsidR="0025480F" w:rsidRPr="003C4433" w:rsidRDefault="0025480F" w:rsidP="00F61A58">
            <w:pPr>
              <w:pStyle w:val="BodyText"/>
              <w:spacing w:afterLines="50" w:after="120" w:line="300" w:lineRule="exact"/>
              <w:ind w:leftChars="200" w:left="440" w:rightChars="50" w:right="110"/>
              <w:jc w:val="both"/>
              <w:rPr>
                <w:rFonts w:ascii="Arial Narrow" w:hAnsi="Arial Narrow" w:cs="Arial"/>
                <w:color w:val="auto"/>
                <w:sz w:val="18"/>
                <w:szCs w:val="18"/>
                <w:lang w:eastAsia="zh-CN"/>
              </w:rPr>
            </w:pPr>
            <w:r w:rsidRPr="003C4433">
              <w:rPr>
                <w:rFonts w:ascii="Arial Narrow" w:hAnsi="Arial Narrow" w:cs="Arial"/>
                <w:color w:val="auto"/>
                <w:sz w:val="18"/>
                <w:szCs w:val="18"/>
                <w:lang w:eastAsia="zh-CN"/>
              </w:rPr>
              <w:t>Whenever more than two ECDC or subcontractors vehicles are travelling to the same destination at the same time it shall be considered as a convoy movement. In addition to all vehicles and drivers requirements each convoy movement has to be properly planned. Drivers shall be briefed about the route, hazards and environment. An adequate distance between the vehicles shall be maintained and the lead driver shall adjust the speed to the slowest vehicle in the convoy. Properly implemented and managed convoys reduce motor vehicle incidents.</w:t>
            </w:r>
          </w:p>
          <w:p w:rsidR="0025480F" w:rsidRPr="003C4433" w:rsidRDefault="0025480F" w:rsidP="00416A02">
            <w:pPr>
              <w:pStyle w:val="Heading2"/>
              <w:tabs>
                <w:tab w:val="clear" w:pos="400"/>
                <w:tab w:val="left" w:pos="440"/>
              </w:tabs>
              <w:ind w:left="457" w:hangingChars="253" w:hanging="457"/>
              <w:rPr>
                <w:rFonts w:ascii="Arial Narrow" w:hAnsi="Arial Narrow"/>
                <w:sz w:val="18"/>
                <w:szCs w:val="18"/>
              </w:rPr>
            </w:pPr>
            <w:bookmarkStart w:id="129" w:name="_Toc436983040"/>
            <w:bookmarkStart w:id="130" w:name="_Toc478889825"/>
            <w:r w:rsidRPr="003C4433">
              <w:rPr>
                <w:rFonts w:ascii="Arial Narrow" w:hAnsi="Arial Narrow"/>
                <w:sz w:val="18"/>
                <w:szCs w:val="18"/>
              </w:rPr>
              <w:lastRenderedPageBreak/>
              <w:t>Journey Authorization</w:t>
            </w:r>
            <w:bookmarkEnd w:id="129"/>
            <w:bookmarkEnd w:id="130"/>
            <w:r w:rsidRPr="003C4433">
              <w:rPr>
                <w:rFonts w:ascii="Arial Narrow" w:hAnsi="Arial Narrow"/>
                <w:sz w:val="18"/>
                <w:szCs w:val="18"/>
              </w:rPr>
              <w:t xml:space="preserve"> </w:t>
            </w:r>
          </w:p>
          <w:p w:rsidR="0025480F" w:rsidRPr="003C4433" w:rsidRDefault="0025480F" w:rsidP="00F61A58">
            <w:pPr>
              <w:pStyle w:val="BodyText"/>
              <w:spacing w:afterLines="50" w:after="120" w:line="300" w:lineRule="exact"/>
              <w:ind w:leftChars="200" w:left="440" w:rightChars="50" w:right="110"/>
              <w:jc w:val="both"/>
              <w:rPr>
                <w:rFonts w:ascii="Arial Narrow" w:hAnsi="Arial Narrow" w:cs="Arial"/>
                <w:color w:val="auto"/>
                <w:sz w:val="18"/>
                <w:szCs w:val="18"/>
                <w:lang w:eastAsia="zh-CN"/>
              </w:rPr>
            </w:pPr>
            <w:r w:rsidRPr="003C4433">
              <w:rPr>
                <w:rFonts w:ascii="Arial Narrow" w:hAnsi="Arial Narrow" w:cs="Arial"/>
                <w:color w:val="auto"/>
                <w:sz w:val="18"/>
                <w:szCs w:val="18"/>
                <w:lang w:eastAsia="zh-CN"/>
              </w:rPr>
              <w:t xml:space="preserve">All journeys by ECDC within site locations are subject to journey management conditions and authorization. </w:t>
            </w:r>
          </w:p>
          <w:p w:rsidR="0025480F" w:rsidRPr="003C4433" w:rsidRDefault="0025480F" w:rsidP="00416A02">
            <w:pPr>
              <w:pStyle w:val="Heading2"/>
              <w:tabs>
                <w:tab w:val="clear" w:pos="400"/>
                <w:tab w:val="left" w:pos="440"/>
              </w:tabs>
              <w:ind w:left="457" w:hangingChars="253" w:hanging="457"/>
              <w:rPr>
                <w:rFonts w:ascii="Arial Narrow" w:hAnsi="Arial Narrow"/>
                <w:sz w:val="18"/>
                <w:szCs w:val="18"/>
              </w:rPr>
            </w:pPr>
            <w:bookmarkStart w:id="131" w:name="_Toc436983041"/>
            <w:bookmarkStart w:id="132" w:name="_Toc478889826"/>
            <w:r w:rsidRPr="003C4433">
              <w:rPr>
                <w:rFonts w:ascii="Arial Narrow" w:hAnsi="Arial Narrow"/>
                <w:sz w:val="18"/>
                <w:szCs w:val="18"/>
              </w:rPr>
              <w:t>Client Office Requirements</w:t>
            </w:r>
            <w:bookmarkEnd w:id="131"/>
            <w:bookmarkEnd w:id="132"/>
            <w:r w:rsidRPr="003C4433">
              <w:rPr>
                <w:rFonts w:ascii="Arial Narrow" w:hAnsi="Arial Narrow"/>
                <w:sz w:val="18"/>
                <w:szCs w:val="18"/>
              </w:rPr>
              <w:t xml:space="preserve"> </w:t>
            </w:r>
          </w:p>
          <w:p w:rsidR="0025480F" w:rsidRPr="003C4433" w:rsidRDefault="0025480F" w:rsidP="00F61A58">
            <w:pPr>
              <w:pStyle w:val="BodyText"/>
              <w:spacing w:afterLines="50" w:after="120" w:line="300" w:lineRule="exact"/>
              <w:ind w:leftChars="200" w:left="440" w:rightChars="50" w:right="110"/>
              <w:jc w:val="both"/>
              <w:rPr>
                <w:rFonts w:ascii="Arial Narrow" w:hAnsi="Arial Narrow" w:cs="Arial"/>
                <w:color w:val="auto"/>
                <w:sz w:val="18"/>
                <w:szCs w:val="18"/>
                <w:lang w:eastAsia="zh-CN"/>
              </w:rPr>
            </w:pPr>
            <w:r w:rsidRPr="003C4433">
              <w:rPr>
                <w:rFonts w:ascii="Arial Narrow" w:hAnsi="Arial Narrow" w:cs="Arial"/>
                <w:color w:val="auto"/>
                <w:sz w:val="18"/>
                <w:szCs w:val="18"/>
                <w:lang w:eastAsia="zh-CN"/>
              </w:rPr>
              <w:t xml:space="preserve">Only vehicles (private, company or contractor) with an authorized CLIENT SD pass (sticker) are allowed access to the site. Drivers should be aware of parking restrictions in field areas. </w:t>
            </w:r>
          </w:p>
          <w:p w:rsidR="0025480F" w:rsidRPr="003C4433" w:rsidRDefault="0025480F" w:rsidP="00416A02">
            <w:pPr>
              <w:pStyle w:val="Heading2"/>
              <w:tabs>
                <w:tab w:val="clear" w:pos="400"/>
                <w:tab w:val="left" w:pos="440"/>
              </w:tabs>
              <w:ind w:left="457" w:hangingChars="253" w:hanging="457"/>
              <w:rPr>
                <w:rFonts w:ascii="Arial Narrow" w:hAnsi="Arial Narrow"/>
                <w:sz w:val="18"/>
                <w:szCs w:val="18"/>
              </w:rPr>
            </w:pPr>
            <w:bookmarkStart w:id="133" w:name="_Toc436983042"/>
            <w:bookmarkStart w:id="134" w:name="_Toc478889827"/>
            <w:r w:rsidRPr="003C4433">
              <w:rPr>
                <w:rFonts w:ascii="Arial Narrow" w:hAnsi="Arial Narrow"/>
                <w:sz w:val="18"/>
                <w:szCs w:val="18"/>
              </w:rPr>
              <w:t>Travelling to the Field Locations</w:t>
            </w:r>
            <w:bookmarkEnd w:id="133"/>
            <w:bookmarkEnd w:id="134"/>
            <w:r w:rsidRPr="003C4433">
              <w:rPr>
                <w:rFonts w:ascii="Arial Narrow" w:hAnsi="Arial Narrow"/>
                <w:sz w:val="18"/>
                <w:szCs w:val="18"/>
              </w:rPr>
              <w:t xml:space="preserve"> </w:t>
            </w:r>
          </w:p>
          <w:p w:rsidR="0025480F" w:rsidRPr="003C4433" w:rsidRDefault="0025480F" w:rsidP="00AC4DBD">
            <w:pPr>
              <w:pStyle w:val="BodyText"/>
              <w:spacing w:afterLines="50" w:after="120" w:line="300" w:lineRule="exact"/>
              <w:ind w:leftChars="200" w:left="440" w:rightChars="50" w:right="110"/>
              <w:jc w:val="both"/>
              <w:rPr>
                <w:rFonts w:ascii="Arial Narrow" w:hAnsi="Arial Narrow" w:cs="Arial"/>
                <w:color w:val="auto"/>
                <w:sz w:val="18"/>
                <w:szCs w:val="18"/>
                <w:lang w:eastAsia="zh-CN"/>
              </w:rPr>
            </w:pPr>
            <w:r w:rsidRPr="003C4433">
              <w:rPr>
                <w:rFonts w:ascii="Arial Narrow" w:hAnsi="Arial Narrow" w:cs="Arial"/>
                <w:color w:val="auto"/>
                <w:sz w:val="18"/>
                <w:szCs w:val="18"/>
                <w:lang w:eastAsia="zh-CN"/>
              </w:rPr>
              <w:t xml:space="preserve">In addition to the requirements listed above, drivers travelling to the field require a Field Security Pass. </w:t>
            </w:r>
            <w:r w:rsidRPr="00AC4DBD">
              <w:rPr>
                <w:rFonts w:ascii="Arial Narrow" w:hAnsi="Arial Narrow" w:cs="Arial"/>
                <w:color w:val="auto"/>
                <w:sz w:val="18"/>
                <w:szCs w:val="18"/>
                <w:lang w:eastAsia="zh-CN"/>
              </w:rPr>
              <w:t xml:space="preserve">This is </w:t>
            </w:r>
            <w:r w:rsidR="00AC4DBD" w:rsidRPr="00AC4DBD">
              <w:rPr>
                <w:rFonts w:ascii="Arial Narrow" w:hAnsi="Arial Narrow" w:cs="Arial"/>
                <w:color w:val="auto"/>
                <w:sz w:val="18"/>
                <w:szCs w:val="18"/>
                <w:lang w:eastAsia="zh-CN"/>
              </w:rPr>
              <w:t xml:space="preserve">an </w:t>
            </w:r>
            <w:r w:rsidRPr="00AC4DBD">
              <w:rPr>
                <w:rFonts w:ascii="Arial Narrow" w:hAnsi="Arial Narrow" w:cs="Arial"/>
                <w:color w:val="auto"/>
                <w:sz w:val="18"/>
                <w:szCs w:val="18"/>
                <w:lang w:eastAsia="zh-CN"/>
              </w:rPr>
              <w:t>issued document</w:t>
            </w:r>
            <w:r w:rsidRPr="003C4433">
              <w:rPr>
                <w:rFonts w:ascii="Arial Narrow" w:hAnsi="Arial Narrow" w:cs="Arial"/>
                <w:color w:val="auto"/>
                <w:sz w:val="18"/>
                <w:szCs w:val="18"/>
                <w:lang w:eastAsia="zh-CN"/>
              </w:rPr>
              <w:t xml:space="preserve"> and subsequently may be checked by the police and a Vehicle Security Permit is also required. </w:t>
            </w:r>
          </w:p>
          <w:p w:rsidR="0025480F" w:rsidRPr="003C4433" w:rsidRDefault="0025480F" w:rsidP="00416A02">
            <w:pPr>
              <w:pStyle w:val="Heading2"/>
              <w:tabs>
                <w:tab w:val="clear" w:pos="400"/>
                <w:tab w:val="left" w:pos="440"/>
              </w:tabs>
              <w:ind w:left="457" w:hangingChars="253" w:hanging="457"/>
              <w:rPr>
                <w:rFonts w:ascii="Arial Narrow" w:hAnsi="Arial Narrow"/>
                <w:sz w:val="18"/>
                <w:szCs w:val="18"/>
              </w:rPr>
            </w:pPr>
            <w:bookmarkStart w:id="135" w:name="_Toc436983043"/>
            <w:bookmarkStart w:id="136" w:name="_Toc478889828"/>
            <w:r w:rsidRPr="003C4433">
              <w:rPr>
                <w:rFonts w:ascii="Arial Narrow" w:hAnsi="Arial Narrow"/>
                <w:sz w:val="18"/>
                <w:szCs w:val="18"/>
              </w:rPr>
              <w:t>Terminal Requirements</w:t>
            </w:r>
            <w:bookmarkEnd w:id="135"/>
            <w:bookmarkEnd w:id="136"/>
            <w:r w:rsidRPr="003C4433">
              <w:rPr>
                <w:rFonts w:ascii="Arial Narrow" w:hAnsi="Arial Narrow"/>
                <w:sz w:val="18"/>
                <w:szCs w:val="18"/>
              </w:rPr>
              <w:t xml:space="preserve"> </w:t>
            </w:r>
          </w:p>
          <w:p w:rsidR="0025480F" w:rsidRPr="003C4433" w:rsidRDefault="0025480F" w:rsidP="00F61A58">
            <w:pPr>
              <w:pStyle w:val="BodyText"/>
              <w:spacing w:afterLines="50" w:after="120" w:line="300" w:lineRule="exact"/>
              <w:ind w:leftChars="200" w:left="440" w:rightChars="50" w:right="110"/>
              <w:jc w:val="both"/>
              <w:rPr>
                <w:rFonts w:ascii="Arial Narrow" w:hAnsi="Arial Narrow" w:cs="Arial"/>
                <w:color w:val="auto"/>
                <w:sz w:val="18"/>
                <w:szCs w:val="18"/>
                <w:lang w:eastAsia="zh-CN"/>
              </w:rPr>
            </w:pPr>
            <w:r w:rsidRPr="003C4433">
              <w:rPr>
                <w:rFonts w:ascii="Arial Narrow" w:hAnsi="Arial Narrow" w:cs="Arial"/>
                <w:color w:val="auto"/>
                <w:sz w:val="18"/>
                <w:szCs w:val="18"/>
                <w:lang w:eastAsia="zh-CN"/>
              </w:rPr>
              <w:t>Access to the oilfields / terminal is permitted through manned CLIENT SD security gates only. Vehicles are checked in and out to comply with the Journey Management System.</w:t>
            </w:r>
          </w:p>
          <w:p w:rsidR="0025480F" w:rsidRPr="003C4433" w:rsidRDefault="0025480F" w:rsidP="00416A02">
            <w:pPr>
              <w:pStyle w:val="Heading2"/>
              <w:tabs>
                <w:tab w:val="clear" w:pos="400"/>
                <w:tab w:val="left" w:pos="440"/>
              </w:tabs>
              <w:ind w:left="457" w:hangingChars="253" w:hanging="457"/>
              <w:rPr>
                <w:rFonts w:ascii="Arial Narrow" w:hAnsi="Arial Narrow"/>
                <w:sz w:val="18"/>
                <w:szCs w:val="18"/>
              </w:rPr>
            </w:pPr>
            <w:bookmarkStart w:id="137" w:name="_Toc436983044"/>
            <w:bookmarkStart w:id="138" w:name="_Toc478889829"/>
            <w:r w:rsidRPr="003C4433">
              <w:rPr>
                <w:rFonts w:ascii="Arial Narrow" w:hAnsi="Arial Narrow"/>
                <w:sz w:val="18"/>
                <w:szCs w:val="18"/>
              </w:rPr>
              <w:t>Hazardous Zone</w:t>
            </w:r>
            <w:bookmarkEnd w:id="137"/>
            <w:bookmarkEnd w:id="138"/>
          </w:p>
          <w:p w:rsidR="0025480F" w:rsidRPr="003C4433" w:rsidRDefault="0025480F" w:rsidP="00F61A58">
            <w:pPr>
              <w:pStyle w:val="BodyText"/>
              <w:spacing w:afterLines="50" w:after="120" w:line="300" w:lineRule="exact"/>
              <w:ind w:leftChars="200" w:left="440" w:rightChars="50" w:right="110"/>
              <w:jc w:val="both"/>
              <w:rPr>
                <w:rFonts w:ascii="Arial Narrow" w:hAnsi="Arial Narrow" w:cs="Arial"/>
                <w:color w:val="auto"/>
                <w:sz w:val="18"/>
                <w:szCs w:val="18"/>
                <w:lang w:eastAsia="zh-CN"/>
              </w:rPr>
            </w:pPr>
            <w:r w:rsidRPr="003C4433">
              <w:rPr>
                <w:rFonts w:ascii="Arial Narrow" w:hAnsi="Arial Narrow" w:cs="Arial"/>
                <w:color w:val="auto"/>
                <w:sz w:val="18"/>
                <w:szCs w:val="18"/>
                <w:lang w:eastAsia="zh-CN"/>
              </w:rPr>
              <w:t xml:space="preserve">Vehicles which may need to drive on sites where there is a major hazard risk from gas releases must minimize the risk of gas cloud ignition to as low as reasonably practicable. </w:t>
            </w:r>
          </w:p>
          <w:p w:rsidR="0025480F" w:rsidRPr="003C4433" w:rsidRDefault="0025480F" w:rsidP="00F61A58">
            <w:pPr>
              <w:pStyle w:val="BodyText"/>
              <w:spacing w:afterLines="50" w:after="120" w:line="300" w:lineRule="exact"/>
              <w:ind w:leftChars="200" w:left="440" w:rightChars="50" w:right="110"/>
              <w:jc w:val="both"/>
              <w:rPr>
                <w:rFonts w:ascii="Arial Narrow" w:hAnsi="Arial Narrow" w:cs="Arial"/>
                <w:color w:val="auto"/>
                <w:sz w:val="18"/>
                <w:szCs w:val="18"/>
                <w:lang w:eastAsia="zh-CN"/>
              </w:rPr>
            </w:pPr>
            <w:r w:rsidRPr="003C4433">
              <w:rPr>
                <w:rFonts w:ascii="Arial Narrow" w:hAnsi="Arial Narrow" w:cs="Arial"/>
                <w:color w:val="auto"/>
                <w:sz w:val="18"/>
                <w:szCs w:val="18"/>
                <w:lang w:eastAsia="zh-CN"/>
              </w:rPr>
              <w:t xml:space="preserve">In particular such vehicles must be diesel driven rather than petrol driven and must be fitted with a spark arrestor as a minimum. In general vehicles must conform to area classification requirements, and therefore must not be operated in zone 0 areas unless specifically designed to do so or unless the plant has been depressurized and gas freed, thus removing the flammable gas hazard. </w:t>
            </w:r>
          </w:p>
          <w:p w:rsidR="0025480F" w:rsidRPr="003C4433" w:rsidRDefault="0025480F" w:rsidP="00F61A58">
            <w:pPr>
              <w:pStyle w:val="BodyText"/>
              <w:spacing w:afterLines="50" w:after="120" w:line="300" w:lineRule="exact"/>
              <w:ind w:leftChars="200" w:left="440" w:rightChars="50" w:right="110"/>
              <w:jc w:val="both"/>
              <w:rPr>
                <w:rFonts w:ascii="Arial Narrow" w:hAnsi="Arial Narrow" w:cs="Arial"/>
                <w:color w:val="auto"/>
                <w:sz w:val="18"/>
                <w:szCs w:val="18"/>
                <w:lang w:eastAsia="zh-CN"/>
              </w:rPr>
            </w:pPr>
            <w:r w:rsidRPr="003C4433">
              <w:rPr>
                <w:rFonts w:ascii="Arial Narrow" w:hAnsi="Arial Narrow" w:cs="Arial"/>
                <w:color w:val="auto"/>
                <w:sz w:val="18"/>
                <w:szCs w:val="18"/>
                <w:lang w:eastAsia="zh-CN"/>
              </w:rPr>
              <w:t xml:space="preserve">Access to restricted areas is controlled by manned security gates. All vehicles entering a restricted or classified area must be fitted with: </w:t>
            </w:r>
          </w:p>
          <w:p w:rsidR="0025480F" w:rsidRPr="003C4433" w:rsidRDefault="0025480F" w:rsidP="00846F2F">
            <w:pPr>
              <w:pStyle w:val="ListParagraph"/>
              <w:numPr>
                <w:ilvl w:val="0"/>
                <w:numId w:val="53"/>
              </w:numPr>
              <w:spacing w:afterLines="50" w:after="120" w:line="300" w:lineRule="atLeast"/>
              <w:ind w:rightChars="50" w:right="110" w:firstLineChars="0"/>
              <w:rPr>
                <w:rFonts w:ascii="Arial Narrow" w:hAnsi="Arial Narrow"/>
                <w:sz w:val="18"/>
                <w:szCs w:val="18"/>
              </w:rPr>
            </w:pPr>
            <w:r w:rsidRPr="003C4433">
              <w:rPr>
                <w:rFonts w:ascii="Arial Narrow" w:hAnsi="Arial Narrow"/>
                <w:sz w:val="18"/>
                <w:szCs w:val="18"/>
              </w:rPr>
              <w:t xml:space="preserve">Adequate spark arrestors to the vehicle exhaust system and any ancillary equipment such as diesel generators. </w:t>
            </w:r>
          </w:p>
          <w:p w:rsidR="0025480F" w:rsidRPr="003C4433" w:rsidRDefault="0025480F" w:rsidP="00846F2F">
            <w:pPr>
              <w:pStyle w:val="ListParagraph"/>
              <w:numPr>
                <w:ilvl w:val="0"/>
                <w:numId w:val="53"/>
              </w:numPr>
              <w:spacing w:afterLines="50" w:after="120" w:line="300" w:lineRule="atLeast"/>
              <w:ind w:rightChars="50" w:right="110" w:firstLineChars="0"/>
              <w:rPr>
                <w:rFonts w:ascii="Arial Narrow" w:hAnsi="Arial Narrow"/>
                <w:sz w:val="18"/>
                <w:szCs w:val="18"/>
              </w:rPr>
            </w:pPr>
            <w:r w:rsidRPr="003C4433">
              <w:rPr>
                <w:rFonts w:ascii="Arial Narrow" w:hAnsi="Arial Narrow"/>
                <w:sz w:val="18"/>
                <w:szCs w:val="18"/>
              </w:rPr>
              <w:t xml:space="preserve">A Hot Work Permit is required to enter hazardous areas. </w:t>
            </w:r>
          </w:p>
          <w:p w:rsidR="0025480F" w:rsidRPr="003C4433" w:rsidRDefault="0025480F" w:rsidP="00846F2F">
            <w:pPr>
              <w:pStyle w:val="ListParagraph"/>
              <w:numPr>
                <w:ilvl w:val="0"/>
                <w:numId w:val="53"/>
              </w:numPr>
              <w:spacing w:afterLines="50" w:after="120" w:line="300" w:lineRule="atLeast"/>
              <w:ind w:rightChars="50" w:right="110" w:firstLineChars="0"/>
              <w:rPr>
                <w:rFonts w:ascii="Arial Narrow" w:hAnsi="Arial Narrow"/>
                <w:sz w:val="18"/>
                <w:szCs w:val="18"/>
              </w:rPr>
            </w:pPr>
            <w:r w:rsidRPr="003C4433">
              <w:rPr>
                <w:rFonts w:ascii="Arial Narrow" w:hAnsi="Arial Narrow"/>
                <w:sz w:val="18"/>
                <w:szCs w:val="18"/>
              </w:rPr>
              <w:t xml:space="preserve">Diesel engines are required to have an automatic positive air shut off “Normal condition” means the routine production/maintenance operations and campaign maintenance (shut-down) at the steady state condition of the onshore plant. </w:t>
            </w:r>
          </w:p>
          <w:p w:rsidR="0025480F" w:rsidRPr="003C4433" w:rsidRDefault="0025480F" w:rsidP="00F61A58">
            <w:pPr>
              <w:pStyle w:val="BodyText"/>
              <w:spacing w:afterLines="50" w:after="120" w:line="300" w:lineRule="exact"/>
              <w:ind w:leftChars="200" w:left="440" w:rightChars="50" w:right="110"/>
              <w:jc w:val="both"/>
              <w:rPr>
                <w:rFonts w:ascii="Arial Narrow" w:hAnsi="Arial Narrow" w:cs="Arial"/>
                <w:color w:val="auto"/>
                <w:sz w:val="18"/>
                <w:szCs w:val="18"/>
                <w:lang w:eastAsia="zh-CN"/>
              </w:rPr>
            </w:pPr>
            <w:r w:rsidRPr="003C4433">
              <w:rPr>
                <w:rFonts w:ascii="Arial Narrow" w:hAnsi="Arial Narrow" w:cs="Arial"/>
                <w:color w:val="auto"/>
                <w:sz w:val="18"/>
                <w:szCs w:val="18"/>
                <w:lang w:eastAsia="zh-CN"/>
              </w:rPr>
              <w:t xml:space="preserve">A plant zoning principle is adopted based on overall risk management and the protection philosophy to be applied. </w:t>
            </w:r>
          </w:p>
          <w:p w:rsidR="0025480F" w:rsidRPr="003C4433" w:rsidRDefault="0025480F" w:rsidP="00F61A58">
            <w:pPr>
              <w:pStyle w:val="BodyText"/>
              <w:spacing w:afterLines="50" w:after="120" w:line="300" w:lineRule="exact"/>
              <w:ind w:leftChars="200" w:left="440" w:rightChars="50" w:right="110"/>
              <w:jc w:val="both"/>
              <w:rPr>
                <w:rFonts w:ascii="Arial Narrow" w:hAnsi="Arial Narrow" w:cs="Arial"/>
                <w:color w:val="auto"/>
                <w:sz w:val="18"/>
                <w:szCs w:val="18"/>
                <w:lang w:eastAsia="zh-CN"/>
              </w:rPr>
            </w:pPr>
            <w:r w:rsidRPr="003C4433">
              <w:rPr>
                <w:rFonts w:ascii="Arial Narrow" w:hAnsi="Arial Narrow" w:cs="Arial"/>
                <w:color w:val="auto"/>
                <w:sz w:val="18"/>
                <w:szCs w:val="18"/>
                <w:lang w:eastAsia="zh-CN"/>
              </w:rPr>
              <w:t xml:space="preserve">The plant is divided into “zones” with clear boundaries, specific personnel protection philosophies and access control procedures between the lower and higher risk zones. </w:t>
            </w:r>
          </w:p>
          <w:p w:rsidR="0025480F" w:rsidRPr="003C4433" w:rsidRDefault="0025480F" w:rsidP="00F61A58">
            <w:pPr>
              <w:pStyle w:val="BodyText"/>
              <w:spacing w:afterLines="50" w:after="120" w:line="300" w:lineRule="exact"/>
              <w:ind w:leftChars="200" w:left="440" w:rightChars="50" w:right="110"/>
              <w:jc w:val="both"/>
              <w:rPr>
                <w:rFonts w:ascii="Arial Narrow" w:hAnsi="Arial Narrow" w:cs="Arial"/>
                <w:color w:val="auto"/>
                <w:sz w:val="18"/>
                <w:szCs w:val="18"/>
                <w:lang w:eastAsia="zh-CN"/>
              </w:rPr>
            </w:pPr>
            <w:r w:rsidRPr="003C4433">
              <w:rPr>
                <w:rFonts w:ascii="Arial Narrow" w:hAnsi="Arial Narrow" w:cs="Arial"/>
                <w:color w:val="auto"/>
                <w:sz w:val="18"/>
                <w:szCs w:val="18"/>
                <w:lang w:eastAsia="zh-CN"/>
              </w:rPr>
              <w:t>These zones are allocated a color, which is defined by the toxic risk attributed to each zone.</w:t>
            </w:r>
          </w:p>
          <w:p w:rsidR="0025480F" w:rsidRPr="003C4433" w:rsidRDefault="0025480F" w:rsidP="00F61A58">
            <w:pPr>
              <w:pStyle w:val="Heading1"/>
              <w:numPr>
                <w:ilvl w:val="0"/>
                <w:numId w:val="3"/>
              </w:numPr>
              <w:tabs>
                <w:tab w:val="clear" w:pos="0"/>
                <w:tab w:val="left" w:pos="440"/>
              </w:tabs>
              <w:spacing w:before="0" w:afterLines="50" w:after="120" w:line="300" w:lineRule="atLeast"/>
              <w:ind w:left="421" w:rightChars="50" w:right="110" w:hangingChars="234" w:hanging="421"/>
              <w:jc w:val="both"/>
              <w:rPr>
                <w:rFonts w:ascii="Arial Narrow" w:hAnsi="Arial Narrow" w:cs="Arial"/>
                <w:bCs/>
                <w:caps w:val="0"/>
                <w:szCs w:val="18"/>
              </w:rPr>
            </w:pPr>
            <w:bookmarkStart w:id="139" w:name="_Toc436983045"/>
            <w:bookmarkStart w:id="140" w:name="_Toc478889830"/>
            <w:r w:rsidRPr="003C4433">
              <w:rPr>
                <w:rFonts w:ascii="Arial Narrow" w:hAnsi="Arial Narrow" w:cs="Arial"/>
                <w:bCs/>
                <w:caps w:val="0"/>
                <w:szCs w:val="18"/>
              </w:rPr>
              <w:t>HAZARDOUS DRIVING CONDITIONS</w:t>
            </w:r>
            <w:bookmarkEnd w:id="139"/>
            <w:bookmarkEnd w:id="140"/>
          </w:p>
          <w:p w:rsidR="0025480F" w:rsidRPr="003C4433" w:rsidRDefault="0025480F" w:rsidP="0049718A">
            <w:pPr>
              <w:pStyle w:val="ListParagraph"/>
              <w:keepLines/>
              <w:widowControl/>
              <w:numPr>
                <w:ilvl w:val="0"/>
                <w:numId w:val="2"/>
              </w:numPr>
              <w:tabs>
                <w:tab w:val="left" w:pos="0"/>
              </w:tabs>
              <w:overflowPunct w:val="0"/>
              <w:autoSpaceDE w:val="0"/>
              <w:autoSpaceDN w:val="0"/>
              <w:adjustRightInd w:val="0"/>
              <w:spacing w:before="240" w:after="240"/>
              <w:ind w:firstLineChars="0"/>
              <w:jc w:val="left"/>
              <w:textAlignment w:val="baseline"/>
              <w:outlineLvl w:val="0"/>
              <w:rPr>
                <w:rFonts w:ascii="Arial Narrow" w:eastAsia="Arial" w:hAnsi="Arial Narrow" w:cs="Times New Roman"/>
                <w:b/>
                <w:caps/>
                <w:vanish/>
                <w:kern w:val="28"/>
                <w:sz w:val="18"/>
                <w:szCs w:val="20"/>
                <w:lang w:val="en-GB" w:eastAsia="en-US"/>
              </w:rPr>
            </w:pPr>
            <w:bookmarkStart w:id="141" w:name="_Toc477250593"/>
            <w:bookmarkStart w:id="142" w:name="_Toc478889831"/>
            <w:bookmarkStart w:id="143" w:name="_Toc436983046"/>
            <w:bookmarkEnd w:id="141"/>
            <w:bookmarkEnd w:id="142"/>
          </w:p>
          <w:p w:rsidR="0025480F" w:rsidRPr="003C4433" w:rsidRDefault="0025480F" w:rsidP="0049718A">
            <w:pPr>
              <w:pStyle w:val="Heading2"/>
              <w:tabs>
                <w:tab w:val="clear" w:pos="400"/>
                <w:tab w:val="left" w:pos="440"/>
              </w:tabs>
              <w:ind w:left="457" w:hangingChars="253" w:hanging="457"/>
              <w:rPr>
                <w:rFonts w:ascii="Arial Narrow" w:hAnsi="Arial Narrow"/>
                <w:sz w:val="18"/>
                <w:szCs w:val="18"/>
              </w:rPr>
            </w:pPr>
            <w:bookmarkStart w:id="144" w:name="_Toc478889832"/>
            <w:r w:rsidRPr="003C4433">
              <w:rPr>
                <w:rFonts w:ascii="Arial Narrow" w:hAnsi="Arial Narrow"/>
                <w:sz w:val="18"/>
                <w:szCs w:val="18"/>
              </w:rPr>
              <w:t>Transporting Heavy Loads</w:t>
            </w:r>
            <w:bookmarkEnd w:id="143"/>
            <w:bookmarkEnd w:id="144"/>
            <w:r w:rsidRPr="003C4433">
              <w:rPr>
                <w:rFonts w:ascii="Arial Narrow" w:hAnsi="Arial Narrow"/>
                <w:sz w:val="18"/>
                <w:szCs w:val="18"/>
              </w:rPr>
              <w:t xml:space="preserve"> </w:t>
            </w:r>
          </w:p>
          <w:p w:rsidR="0025480F" w:rsidRPr="003C4433" w:rsidRDefault="0025480F" w:rsidP="00F61A58">
            <w:pPr>
              <w:pStyle w:val="BodyText"/>
              <w:spacing w:afterLines="50" w:after="120" w:line="300" w:lineRule="exact"/>
              <w:ind w:leftChars="200" w:left="440" w:rightChars="50" w:right="110"/>
              <w:jc w:val="both"/>
              <w:rPr>
                <w:rFonts w:ascii="Arial Narrow" w:hAnsi="Arial Narrow" w:cs="Arial"/>
                <w:color w:val="auto"/>
                <w:sz w:val="18"/>
                <w:szCs w:val="18"/>
                <w:lang w:eastAsia="zh-CN"/>
              </w:rPr>
            </w:pPr>
            <w:r w:rsidRPr="003C4433">
              <w:rPr>
                <w:rFonts w:ascii="Arial Narrow" w:hAnsi="Arial Narrow" w:cs="Arial"/>
                <w:color w:val="auto"/>
                <w:sz w:val="18"/>
                <w:szCs w:val="18"/>
                <w:lang w:eastAsia="zh-CN"/>
              </w:rPr>
              <w:t xml:space="preserve">ECDC shall fully comply with </w:t>
            </w:r>
            <w:r w:rsidR="00AC4DBD" w:rsidRPr="00AC4DBD">
              <w:rPr>
                <w:rFonts w:ascii="Arial Narrow" w:hAnsi="Arial Narrow"/>
                <w:color w:val="auto"/>
                <w:sz w:val="18"/>
                <w:szCs w:val="18"/>
              </w:rPr>
              <w:t xml:space="preserve">Egypt </w:t>
            </w:r>
            <w:r w:rsidRPr="00AC4DBD">
              <w:rPr>
                <w:rFonts w:ascii="Arial Narrow" w:hAnsi="Arial Narrow" w:cs="Arial"/>
                <w:color w:val="auto"/>
                <w:sz w:val="18"/>
                <w:szCs w:val="18"/>
                <w:lang w:eastAsia="zh-CN"/>
              </w:rPr>
              <w:t>Traffic Law when transporting</w:t>
            </w:r>
            <w:r w:rsidRPr="003C4433">
              <w:rPr>
                <w:rFonts w:ascii="Arial Narrow" w:hAnsi="Arial Narrow" w:cs="Arial"/>
                <w:color w:val="auto"/>
                <w:sz w:val="18"/>
                <w:szCs w:val="18"/>
                <w:lang w:eastAsia="zh-CN"/>
              </w:rPr>
              <w:t xml:space="preserve"> heavy loads. Procedures of ECDC shall not contradict with </w:t>
            </w:r>
            <w:r w:rsidR="00AC4DBD" w:rsidRPr="00AC4DBD">
              <w:rPr>
                <w:rFonts w:ascii="Arial Narrow" w:hAnsi="Arial Narrow"/>
                <w:color w:val="auto"/>
                <w:sz w:val="18"/>
                <w:szCs w:val="18"/>
              </w:rPr>
              <w:t>Egypt</w:t>
            </w:r>
            <w:r w:rsidR="00AC4DBD" w:rsidRPr="003C4433">
              <w:rPr>
                <w:rFonts w:ascii="Arial Narrow" w:hAnsi="Arial Narrow"/>
                <w:sz w:val="18"/>
                <w:szCs w:val="18"/>
              </w:rPr>
              <w:t xml:space="preserve"> </w:t>
            </w:r>
            <w:r w:rsidRPr="00AC4DBD">
              <w:rPr>
                <w:rFonts w:ascii="Arial Narrow" w:hAnsi="Arial Narrow" w:cs="Arial"/>
                <w:color w:val="auto"/>
                <w:sz w:val="18"/>
                <w:szCs w:val="18"/>
                <w:lang w:eastAsia="zh-CN"/>
              </w:rPr>
              <w:t>Traffic Laws. Contractors</w:t>
            </w:r>
            <w:r w:rsidRPr="003C4433">
              <w:rPr>
                <w:rFonts w:ascii="Arial Narrow" w:hAnsi="Arial Narrow" w:cs="Arial"/>
                <w:color w:val="auto"/>
                <w:sz w:val="18"/>
                <w:szCs w:val="18"/>
                <w:lang w:eastAsia="zh-CN"/>
              </w:rPr>
              <w:t xml:space="preserve"> shall comply with Client laws and regulations relating to load weight, size, dimensions, height, extensions and movement timings. Contactor shall also be responsible for related fees or penalties.</w:t>
            </w:r>
          </w:p>
          <w:p w:rsidR="0025480F" w:rsidRPr="003C4433" w:rsidRDefault="0025480F" w:rsidP="00F61A58">
            <w:pPr>
              <w:pStyle w:val="BodyText"/>
              <w:spacing w:afterLines="50" w:after="120" w:line="300" w:lineRule="exact"/>
              <w:ind w:leftChars="200" w:left="440" w:rightChars="50" w:right="110"/>
              <w:jc w:val="both"/>
              <w:rPr>
                <w:rFonts w:ascii="Arial Narrow" w:hAnsi="Arial Narrow" w:cs="Arial"/>
                <w:color w:val="auto"/>
                <w:sz w:val="18"/>
                <w:szCs w:val="18"/>
                <w:lang w:eastAsia="zh-CN"/>
              </w:rPr>
            </w:pPr>
            <w:r w:rsidRPr="003C4433">
              <w:rPr>
                <w:rFonts w:ascii="Arial Narrow" w:hAnsi="Arial Narrow" w:cs="Arial"/>
                <w:color w:val="auto"/>
                <w:sz w:val="18"/>
                <w:szCs w:val="18"/>
                <w:lang w:eastAsia="zh-CN"/>
              </w:rPr>
              <w:t xml:space="preserve">All heavy and oversize loads shall be classified before transport: </w:t>
            </w:r>
          </w:p>
          <w:p w:rsidR="0025480F" w:rsidRPr="003C4433" w:rsidRDefault="0025480F" w:rsidP="00846F2F">
            <w:pPr>
              <w:pStyle w:val="ListParagraph"/>
              <w:numPr>
                <w:ilvl w:val="0"/>
                <w:numId w:val="54"/>
              </w:numPr>
              <w:spacing w:afterLines="50" w:after="120" w:line="300" w:lineRule="atLeast"/>
              <w:ind w:rightChars="50" w:right="110" w:firstLineChars="0"/>
              <w:rPr>
                <w:rFonts w:ascii="Arial Narrow" w:hAnsi="Arial Narrow"/>
                <w:sz w:val="18"/>
                <w:szCs w:val="18"/>
              </w:rPr>
            </w:pPr>
            <w:r w:rsidRPr="003C4433">
              <w:rPr>
                <w:rFonts w:ascii="Arial Narrow" w:hAnsi="Arial Narrow"/>
                <w:sz w:val="18"/>
                <w:szCs w:val="18"/>
              </w:rPr>
              <w:t xml:space="preserve">Heavy loads are those in excess of fifty tonnes for a single journey; </w:t>
            </w:r>
          </w:p>
          <w:p w:rsidR="0025480F" w:rsidRPr="003C4433" w:rsidRDefault="0025480F" w:rsidP="00846F2F">
            <w:pPr>
              <w:pStyle w:val="ListParagraph"/>
              <w:numPr>
                <w:ilvl w:val="0"/>
                <w:numId w:val="54"/>
              </w:numPr>
              <w:spacing w:afterLines="50" w:after="120" w:line="300" w:lineRule="atLeast"/>
              <w:ind w:rightChars="50" w:right="110" w:firstLineChars="0"/>
              <w:rPr>
                <w:rFonts w:ascii="Arial Narrow" w:hAnsi="Arial Narrow"/>
                <w:sz w:val="18"/>
                <w:szCs w:val="18"/>
              </w:rPr>
            </w:pPr>
            <w:r w:rsidRPr="003C4433">
              <w:rPr>
                <w:rFonts w:ascii="Arial Narrow" w:hAnsi="Arial Narrow"/>
                <w:sz w:val="18"/>
                <w:szCs w:val="18"/>
              </w:rPr>
              <w:t xml:space="preserve">Oversize loads are those which exceed any one of the following three dimensions: 12m long, 3m high or 3m wide. </w:t>
            </w:r>
          </w:p>
          <w:p w:rsidR="0025480F" w:rsidRPr="003C4433" w:rsidRDefault="0025480F" w:rsidP="00846F2F">
            <w:pPr>
              <w:pStyle w:val="ListParagraph"/>
              <w:numPr>
                <w:ilvl w:val="0"/>
                <w:numId w:val="54"/>
              </w:numPr>
              <w:spacing w:afterLines="50" w:after="120" w:line="300" w:lineRule="atLeast"/>
              <w:ind w:rightChars="50" w:right="110" w:firstLineChars="0"/>
              <w:rPr>
                <w:rFonts w:ascii="Arial Narrow" w:hAnsi="Arial Narrow"/>
                <w:sz w:val="18"/>
                <w:szCs w:val="18"/>
              </w:rPr>
            </w:pPr>
            <w:r w:rsidRPr="003C4433">
              <w:rPr>
                <w:rFonts w:ascii="Arial Narrow" w:hAnsi="Arial Narrow"/>
                <w:sz w:val="18"/>
                <w:szCs w:val="18"/>
              </w:rPr>
              <w:lastRenderedPageBreak/>
              <w:t xml:space="preserve">Vehicles used for transportation shall meet minimum HSE standards stipulated by CLIENT SD. </w:t>
            </w:r>
          </w:p>
          <w:p w:rsidR="0025480F" w:rsidRPr="003C4433" w:rsidRDefault="0025480F" w:rsidP="00846F2F">
            <w:pPr>
              <w:pStyle w:val="ListParagraph"/>
              <w:numPr>
                <w:ilvl w:val="0"/>
                <w:numId w:val="54"/>
              </w:numPr>
              <w:spacing w:afterLines="50" w:after="120" w:line="300" w:lineRule="atLeast"/>
              <w:ind w:rightChars="50" w:right="110" w:firstLineChars="0"/>
              <w:rPr>
                <w:rFonts w:ascii="Arial Narrow" w:hAnsi="Arial Narrow"/>
                <w:sz w:val="18"/>
                <w:szCs w:val="18"/>
              </w:rPr>
            </w:pPr>
            <w:r w:rsidRPr="003C4433">
              <w:rPr>
                <w:rFonts w:ascii="Arial Narrow" w:hAnsi="Arial Narrow"/>
                <w:sz w:val="18"/>
                <w:szCs w:val="18"/>
              </w:rPr>
              <w:t xml:space="preserve">Driver assigned to make the trip must have eight hours rest before journey start. </w:t>
            </w:r>
          </w:p>
          <w:p w:rsidR="0025480F" w:rsidRPr="003C4433" w:rsidRDefault="0025480F" w:rsidP="00846F2F">
            <w:pPr>
              <w:pStyle w:val="ListParagraph"/>
              <w:numPr>
                <w:ilvl w:val="0"/>
                <w:numId w:val="54"/>
              </w:numPr>
              <w:spacing w:afterLines="50" w:after="120" w:line="300" w:lineRule="atLeast"/>
              <w:ind w:rightChars="50" w:right="110" w:firstLineChars="0"/>
              <w:rPr>
                <w:rFonts w:ascii="Arial Narrow" w:hAnsi="Arial Narrow"/>
                <w:sz w:val="18"/>
                <w:szCs w:val="18"/>
              </w:rPr>
            </w:pPr>
            <w:r w:rsidRPr="003C4433">
              <w:rPr>
                <w:rFonts w:ascii="Arial Narrow" w:hAnsi="Arial Narrow"/>
                <w:sz w:val="18"/>
                <w:szCs w:val="18"/>
              </w:rPr>
              <w:t xml:space="preserve">Minimum two persons per vehicle shall conduct the journey; one person per vehicle is accepted when convoy is used. </w:t>
            </w:r>
          </w:p>
          <w:p w:rsidR="0025480F" w:rsidRPr="003C4433" w:rsidRDefault="0025480F" w:rsidP="00846F2F">
            <w:pPr>
              <w:pStyle w:val="ListParagraph"/>
              <w:numPr>
                <w:ilvl w:val="0"/>
                <w:numId w:val="54"/>
              </w:numPr>
              <w:spacing w:afterLines="50" w:after="120" w:line="300" w:lineRule="atLeast"/>
              <w:ind w:rightChars="50" w:right="110" w:firstLineChars="0"/>
              <w:rPr>
                <w:rFonts w:ascii="Arial Narrow" w:hAnsi="Arial Narrow"/>
                <w:sz w:val="18"/>
                <w:szCs w:val="18"/>
              </w:rPr>
            </w:pPr>
            <w:r w:rsidRPr="003C4433">
              <w:rPr>
                <w:rFonts w:ascii="Arial Narrow" w:hAnsi="Arial Narrow"/>
                <w:sz w:val="18"/>
                <w:szCs w:val="18"/>
              </w:rPr>
              <w:t xml:space="preserve">The driving team must be very familiar with roads to destination or accompanied with vehicle as guide to the location. </w:t>
            </w:r>
          </w:p>
          <w:p w:rsidR="0025480F" w:rsidRPr="003C4433" w:rsidRDefault="0025480F" w:rsidP="00846F2F">
            <w:pPr>
              <w:pStyle w:val="ListParagraph"/>
              <w:numPr>
                <w:ilvl w:val="0"/>
                <w:numId w:val="54"/>
              </w:numPr>
              <w:spacing w:afterLines="50" w:after="120" w:line="300" w:lineRule="atLeast"/>
              <w:ind w:rightChars="50" w:right="110" w:firstLineChars="0"/>
              <w:rPr>
                <w:rFonts w:ascii="Arial Narrow" w:hAnsi="Arial Narrow"/>
                <w:sz w:val="18"/>
                <w:szCs w:val="18"/>
              </w:rPr>
            </w:pPr>
            <w:r w:rsidRPr="003C4433">
              <w:rPr>
                <w:rFonts w:ascii="Arial Narrow" w:hAnsi="Arial Narrow"/>
                <w:sz w:val="18"/>
                <w:szCs w:val="18"/>
              </w:rPr>
              <w:t xml:space="preserve">If guide vehicle is used, the guidance driver must have eight hours rest before journey start, valid CLIENT SD; valid security pass for both vehicle and driver, Vehicle must have operational IVMS. </w:t>
            </w:r>
          </w:p>
          <w:p w:rsidR="0025480F" w:rsidRPr="003C4433" w:rsidRDefault="0025480F" w:rsidP="00846F2F">
            <w:pPr>
              <w:pStyle w:val="ListParagraph"/>
              <w:numPr>
                <w:ilvl w:val="0"/>
                <w:numId w:val="54"/>
              </w:numPr>
              <w:spacing w:afterLines="50" w:after="120" w:line="300" w:lineRule="atLeast"/>
              <w:ind w:rightChars="50" w:right="110" w:firstLineChars="0"/>
              <w:rPr>
                <w:rFonts w:ascii="Arial Narrow" w:hAnsi="Arial Narrow"/>
                <w:sz w:val="18"/>
                <w:szCs w:val="18"/>
              </w:rPr>
            </w:pPr>
            <w:r w:rsidRPr="003C4433">
              <w:rPr>
                <w:rFonts w:ascii="Arial Narrow" w:hAnsi="Arial Narrow"/>
                <w:sz w:val="18"/>
                <w:szCs w:val="18"/>
              </w:rPr>
              <w:t xml:space="preserve">Journey management must be strictly applied. </w:t>
            </w:r>
          </w:p>
          <w:p w:rsidR="0025480F" w:rsidRPr="003C4433" w:rsidRDefault="0025480F" w:rsidP="00846F2F">
            <w:pPr>
              <w:pStyle w:val="ListParagraph"/>
              <w:numPr>
                <w:ilvl w:val="0"/>
                <w:numId w:val="54"/>
              </w:numPr>
              <w:spacing w:afterLines="50" w:after="120" w:line="300" w:lineRule="atLeast"/>
              <w:ind w:rightChars="50" w:right="110" w:firstLineChars="0"/>
              <w:rPr>
                <w:rFonts w:ascii="Arial Narrow" w:hAnsi="Arial Narrow"/>
                <w:sz w:val="18"/>
                <w:szCs w:val="18"/>
              </w:rPr>
            </w:pPr>
            <w:r w:rsidRPr="003C4433">
              <w:rPr>
                <w:rFonts w:ascii="Arial Narrow" w:hAnsi="Arial Narrow"/>
                <w:sz w:val="18"/>
                <w:szCs w:val="18"/>
              </w:rPr>
              <w:t xml:space="preserve">Driving team shall have communication means such as mobile phones. </w:t>
            </w:r>
          </w:p>
          <w:p w:rsidR="0025480F" w:rsidRPr="003C4433" w:rsidRDefault="0025480F" w:rsidP="00846F2F">
            <w:pPr>
              <w:pStyle w:val="ListParagraph"/>
              <w:numPr>
                <w:ilvl w:val="0"/>
                <w:numId w:val="54"/>
              </w:numPr>
              <w:spacing w:afterLines="50" w:after="120" w:line="300" w:lineRule="atLeast"/>
              <w:ind w:rightChars="50" w:right="110" w:firstLineChars="0"/>
              <w:rPr>
                <w:rFonts w:ascii="Arial Narrow" w:hAnsi="Arial Narrow"/>
                <w:sz w:val="18"/>
                <w:szCs w:val="18"/>
              </w:rPr>
            </w:pPr>
            <w:r w:rsidRPr="003C4433">
              <w:rPr>
                <w:rFonts w:ascii="Arial Narrow" w:hAnsi="Arial Narrow"/>
                <w:sz w:val="18"/>
                <w:szCs w:val="18"/>
              </w:rPr>
              <w:t>All loads must be firmly and safely secured.</w:t>
            </w:r>
          </w:p>
          <w:p w:rsidR="0025480F" w:rsidRPr="003C4433" w:rsidRDefault="0025480F" w:rsidP="00416A02">
            <w:pPr>
              <w:pStyle w:val="Heading2"/>
              <w:tabs>
                <w:tab w:val="clear" w:pos="400"/>
                <w:tab w:val="left" w:pos="440"/>
              </w:tabs>
              <w:ind w:left="457" w:hangingChars="253" w:hanging="457"/>
              <w:rPr>
                <w:rFonts w:ascii="Arial Narrow" w:hAnsi="Arial Narrow"/>
                <w:sz w:val="18"/>
                <w:szCs w:val="18"/>
              </w:rPr>
            </w:pPr>
            <w:bookmarkStart w:id="145" w:name="_Toc436983047"/>
            <w:bookmarkStart w:id="146" w:name="_Toc478889833"/>
            <w:r w:rsidRPr="003C4433">
              <w:rPr>
                <w:rFonts w:ascii="Arial Narrow" w:hAnsi="Arial Narrow"/>
                <w:sz w:val="18"/>
                <w:szCs w:val="18"/>
              </w:rPr>
              <w:t>Driving in Fog</w:t>
            </w:r>
            <w:bookmarkEnd w:id="145"/>
            <w:bookmarkEnd w:id="146"/>
            <w:r w:rsidRPr="003C4433">
              <w:rPr>
                <w:rFonts w:ascii="Arial Narrow" w:hAnsi="Arial Narrow"/>
                <w:sz w:val="18"/>
                <w:szCs w:val="18"/>
              </w:rPr>
              <w:t xml:space="preserve"> </w:t>
            </w:r>
          </w:p>
          <w:p w:rsidR="0025480F" w:rsidRPr="003C4433" w:rsidRDefault="0025480F" w:rsidP="00846F2F">
            <w:pPr>
              <w:pStyle w:val="ListParagraph"/>
              <w:numPr>
                <w:ilvl w:val="0"/>
                <w:numId w:val="55"/>
              </w:numPr>
              <w:spacing w:afterLines="50" w:after="120" w:line="300" w:lineRule="atLeast"/>
              <w:ind w:rightChars="50" w:right="110" w:firstLineChars="0"/>
              <w:rPr>
                <w:rFonts w:ascii="Arial Narrow" w:hAnsi="Arial Narrow"/>
                <w:sz w:val="18"/>
                <w:szCs w:val="18"/>
              </w:rPr>
            </w:pPr>
            <w:r w:rsidRPr="003C4433">
              <w:rPr>
                <w:rFonts w:ascii="Arial Narrow" w:hAnsi="Arial Narrow"/>
                <w:sz w:val="18"/>
                <w:szCs w:val="18"/>
              </w:rPr>
              <w:t xml:space="preserve">Acceptable visibility for driving in fog conditions is 100 meters of clear vision. Driving operations on sand / Gatch roads or for long distance should not be undertaken when visibility is less than 100 meters. </w:t>
            </w:r>
          </w:p>
          <w:p w:rsidR="0025480F" w:rsidRPr="003C4433" w:rsidRDefault="0025480F" w:rsidP="00846F2F">
            <w:pPr>
              <w:pStyle w:val="ListParagraph"/>
              <w:numPr>
                <w:ilvl w:val="0"/>
                <w:numId w:val="55"/>
              </w:numPr>
              <w:spacing w:afterLines="50" w:after="120" w:line="300" w:lineRule="atLeast"/>
              <w:ind w:rightChars="50" w:right="110" w:firstLineChars="0"/>
              <w:rPr>
                <w:rFonts w:ascii="Arial Narrow" w:hAnsi="Arial Narrow"/>
                <w:sz w:val="18"/>
                <w:szCs w:val="18"/>
              </w:rPr>
            </w:pPr>
            <w:r w:rsidRPr="003C4433">
              <w:rPr>
                <w:rFonts w:ascii="Arial Narrow" w:hAnsi="Arial Narrow"/>
                <w:sz w:val="18"/>
                <w:szCs w:val="18"/>
              </w:rPr>
              <w:t>All vehicle movement to be prohibited if clear visibility is less than 25 meters (as a minimum).</w:t>
            </w:r>
          </w:p>
          <w:p w:rsidR="0025480F" w:rsidRPr="003C4433" w:rsidRDefault="0025480F" w:rsidP="00846F2F">
            <w:pPr>
              <w:pStyle w:val="ListParagraph"/>
              <w:numPr>
                <w:ilvl w:val="0"/>
                <w:numId w:val="55"/>
              </w:numPr>
              <w:spacing w:afterLines="50" w:after="120" w:line="300" w:lineRule="atLeast"/>
              <w:ind w:rightChars="50" w:right="110" w:firstLineChars="0"/>
              <w:rPr>
                <w:rFonts w:ascii="Arial Narrow" w:hAnsi="Arial Narrow"/>
                <w:sz w:val="18"/>
                <w:szCs w:val="18"/>
              </w:rPr>
            </w:pPr>
            <w:r w:rsidRPr="003C4433">
              <w:rPr>
                <w:rFonts w:ascii="Arial Narrow" w:hAnsi="Arial Narrow"/>
                <w:sz w:val="18"/>
                <w:szCs w:val="18"/>
              </w:rPr>
              <w:t xml:space="preserve">For visibility greater than minimum (25meters) but less than 100 meters, driving to be restricted to local areas on blacktop roads only (i.e. camp to office or CDS). The speed should not exceed 40 Km/hr. </w:t>
            </w:r>
          </w:p>
          <w:p w:rsidR="0025480F" w:rsidRPr="003C4433" w:rsidRDefault="0025480F" w:rsidP="00846F2F">
            <w:pPr>
              <w:pStyle w:val="ListParagraph"/>
              <w:numPr>
                <w:ilvl w:val="0"/>
                <w:numId w:val="55"/>
              </w:numPr>
              <w:spacing w:afterLines="50" w:after="120" w:line="300" w:lineRule="atLeast"/>
              <w:ind w:rightChars="50" w:right="110" w:firstLineChars="0"/>
              <w:rPr>
                <w:rFonts w:ascii="Arial Narrow" w:hAnsi="Arial Narrow"/>
                <w:sz w:val="18"/>
                <w:szCs w:val="18"/>
              </w:rPr>
            </w:pPr>
            <w:r w:rsidRPr="003C4433">
              <w:rPr>
                <w:rFonts w:ascii="Arial Narrow" w:hAnsi="Arial Narrow"/>
                <w:sz w:val="18"/>
                <w:szCs w:val="18"/>
              </w:rPr>
              <w:t xml:space="preserve">Lifting of restrictions to be announced by public address system and displayed at gates. </w:t>
            </w:r>
          </w:p>
          <w:p w:rsidR="0025480F" w:rsidRPr="003C4433" w:rsidRDefault="0025480F" w:rsidP="00846F2F">
            <w:pPr>
              <w:pStyle w:val="ListParagraph"/>
              <w:numPr>
                <w:ilvl w:val="0"/>
                <w:numId w:val="55"/>
              </w:numPr>
              <w:spacing w:afterLines="50" w:after="120" w:line="300" w:lineRule="atLeast"/>
              <w:ind w:rightChars="50" w:right="110" w:firstLineChars="0"/>
              <w:rPr>
                <w:rFonts w:ascii="Arial Narrow" w:hAnsi="Arial Narrow"/>
                <w:sz w:val="18"/>
                <w:szCs w:val="18"/>
              </w:rPr>
            </w:pPr>
            <w:r w:rsidRPr="003C4433">
              <w:rPr>
                <w:rFonts w:ascii="Arial Narrow" w:hAnsi="Arial Narrow"/>
                <w:sz w:val="18"/>
                <w:szCs w:val="18"/>
              </w:rPr>
              <w:t>Operating sites are required to set up their visibility checks at nominated distances. Fog Signs should be set at (25 and 100 meters away from a specific point) that will allow a quick and effective check (e.g. if the sign can be clearly seen at 25 meters it is acceptable to drive as above, but if it can’t be seen clearly then driving should not be permitted at all).</w:t>
            </w:r>
          </w:p>
          <w:p w:rsidR="0025480F" w:rsidRPr="003C4433" w:rsidRDefault="0025480F" w:rsidP="00416A02">
            <w:pPr>
              <w:widowControl/>
              <w:rPr>
                <w:rFonts w:ascii="Arial Narrow" w:eastAsia="Times New Roman" w:hAnsi="Arial Narrow"/>
                <w:sz w:val="18"/>
                <w:szCs w:val="18"/>
              </w:rPr>
            </w:pPr>
            <w:r w:rsidRPr="003C4433">
              <w:rPr>
                <w:rFonts w:ascii="Arial Narrow" w:eastAsia="Times New Roman" w:hAnsi="Arial Narrow"/>
                <w:noProof/>
                <w:sz w:val="18"/>
                <w:szCs w:val="18"/>
                <w:lang w:val="en-GB" w:eastAsia="en-GB"/>
              </w:rPr>
              <w:drawing>
                <wp:inline distT="0" distB="0" distL="0" distR="0" wp14:anchorId="30AD6120" wp14:editId="0673E397">
                  <wp:extent cx="2743200" cy="2057400"/>
                  <wp:effectExtent l="19050" t="0" r="0" b="0"/>
                  <wp:docPr id="4" name="Picture 1" descr="Description: C:\Users\USER\AppData\Roaming\Tencent\Users\1045450198\QQ\WinTemp\RichOle\6~CYCK@_[CCBXTHL}Y7HG1J.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C:\Users\USER\AppData\Roaming\Tencent\Users\1045450198\QQ\WinTemp\RichOle\6~CYCK@_[CCBXTHL}Y7HG1J.png"/>
                          <pic:cNvPicPr>
                            <a:picLocks noChangeAspect="1" noChangeArrowheads="1"/>
                          </pic:cNvPicPr>
                        </pic:nvPicPr>
                        <pic:blipFill>
                          <a:blip r:embed="rId18" cstate="print"/>
                          <a:srcRect/>
                          <a:stretch>
                            <a:fillRect/>
                          </a:stretch>
                        </pic:blipFill>
                        <pic:spPr bwMode="auto">
                          <a:xfrm>
                            <a:off x="0" y="0"/>
                            <a:ext cx="2748243" cy="2061182"/>
                          </a:xfrm>
                          <a:prstGeom prst="rect">
                            <a:avLst/>
                          </a:prstGeom>
                          <a:noFill/>
                          <a:ln w="9525">
                            <a:noFill/>
                            <a:miter lim="800000"/>
                            <a:headEnd/>
                            <a:tailEnd/>
                          </a:ln>
                        </pic:spPr>
                      </pic:pic>
                    </a:graphicData>
                  </a:graphic>
                </wp:inline>
              </w:drawing>
            </w:r>
          </w:p>
          <w:p w:rsidR="0025480F" w:rsidRPr="003C4433" w:rsidRDefault="0025480F" w:rsidP="00416A02">
            <w:pPr>
              <w:pStyle w:val="Heading2"/>
              <w:tabs>
                <w:tab w:val="clear" w:pos="400"/>
                <w:tab w:val="left" w:pos="440"/>
              </w:tabs>
              <w:ind w:left="457" w:hangingChars="253" w:hanging="457"/>
              <w:rPr>
                <w:rFonts w:ascii="Arial Narrow" w:hAnsi="Arial Narrow"/>
                <w:sz w:val="18"/>
                <w:szCs w:val="18"/>
              </w:rPr>
            </w:pPr>
            <w:bookmarkStart w:id="147" w:name="_Toc436983048"/>
            <w:bookmarkStart w:id="148" w:name="_Toc478889834"/>
            <w:r w:rsidRPr="003C4433">
              <w:rPr>
                <w:rFonts w:ascii="Arial Narrow" w:hAnsi="Arial Narrow"/>
                <w:sz w:val="18"/>
                <w:szCs w:val="18"/>
              </w:rPr>
              <w:t>Driving in Rainy Season</w:t>
            </w:r>
            <w:bookmarkEnd w:id="147"/>
            <w:bookmarkEnd w:id="148"/>
          </w:p>
          <w:p w:rsidR="0025480F" w:rsidRPr="003C4433" w:rsidRDefault="0025480F" w:rsidP="00F61A58">
            <w:pPr>
              <w:pStyle w:val="BodyText"/>
              <w:spacing w:afterLines="50" w:after="120" w:line="300" w:lineRule="exact"/>
              <w:ind w:leftChars="200" w:left="440" w:rightChars="50" w:right="110"/>
              <w:jc w:val="both"/>
              <w:rPr>
                <w:rFonts w:ascii="Arial Narrow" w:hAnsi="Arial Narrow" w:cs="Arial"/>
                <w:color w:val="auto"/>
                <w:sz w:val="18"/>
                <w:szCs w:val="18"/>
                <w:lang w:eastAsia="zh-CN"/>
              </w:rPr>
            </w:pPr>
            <w:r w:rsidRPr="003C4433">
              <w:rPr>
                <w:rFonts w:ascii="Arial Narrow" w:hAnsi="Arial Narrow" w:cs="Arial"/>
                <w:color w:val="auto"/>
                <w:sz w:val="18"/>
                <w:szCs w:val="18"/>
                <w:lang w:eastAsia="zh-CN"/>
              </w:rPr>
              <w:t xml:space="preserve">In stormy conditions, it is more difficult to see other vehicles, road signs and the road itself. It is critical to make sure following rules are observed. </w:t>
            </w:r>
          </w:p>
          <w:p w:rsidR="0025480F" w:rsidRPr="003C4433" w:rsidRDefault="0025480F" w:rsidP="00846F2F">
            <w:pPr>
              <w:pStyle w:val="ListParagraph"/>
              <w:numPr>
                <w:ilvl w:val="0"/>
                <w:numId w:val="56"/>
              </w:numPr>
              <w:spacing w:afterLines="50" w:after="120" w:line="300" w:lineRule="atLeast"/>
              <w:ind w:rightChars="50" w:right="110" w:firstLineChars="0"/>
              <w:rPr>
                <w:rFonts w:ascii="Arial Narrow" w:hAnsi="Arial Narrow"/>
                <w:sz w:val="18"/>
                <w:szCs w:val="18"/>
              </w:rPr>
            </w:pPr>
            <w:r w:rsidRPr="003C4433">
              <w:rPr>
                <w:rFonts w:ascii="Arial Narrow" w:hAnsi="Arial Narrow"/>
                <w:sz w:val="18"/>
                <w:szCs w:val="18"/>
              </w:rPr>
              <w:t xml:space="preserve">Slow down and increase the following distance, especially when following large trucks or buses. The spray created by their large tires reduces visibility. </w:t>
            </w:r>
          </w:p>
          <w:p w:rsidR="0025480F" w:rsidRPr="003C4433" w:rsidRDefault="0025480F" w:rsidP="00846F2F">
            <w:pPr>
              <w:pStyle w:val="ListParagraph"/>
              <w:numPr>
                <w:ilvl w:val="0"/>
                <w:numId w:val="56"/>
              </w:numPr>
              <w:spacing w:afterLines="50" w:after="120" w:line="300" w:lineRule="atLeast"/>
              <w:ind w:rightChars="50" w:right="110" w:firstLineChars="0"/>
              <w:rPr>
                <w:rFonts w:ascii="Arial Narrow" w:hAnsi="Arial Narrow"/>
                <w:sz w:val="18"/>
                <w:szCs w:val="18"/>
              </w:rPr>
            </w:pPr>
            <w:r w:rsidRPr="003C4433">
              <w:rPr>
                <w:rFonts w:ascii="Arial Narrow" w:hAnsi="Arial Narrow"/>
                <w:sz w:val="18"/>
                <w:szCs w:val="18"/>
              </w:rPr>
              <w:t xml:space="preserve">Avoid using cruise control, drive in the tracks of the car ahead of you. </w:t>
            </w:r>
          </w:p>
          <w:p w:rsidR="0025480F" w:rsidRPr="003C4433" w:rsidRDefault="0025480F" w:rsidP="00846F2F">
            <w:pPr>
              <w:pStyle w:val="ListParagraph"/>
              <w:numPr>
                <w:ilvl w:val="0"/>
                <w:numId w:val="56"/>
              </w:numPr>
              <w:spacing w:afterLines="50" w:after="120" w:line="300" w:lineRule="atLeast"/>
              <w:ind w:rightChars="50" w:right="110" w:firstLineChars="0"/>
              <w:rPr>
                <w:rFonts w:ascii="Arial Narrow" w:hAnsi="Arial Narrow"/>
                <w:sz w:val="18"/>
                <w:szCs w:val="18"/>
              </w:rPr>
            </w:pPr>
            <w:r w:rsidRPr="003C4433">
              <w:rPr>
                <w:rFonts w:ascii="Arial Narrow" w:hAnsi="Arial Narrow"/>
                <w:sz w:val="18"/>
                <w:szCs w:val="18"/>
              </w:rPr>
              <w:t xml:space="preserve">Avoid using brakes if possible; slow down by taking your foot off the accelerator. </w:t>
            </w:r>
          </w:p>
          <w:p w:rsidR="0025480F" w:rsidRPr="003C4433" w:rsidRDefault="0025480F" w:rsidP="00846F2F">
            <w:pPr>
              <w:pStyle w:val="ListParagraph"/>
              <w:numPr>
                <w:ilvl w:val="0"/>
                <w:numId w:val="56"/>
              </w:numPr>
              <w:spacing w:afterLines="50" w:after="120" w:line="300" w:lineRule="atLeast"/>
              <w:ind w:rightChars="50" w:right="110" w:firstLineChars="0"/>
              <w:rPr>
                <w:rFonts w:ascii="Arial Narrow" w:hAnsi="Arial Narrow"/>
                <w:sz w:val="18"/>
                <w:szCs w:val="18"/>
              </w:rPr>
            </w:pPr>
            <w:r w:rsidRPr="003C4433">
              <w:rPr>
                <w:rFonts w:ascii="Arial Narrow" w:hAnsi="Arial Narrow"/>
                <w:sz w:val="18"/>
                <w:szCs w:val="18"/>
              </w:rPr>
              <w:lastRenderedPageBreak/>
              <w:t xml:space="preserve">Turn on headlights even in a light rain, or in gloomy, foggy or overcast conditions. Not only do they help to see the road, but they'll help other drivers to see you. If car has daytime running lights still should put them on, so vehicles behind can see you better. </w:t>
            </w:r>
          </w:p>
          <w:p w:rsidR="0025480F" w:rsidRPr="003C4433" w:rsidRDefault="0025480F" w:rsidP="00846F2F">
            <w:pPr>
              <w:pStyle w:val="ListParagraph"/>
              <w:numPr>
                <w:ilvl w:val="0"/>
                <w:numId w:val="56"/>
              </w:numPr>
              <w:spacing w:afterLines="50" w:after="120" w:line="300" w:lineRule="atLeast"/>
              <w:ind w:rightChars="50" w:right="110" w:firstLineChars="0"/>
              <w:rPr>
                <w:rFonts w:ascii="Arial Narrow" w:hAnsi="Arial Narrow"/>
                <w:sz w:val="18"/>
                <w:szCs w:val="18"/>
              </w:rPr>
            </w:pPr>
            <w:r w:rsidRPr="003C4433">
              <w:rPr>
                <w:rFonts w:ascii="Arial Narrow" w:hAnsi="Arial Narrow"/>
                <w:sz w:val="18"/>
                <w:szCs w:val="18"/>
              </w:rPr>
              <w:t xml:space="preserve">Avoid off-road driving: it's hard to judge the actual depth of puddles and vehicle can easily become stuck, even in an SUV. </w:t>
            </w:r>
          </w:p>
          <w:p w:rsidR="0025480F" w:rsidRPr="003C4433" w:rsidRDefault="0025480F" w:rsidP="00846F2F">
            <w:pPr>
              <w:pStyle w:val="ListParagraph"/>
              <w:numPr>
                <w:ilvl w:val="0"/>
                <w:numId w:val="56"/>
              </w:numPr>
              <w:spacing w:afterLines="50" w:after="120" w:line="300" w:lineRule="atLeast"/>
              <w:ind w:rightChars="50" w:right="110" w:firstLineChars="0"/>
              <w:rPr>
                <w:rFonts w:ascii="Arial Narrow" w:hAnsi="Arial Narrow"/>
                <w:sz w:val="18"/>
                <w:szCs w:val="18"/>
              </w:rPr>
            </w:pPr>
            <w:r w:rsidRPr="003C4433">
              <w:rPr>
                <w:rFonts w:ascii="Arial Narrow" w:hAnsi="Arial Narrow"/>
                <w:sz w:val="18"/>
                <w:szCs w:val="18"/>
              </w:rPr>
              <w:t xml:space="preserve">Never drive through moving water if you cannot see the ground through it – your car may be swept off the road. </w:t>
            </w:r>
          </w:p>
          <w:p w:rsidR="0025480F" w:rsidRPr="003C4433" w:rsidRDefault="0025480F" w:rsidP="00846F2F">
            <w:pPr>
              <w:pStyle w:val="ListParagraph"/>
              <w:numPr>
                <w:ilvl w:val="0"/>
                <w:numId w:val="56"/>
              </w:numPr>
              <w:spacing w:afterLines="50" w:after="120" w:line="300" w:lineRule="atLeast"/>
              <w:ind w:rightChars="50" w:right="110" w:firstLineChars="0"/>
              <w:rPr>
                <w:rFonts w:ascii="Arial Narrow" w:hAnsi="Arial Narrow"/>
                <w:sz w:val="18"/>
                <w:szCs w:val="18"/>
              </w:rPr>
            </w:pPr>
            <w:r w:rsidRPr="003C4433">
              <w:rPr>
                <w:rFonts w:ascii="Arial Narrow" w:hAnsi="Arial Narrow"/>
                <w:sz w:val="18"/>
                <w:szCs w:val="18"/>
              </w:rPr>
              <w:t xml:space="preserve">If possible, stay off the road during heavy thunderstorms or blinding lightening. </w:t>
            </w:r>
          </w:p>
          <w:p w:rsidR="0025480F" w:rsidRPr="003C4433" w:rsidRDefault="0025480F" w:rsidP="00846F2F">
            <w:pPr>
              <w:pStyle w:val="ListParagraph"/>
              <w:numPr>
                <w:ilvl w:val="0"/>
                <w:numId w:val="56"/>
              </w:numPr>
              <w:spacing w:afterLines="50" w:after="120" w:line="300" w:lineRule="atLeast"/>
              <w:ind w:rightChars="50" w:right="110" w:firstLineChars="0"/>
              <w:rPr>
                <w:rFonts w:ascii="Arial Narrow" w:hAnsi="Arial Narrow"/>
                <w:sz w:val="18"/>
                <w:szCs w:val="18"/>
              </w:rPr>
            </w:pPr>
            <w:r w:rsidRPr="003C4433">
              <w:rPr>
                <w:rFonts w:ascii="Arial Narrow" w:hAnsi="Arial Narrow"/>
                <w:sz w:val="18"/>
                <w:szCs w:val="18"/>
              </w:rPr>
              <w:t xml:space="preserve">Do not park under trees, electric poles, billboards or near construction sites. </w:t>
            </w:r>
          </w:p>
          <w:p w:rsidR="0025480F" w:rsidRPr="003C4433" w:rsidRDefault="0025480F" w:rsidP="00846F2F">
            <w:pPr>
              <w:pStyle w:val="ListParagraph"/>
              <w:numPr>
                <w:ilvl w:val="0"/>
                <w:numId w:val="56"/>
              </w:numPr>
              <w:spacing w:afterLines="50" w:after="120" w:line="300" w:lineRule="atLeast"/>
              <w:ind w:rightChars="50" w:right="110" w:firstLineChars="0"/>
              <w:rPr>
                <w:rFonts w:ascii="Arial Narrow" w:hAnsi="Arial Narrow"/>
                <w:sz w:val="18"/>
                <w:szCs w:val="18"/>
              </w:rPr>
            </w:pPr>
            <w:r w:rsidRPr="003C4433">
              <w:rPr>
                <w:rFonts w:ascii="Arial Narrow" w:hAnsi="Arial Narrow"/>
                <w:sz w:val="18"/>
                <w:szCs w:val="18"/>
              </w:rPr>
              <w:t xml:space="preserve">In case of an emergency, set a hazard warning triangle a bit away from the car </w:t>
            </w:r>
          </w:p>
          <w:p w:rsidR="0025480F" w:rsidRPr="003C4433" w:rsidRDefault="0025480F" w:rsidP="00846F2F">
            <w:pPr>
              <w:pStyle w:val="ListParagraph"/>
              <w:numPr>
                <w:ilvl w:val="0"/>
                <w:numId w:val="56"/>
              </w:numPr>
              <w:spacing w:afterLines="50" w:after="120" w:line="300" w:lineRule="atLeast"/>
              <w:ind w:rightChars="50" w:right="110" w:firstLineChars="0"/>
              <w:rPr>
                <w:rFonts w:ascii="Arial Narrow" w:hAnsi="Arial Narrow"/>
                <w:sz w:val="18"/>
                <w:szCs w:val="18"/>
              </w:rPr>
            </w:pPr>
            <w:r w:rsidRPr="003C4433">
              <w:rPr>
                <w:rFonts w:ascii="Arial Narrow" w:hAnsi="Arial Narrow"/>
                <w:sz w:val="18"/>
                <w:szCs w:val="18"/>
              </w:rPr>
              <w:t>If vehicle starts to skid, never apply brakes or turn the steering wheel. Ease off the acceleration and keep steering in the same direction</w:t>
            </w:r>
          </w:p>
          <w:p w:rsidR="0025480F" w:rsidRPr="003C4433" w:rsidRDefault="0025480F" w:rsidP="00416A02">
            <w:pPr>
              <w:pStyle w:val="Heading2"/>
              <w:tabs>
                <w:tab w:val="clear" w:pos="400"/>
                <w:tab w:val="left" w:pos="440"/>
              </w:tabs>
              <w:ind w:left="457" w:hangingChars="253" w:hanging="457"/>
              <w:rPr>
                <w:rFonts w:ascii="Arial Narrow" w:hAnsi="Arial Narrow"/>
                <w:sz w:val="18"/>
                <w:szCs w:val="18"/>
              </w:rPr>
            </w:pPr>
            <w:bookmarkStart w:id="149" w:name="_Toc436983049"/>
            <w:bookmarkStart w:id="150" w:name="_Toc478889835"/>
            <w:r w:rsidRPr="003C4433">
              <w:rPr>
                <w:rFonts w:ascii="Arial Narrow" w:hAnsi="Arial Narrow"/>
                <w:sz w:val="18"/>
                <w:szCs w:val="18"/>
              </w:rPr>
              <w:t>Sand Storm</w:t>
            </w:r>
            <w:bookmarkEnd w:id="149"/>
            <w:bookmarkEnd w:id="150"/>
          </w:p>
          <w:p w:rsidR="0025480F" w:rsidRPr="003C4433" w:rsidRDefault="0025480F" w:rsidP="00F61A58">
            <w:pPr>
              <w:pStyle w:val="BodyText"/>
              <w:spacing w:afterLines="50" w:after="120" w:line="300" w:lineRule="exact"/>
              <w:ind w:leftChars="200" w:left="440" w:rightChars="50" w:right="110"/>
              <w:jc w:val="both"/>
              <w:rPr>
                <w:rFonts w:ascii="Arial Narrow" w:hAnsi="Arial Narrow" w:cs="Arial"/>
                <w:color w:val="auto"/>
                <w:sz w:val="18"/>
                <w:szCs w:val="18"/>
                <w:lang w:eastAsia="zh-CN"/>
              </w:rPr>
            </w:pPr>
            <w:r w:rsidRPr="003C4433">
              <w:rPr>
                <w:rFonts w:ascii="Arial Narrow" w:hAnsi="Arial Narrow" w:cs="Arial"/>
                <w:color w:val="auto"/>
                <w:sz w:val="18"/>
                <w:szCs w:val="18"/>
                <w:lang w:eastAsia="zh-CN"/>
              </w:rPr>
              <w:t xml:space="preserve">In the event of sand storm: </w:t>
            </w:r>
          </w:p>
          <w:p w:rsidR="0025480F" w:rsidRPr="003C4433" w:rsidRDefault="0025480F" w:rsidP="00846F2F">
            <w:pPr>
              <w:pStyle w:val="ListParagraph"/>
              <w:numPr>
                <w:ilvl w:val="0"/>
                <w:numId w:val="57"/>
              </w:numPr>
              <w:spacing w:afterLines="50" w:after="120" w:line="300" w:lineRule="atLeast"/>
              <w:ind w:rightChars="50" w:right="110" w:firstLineChars="0"/>
              <w:rPr>
                <w:rFonts w:ascii="Arial Narrow" w:hAnsi="Arial Narrow"/>
                <w:sz w:val="18"/>
                <w:szCs w:val="18"/>
              </w:rPr>
            </w:pPr>
            <w:r w:rsidRPr="003C4433">
              <w:rPr>
                <w:rFonts w:ascii="Arial Narrow" w:hAnsi="Arial Narrow"/>
                <w:sz w:val="18"/>
                <w:szCs w:val="18"/>
              </w:rPr>
              <w:t xml:space="preserve">Vision standards as applied in fog conditions are to apply. </w:t>
            </w:r>
          </w:p>
          <w:p w:rsidR="0025480F" w:rsidRPr="003C4433" w:rsidRDefault="0025480F" w:rsidP="00846F2F">
            <w:pPr>
              <w:pStyle w:val="ListParagraph"/>
              <w:numPr>
                <w:ilvl w:val="0"/>
                <w:numId w:val="57"/>
              </w:numPr>
              <w:spacing w:afterLines="50" w:after="120" w:line="300" w:lineRule="atLeast"/>
              <w:ind w:rightChars="50" w:right="110" w:firstLineChars="0"/>
              <w:rPr>
                <w:rFonts w:ascii="Arial Narrow" w:hAnsi="Arial Narrow"/>
                <w:sz w:val="18"/>
                <w:szCs w:val="18"/>
              </w:rPr>
            </w:pPr>
            <w:r w:rsidRPr="003C4433">
              <w:rPr>
                <w:rFonts w:ascii="Arial Narrow" w:hAnsi="Arial Narrow"/>
                <w:sz w:val="18"/>
                <w:szCs w:val="18"/>
              </w:rPr>
              <w:t xml:space="preserve">Drivers are not to attempt to drive through the storm. </w:t>
            </w:r>
          </w:p>
          <w:p w:rsidR="0025480F" w:rsidRPr="003C4433" w:rsidRDefault="0025480F" w:rsidP="00846F2F">
            <w:pPr>
              <w:pStyle w:val="ListParagraph"/>
              <w:numPr>
                <w:ilvl w:val="0"/>
                <w:numId w:val="57"/>
              </w:numPr>
              <w:spacing w:afterLines="50" w:after="120" w:line="300" w:lineRule="atLeast"/>
              <w:ind w:rightChars="50" w:right="110" w:firstLineChars="0"/>
              <w:rPr>
                <w:rFonts w:ascii="Arial Narrow" w:hAnsi="Arial Narrow"/>
                <w:sz w:val="18"/>
                <w:szCs w:val="18"/>
              </w:rPr>
            </w:pPr>
            <w:r w:rsidRPr="003C4433">
              <w:rPr>
                <w:rFonts w:ascii="Arial Narrow" w:hAnsi="Arial Narrow"/>
                <w:sz w:val="18"/>
                <w:szCs w:val="18"/>
              </w:rPr>
              <w:t xml:space="preserve">Drivers are to safely pull off the road. </w:t>
            </w:r>
          </w:p>
          <w:p w:rsidR="0025480F" w:rsidRPr="003C4433" w:rsidRDefault="0025480F" w:rsidP="00846F2F">
            <w:pPr>
              <w:pStyle w:val="ListParagraph"/>
              <w:numPr>
                <w:ilvl w:val="0"/>
                <w:numId w:val="57"/>
              </w:numPr>
              <w:spacing w:afterLines="50" w:after="120" w:line="300" w:lineRule="atLeast"/>
              <w:ind w:rightChars="50" w:right="110" w:firstLineChars="0"/>
              <w:rPr>
                <w:rFonts w:ascii="Arial Narrow" w:hAnsi="Arial Narrow"/>
                <w:sz w:val="18"/>
                <w:szCs w:val="18"/>
              </w:rPr>
            </w:pPr>
            <w:r w:rsidRPr="003C4433">
              <w:rPr>
                <w:rFonts w:ascii="Arial Narrow" w:hAnsi="Arial Narrow"/>
                <w:sz w:val="18"/>
                <w:szCs w:val="18"/>
              </w:rPr>
              <w:t xml:space="preserve">Park with the rear of the vehicle facing the direction of the storm if possible, this will help to prevent windshield damage. </w:t>
            </w:r>
          </w:p>
          <w:p w:rsidR="0025480F" w:rsidRPr="003C4433" w:rsidRDefault="0025480F" w:rsidP="00846F2F">
            <w:pPr>
              <w:pStyle w:val="ListParagraph"/>
              <w:numPr>
                <w:ilvl w:val="0"/>
                <w:numId w:val="57"/>
              </w:numPr>
              <w:spacing w:afterLines="50" w:after="120" w:line="300" w:lineRule="atLeast"/>
              <w:ind w:rightChars="50" w:right="110" w:firstLineChars="0"/>
              <w:rPr>
                <w:rFonts w:ascii="Arial Narrow" w:hAnsi="Arial Narrow"/>
                <w:sz w:val="18"/>
                <w:szCs w:val="18"/>
              </w:rPr>
            </w:pPr>
            <w:r w:rsidRPr="003C4433">
              <w:rPr>
                <w:rFonts w:ascii="Arial Narrow" w:hAnsi="Arial Narrow"/>
                <w:sz w:val="18"/>
                <w:szCs w:val="18"/>
              </w:rPr>
              <w:t xml:space="preserve">Contact your destination (Radio room/ Control Room), and inform them of your location and estimated delay time (if the estimate turns out to be incorrect contact your destination and update them). </w:t>
            </w:r>
          </w:p>
          <w:p w:rsidR="0025480F" w:rsidRPr="003C4433" w:rsidRDefault="0025480F" w:rsidP="00846F2F">
            <w:pPr>
              <w:pStyle w:val="ListParagraph"/>
              <w:numPr>
                <w:ilvl w:val="0"/>
                <w:numId w:val="57"/>
              </w:numPr>
              <w:spacing w:afterLines="50" w:after="120" w:line="300" w:lineRule="atLeast"/>
              <w:ind w:rightChars="50" w:right="110" w:firstLineChars="0"/>
              <w:rPr>
                <w:rFonts w:ascii="Arial Narrow" w:hAnsi="Arial Narrow"/>
                <w:sz w:val="18"/>
                <w:szCs w:val="18"/>
              </w:rPr>
            </w:pPr>
            <w:r w:rsidRPr="003C4433">
              <w:rPr>
                <w:rFonts w:ascii="Arial Narrow" w:hAnsi="Arial Narrow"/>
                <w:sz w:val="18"/>
                <w:szCs w:val="18"/>
              </w:rPr>
              <w:t>Wait inside the vehicle until the storm clears.</w:t>
            </w:r>
          </w:p>
          <w:p w:rsidR="0025480F" w:rsidRPr="003C4433" w:rsidRDefault="0025480F" w:rsidP="00416A02">
            <w:pPr>
              <w:pStyle w:val="Heading2"/>
              <w:tabs>
                <w:tab w:val="clear" w:pos="400"/>
                <w:tab w:val="left" w:pos="440"/>
              </w:tabs>
              <w:ind w:left="457" w:hangingChars="253" w:hanging="457"/>
              <w:rPr>
                <w:rFonts w:ascii="Arial Narrow" w:hAnsi="Arial Narrow"/>
                <w:sz w:val="18"/>
                <w:szCs w:val="18"/>
              </w:rPr>
            </w:pPr>
            <w:bookmarkStart w:id="151" w:name="_Toc436983050"/>
            <w:bookmarkStart w:id="152" w:name="_Toc478889836"/>
            <w:r w:rsidRPr="003C4433">
              <w:rPr>
                <w:rFonts w:ascii="Arial Narrow" w:hAnsi="Arial Narrow"/>
                <w:sz w:val="18"/>
                <w:szCs w:val="18"/>
              </w:rPr>
              <w:t>Desert Driving</w:t>
            </w:r>
            <w:bookmarkEnd w:id="151"/>
            <w:bookmarkEnd w:id="152"/>
            <w:r w:rsidRPr="003C4433">
              <w:rPr>
                <w:rFonts w:ascii="Arial Narrow" w:hAnsi="Arial Narrow"/>
                <w:sz w:val="18"/>
                <w:szCs w:val="18"/>
              </w:rPr>
              <w:t xml:space="preserve"> </w:t>
            </w:r>
          </w:p>
          <w:p w:rsidR="0025480F" w:rsidRPr="003C4433" w:rsidRDefault="0025480F" w:rsidP="00F61A58">
            <w:pPr>
              <w:pStyle w:val="BodyText"/>
              <w:spacing w:afterLines="50" w:after="120" w:line="300" w:lineRule="exact"/>
              <w:ind w:leftChars="200" w:left="440" w:rightChars="50" w:right="110"/>
              <w:jc w:val="both"/>
              <w:rPr>
                <w:rFonts w:ascii="Arial Narrow" w:hAnsi="Arial Narrow" w:cs="Arial"/>
                <w:color w:val="auto"/>
                <w:sz w:val="18"/>
                <w:szCs w:val="18"/>
                <w:lang w:eastAsia="zh-CN"/>
              </w:rPr>
            </w:pPr>
            <w:r w:rsidRPr="003C4433">
              <w:rPr>
                <w:rFonts w:ascii="Arial Narrow" w:hAnsi="Arial Narrow" w:cs="Arial"/>
                <w:color w:val="auto"/>
                <w:sz w:val="18"/>
                <w:szCs w:val="18"/>
                <w:lang w:eastAsia="zh-CN"/>
              </w:rPr>
              <w:t xml:space="preserve">Desert driving requires special skills. Vehicles must not be taken into desert regions without appropriate safety precautions including: </w:t>
            </w:r>
          </w:p>
          <w:p w:rsidR="0025480F" w:rsidRPr="003C4433" w:rsidRDefault="0025480F" w:rsidP="00846F2F">
            <w:pPr>
              <w:pStyle w:val="ListParagraph"/>
              <w:numPr>
                <w:ilvl w:val="0"/>
                <w:numId w:val="58"/>
              </w:numPr>
              <w:spacing w:afterLines="50" w:after="120" w:line="300" w:lineRule="atLeast"/>
              <w:ind w:rightChars="50" w:right="110" w:firstLineChars="0"/>
              <w:rPr>
                <w:rFonts w:ascii="Arial Narrow" w:hAnsi="Arial Narrow"/>
                <w:sz w:val="18"/>
                <w:szCs w:val="18"/>
              </w:rPr>
            </w:pPr>
            <w:r w:rsidRPr="003C4433">
              <w:rPr>
                <w:rFonts w:ascii="Arial Narrow" w:hAnsi="Arial Narrow"/>
                <w:sz w:val="18"/>
                <w:szCs w:val="18"/>
              </w:rPr>
              <w:t xml:space="preserve">The vehicle must be suitable for desert driving (e.g. 4-wheel drive, ROP, and fitted with a non-conductive flexible flag pole to improve visibility when traversing the crest of dunes). </w:t>
            </w:r>
          </w:p>
          <w:p w:rsidR="0025480F" w:rsidRPr="003C4433" w:rsidRDefault="0025480F" w:rsidP="00846F2F">
            <w:pPr>
              <w:pStyle w:val="ListParagraph"/>
              <w:numPr>
                <w:ilvl w:val="0"/>
                <w:numId w:val="58"/>
              </w:numPr>
              <w:spacing w:afterLines="50" w:after="120" w:line="300" w:lineRule="atLeast"/>
              <w:ind w:rightChars="50" w:right="110" w:firstLineChars="0"/>
              <w:rPr>
                <w:rFonts w:ascii="Arial Narrow" w:hAnsi="Arial Narrow"/>
                <w:sz w:val="18"/>
                <w:szCs w:val="18"/>
              </w:rPr>
            </w:pPr>
            <w:r w:rsidRPr="003C4433">
              <w:rPr>
                <w:rFonts w:ascii="Arial Narrow" w:hAnsi="Arial Narrow"/>
                <w:sz w:val="18"/>
                <w:szCs w:val="18"/>
              </w:rPr>
              <w:t>The vehicle must be carrying sufficient water for all persons on-board.</w:t>
            </w:r>
          </w:p>
          <w:p w:rsidR="0025480F" w:rsidRPr="003C4433" w:rsidRDefault="0025480F" w:rsidP="00846F2F">
            <w:pPr>
              <w:pStyle w:val="ListParagraph"/>
              <w:numPr>
                <w:ilvl w:val="0"/>
                <w:numId w:val="58"/>
              </w:numPr>
              <w:spacing w:afterLines="50" w:after="120" w:line="300" w:lineRule="atLeast"/>
              <w:ind w:rightChars="50" w:right="110" w:firstLineChars="0"/>
              <w:rPr>
                <w:rFonts w:ascii="Arial Narrow" w:hAnsi="Arial Narrow"/>
                <w:sz w:val="18"/>
                <w:szCs w:val="18"/>
              </w:rPr>
            </w:pPr>
            <w:r w:rsidRPr="003C4433">
              <w:rPr>
                <w:rFonts w:ascii="Arial Narrow" w:hAnsi="Arial Narrow"/>
                <w:sz w:val="18"/>
                <w:szCs w:val="18"/>
              </w:rPr>
              <w:t xml:space="preserve">The vehicle must be carrying a desert survival box containing all equipment necessary for desert survival. </w:t>
            </w:r>
          </w:p>
          <w:p w:rsidR="0025480F" w:rsidRPr="003C4433" w:rsidRDefault="0025480F" w:rsidP="00846F2F">
            <w:pPr>
              <w:pStyle w:val="ListParagraph"/>
              <w:numPr>
                <w:ilvl w:val="0"/>
                <w:numId w:val="58"/>
              </w:numPr>
              <w:spacing w:afterLines="50" w:after="120" w:line="300" w:lineRule="atLeast"/>
              <w:ind w:rightChars="50" w:right="110" w:firstLineChars="0"/>
              <w:rPr>
                <w:rFonts w:ascii="Arial Narrow" w:hAnsi="Arial Narrow"/>
                <w:sz w:val="18"/>
                <w:szCs w:val="18"/>
              </w:rPr>
            </w:pPr>
            <w:r w:rsidRPr="003C4433">
              <w:rPr>
                <w:rFonts w:ascii="Arial Narrow" w:hAnsi="Arial Narrow"/>
                <w:sz w:val="18"/>
                <w:szCs w:val="18"/>
              </w:rPr>
              <w:t xml:space="preserve">The vehicle must be provided with communications systems. </w:t>
            </w:r>
          </w:p>
          <w:p w:rsidR="0025480F" w:rsidRPr="003C4433" w:rsidRDefault="0025480F" w:rsidP="00846F2F">
            <w:pPr>
              <w:pStyle w:val="ListParagraph"/>
              <w:numPr>
                <w:ilvl w:val="0"/>
                <w:numId w:val="58"/>
              </w:numPr>
              <w:spacing w:afterLines="50" w:after="120" w:line="300" w:lineRule="atLeast"/>
              <w:ind w:rightChars="50" w:right="110" w:firstLineChars="0"/>
              <w:rPr>
                <w:rFonts w:ascii="Arial Narrow" w:hAnsi="Arial Narrow"/>
                <w:sz w:val="18"/>
                <w:szCs w:val="18"/>
              </w:rPr>
            </w:pPr>
            <w:r w:rsidRPr="003C4433">
              <w:rPr>
                <w:rFonts w:ascii="Arial Narrow" w:hAnsi="Arial Narrow"/>
                <w:sz w:val="18"/>
                <w:szCs w:val="18"/>
              </w:rPr>
              <w:t xml:space="preserve">Whenever possible avoid mid-day travel, when the sun is directly overhead. The sand is softest at this time of day and rocks and other potential hazards are hard to see because lack of shadows. </w:t>
            </w:r>
          </w:p>
          <w:p w:rsidR="0025480F" w:rsidRPr="003C4433" w:rsidRDefault="0025480F" w:rsidP="00846F2F">
            <w:pPr>
              <w:pStyle w:val="ListParagraph"/>
              <w:numPr>
                <w:ilvl w:val="0"/>
                <w:numId w:val="58"/>
              </w:numPr>
              <w:spacing w:afterLines="50" w:after="120" w:line="300" w:lineRule="atLeast"/>
              <w:ind w:rightChars="50" w:right="110" w:firstLineChars="0"/>
              <w:rPr>
                <w:rFonts w:ascii="Arial Narrow" w:hAnsi="Arial Narrow"/>
                <w:sz w:val="18"/>
                <w:szCs w:val="18"/>
              </w:rPr>
            </w:pPr>
            <w:r w:rsidRPr="003C4433">
              <w:rPr>
                <w:rFonts w:ascii="Arial Narrow" w:hAnsi="Arial Narrow"/>
                <w:sz w:val="18"/>
                <w:szCs w:val="18"/>
              </w:rPr>
              <w:t xml:space="preserve">The best time is early morning, when some moisture has formed on the sand during the night, making the going firmer. </w:t>
            </w:r>
          </w:p>
          <w:p w:rsidR="0025480F" w:rsidRPr="003C4433" w:rsidRDefault="0025480F" w:rsidP="00846F2F">
            <w:pPr>
              <w:pStyle w:val="ListParagraph"/>
              <w:numPr>
                <w:ilvl w:val="0"/>
                <w:numId w:val="58"/>
              </w:numPr>
              <w:spacing w:afterLines="50" w:after="120" w:line="300" w:lineRule="atLeast"/>
              <w:ind w:rightChars="50" w:right="110" w:firstLineChars="0"/>
              <w:rPr>
                <w:rFonts w:ascii="Arial Narrow" w:hAnsi="Arial Narrow"/>
                <w:sz w:val="18"/>
                <w:szCs w:val="18"/>
              </w:rPr>
            </w:pPr>
            <w:r w:rsidRPr="003C4433">
              <w:rPr>
                <w:rFonts w:ascii="Arial Narrow" w:hAnsi="Arial Narrow"/>
                <w:sz w:val="18"/>
                <w:szCs w:val="18"/>
              </w:rPr>
              <w:t xml:space="preserve">Stick to the established routes and do not take short cuts. </w:t>
            </w:r>
          </w:p>
          <w:p w:rsidR="0025480F" w:rsidRPr="003C4433" w:rsidRDefault="0025480F" w:rsidP="00846F2F">
            <w:pPr>
              <w:pStyle w:val="ListParagraph"/>
              <w:numPr>
                <w:ilvl w:val="0"/>
                <w:numId w:val="58"/>
              </w:numPr>
              <w:spacing w:afterLines="50" w:after="120" w:line="300" w:lineRule="atLeast"/>
              <w:ind w:rightChars="50" w:right="110" w:firstLineChars="0"/>
              <w:rPr>
                <w:rFonts w:ascii="Arial Narrow" w:hAnsi="Arial Narrow"/>
                <w:sz w:val="18"/>
                <w:szCs w:val="18"/>
              </w:rPr>
            </w:pPr>
            <w:r w:rsidRPr="003C4433">
              <w:rPr>
                <w:rFonts w:ascii="Arial Narrow" w:hAnsi="Arial Narrow"/>
                <w:sz w:val="18"/>
                <w:szCs w:val="18"/>
              </w:rPr>
              <w:t xml:space="preserve">If travelling in convoy with another vehicle, do not follow too closely. </w:t>
            </w:r>
          </w:p>
          <w:p w:rsidR="0025480F" w:rsidRPr="003C4433" w:rsidRDefault="0025480F" w:rsidP="00846F2F">
            <w:pPr>
              <w:pStyle w:val="ListParagraph"/>
              <w:numPr>
                <w:ilvl w:val="0"/>
                <w:numId w:val="58"/>
              </w:numPr>
              <w:spacing w:afterLines="50" w:after="120" w:line="300" w:lineRule="atLeast"/>
              <w:ind w:rightChars="50" w:right="110" w:firstLineChars="0"/>
              <w:rPr>
                <w:rFonts w:ascii="Arial Narrow" w:hAnsi="Arial Narrow"/>
                <w:sz w:val="18"/>
                <w:szCs w:val="18"/>
              </w:rPr>
            </w:pPr>
            <w:r w:rsidRPr="003C4433">
              <w:rPr>
                <w:rFonts w:ascii="Arial Narrow" w:hAnsi="Arial Narrow"/>
                <w:sz w:val="18"/>
                <w:szCs w:val="18"/>
              </w:rPr>
              <w:t xml:space="preserve">Do not drive down slip faces unless absolute necessary, in which case use caution. </w:t>
            </w:r>
          </w:p>
          <w:p w:rsidR="0025480F" w:rsidRPr="003C4433" w:rsidRDefault="0025480F" w:rsidP="00846F2F">
            <w:pPr>
              <w:pStyle w:val="ListParagraph"/>
              <w:numPr>
                <w:ilvl w:val="0"/>
                <w:numId w:val="58"/>
              </w:numPr>
              <w:spacing w:afterLines="50" w:after="120" w:line="300" w:lineRule="atLeast"/>
              <w:ind w:rightChars="50" w:right="110" w:firstLineChars="0"/>
              <w:rPr>
                <w:rFonts w:ascii="Arial Narrow" w:hAnsi="Arial Narrow"/>
                <w:sz w:val="18"/>
                <w:szCs w:val="18"/>
              </w:rPr>
            </w:pPr>
            <w:r w:rsidRPr="003C4433">
              <w:rPr>
                <w:rFonts w:ascii="Arial Narrow" w:hAnsi="Arial Narrow"/>
                <w:sz w:val="18"/>
                <w:szCs w:val="18"/>
              </w:rPr>
              <w:t>When travelling on soft sand avoid hard braking or sudden acceleration (especially in low gears), since this will dig the tyres in and the vehicle may become stuck</w:t>
            </w:r>
          </w:p>
          <w:p w:rsidR="0025480F" w:rsidRPr="003C4433" w:rsidRDefault="0025480F" w:rsidP="00416A02">
            <w:pPr>
              <w:pStyle w:val="Heading2"/>
              <w:tabs>
                <w:tab w:val="clear" w:pos="400"/>
                <w:tab w:val="left" w:pos="440"/>
              </w:tabs>
              <w:ind w:left="457" w:hangingChars="253" w:hanging="457"/>
              <w:rPr>
                <w:rFonts w:ascii="Arial Narrow" w:hAnsi="Arial Narrow"/>
                <w:sz w:val="18"/>
                <w:szCs w:val="18"/>
              </w:rPr>
            </w:pPr>
            <w:bookmarkStart w:id="153" w:name="_Toc436983051"/>
            <w:bookmarkStart w:id="154" w:name="_Toc478889837"/>
            <w:r w:rsidRPr="003C4433">
              <w:rPr>
                <w:rFonts w:ascii="Arial Narrow" w:hAnsi="Arial Narrow"/>
                <w:sz w:val="18"/>
                <w:szCs w:val="18"/>
              </w:rPr>
              <w:lastRenderedPageBreak/>
              <w:t>Driving on Graded Roads</w:t>
            </w:r>
            <w:bookmarkEnd w:id="153"/>
            <w:bookmarkEnd w:id="154"/>
            <w:r w:rsidRPr="003C4433">
              <w:rPr>
                <w:rFonts w:ascii="Arial Narrow" w:hAnsi="Arial Narrow"/>
                <w:sz w:val="18"/>
                <w:szCs w:val="18"/>
              </w:rPr>
              <w:t xml:space="preserve"> </w:t>
            </w:r>
          </w:p>
          <w:p w:rsidR="0025480F" w:rsidRPr="003C4433" w:rsidRDefault="0025480F" w:rsidP="00F61A58">
            <w:pPr>
              <w:pStyle w:val="BodyText"/>
              <w:spacing w:afterLines="50" w:after="120" w:line="300" w:lineRule="exact"/>
              <w:ind w:leftChars="200" w:left="440" w:rightChars="50" w:right="110"/>
              <w:jc w:val="both"/>
              <w:rPr>
                <w:rFonts w:ascii="Arial Narrow" w:hAnsi="Arial Narrow" w:cs="Arial"/>
                <w:color w:val="auto"/>
                <w:sz w:val="18"/>
                <w:szCs w:val="18"/>
                <w:lang w:eastAsia="zh-CN"/>
              </w:rPr>
            </w:pPr>
            <w:r w:rsidRPr="003C4433">
              <w:rPr>
                <w:rFonts w:ascii="Arial Narrow" w:hAnsi="Arial Narrow" w:cs="Arial"/>
                <w:color w:val="auto"/>
                <w:sz w:val="18"/>
                <w:szCs w:val="18"/>
                <w:lang w:eastAsia="zh-CN"/>
              </w:rPr>
              <w:t xml:space="preserve">Before entering a graded road, drivers must ensure the graded road is an authorized and open graded road. When driving on graded roads, drivers must: </w:t>
            </w:r>
          </w:p>
          <w:p w:rsidR="0025480F" w:rsidRPr="003C4433" w:rsidRDefault="0025480F" w:rsidP="00846F2F">
            <w:pPr>
              <w:pStyle w:val="ListParagraph"/>
              <w:numPr>
                <w:ilvl w:val="0"/>
                <w:numId w:val="59"/>
              </w:numPr>
              <w:spacing w:afterLines="50" w:after="120" w:line="300" w:lineRule="atLeast"/>
              <w:ind w:rightChars="50" w:right="110" w:firstLineChars="0"/>
              <w:rPr>
                <w:rFonts w:ascii="Arial Narrow" w:hAnsi="Arial Narrow"/>
                <w:sz w:val="18"/>
                <w:szCs w:val="18"/>
              </w:rPr>
            </w:pPr>
            <w:r w:rsidRPr="003C4433">
              <w:rPr>
                <w:rFonts w:ascii="Arial Narrow" w:hAnsi="Arial Narrow"/>
                <w:sz w:val="18"/>
                <w:szCs w:val="18"/>
              </w:rPr>
              <w:t xml:space="preserve">Keep full beam headlights on at all times in the day unless driving in light fog, when headlights should be dipped. </w:t>
            </w:r>
          </w:p>
          <w:p w:rsidR="0025480F" w:rsidRPr="003C4433" w:rsidRDefault="0025480F" w:rsidP="00846F2F">
            <w:pPr>
              <w:pStyle w:val="ListParagraph"/>
              <w:numPr>
                <w:ilvl w:val="0"/>
                <w:numId w:val="59"/>
              </w:numPr>
              <w:spacing w:afterLines="50" w:after="120" w:line="300" w:lineRule="atLeast"/>
              <w:ind w:rightChars="50" w:right="110" w:firstLineChars="0"/>
              <w:rPr>
                <w:rFonts w:ascii="Arial Narrow" w:hAnsi="Arial Narrow"/>
                <w:sz w:val="18"/>
                <w:szCs w:val="18"/>
              </w:rPr>
            </w:pPr>
            <w:r w:rsidRPr="003C4433">
              <w:rPr>
                <w:rFonts w:ascii="Arial Narrow" w:hAnsi="Arial Narrow"/>
                <w:sz w:val="18"/>
                <w:szCs w:val="18"/>
              </w:rPr>
              <w:t xml:space="preserve">Keep high intensity rear lights on at all times. </w:t>
            </w:r>
          </w:p>
          <w:p w:rsidR="0025480F" w:rsidRPr="003C4433" w:rsidRDefault="0025480F" w:rsidP="00846F2F">
            <w:pPr>
              <w:pStyle w:val="ListParagraph"/>
              <w:numPr>
                <w:ilvl w:val="0"/>
                <w:numId w:val="59"/>
              </w:numPr>
              <w:spacing w:afterLines="50" w:after="120" w:line="300" w:lineRule="atLeast"/>
              <w:ind w:rightChars="50" w:right="110" w:firstLineChars="0"/>
              <w:rPr>
                <w:rFonts w:ascii="Arial Narrow" w:hAnsi="Arial Narrow"/>
                <w:sz w:val="18"/>
                <w:szCs w:val="18"/>
              </w:rPr>
            </w:pPr>
            <w:r w:rsidRPr="003C4433">
              <w:rPr>
                <w:rFonts w:ascii="Arial Narrow" w:hAnsi="Arial Narrow"/>
                <w:sz w:val="18"/>
                <w:szCs w:val="18"/>
              </w:rPr>
              <w:t xml:space="preserve">Not drive on pipeline rights-of-way unless involved in pipeline maintenance or inspection along that right-of-way. </w:t>
            </w:r>
          </w:p>
          <w:p w:rsidR="0025480F" w:rsidRPr="003C4433" w:rsidRDefault="0025480F" w:rsidP="00846F2F">
            <w:pPr>
              <w:pStyle w:val="ListParagraph"/>
              <w:numPr>
                <w:ilvl w:val="0"/>
                <w:numId w:val="59"/>
              </w:numPr>
              <w:spacing w:afterLines="50" w:after="120" w:line="300" w:lineRule="atLeast"/>
              <w:ind w:rightChars="50" w:right="110" w:firstLineChars="0"/>
              <w:rPr>
                <w:rFonts w:ascii="Arial Narrow" w:hAnsi="Arial Narrow"/>
                <w:sz w:val="18"/>
                <w:szCs w:val="18"/>
              </w:rPr>
            </w:pPr>
            <w:r w:rsidRPr="003C4433">
              <w:rPr>
                <w:rFonts w:ascii="Arial Narrow" w:hAnsi="Arial Narrow"/>
                <w:sz w:val="18"/>
                <w:szCs w:val="18"/>
              </w:rPr>
              <w:t xml:space="preserve">Not take “shortcuts” off-road, or drive on unauthorized or closed graded roads. </w:t>
            </w:r>
          </w:p>
          <w:p w:rsidR="0025480F" w:rsidRPr="003C4433" w:rsidRDefault="0025480F" w:rsidP="00846F2F">
            <w:pPr>
              <w:pStyle w:val="ListParagraph"/>
              <w:numPr>
                <w:ilvl w:val="0"/>
                <w:numId w:val="59"/>
              </w:numPr>
              <w:spacing w:afterLines="50" w:after="120" w:line="300" w:lineRule="atLeast"/>
              <w:ind w:rightChars="50" w:right="110" w:firstLineChars="0"/>
              <w:rPr>
                <w:rFonts w:ascii="Arial Narrow" w:hAnsi="Arial Narrow"/>
                <w:sz w:val="18"/>
                <w:szCs w:val="18"/>
              </w:rPr>
            </w:pPr>
            <w:r w:rsidRPr="003C4433">
              <w:rPr>
                <w:rFonts w:ascii="Arial Narrow" w:hAnsi="Arial Narrow"/>
                <w:sz w:val="18"/>
                <w:szCs w:val="18"/>
              </w:rPr>
              <w:t>Adhere to any specific routes as per on the Journey Management Plan.</w:t>
            </w:r>
          </w:p>
          <w:p w:rsidR="0025480F" w:rsidRPr="003C4433" w:rsidRDefault="0025480F" w:rsidP="00416A02">
            <w:pPr>
              <w:pStyle w:val="Heading2"/>
              <w:tabs>
                <w:tab w:val="clear" w:pos="400"/>
                <w:tab w:val="left" w:pos="440"/>
              </w:tabs>
              <w:ind w:left="457" w:hangingChars="253" w:hanging="457"/>
              <w:rPr>
                <w:rFonts w:ascii="Arial Narrow" w:hAnsi="Arial Narrow"/>
                <w:sz w:val="18"/>
                <w:szCs w:val="18"/>
              </w:rPr>
            </w:pPr>
            <w:bookmarkStart w:id="155" w:name="_Toc436983052"/>
            <w:bookmarkStart w:id="156" w:name="_Toc478889838"/>
            <w:r w:rsidRPr="003C4433">
              <w:rPr>
                <w:rFonts w:ascii="Arial Narrow" w:hAnsi="Arial Narrow"/>
                <w:sz w:val="18"/>
                <w:szCs w:val="18"/>
              </w:rPr>
              <w:t>The Dust Cloud</w:t>
            </w:r>
            <w:bookmarkEnd w:id="155"/>
            <w:bookmarkEnd w:id="156"/>
          </w:p>
          <w:p w:rsidR="0025480F" w:rsidRPr="003C4433" w:rsidRDefault="0025480F" w:rsidP="00F61A58">
            <w:pPr>
              <w:pStyle w:val="BodyText"/>
              <w:spacing w:afterLines="50" w:after="120" w:line="300" w:lineRule="exact"/>
              <w:ind w:leftChars="200" w:left="440" w:rightChars="50" w:right="110"/>
              <w:jc w:val="both"/>
              <w:rPr>
                <w:rFonts w:ascii="Arial Narrow" w:hAnsi="Arial Narrow" w:cs="Arial"/>
                <w:color w:val="auto"/>
                <w:sz w:val="18"/>
                <w:szCs w:val="18"/>
                <w:lang w:eastAsia="zh-CN"/>
              </w:rPr>
            </w:pPr>
            <w:r w:rsidRPr="003C4433">
              <w:rPr>
                <w:rFonts w:ascii="Arial Narrow" w:hAnsi="Arial Narrow" w:cs="Arial"/>
                <w:color w:val="auto"/>
                <w:sz w:val="18"/>
                <w:szCs w:val="18"/>
                <w:lang w:eastAsia="zh-CN"/>
              </w:rPr>
              <w:t>Vehicles travelling on gravel or sand roads frequently cause dust clouds. They are usually of very short duration, dust clouds can be seen long before they are entered, giving plenty of time for preparation.</w:t>
            </w:r>
          </w:p>
          <w:p w:rsidR="0025480F" w:rsidRPr="003C4433" w:rsidRDefault="0025480F" w:rsidP="00F61A58">
            <w:pPr>
              <w:pStyle w:val="BodyText"/>
              <w:spacing w:afterLines="50" w:after="120" w:line="300" w:lineRule="exact"/>
              <w:ind w:leftChars="200" w:left="440" w:rightChars="50" w:right="110"/>
              <w:jc w:val="both"/>
              <w:rPr>
                <w:rFonts w:ascii="Arial Narrow" w:hAnsi="Arial Narrow" w:cs="Arial"/>
                <w:color w:val="auto"/>
                <w:sz w:val="18"/>
                <w:szCs w:val="18"/>
                <w:lang w:eastAsia="zh-CN"/>
              </w:rPr>
            </w:pPr>
            <w:r w:rsidRPr="003C4433">
              <w:rPr>
                <w:rFonts w:ascii="Arial Narrow" w:hAnsi="Arial Narrow" w:cs="Arial"/>
                <w:color w:val="auto"/>
                <w:sz w:val="18"/>
                <w:szCs w:val="18"/>
                <w:lang w:eastAsia="zh-CN"/>
              </w:rPr>
              <w:t xml:space="preserve"> </w:t>
            </w:r>
          </w:p>
          <w:p w:rsidR="0025480F" w:rsidRPr="003C4433" w:rsidRDefault="0025480F" w:rsidP="00F61A58">
            <w:pPr>
              <w:pStyle w:val="ListParagraph"/>
              <w:numPr>
                <w:ilvl w:val="0"/>
                <w:numId w:val="9"/>
              </w:numPr>
              <w:spacing w:afterLines="50" w:after="120" w:line="300" w:lineRule="atLeast"/>
              <w:ind w:rightChars="50" w:right="110" w:firstLineChars="0"/>
              <w:rPr>
                <w:rFonts w:ascii="Arial Narrow" w:hAnsi="Arial Narrow"/>
                <w:b/>
                <w:sz w:val="18"/>
                <w:szCs w:val="18"/>
              </w:rPr>
            </w:pPr>
            <w:r w:rsidRPr="003C4433">
              <w:rPr>
                <w:rFonts w:ascii="Arial Narrow" w:hAnsi="Arial Narrow"/>
                <w:b/>
                <w:sz w:val="18"/>
                <w:szCs w:val="18"/>
              </w:rPr>
              <w:t>When you are behind the vehicle creating a dust cloud</w:t>
            </w:r>
          </w:p>
          <w:p w:rsidR="0025480F" w:rsidRPr="003C4433" w:rsidRDefault="0025480F" w:rsidP="00F61A58">
            <w:pPr>
              <w:pStyle w:val="BodyText"/>
              <w:spacing w:afterLines="50" w:after="120" w:line="300" w:lineRule="exact"/>
              <w:ind w:leftChars="200" w:left="440" w:rightChars="50" w:right="110"/>
              <w:jc w:val="both"/>
              <w:rPr>
                <w:rFonts w:ascii="Arial Narrow" w:hAnsi="Arial Narrow" w:cs="Arial"/>
                <w:color w:val="auto"/>
                <w:sz w:val="18"/>
                <w:szCs w:val="18"/>
                <w:lang w:eastAsia="zh-CN"/>
              </w:rPr>
            </w:pPr>
            <w:r w:rsidRPr="003C4433">
              <w:rPr>
                <w:rFonts w:ascii="Arial Narrow" w:hAnsi="Arial Narrow" w:cs="Arial"/>
                <w:color w:val="auto"/>
                <w:sz w:val="18"/>
                <w:szCs w:val="18"/>
                <w:lang w:eastAsia="zh-CN"/>
              </w:rPr>
              <w:t xml:space="preserve">When you are travelling behind the vehicle, is creating a dust cloud that makes it difficult to see the road ahead, drivers must: </w:t>
            </w:r>
          </w:p>
          <w:p w:rsidR="0025480F" w:rsidRPr="003C4433" w:rsidRDefault="0025480F" w:rsidP="00846F2F">
            <w:pPr>
              <w:pStyle w:val="BodyText"/>
              <w:numPr>
                <w:ilvl w:val="0"/>
                <w:numId w:val="60"/>
              </w:numPr>
              <w:spacing w:after="50" w:line="300" w:lineRule="atLeast"/>
              <w:ind w:leftChars="200" w:left="860" w:rightChars="50" w:right="110"/>
              <w:jc w:val="both"/>
              <w:rPr>
                <w:rFonts w:ascii="Arial Narrow" w:hAnsi="Arial Narrow" w:cs="Arial"/>
                <w:color w:val="auto"/>
                <w:sz w:val="18"/>
                <w:szCs w:val="18"/>
              </w:rPr>
            </w:pPr>
            <w:r w:rsidRPr="003C4433">
              <w:rPr>
                <w:rFonts w:ascii="Arial Narrow" w:hAnsi="Arial Narrow" w:cs="Arial"/>
                <w:color w:val="auto"/>
                <w:sz w:val="18"/>
                <w:szCs w:val="18"/>
                <w:lang w:eastAsia="zh-CN"/>
              </w:rPr>
              <w:t>Keep a saf</w:t>
            </w:r>
            <w:r w:rsidRPr="003C4433">
              <w:rPr>
                <w:rFonts w:ascii="Arial Narrow" w:hAnsi="Arial Narrow" w:cs="Arial"/>
                <w:color w:val="auto"/>
                <w:sz w:val="18"/>
                <w:szCs w:val="18"/>
              </w:rPr>
              <w:t xml:space="preserve">e distance (at least four seconds) from the rear of the dust cloud, far enough back to be able to identify and stop safely if the vehicle in front was to stop suddenly. </w:t>
            </w:r>
          </w:p>
          <w:p w:rsidR="0025480F" w:rsidRPr="003C4433" w:rsidRDefault="0025480F" w:rsidP="00846F2F">
            <w:pPr>
              <w:pStyle w:val="BodyText"/>
              <w:numPr>
                <w:ilvl w:val="0"/>
                <w:numId w:val="60"/>
              </w:numPr>
              <w:spacing w:after="50" w:line="300" w:lineRule="atLeast"/>
              <w:ind w:leftChars="200" w:left="860" w:rightChars="50" w:right="110"/>
              <w:jc w:val="both"/>
              <w:rPr>
                <w:rFonts w:ascii="Arial Narrow" w:hAnsi="Arial Narrow" w:cs="Arial"/>
                <w:color w:val="auto"/>
                <w:sz w:val="18"/>
                <w:szCs w:val="18"/>
                <w:lang w:eastAsia="zh-CN"/>
              </w:rPr>
            </w:pPr>
            <w:r w:rsidRPr="003C4433">
              <w:rPr>
                <w:rFonts w:ascii="Arial Narrow" w:hAnsi="Arial Narrow" w:cs="Arial"/>
                <w:color w:val="auto"/>
                <w:sz w:val="18"/>
                <w:szCs w:val="18"/>
              </w:rPr>
              <w:t>Never enter t</w:t>
            </w:r>
            <w:r w:rsidRPr="003C4433">
              <w:rPr>
                <w:rFonts w:ascii="Arial Narrow" w:hAnsi="Arial Narrow" w:cs="Arial"/>
                <w:color w:val="auto"/>
                <w:sz w:val="18"/>
                <w:szCs w:val="18"/>
                <w:lang w:eastAsia="zh-CN"/>
              </w:rPr>
              <w:t xml:space="preserve">he dust cloud. </w:t>
            </w:r>
          </w:p>
          <w:p w:rsidR="0025480F" w:rsidRPr="003C4433" w:rsidRDefault="0025480F" w:rsidP="00846F2F">
            <w:pPr>
              <w:pStyle w:val="BodyText"/>
              <w:numPr>
                <w:ilvl w:val="0"/>
                <w:numId w:val="60"/>
              </w:numPr>
              <w:spacing w:after="50" w:line="300" w:lineRule="atLeast"/>
              <w:ind w:leftChars="200" w:left="860" w:rightChars="50" w:right="110"/>
              <w:jc w:val="both"/>
              <w:rPr>
                <w:rFonts w:ascii="Arial Narrow" w:hAnsi="Arial Narrow" w:cs="Arial"/>
                <w:color w:val="auto"/>
                <w:sz w:val="18"/>
                <w:szCs w:val="18"/>
                <w:lang w:eastAsia="zh-CN"/>
              </w:rPr>
            </w:pPr>
            <w:r w:rsidRPr="003C4433">
              <w:rPr>
                <w:rFonts w:ascii="Arial Narrow" w:hAnsi="Arial Narrow" w:cs="Arial"/>
                <w:color w:val="auto"/>
                <w:sz w:val="18"/>
                <w:szCs w:val="18"/>
                <w:lang w:eastAsia="zh-CN"/>
              </w:rPr>
              <w:t xml:space="preserve">Never </w:t>
            </w:r>
            <w:r w:rsidRPr="003C4433">
              <w:rPr>
                <w:rFonts w:ascii="Arial Narrow" w:hAnsi="Arial Narrow" w:cs="Arial"/>
                <w:color w:val="auto"/>
                <w:sz w:val="18"/>
                <w:szCs w:val="18"/>
              </w:rPr>
              <w:t>overtake</w:t>
            </w:r>
            <w:r w:rsidRPr="003C4433">
              <w:rPr>
                <w:rFonts w:ascii="Arial Narrow" w:hAnsi="Arial Narrow" w:cs="Arial"/>
                <w:color w:val="auto"/>
                <w:sz w:val="18"/>
                <w:szCs w:val="18"/>
                <w:lang w:eastAsia="zh-CN"/>
              </w:rPr>
              <w:t xml:space="preserve"> in the dust cloud.</w:t>
            </w:r>
          </w:p>
          <w:p w:rsidR="0025480F" w:rsidRPr="003C4433" w:rsidRDefault="0025480F" w:rsidP="00F61A58">
            <w:pPr>
              <w:pStyle w:val="ListParagraph"/>
              <w:numPr>
                <w:ilvl w:val="0"/>
                <w:numId w:val="9"/>
              </w:numPr>
              <w:spacing w:afterLines="50" w:after="120" w:line="300" w:lineRule="atLeast"/>
              <w:ind w:rightChars="50" w:right="110" w:firstLineChars="0"/>
              <w:rPr>
                <w:rFonts w:ascii="Arial Narrow" w:hAnsi="Arial Narrow"/>
                <w:b/>
                <w:sz w:val="18"/>
                <w:szCs w:val="18"/>
              </w:rPr>
            </w:pPr>
            <w:r w:rsidRPr="003C4433">
              <w:rPr>
                <w:rFonts w:ascii="Arial Narrow" w:hAnsi="Arial Narrow"/>
                <w:b/>
                <w:sz w:val="18"/>
                <w:szCs w:val="18"/>
              </w:rPr>
              <w:t xml:space="preserve">Oncoming vehicle creates a dust cloud </w:t>
            </w:r>
          </w:p>
          <w:p w:rsidR="0025480F" w:rsidRPr="003C4433" w:rsidRDefault="0025480F" w:rsidP="00F61A58">
            <w:pPr>
              <w:pStyle w:val="BodyText"/>
              <w:spacing w:afterLines="50" w:after="120" w:line="300" w:lineRule="exact"/>
              <w:ind w:leftChars="200" w:left="440" w:rightChars="50" w:right="110"/>
              <w:jc w:val="both"/>
              <w:rPr>
                <w:rFonts w:ascii="Arial Narrow" w:hAnsi="Arial Narrow" w:cs="Arial"/>
                <w:color w:val="auto"/>
                <w:sz w:val="18"/>
                <w:szCs w:val="18"/>
                <w:lang w:eastAsia="zh-CN"/>
              </w:rPr>
            </w:pPr>
            <w:r w:rsidRPr="003C4433">
              <w:rPr>
                <w:rFonts w:ascii="Arial Narrow" w:hAnsi="Arial Narrow" w:cs="Arial"/>
                <w:color w:val="auto"/>
                <w:sz w:val="18"/>
                <w:szCs w:val="18"/>
                <w:lang w:eastAsia="zh-CN"/>
              </w:rPr>
              <w:t xml:space="preserve">When approaching a vehicle is creating a dust cloud that will blow across the road and make it difficult to see the road ahead, drivers must: </w:t>
            </w:r>
          </w:p>
          <w:p w:rsidR="0025480F" w:rsidRPr="003C4433" w:rsidRDefault="0025480F" w:rsidP="00846F2F">
            <w:pPr>
              <w:pStyle w:val="BodyText"/>
              <w:numPr>
                <w:ilvl w:val="0"/>
                <w:numId w:val="61"/>
              </w:numPr>
              <w:spacing w:after="50" w:line="300" w:lineRule="atLeast"/>
              <w:ind w:leftChars="200" w:left="860" w:rightChars="50" w:right="110"/>
              <w:jc w:val="both"/>
              <w:rPr>
                <w:rFonts w:ascii="Arial Narrow" w:hAnsi="Arial Narrow" w:cs="Arial"/>
                <w:color w:val="auto"/>
                <w:sz w:val="18"/>
                <w:szCs w:val="18"/>
              </w:rPr>
            </w:pPr>
            <w:r w:rsidRPr="003C4433">
              <w:rPr>
                <w:rFonts w:ascii="Arial Narrow" w:hAnsi="Arial Narrow" w:cs="Arial"/>
                <w:color w:val="auto"/>
                <w:sz w:val="18"/>
                <w:szCs w:val="18"/>
                <w:lang w:eastAsia="zh-CN"/>
              </w:rPr>
              <w:t>Slow d</w:t>
            </w:r>
            <w:r w:rsidRPr="003C4433">
              <w:rPr>
                <w:rFonts w:ascii="Arial Narrow" w:hAnsi="Arial Narrow" w:cs="Arial"/>
                <w:color w:val="auto"/>
                <w:sz w:val="18"/>
                <w:szCs w:val="18"/>
              </w:rPr>
              <w:t xml:space="preserve">own; </w:t>
            </w:r>
          </w:p>
          <w:p w:rsidR="0025480F" w:rsidRPr="003C4433" w:rsidRDefault="0025480F" w:rsidP="00846F2F">
            <w:pPr>
              <w:pStyle w:val="BodyText"/>
              <w:numPr>
                <w:ilvl w:val="0"/>
                <w:numId w:val="61"/>
              </w:numPr>
              <w:spacing w:after="50" w:line="300" w:lineRule="atLeast"/>
              <w:ind w:leftChars="200" w:left="860" w:rightChars="50" w:right="110"/>
              <w:jc w:val="both"/>
              <w:rPr>
                <w:rFonts w:ascii="Arial Narrow" w:hAnsi="Arial Narrow" w:cs="Arial"/>
                <w:color w:val="auto"/>
                <w:sz w:val="18"/>
                <w:szCs w:val="18"/>
              </w:rPr>
            </w:pPr>
            <w:r w:rsidRPr="003C4433">
              <w:rPr>
                <w:rFonts w:ascii="Arial Narrow" w:hAnsi="Arial Narrow" w:cs="Arial"/>
                <w:color w:val="auto"/>
                <w:sz w:val="18"/>
                <w:szCs w:val="18"/>
              </w:rPr>
              <w:t xml:space="preserve">Pull off the road, crossing over the windrow at least 300m before the dust cloud is upon them and keep moving slowly along the safety lane. </w:t>
            </w:r>
          </w:p>
          <w:p w:rsidR="0025480F" w:rsidRPr="003C4433" w:rsidRDefault="0025480F" w:rsidP="00846F2F">
            <w:pPr>
              <w:pStyle w:val="BodyText"/>
              <w:numPr>
                <w:ilvl w:val="0"/>
                <w:numId w:val="61"/>
              </w:numPr>
              <w:spacing w:after="50" w:line="300" w:lineRule="atLeast"/>
              <w:ind w:leftChars="200" w:left="860" w:rightChars="50" w:right="110"/>
              <w:jc w:val="both"/>
              <w:rPr>
                <w:rFonts w:ascii="Arial Narrow" w:hAnsi="Arial Narrow" w:cs="Arial"/>
                <w:color w:val="auto"/>
                <w:sz w:val="18"/>
                <w:szCs w:val="18"/>
              </w:rPr>
            </w:pPr>
            <w:r w:rsidRPr="003C4433">
              <w:rPr>
                <w:rFonts w:ascii="Arial Narrow" w:hAnsi="Arial Narrow" w:cs="Arial"/>
                <w:color w:val="auto"/>
                <w:sz w:val="18"/>
                <w:szCs w:val="18"/>
              </w:rPr>
              <w:t xml:space="preserve">Only re-join the road when they can see the road in both directions is clear. </w:t>
            </w:r>
          </w:p>
          <w:p w:rsidR="0025480F" w:rsidRPr="003C4433" w:rsidRDefault="0025480F" w:rsidP="00846F2F">
            <w:pPr>
              <w:pStyle w:val="BodyText"/>
              <w:numPr>
                <w:ilvl w:val="0"/>
                <w:numId w:val="61"/>
              </w:numPr>
              <w:spacing w:after="50" w:line="300" w:lineRule="atLeast"/>
              <w:ind w:leftChars="200" w:left="860" w:rightChars="50" w:right="110"/>
              <w:jc w:val="both"/>
              <w:rPr>
                <w:rFonts w:ascii="Arial Narrow" w:hAnsi="Arial Narrow" w:cs="Arial"/>
                <w:color w:val="auto"/>
                <w:sz w:val="18"/>
                <w:szCs w:val="18"/>
              </w:rPr>
            </w:pPr>
            <w:r w:rsidRPr="003C4433">
              <w:rPr>
                <w:rFonts w:ascii="Arial Narrow" w:hAnsi="Arial Narrow" w:cs="Arial"/>
                <w:color w:val="auto"/>
                <w:sz w:val="18"/>
                <w:szCs w:val="18"/>
              </w:rPr>
              <w:t xml:space="preserve">Slow to a crawl and drive as close to the windrow as possible if it is not possible to leave the road. </w:t>
            </w:r>
          </w:p>
          <w:p w:rsidR="0025480F" w:rsidRPr="003C4433" w:rsidRDefault="0025480F" w:rsidP="00846F2F">
            <w:pPr>
              <w:pStyle w:val="BodyText"/>
              <w:numPr>
                <w:ilvl w:val="0"/>
                <w:numId w:val="61"/>
              </w:numPr>
              <w:spacing w:after="50" w:line="300" w:lineRule="atLeast"/>
              <w:ind w:leftChars="200" w:left="860" w:rightChars="50" w:right="110"/>
              <w:jc w:val="both"/>
              <w:rPr>
                <w:rFonts w:ascii="Arial Narrow" w:hAnsi="Arial Narrow" w:cs="Arial"/>
                <w:color w:val="auto"/>
                <w:sz w:val="18"/>
                <w:szCs w:val="18"/>
                <w:lang w:eastAsia="zh-CN"/>
              </w:rPr>
            </w:pPr>
            <w:r w:rsidRPr="003C4433">
              <w:rPr>
                <w:rFonts w:ascii="Arial Narrow" w:hAnsi="Arial Narrow" w:cs="Arial"/>
                <w:color w:val="auto"/>
                <w:sz w:val="18"/>
                <w:szCs w:val="18"/>
              </w:rPr>
              <w:t>Stop immediately (and put on the hazard lights) if they becom</w:t>
            </w:r>
            <w:r w:rsidRPr="003C4433">
              <w:rPr>
                <w:rFonts w:ascii="Arial Narrow" w:hAnsi="Arial Narrow" w:cs="Arial"/>
                <w:color w:val="auto"/>
                <w:sz w:val="18"/>
                <w:szCs w:val="18"/>
                <w:lang w:eastAsia="zh-CN"/>
              </w:rPr>
              <w:t>e disoriented.</w:t>
            </w:r>
          </w:p>
          <w:p w:rsidR="0025480F" w:rsidRPr="003C4433" w:rsidRDefault="0025480F" w:rsidP="00416A02">
            <w:pPr>
              <w:pStyle w:val="BodyText"/>
              <w:jc w:val="both"/>
              <w:rPr>
                <w:rFonts w:ascii="Arial Narrow" w:hAnsi="Arial Narrow" w:cs="Arial"/>
                <w:color w:val="auto"/>
                <w:sz w:val="18"/>
                <w:szCs w:val="18"/>
                <w:lang w:eastAsia="zh-CN"/>
              </w:rPr>
            </w:pPr>
            <w:r w:rsidRPr="003C4433">
              <w:rPr>
                <w:rFonts w:ascii="Arial Narrow" w:eastAsia="Times New Roman" w:hAnsi="Arial Narrow" w:cs="Arial"/>
                <w:noProof/>
                <w:sz w:val="18"/>
                <w:szCs w:val="18"/>
                <w:lang w:val="en-GB" w:eastAsia="en-GB"/>
              </w:rPr>
              <w:drawing>
                <wp:inline distT="0" distB="0" distL="0" distR="0" wp14:anchorId="26EEDEF7" wp14:editId="34EC6BAB">
                  <wp:extent cx="2754630" cy="1425577"/>
                  <wp:effectExtent l="19050" t="0" r="7620" b="0"/>
                  <wp:docPr id="5" name="Picture 1" descr="Description: C:\Users\USER\AppData\Roaming\Tencent\Users\1045450198\QQ\WinTemp\RichOle\I253N]]}3YC6[(V8S[A2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C:\Users\USER\AppData\Roaming\Tencent\Users\1045450198\QQ\WinTemp\RichOle\I253N]]}3YC6[(V8S[A2E%5.png"/>
                          <pic:cNvPicPr>
                            <a:picLocks noChangeAspect="1" noChangeArrowheads="1"/>
                          </pic:cNvPicPr>
                        </pic:nvPicPr>
                        <pic:blipFill>
                          <a:blip r:embed="rId19" cstate="print"/>
                          <a:srcRect/>
                          <a:stretch>
                            <a:fillRect/>
                          </a:stretch>
                        </pic:blipFill>
                        <pic:spPr bwMode="auto">
                          <a:xfrm>
                            <a:off x="0" y="0"/>
                            <a:ext cx="2754630" cy="1425577"/>
                          </a:xfrm>
                          <a:prstGeom prst="rect">
                            <a:avLst/>
                          </a:prstGeom>
                          <a:noFill/>
                          <a:ln w="9525">
                            <a:noFill/>
                            <a:miter lim="800000"/>
                            <a:headEnd/>
                            <a:tailEnd/>
                          </a:ln>
                        </pic:spPr>
                      </pic:pic>
                    </a:graphicData>
                  </a:graphic>
                </wp:inline>
              </w:drawing>
            </w:r>
          </w:p>
          <w:p w:rsidR="0025480F" w:rsidRPr="003C4433" w:rsidRDefault="0025480F" w:rsidP="00F61A58">
            <w:pPr>
              <w:pStyle w:val="ListParagraph"/>
              <w:numPr>
                <w:ilvl w:val="0"/>
                <w:numId w:val="9"/>
              </w:numPr>
              <w:spacing w:afterLines="50" w:after="120" w:line="300" w:lineRule="atLeast"/>
              <w:ind w:rightChars="50" w:right="110" w:firstLineChars="0"/>
              <w:rPr>
                <w:rFonts w:ascii="Arial Narrow" w:hAnsi="Arial Narrow"/>
                <w:b/>
                <w:sz w:val="18"/>
                <w:szCs w:val="18"/>
              </w:rPr>
            </w:pPr>
            <w:r w:rsidRPr="003C4433">
              <w:rPr>
                <w:rFonts w:ascii="Arial Narrow" w:hAnsi="Arial Narrow"/>
                <w:b/>
                <w:sz w:val="18"/>
                <w:szCs w:val="18"/>
              </w:rPr>
              <w:t>Following a vehicle travelling the same direction and then oncoming vehicle creates dust cloud (Dust Code)</w:t>
            </w:r>
          </w:p>
          <w:p w:rsidR="0025480F" w:rsidRPr="003C4433" w:rsidRDefault="0025480F" w:rsidP="00F61A58">
            <w:pPr>
              <w:pStyle w:val="BodyText"/>
              <w:spacing w:afterLines="50" w:after="120" w:line="300" w:lineRule="exact"/>
              <w:ind w:leftChars="200" w:left="440" w:rightChars="50" w:right="110"/>
              <w:jc w:val="both"/>
              <w:rPr>
                <w:rFonts w:ascii="Arial Narrow" w:hAnsi="Arial Narrow" w:cs="Arial"/>
                <w:color w:val="auto"/>
                <w:sz w:val="18"/>
                <w:szCs w:val="18"/>
                <w:lang w:eastAsia="zh-CN"/>
              </w:rPr>
            </w:pPr>
            <w:r w:rsidRPr="003C4433">
              <w:rPr>
                <w:rFonts w:ascii="Arial Narrow" w:hAnsi="Arial Narrow" w:cs="Arial"/>
                <w:color w:val="auto"/>
                <w:sz w:val="18"/>
                <w:szCs w:val="18"/>
                <w:lang w:eastAsia="zh-CN"/>
              </w:rPr>
              <w:t>When following another vehicle and faced with an approaching vehicle creating a dust cloud that will blow across the road and make it difficult to see the road ahead, drivers must:</w:t>
            </w:r>
          </w:p>
          <w:p w:rsidR="0025480F" w:rsidRPr="003C4433" w:rsidRDefault="0025480F" w:rsidP="00846F2F">
            <w:pPr>
              <w:pStyle w:val="BodyText"/>
              <w:numPr>
                <w:ilvl w:val="0"/>
                <w:numId w:val="62"/>
              </w:numPr>
              <w:spacing w:after="50" w:line="300" w:lineRule="atLeast"/>
              <w:ind w:leftChars="200" w:left="860" w:rightChars="50" w:right="110"/>
              <w:jc w:val="both"/>
              <w:rPr>
                <w:rFonts w:ascii="Arial Narrow" w:hAnsi="Arial Narrow" w:cs="Arial"/>
                <w:color w:val="auto"/>
                <w:sz w:val="18"/>
                <w:szCs w:val="18"/>
              </w:rPr>
            </w:pPr>
            <w:r w:rsidRPr="003C4433">
              <w:rPr>
                <w:rFonts w:ascii="Arial Narrow" w:hAnsi="Arial Narrow" w:cs="Arial"/>
                <w:color w:val="auto"/>
                <w:sz w:val="18"/>
                <w:szCs w:val="18"/>
                <w:lang w:eastAsia="zh-CN"/>
              </w:rPr>
              <w:lastRenderedPageBreak/>
              <w:t>Enter the s</w:t>
            </w:r>
            <w:r w:rsidRPr="003C4433">
              <w:rPr>
                <w:rFonts w:ascii="Arial Narrow" w:hAnsi="Arial Narrow" w:cs="Arial"/>
                <w:color w:val="auto"/>
                <w:sz w:val="18"/>
                <w:szCs w:val="18"/>
              </w:rPr>
              <w:t xml:space="preserve">afety lane and stop. The driver of the vehicle in front may have become disorientated and stopped, putting them at risk of a rear end collision in the dust cloud. </w:t>
            </w:r>
          </w:p>
          <w:p w:rsidR="0025480F" w:rsidRPr="003C4433" w:rsidRDefault="0025480F" w:rsidP="00846F2F">
            <w:pPr>
              <w:pStyle w:val="BodyText"/>
              <w:numPr>
                <w:ilvl w:val="0"/>
                <w:numId w:val="62"/>
              </w:numPr>
              <w:spacing w:after="50" w:line="300" w:lineRule="atLeast"/>
              <w:ind w:leftChars="200" w:left="860" w:rightChars="50" w:right="110"/>
              <w:jc w:val="both"/>
              <w:rPr>
                <w:rFonts w:ascii="Arial Narrow" w:hAnsi="Arial Narrow" w:cs="Arial"/>
                <w:color w:val="auto"/>
                <w:sz w:val="18"/>
                <w:szCs w:val="18"/>
              </w:rPr>
            </w:pPr>
            <w:r w:rsidRPr="003C4433">
              <w:rPr>
                <w:rFonts w:ascii="Arial Narrow" w:hAnsi="Arial Narrow" w:cs="Arial"/>
                <w:color w:val="auto"/>
                <w:sz w:val="18"/>
                <w:szCs w:val="18"/>
              </w:rPr>
              <w:t xml:space="preserve">Hazard lights must be used. </w:t>
            </w:r>
          </w:p>
          <w:p w:rsidR="0025480F" w:rsidRPr="003C4433" w:rsidRDefault="0025480F" w:rsidP="00846F2F">
            <w:pPr>
              <w:pStyle w:val="BodyText"/>
              <w:numPr>
                <w:ilvl w:val="0"/>
                <w:numId w:val="62"/>
              </w:numPr>
              <w:spacing w:after="50" w:line="300" w:lineRule="atLeast"/>
              <w:ind w:leftChars="200" w:left="860" w:rightChars="50" w:right="110"/>
              <w:jc w:val="both"/>
              <w:rPr>
                <w:rFonts w:ascii="Arial Narrow" w:hAnsi="Arial Narrow" w:cs="Arial"/>
                <w:color w:val="auto"/>
                <w:sz w:val="18"/>
                <w:szCs w:val="18"/>
                <w:lang w:eastAsia="zh-CN"/>
              </w:rPr>
            </w:pPr>
            <w:r w:rsidRPr="003C4433">
              <w:rPr>
                <w:rFonts w:ascii="Arial Narrow" w:hAnsi="Arial Narrow" w:cs="Arial"/>
                <w:color w:val="auto"/>
                <w:sz w:val="18"/>
                <w:szCs w:val="18"/>
              </w:rPr>
              <w:t>Only re-join th</w:t>
            </w:r>
            <w:r w:rsidRPr="003C4433">
              <w:rPr>
                <w:rFonts w:ascii="Arial Narrow" w:hAnsi="Arial Narrow" w:cs="Arial"/>
                <w:color w:val="auto"/>
                <w:sz w:val="18"/>
                <w:szCs w:val="18"/>
                <w:lang w:eastAsia="zh-CN"/>
              </w:rPr>
              <w:t>e road when the road in both directions is clear.</w:t>
            </w:r>
          </w:p>
          <w:p w:rsidR="0025480F" w:rsidRPr="003C4433" w:rsidRDefault="0025480F" w:rsidP="00416A02">
            <w:pPr>
              <w:pStyle w:val="Heading2"/>
              <w:tabs>
                <w:tab w:val="clear" w:pos="400"/>
                <w:tab w:val="left" w:pos="440"/>
              </w:tabs>
              <w:ind w:left="457" w:hangingChars="253" w:hanging="457"/>
              <w:rPr>
                <w:rFonts w:ascii="Arial Narrow" w:hAnsi="Arial Narrow"/>
                <w:sz w:val="18"/>
                <w:szCs w:val="18"/>
              </w:rPr>
            </w:pPr>
            <w:bookmarkStart w:id="157" w:name="_Toc436983053"/>
            <w:bookmarkStart w:id="158" w:name="_Toc478889839"/>
            <w:r w:rsidRPr="003C4433">
              <w:rPr>
                <w:rFonts w:ascii="Arial Narrow" w:hAnsi="Arial Narrow"/>
                <w:sz w:val="18"/>
                <w:szCs w:val="18"/>
              </w:rPr>
              <w:t>Trunk Lines, Overhead Lines, Flow Lines and Vehicle Height Limit Barriers</w:t>
            </w:r>
            <w:bookmarkEnd w:id="157"/>
            <w:bookmarkEnd w:id="158"/>
            <w:r w:rsidRPr="003C4433">
              <w:rPr>
                <w:rFonts w:ascii="Arial Narrow" w:hAnsi="Arial Narrow"/>
                <w:sz w:val="18"/>
                <w:szCs w:val="18"/>
              </w:rPr>
              <w:t xml:space="preserve"> </w:t>
            </w:r>
          </w:p>
          <w:p w:rsidR="0025480F" w:rsidRPr="003C4433" w:rsidRDefault="0025480F" w:rsidP="00846F2F">
            <w:pPr>
              <w:pStyle w:val="ListParagraph"/>
              <w:numPr>
                <w:ilvl w:val="0"/>
                <w:numId w:val="63"/>
              </w:numPr>
              <w:spacing w:afterLines="50" w:after="120" w:line="300" w:lineRule="atLeast"/>
              <w:ind w:rightChars="50" w:right="110" w:firstLineChars="0"/>
              <w:rPr>
                <w:rFonts w:ascii="Arial Narrow" w:hAnsi="Arial Narrow"/>
                <w:sz w:val="18"/>
                <w:szCs w:val="18"/>
              </w:rPr>
            </w:pPr>
            <w:r w:rsidRPr="003C4433">
              <w:rPr>
                <w:rFonts w:ascii="Arial Narrow" w:hAnsi="Arial Narrow"/>
                <w:sz w:val="18"/>
                <w:szCs w:val="18"/>
              </w:rPr>
              <w:t xml:space="preserve">Movements of vehicles over or under trunk lines, overhead lines or flow lines, is restricted to established and authorized crossing points only. </w:t>
            </w:r>
          </w:p>
          <w:p w:rsidR="0025480F" w:rsidRPr="003C4433" w:rsidRDefault="0025480F" w:rsidP="00846F2F">
            <w:pPr>
              <w:pStyle w:val="ListParagraph"/>
              <w:numPr>
                <w:ilvl w:val="0"/>
                <w:numId w:val="63"/>
              </w:numPr>
              <w:spacing w:afterLines="50" w:after="120" w:line="300" w:lineRule="atLeast"/>
              <w:ind w:rightChars="50" w:right="110" w:firstLineChars="0"/>
              <w:rPr>
                <w:rFonts w:ascii="Arial Narrow" w:hAnsi="Arial Narrow"/>
                <w:sz w:val="18"/>
                <w:szCs w:val="18"/>
              </w:rPr>
            </w:pPr>
            <w:r w:rsidRPr="003C4433">
              <w:rPr>
                <w:rFonts w:ascii="Arial Narrow" w:hAnsi="Arial Narrow"/>
                <w:sz w:val="18"/>
                <w:szCs w:val="18"/>
              </w:rPr>
              <w:t xml:space="preserve">Vehicle height limit barriers must always be obeyed. </w:t>
            </w:r>
          </w:p>
          <w:p w:rsidR="0025480F" w:rsidRPr="003C4433" w:rsidRDefault="0025480F" w:rsidP="00416A02">
            <w:pPr>
              <w:pStyle w:val="Heading2"/>
              <w:tabs>
                <w:tab w:val="clear" w:pos="400"/>
                <w:tab w:val="left" w:pos="440"/>
              </w:tabs>
              <w:ind w:left="457" w:hangingChars="253" w:hanging="457"/>
              <w:rPr>
                <w:rFonts w:ascii="Arial Narrow" w:hAnsi="Arial Narrow"/>
                <w:sz w:val="18"/>
                <w:szCs w:val="18"/>
              </w:rPr>
            </w:pPr>
            <w:bookmarkStart w:id="159" w:name="_Toc436983054"/>
            <w:bookmarkStart w:id="160" w:name="_Toc478889840"/>
            <w:r w:rsidRPr="003C4433">
              <w:rPr>
                <w:rFonts w:ascii="Arial Narrow" w:hAnsi="Arial Narrow"/>
                <w:sz w:val="18"/>
                <w:szCs w:val="18"/>
              </w:rPr>
              <w:t>Camel Trap Gate Crossings</w:t>
            </w:r>
            <w:bookmarkEnd w:id="159"/>
            <w:bookmarkEnd w:id="160"/>
            <w:r w:rsidRPr="003C4433">
              <w:rPr>
                <w:rFonts w:ascii="Arial Narrow" w:hAnsi="Arial Narrow"/>
                <w:sz w:val="18"/>
                <w:szCs w:val="18"/>
              </w:rPr>
              <w:t xml:space="preserve"> </w:t>
            </w:r>
          </w:p>
          <w:p w:rsidR="0025480F" w:rsidRPr="003C4433" w:rsidRDefault="0025480F" w:rsidP="00846F2F">
            <w:pPr>
              <w:pStyle w:val="ListParagraph"/>
              <w:numPr>
                <w:ilvl w:val="0"/>
                <w:numId w:val="64"/>
              </w:numPr>
              <w:spacing w:afterLines="50" w:after="120" w:line="300" w:lineRule="atLeast"/>
              <w:ind w:rightChars="50" w:right="110" w:firstLineChars="0"/>
              <w:rPr>
                <w:rFonts w:ascii="Arial Narrow" w:hAnsi="Arial Narrow"/>
                <w:sz w:val="18"/>
                <w:szCs w:val="18"/>
              </w:rPr>
            </w:pPr>
            <w:r w:rsidRPr="003C4433">
              <w:rPr>
                <w:rFonts w:ascii="Arial Narrow" w:hAnsi="Arial Narrow"/>
                <w:sz w:val="18"/>
                <w:szCs w:val="18"/>
              </w:rPr>
              <w:t xml:space="preserve">Camel trap gate crossings must only be used by light vehicles. </w:t>
            </w:r>
          </w:p>
          <w:p w:rsidR="0025480F" w:rsidRPr="003C4433" w:rsidRDefault="0025480F" w:rsidP="00846F2F">
            <w:pPr>
              <w:pStyle w:val="ListParagraph"/>
              <w:numPr>
                <w:ilvl w:val="0"/>
                <w:numId w:val="64"/>
              </w:numPr>
              <w:spacing w:afterLines="50" w:after="120" w:line="300" w:lineRule="atLeast"/>
              <w:ind w:rightChars="50" w:right="110" w:firstLineChars="0"/>
              <w:rPr>
                <w:rFonts w:ascii="Arial Narrow" w:hAnsi="Arial Narrow"/>
                <w:sz w:val="18"/>
                <w:szCs w:val="18"/>
              </w:rPr>
            </w:pPr>
            <w:r w:rsidRPr="003C4433">
              <w:rPr>
                <w:rFonts w:ascii="Arial Narrow" w:hAnsi="Arial Narrow"/>
                <w:sz w:val="18"/>
                <w:szCs w:val="18"/>
              </w:rPr>
              <w:t xml:space="preserve">HGV’s are not allowed to use these. </w:t>
            </w:r>
          </w:p>
          <w:p w:rsidR="0025480F" w:rsidRPr="003C4433" w:rsidRDefault="0025480F" w:rsidP="00846F2F">
            <w:pPr>
              <w:pStyle w:val="ListParagraph"/>
              <w:numPr>
                <w:ilvl w:val="0"/>
                <w:numId w:val="64"/>
              </w:numPr>
              <w:spacing w:afterLines="50" w:after="120" w:line="300" w:lineRule="atLeast"/>
              <w:ind w:rightChars="50" w:right="110" w:firstLineChars="0"/>
              <w:rPr>
                <w:rFonts w:ascii="Arial Narrow" w:hAnsi="Arial Narrow"/>
                <w:sz w:val="18"/>
                <w:szCs w:val="18"/>
              </w:rPr>
            </w:pPr>
            <w:r w:rsidRPr="003C4433">
              <w:rPr>
                <w:rFonts w:ascii="Arial Narrow" w:hAnsi="Arial Narrow"/>
                <w:sz w:val="18"/>
                <w:szCs w:val="18"/>
              </w:rPr>
              <w:t>Drivers to ensure gate is closed after crossing.</w:t>
            </w:r>
          </w:p>
          <w:p w:rsidR="0025480F" w:rsidRPr="003C4433" w:rsidRDefault="0025480F" w:rsidP="00AF628A">
            <w:pPr>
              <w:pStyle w:val="Heading2"/>
              <w:tabs>
                <w:tab w:val="clear" w:pos="400"/>
                <w:tab w:val="left" w:pos="440"/>
              </w:tabs>
              <w:ind w:left="457" w:hangingChars="253" w:hanging="457"/>
              <w:rPr>
                <w:rFonts w:ascii="Arial Narrow" w:hAnsi="Arial Narrow"/>
                <w:sz w:val="18"/>
                <w:szCs w:val="18"/>
              </w:rPr>
            </w:pPr>
            <w:bookmarkStart w:id="161" w:name="_Toc436983055"/>
            <w:bookmarkStart w:id="162" w:name="_Toc478889841"/>
            <w:r w:rsidRPr="003C4433">
              <w:rPr>
                <w:rFonts w:ascii="Arial Narrow" w:hAnsi="Arial Narrow"/>
                <w:sz w:val="18"/>
                <w:szCs w:val="18"/>
              </w:rPr>
              <w:t>Night Journey Risk Management</w:t>
            </w:r>
            <w:bookmarkEnd w:id="161"/>
            <w:bookmarkEnd w:id="162"/>
          </w:p>
          <w:p w:rsidR="0025480F" w:rsidRPr="003C4433" w:rsidRDefault="0025480F" w:rsidP="00F61A58">
            <w:pPr>
              <w:pStyle w:val="BodyText"/>
              <w:spacing w:afterLines="50" w:after="120" w:line="300" w:lineRule="exact"/>
              <w:ind w:leftChars="200" w:left="440" w:rightChars="50" w:right="110"/>
              <w:jc w:val="both"/>
              <w:rPr>
                <w:rFonts w:ascii="Arial Narrow" w:hAnsi="Arial Narrow" w:cs="Arial"/>
                <w:color w:val="auto"/>
                <w:sz w:val="18"/>
                <w:szCs w:val="18"/>
                <w:lang w:eastAsia="zh-CN"/>
              </w:rPr>
            </w:pPr>
            <w:r w:rsidRPr="003C4433">
              <w:rPr>
                <w:rFonts w:ascii="Arial Narrow" w:hAnsi="Arial Narrow" w:cs="Arial"/>
                <w:color w:val="auto"/>
                <w:sz w:val="18"/>
                <w:szCs w:val="18"/>
                <w:lang w:eastAsia="zh-CN"/>
              </w:rPr>
              <w:t>There is a significantly increased risk associated with night driving, with decreased vision and increased tiredness resulting in more frequent collisions with camels, other animals, unlit obstacles and other road users. Roll overs, accidents at junctions and vehicles drifting off the road are also more prevalent due to poor visibility and tiredness of drivers, including falling asleep at the wheel. ECDC and subcontractors must therefore reduce the night driving risk to a level that is as low as reasonably practicable (ALARP). To determine the necessity for a journey in darkness requires an understanding of the urgency and priority of the journey. The decision to expose drivers and passengers to the risk associated with driving during darkness needs careful consideration.</w:t>
            </w:r>
          </w:p>
          <w:p w:rsidR="0025480F" w:rsidRPr="003C4433" w:rsidRDefault="0025480F" w:rsidP="00416A02">
            <w:pPr>
              <w:widowControl/>
              <w:rPr>
                <w:rFonts w:ascii="Arial Narrow" w:eastAsia="Times New Roman" w:hAnsi="Arial Narrow"/>
                <w:sz w:val="18"/>
                <w:szCs w:val="18"/>
              </w:rPr>
            </w:pPr>
            <w:r w:rsidRPr="003C4433">
              <w:rPr>
                <w:rFonts w:ascii="Arial Narrow" w:eastAsia="Times New Roman" w:hAnsi="Arial Narrow"/>
                <w:noProof/>
                <w:sz w:val="18"/>
                <w:szCs w:val="18"/>
                <w:lang w:val="en-GB" w:eastAsia="en-GB"/>
              </w:rPr>
              <w:drawing>
                <wp:inline distT="0" distB="0" distL="0" distR="0" wp14:anchorId="6CEB52F7" wp14:editId="1ADAB163">
                  <wp:extent cx="2678430" cy="1552832"/>
                  <wp:effectExtent l="19050" t="0" r="7620" b="0"/>
                  <wp:docPr id="6" name="Picture 1" descr="Description: C:\Users\USER\AppData\Roaming\Tencent\Users\1045450198\QQ\WinTemp\RichOle\5[P00~)ET$7TL`T1SW{ZR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C:\Users\USER\AppData\Roaming\Tencent\Users\1045450198\QQ\WinTemp\RichOle\5[P00~)ET$7TL`T1SW{ZR21.png"/>
                          <pic:cNvPicPr>
                            <a:picLocks noChangeAspect="1" noChangeArrowheads="1"/>
                          </pic:cNvPicPr>
                        </pic:nvPicPr>
                        <pic:blipFill>
                          <a:blip r:embed="rId20" cstate="print"/>
                          <a:srcRect/>
                          <a:stretch>
                            <a:fillRect/>
                          </a:stretch>
                        </pic:blipFill>
                        <pic:spPr bwMode="auto">
                          <a:xfrm>
                            <a:off x="0" y="0"/>
                            <a:ext cx="2676654" cy="1551802"/>
                          </a:xfrm>
                          <a:prstGeom prst="rect">
                            <a:avLst/>
                          </a:prstGeom>
                          <a:noFill/>
                          <a:ln w="9525">
                            <a:noFill/>
                            <a:miter lim="800000"/>
                            <a:headEnd/>
                            <a:tailEnd/>
                          </a:ln>
                        </pic:spPr>
                      </pic:pic>
                    </a:graphicData>
                  </a:graphic>
                </wp:inline>
              </w:drawing>
            </w:r>
          </w:p>
          <w:p w:rsidR="0025480F" w:rsidRPr="003C4433" w:rsidRDefault="0025480F" w:rsidP="00F61A58">
            <w:pPr>
              <w:pStyle w:val="ListParagraph"/>
              <w:numPr>
                <w:ilvl w:val="0"/>
                <w:numId w:val="10"/>
              </w:numPr>
              <w:spacing w:afterLines="50" w:after="120" w:line="300" w:lineRule="atLeast"/>
              <w:ind w:rightChars="50" w:right="110" w:firstLineChars="0"/>
              <w:rPr>
                <w:rFonts w:ascii="Arial Narrow" w:hAnsi="Arial Narrow"/>
                <w:b/>
                <w:sz w:val="18"/>
                <w:szCs w:val="18"/>
              </w:rPr>
            </w:pPr>
            <w:r w:rsidRPr="003C4433">
              <w:rPr>
                <w:rFonts w:ascii="Arial Narrow" w:hAnsi="Arial Narrow"/>
                <w:b/>
                <w:sz w:val="18"/>
                <w:szCs w:val="18"/>
              </w:rPr>
              <w:t>Driving at night in field areas either in desert, on blacktop or Gatch road or in emergency cases or for essential operational reasons or at discretion of Rig Manager shall be under the following terms and conditions:</w:t>
            </w:r>
          </w:p>
          <w:p w:rsidR="0025480F" w:rsidRPr="003C4433" w:rsidRDefault="0025480F" w:rsidP="00846F2F">
            <w:pPr>
              <w:pStyle w:val="BodyText"/>
              <w:numPr>
                <w:ilvl w:val="0"/>
                <w:numId w:val="65"/>
              </w:numPr>
              <w:spacing w:after="50" w:line="300" w:lineRule="atLeast"/>
              <w:ind w:leftChars="200" w:left="860" w:rightChars="50" w:right="110"/>
              <w:jc w:val="both"/>
              <w:rPr>
                <w:rFonts w:ascii="Arial Narrow" w:hAnsi="Arial Narrow" w:cs="Arial"/>
                <w:color w:val="auto"/>
                <w:sz w:val="18"/>
                <w:szCs w:val="18"/>
              </w:rPr>
            </w:pPr>
            <w:r w:rsidRPr="003C4433">
              <w:rPr>
                <w:rFonts w:ascii="Arial Narrow" w:hAnsi="Arial Narrow" w:cs="Arial"/>
                <w:color w:val="auto"/>
                <w:sz w:val="18"/>
                <w:szCs w:val="18"/>
                <w:lang w:eastAsia="zh-CN"/>
              </w:rPr>
              <w:t>Night drivi</w:t>
            </w:r>
            <w:r w:rsidRPr="003C4433">
              <w:rPr>
                <w:rFonts w:ascii="Arial Narrow" w:hAnsi="Arial Narrow" w:cs="Arial"/>
                <w:color w:val="auto"/>
                <w:sz w:val="18"/>
                <w:szCs w:val="18"/>
              </w:rPr>
              <w:t>ng timings shall be adjusted as per daylight hour’s changes (e.g. between 18:00 during winter time, 20:00 during summer and sunrise)</w:t>
            </w:r>
          </w:p>
          <w:p w:rsidR="0025480F" w:rsidRPr="003C4433" w:rsidRDefault="0025480F" w:rsidP="00846F2F">
            <w:pPr>
              <w:pStyle w:val="BodyText"/>
              <w:numPr>
                <w:ilvl w:val="0"/>
                <w:numId w:val="65"/>
              </w:numPr>
              <w:spacing w:after="50" w:line="300" w:lineRule="atLeast"/>
              <w:ind w:leftChars="200" w:left="860" w:rightChars="50" w:right="110"/>
              <w:jc w:val="both"/>
              <w:rPr>
                <w:rFonts w:ascii="Arial Narrow" w:hAnsi="Arial Narrow" w:cs="Arial"/>
                <w:color w:val="auto"/>
                <w:sz w:val="18"/>
                <w:szCs w:val="18"/>
              </w:rPr>
            </w:pPr>
            <w:r w:rsidRPr="003C4433">
              <w:rPr>
                <w:rFonts w:ascii="Arial Narrow" w:hAnsi="Arial Narrow" w:cs="Arial"/>
                <w:color w:val="auto"/>
                <w:sz w:val="18"/>
                <w:szCs w:val="18"/>
              </w:rPr>
              <w:t>CLIENT SD JMP night driving was adopted by ECDC Routine and Non routine trips to be identified as per the Risk Assessment Table (Attachment –III) in Appendix G.</w:t>
            </w:r>
          </w:p>
          <w:p w:rsidR="0025480F" w:rsidRPr="003C4433" w:rsidRDefault="0025480F" w:rsidP="00846F2F">
            <w:pPr>
              <w:pStyle w:val="BodyText"/>
              <w:numPr>
                <w:ilvl w:val="0"/>
                <w:numId w:val="65"/>
              </w:numPr>
              <w:spacing w:after="50" w:line="300" w:lineRule="atLeast"/>
              <w:ind w:leftChars="200" w:left="860" w:rightChars="50" w:right="110"/>
              <w:jc w:val="both"/>
              <w:rPr>
                <w:rFonts w:ascii="Arial Narrow" w:hAnsi="Arial Narrow" w:cs="Arial"/>
                <w:color w:val="auto"/>
                <w:sz w:val="18"/>
                <w:szCs w:val="18"/>
                <w:lang w:eastAsia="zh-CN"/>
              </w:rPr>
            </w:pPr>
            <w:r w:rsidRPr="003C4433">
              <w:rPr>
                <w:rFonts w:ascii="Arial Narrow" w:hAnsi="Arial Narrow" w:cs="Arial"/>
                <w:color w:val="auto"/>
                <w:sz w:val="18"/>
                <w:szCs w:val="18"/>
              </w:rPr>
              <w:t>Driving at night shall be authorized utilizing the Night Driving Approval Form and Checklist (Attac</w:t>
            </w:r>
            <w:r w:rsidRPr="003C4433">
              <w:rPr>
                <w:rFonts w:ascii="Arial Narrow" w:hAnsi="Arial Narrow" w:cs="Arial"/>
                <w:color w:val="auto"/>
                <w:sz w:val="18"/>
                <w:szCs w:val="18"/>
                <w:lang w:eastAsia="zh-CN"/>
              </w:rPr>
              <w:t>hment –II) enclosed in Appendix G.</w:t>
            </w:r>
          </w:p>
          <w:p w:rsidR="0025480F" w:rsidRPr="003C4433" w:rsidRDefault="0025480F" w:rsidP="00F61A58">
            <w:pPr>
              <w:pStyle w:val="ListParagraph"/>
              <w:numPr>
                <w:ilvl w:val="0"/>
                <w:numId w:val="10"/>
              </w:numPr>
              <w:spacing w:afterLines="50" w:after="120" w:line="300" w:lineRule="atLeast"/>
              <w:ind w:rightChars="50" w:right="110" w:firstLineChars="0"/>
              <w:rPr>
                <w:rFonts w:ascii="Arial Narrow" w:hAnsi="Arial Narrow"/>
                <w:b/>
                <w:sz w:val="18"/>
                <w:szCs w:val="18"/>
              </w:rPr>
            </w:pPr>
            <w:r w:rsidRPr="003C4433">
              <w:rPr>
                <w:rFonts w:ascii="Arial Narrow" w:hAnsi="Arial Narrow"/>
                <w:b/>
                <w:sz w:val="18"/>
                <w:szCs w:val="18"/>
              </w:rPr>
              <w:t>All Assets and Terminals are required to carry out following:</w:t>
            </w:r>
          </w:p>
          <w:p w:rsidR="0025480F" w:rsidRPr="003C4433" w:rsidRDefault="0025480F" w:rsidP="00846F2F">
            <w:pPr>
              <w:pStyle w:val="BodyText"/>
              <w:numPr>
                <w:ilvl w:val="0"/>
                <w:numId w:val="66"/>
              </w:numPr>
              <w:spacing w:after="50" w:line="300" w:lineRule="atLeast"/>
              <w:ind w:leftChars="200" w:left="860" w:rightChars="50" w:right="110"/>
              <w:jc w:val="both"/>
              <w:rPr>
                <w:rFonts w:ascii="Arial Narrow" w:hAnsi="Arial Narrow" w:cs="Arial"/>
                <w:color w:val="auto"/>
                <w:sz w:val="18"/>
                <w:szCs w:val="18"/>
              </w:rPr>
            </w:pPr>
            <w:r w:rsidRPr="003C4433">
              <w:rPr>
                <w:rFonts w:ascii="Arial Narrow" w:hAnsi="Arial Narrow" w:cs="Arial"/>
                <w:color w:val="auto"/>
                <w:sz w:val="18"/>
                <w:szCs w:val="18"/>
                <w:lang w:eastAsia="zh-CN"/>
              </w:rPr>
              <w:t>Review the risk assessment and make it site specific doc</w:t>
            </w:r>
            <w:r w:rsidRPr="003C4433">
              <w:rPr>
                <w:rFonts w:ascii="Arial Narrow" w:hAnsi="Arial Narrow" w:cs="Arial"/>
                <w:color w:val="auto"/>
                <w:sz w:val="18"/>
                <w:szCs w:val="18"/>
              </w:rPr>
              <w:t>ument.</w:t>
            </w:r>
          </w:p>
          <w:p w:rsidR="0025480F" w:rsidRPr="003C4433" w:rsidRDefault="0025480F" w:rsidP="00846F2F">
            <w:pPr>
              <w:pStyle w:val="BodyText"/>
              <w:numPr>
                <w:ilvl w:val="0"/>
                <w:numId w:val="66"/>
              </w:numPr>
              <w:spacing w:after="50" w:line="300" w:lineRule="atLeast"/>
              <w:ind w:leftChars="200" w:left="860" w:rightChars="50" w:right="110"/>
              <w:jc w:val="both"/>
              <w:rPr>
                <w:rFonts w:ascii="Arial Narrow" w:hAnsi="Arial Narrow" w:cs="Arial"/>
                <w:color w:val="auto"/>
                <w:sz w:val="18"/>
                <w:szCs w:val="18"/>
              </w:rPr>
            </w:pPr>
            <w:r w:rsidRPr="003C4433">
              <w:rPr>
                <w:rFonts w:ascii="Arial Narrow" w:hAnsi="Arial Narrow" w:cs="Arial"/>
                <w:color w:val="auto"/>
                <w:sz w:val="18"/>
                <w:szCs w:val="18"/>
              </w:rPr>
              <w:t>Use the night journey Emergency checklist (Attachment –IV) during emergencies and insert in the FRP.</w:t>
            </w:r>
          </w:p>
          <w:p w:rsidR="0025480F" w:rsidRPr="003C4433" w:rsidRDefault="0025480F" w:rsidP="00846F2F">
            <w:pPr>
              <w:pStyle w:val="BodyText"/>
              <w:numPr>
                <w:ilvl w:val="0"/>
                <w:numId w:val="66"/>
              </w:numPr>
              <w:spacing w:after="50" w:line="300" w:lineRule="atLeast"/>
              <w:ind w:leftChars="200" w:left="860" w:rightChars="50" w:right="110"/>
              <w:jc w:val="both"/>
              <w:rPr>
                <w:rFonts w:ascii="Arial Narrow" w:hAnsi="Arial Narrow" w:cs="Arial"/>
                <w:color w:val="auto"/>
                <w:sz w:val="18"/>
                <w:szCs w:val="18"/>
                <w:lang w:eastAsia="zh-CN"/>
              </w:rPr>
            </w:pPr>
            <w:r w:rsidRPr="003C4433">
              <w:rPr>
                <w:rFonts w:ascii="Arial Narrow" w:hAnsi="Arial Narrow" w:cs="Arial"/>
                <w:color w:val="auto"/>
                <w:sz w:val="18"/>
                <w:szCs w:val="18"/>
              </w:rPr>
              <w:t>Issue instructi</w:t>
            </w:r>
            <w:r w:rsidRPr="003C4433">
              <w:rPr>
                <w:rFonts w:ascii="Arial Narrow" w:hAnsi="Arial Narrow" w:cs="Arial"/>
                <w:color w:val="auto"/>
                <w:sz w:val="18"/>
                <w:szCs w:val="18"/>
                <w:lang w:eastAsia="zh-CN"/>
              </w:rPr>
              <w:t>ons reflecting the Night journey management process.</w:t>
            </w:r>
          </w:p>
          <w:p w:rsidR="0025480F" w:rsidRPr="003C4433" w:rsidRDefault="0025480F" w:rsidP="00F61A58">
            <w:pPr>
              <w:pStyle w:val="Heading1"/>
              <w:numPr>
                <w:ilvl w:val="0"/>
                <w:numId w:val="3"/>
              </w:numPr>
              <w:tabs>
                <w:tab w:val="clear" w:pos="0"/>
                <w:tab w:val="left" w:pos="440"/>
              </w:tabs>
              <w:spacing w:before="0" w:afterLines="50" w:after="120" w:line="300" w:lineRule="atLeast"/>
              <w:ind w:left="421" w:rightChars="50" w:right="110" w:hangingChars="234" w:hanging="421"/>
              <w:jc w:val="both"/>
              <w:rPr>
                <w:rFonts w:ascii="Arial Narrow" w:hAnsi="Arial Narrow" w:cs="Arial"/>
                <w:bCs/>
                <w:caps w:val="0"/>
                <w:szCs w:val="18"/>
              </w:rPr>
            </w:pPr>
            <w:bookmarkStart w:id="163" w:name="_Toc436983056"/>
            <w:bookmarkStart w:id="164" w:name="_Toc478889842"/>
            <w:r w:rsidRPr="003C4433">
              <w:rPr>
                <w:rFonts w:ascii="Arial Narrow" w:hAnsi="Arial Narrow" w:cs="Arial"/>
                <w:bCs/>
                <w:caps w:val="0"/>
                <w:szCs w:val="18"/>
              </w:rPr>
              <w:lastRenderedPageBreak/>
              <w:t>LAND TRANSPORT EMERGENCY RESPONSE</w:t>
            </w:r>
            <w:bookmarkEnd w:id="163"/>
            <w:bookmarkEnd w:id="164"/>
            <w:r w:rsidRPr="003C4433">
              <w:rPr>
                <w:rFonts w:ascii="Arial Narrow" w:hAnsi="Arial Narrow" w:cs="Arial"/>
                <w:bCs/>
                <w:caps w:val="0"/>
                <w:szCs w:val="18"/>
              </w:rPr>
              <w:t xml:space="preserve"> </w:t>
            </w:r>
          </w:p>
          <w:p w:rsidR="0025480F" w:rsidRPr="003C4433" w:rsidRDefault="0025480F" w:rsidP="00F61A58">
            <w:pPr>
              <w:spacing w:afterLines="50" w:after="120" w:line="300" w:lineRule="exact"/>
              <w:ind w:leftChars="200" w:left="440" w:rightChars="50" w:right="110"/>
              <w:rPr>
                <w:rFonts w:ascii="Arial Narrow" w:hAnsi="Arial Narrow"/>
                <w:sz w:val="18"/>
                <w:szCs w:val="18"/>
              </w:rPr>
            </w:pPr>
            <w:r w:rsidRPr="003C4433">
              <w:rPr>
                <w:rFonts w:ascii="Arial Narrow" w:hAnsi="Arial Narrow"/>
                <w:sz w:val="18"/>
                <w:szCs w:val="18"/>
              </w:rPr>
              <w:t>In the event of an emergency contact ECDC Emergency contact number.</w:t>
            </w:r>
          </w:p>
          <w:p w:rsidR="0025480F" w:rsidRPr="003C4433" w:rsidRDefault="0025480F" w:rsidP="00F61A58">
            <w:pPr>
              <w:spacing w:afterLines="50" w:after="120" w:line="300" w:lineRule="exact"/>
              <w:ind w:leftChars="200" w:left="440" w:rightChars="50" w:right="110"/>
              <w:rPr>
                <w:rFonts w:ascii="Arial Narrow" w:hAnsi="Arial Narrow"/>
                <w:sz w:val="18"/>
                <w:szCs w:val="18"/>
              </w:rPr>
            </w:pPr>
            <w:r w:rsidRPr="003C4433">
              <w:rPr>
                <w:rFonts w:ascii="Arial Narrow" w:hAnsi="Arial Narrow"/>
                <w:sz w:val="18"/>
                <w:szCs w:val="18"/>
              </w:rPr>
              <w:t>The ECDC emergency contact numbers are as follows:</w:t>
            </w:r>
          </w:p>
          <w:p w:rsidR="0025480F" w:rsidRPr="003C4433" w:rsidRDefault="0025480F" w:rsidP="00F61A58">
            <w:pPr>
              <w:spacing w:afterLines="50" w:after="120" w:line="300" w:lineRule="exact"/>
              <w:ind w:leftChars="200" w:left="440" w:rightChars="50" w:right="110"/>
              <w:rPr>
                <w:rFonts w:ascii="Arial Narrow" w:hAnsi="Arial Narrow"/>
                <w:sz w:val="18"/>
                <w:szCs w:val="18"/>
              </w:rPr>
            </w:pPr>
            <w:r w:rsidRPr="003C4433">
              <w:rPr>
                <w:rFonts w:ascii="Arial Narrow" w:hAnsi="Arial Narrow"/>
                <w:sz w:val="18"/>
                <w:szCs w:val="18"/>
              </w:rPr>
              <w:t xml:space="preserve">ECDC Emergency Contact number: </w:t>
            </w:r>
          </w:p>
          <w:tbl>
            <w:tblPr>
              <w:tblStyle w:val="TableGrid"/>
              <w:tblW w:w="0" w:type="auto"/>
              <w:tblLayout w:type="fixed"/>
              <w:tblLook w:val="04A0" w:firstRow="1" w:lastRow="0" w:firstColumn="1" w:lastColumn="0" w:noHBand="0" w:noVBand="1"/>
            </w:tblPr>
            <w:tblGrid>
              <w:gridCol w:w="2223"/>
              <w:gridCol w:w="2224"/>
            </w:tblGrid>
            <w:tr w:rsidR="0025480F" w:rsidRPr="003C4433" w:rsidTr="008257CF">
              <w:tc>
                <w:tcPr>
                  <w:tcW w:w="2223" w:type="dxa"/>
                  <w:shd w:val="clear" w:color="auto" w:fill="D9D9D9" w:themeFill="background1" w:themeFillShade="D9"/>
                </w:tcPr>
                <w:p w:rsidR="0025480F" w:rsidRPr="003C4433" w:rsidRDefault="0025480F" w:rsidP="00EE00DE">
                  <w:pPr>
                    <w:spacing w:afterLines="50" w:after="120" w:line="300" w:lineRule="exact"/>
                    <w:ind w:rightChars="50" w:right="110"/>
                    <w:rPr>
                      <w:rFonts w:ascii="Arial Narrow" w:hAnsi="Arial Narrow"/>
                      <w:sz w:val="18"/>
                      <w:szCs w:val="18"/>
                    </w:rPr>
                  </w:pPr>
                  <w:r w:rsidRPr="003C4433">
                    <w:rPr>
                      <w:rFonts w:ascii="Arial Narrow" w:hAnsi="Arial Narrow"/>
                      <w:sz w:val="18"/>
                      <w:szCs w:val="18"/>
                    </w:rPr>
                    <w:t xml:space="preserve">Contact person </w:t>
                  </w:r>
                </w:p>
              </w:tc>
              <w:tc>
                <w:tcPr>
                  <w:tcW w:w="2224" w:type="dxa"/>
                  <w:shd w:val="clear" w:color="auto" w:fill="D9D9D9" w:themeFill="background1" w:themeFillShade="D9"/>
                </w:tcPr>
                <w:p w:rsidR="0025480F" w:rsidRPr="003C4433" w:rsidRDefault="0025480F" w:rsidP="00EE00DE">
                  <w:pPr>
                    <w:spacing w:afterLines="50" w:after="120" w:line="300" w:lineRule="exact"/>
                    <w:ind w:rightChars="50" w:right="110"/>
                    <w:rPr>
                      <w:rFonts w:ascii="Arial Narrow" w:hAnsi="Arial Narrow"/>
                      <w:sz w:val="18"/>
                      <w:szCs w:val="18"/>
                    </w:rPr>
                  </w:pPr>
                  <w:r w:rsidRPr="003C4433">
                    <w:rPr>
                      <w:rFonts w:ascii="Arial Narrow" w:hAnsi="Arial Narrow"/>
                      <w:sz w:val="18"/>
                      <w:szCs w:val="18"/>
                    </w:rPr>
                    <w:t xml:space="preserve"> Phone number</w:t>
                  </w:r>
                </w:p>
              </w:tc>
            </w:tr>
            <w:tr w:rsidR="0025480F" w:rsidRPr="003C4433" w:rsidTr="008257CF">
              <w:tc>
                <w:tcPr>
                  <w:tcW w:w="2223" w:type="dxa"/>
                </w:tcPr>
                <w:p w:rsidR="0025480F" w:rsidRPr="003C4433" w:rsidRDefault="0025480F" w:rsidP="008257CF">
                  <w:pPr>
                    <w:spacing w:afterLines="50" w:after="120" w:line="300" w:lineRule="exact"/>
                    <w:ind w:rightChars="50" w:right="110"/>
                    <w:rPr>
                      <w:rFonts w:ascii="Arial Narrow" w:hAnsi="Arial Narrow"/>
                      <w:sz w:val="18"/>
                      <w:szCs w:val="18"/>
                    </w:rPr>
                  </w:pPr>
                  <w:r w:rsidRPr="003C4433">
                    <w:rPr>
                      <w:rFonts w:ascii="Arial Narrow" w:hAnsi="Arial Narrow"/>
                      <w:sz w:val="18"/>
                      <w:szCs w:val="18"/>
                    </w:rPr>
                    <w:t>Zhang YongQiang</w:t>
                  </w:r>
                </w:p>
              </w:tc>
              <w:tc>
                <w:tcPr>
                  <w:tcW w:w="2224" w:type="dxa"/>
                </w:tcPr>
                <w:p w:rsidR="0025480F" w:rsidRPr="003C4433" w:rsidRDefault="0025480F" w:rsidP="008257CF">
                  <w:pPr>
                    <w:spacing w:afterLines="50" w:after="120" w:line="300" w:lineRule="exact"/>
                    <w:ind w:rightChars="50" w:right="110"/>
                    <w:rPr>
                      <w:rFonts w:ascii="Arial Narrow" w:hAnsi="Arial Narrow"/>
                      <w:sz w:val="18"/>
                      <w:szCs w:val="18"/>
                    </w:rPr>
                  </w:pPr>
                  <w:r w:rsidRPr="003C4433">
                    <w:rPr>
                      <w:rFonts w:ascii="Arial Narrow" w:hAnsi="Arial Narrow"/>
                      <w:sz w:val="18"/>
                      <w:szCs w:val="18"/>
                    </w:rPr>
                    <w:t>00966 (0) 532500486</w:t>
                  </w:r>
                </w:p>
              </w:tc>
            </w:tr>
            <w:tr w:rsidR="0025480F" w:rsidRPr="003C4433" w:rsidTr="008257CF">
              <w:tc>
                <w:tcPr>
                  <w:tcW w:w="2223" w:type="dxa"/>
                </w:tcPr>
                <w:p w:rsidR="0025480F" w:rsidRPr="003C4433" w:rsidRDefault="0025480F" w:rsidP="008257CF">
                  <w:pPr>
                    <w:spacing w:afterLines="50" w:after="120" w:line="300" w:lineRule="exact"/>
                    <w:ind w:rightChars="50" w:right="110"/>
                    <w:rPr>
                      <w:rFonts w:ascii="Arial Narrow" w:hAnsi="Arial Narrow"/>
                      <w:sz w:val="18"/>
                      <w:szCs w:val="18"/>
                    </w:rPr>
                  </w:pPr>
                  <w:r w:rsidRPr="003C4433">
                    <w:rPr>
                      <w:rFonts w:ascii="Arial Narrow" w:hAnsi="Arial Narrow"/>
                      <w:sz w:val="18"/>
                      <w:szCs w:val="18"/>
                    </w:rPr>
                    <w:t>Hussain Hamed</w:t>
                  </w:r>
                </w:p>
              </w:tc>
              <w:tc>
                <w:tcPr>
                  <w:tcW w:w="2224" w:type="dxa"/>
                </w:tcPr>
                <w:p w:rsidR="0025480F" w:rsidRPr="003C4433" w:rsidRDefault="0025480F" w:rsidP="008257CF">
                  <w:pPr>
                    <w:spacing w:afterLines="50" w:after="120" w:line="300" w:lineRule="exact"/>
                    <w:ind w:rightChars="50" w:right="110"/>
                    <w:rPr>
                      <w:rFonts w:ascii="Arial Narrow" w:hAnsi="Arial Narrow"/>
                      <w:sz w:val="18"/>
                      <w:szCs w:val="18"/>
                    </w:rPr>
                  </w:pPr>
                  <w:r w:rsidRPr="003C4433">
                    <w:rPr>
                      <w:rFonts w:ascii="Arial Narrow" w:hAnsi="Arial Narrow"/>
                      <w:sz w:val="18"/>
                      <w:szCs w:val="18"/>
                    </w:rPr>
                    <w:t>00966 (0) 503404706</w:t>
                  </w:r>
                </w:p>
              </w:tc>
            </w:tr>
            <w:tr w:rsidR="0025480F" w:rsidRPr="003C4433" w:rsidTr="008257CF">
              <w:tc>
                <w:tcPr>
                  <w:tcW w:w="2223" w:type="dxa"/>
                </w:tcPr>
                <w:p w:rsidR="0025480F" w:rsidRPr="003C4433" w:rsidRDefault="0025480F" w:rsidP="008257CF">
                  <w:pPr>
                    <w:spacing w:afterLines="50" w:after="120" w:line="300" w:lineRule="exact"/>
                    <w:ind w:rightChars="50" w:right="110"/>
                    <w:rPr>
                      <w:rFonts w:ascii="Arial Narrow" w:hAnsi="Arial Narrow"/>
                      <w:sz w:val="18"/>
                      <w:szCs w:val="18"/>
                    </w:rPr>
                  </w:pPr>
                  <w:r w:rsidRPr="003C4433">
                    <w:rPr>
                      <w:rFonts w:ascii="Arial Narrow" w:hAnsi="Arial Narrow"/>
                      <w:sz w:val="18"/>
                      <w:szCs w:val="18"/>
                    </w:rPr>
                    <w:t>Xu Yong</w:t>
                  </w:r>
                </w:p>
              </w:tc>
              <w:tc>
                <w:tcPr>
                  <w:tcW w:w="2224" w:type="dxa"/>
                </w:tcPr>
                <w:p w:rsidR="0025480F" w:rsidRPr="003C4433" w:rsidRDefault="0025480F" w:rsidP="008257CF">
                  <w:pPr>
                    <w:spacing w:afterLines="50" w:after="120" w:line="300" w:lineRule="exact"/>
                    <w:ind w:rightChars="50" w:right="110"/>
                    <w:rPr>
                      <w:rFonts w:ascii="Arial Narrow" w:hAnsi="Arial Narrow"/>
                      <w:sz w:val="18"/>
                      <w:szCs w:val="18"/>
                    </w:rPr>
                  </w:pPr>
                  <w:r w:rsidRPr="003C4433">
                    <w:rPr>
                      <w:rFonts w:ascii="Arial Narrow" w:hAnsi="Arial Narrow"/>
                      <w:sz w:val="18"/>
                      <w:szCs w:val="18"/>
                    </w:rPr>
                    <w:t>00966 (0) 504164159</w:t>
                  </w:r>
                </w:p>
              </w:tc>
            </w:tr>
          </w:tbl>
          <w:p w:rsidR="0025480F" w:rsidRPr="003C4433" w:rsidRDefault="0025480F" w:rsidP="00EE00DE">
            <w:pPr>
              <w:spacing w:afterLines="50" w:after="120" w:line="300" w:lineRule="exact"/>
              <w:ind w:rightChars="50" w:right="110"/>
              <w:rPr>
                <w:rFonts w:ascii="Arial Narrow" w:hAnsi="Arial Narrow"/>
                <w:sz w:val="12"/>
                <w:szCs w:val="12"/>
              </w:rPr>
            </w:pPr>
            <w:r w:rsidRPr="003C4433">
              <w:rPr>
                <w:rFonts w:ascii="Arial Narrow" w:hAnsi="Arial Narrow"/>
                <w:b/>
                <w:sz w:val="12"/>
                <w:szCs w:val="12"/>
              </w:rPr>
              <w:t>Note: above contact information could be changed regarding to specify contract.</w:t>
            </w:r>
          </w:p>
          <w:p w:rsidR="0025480F" w:rsidRPr="003C4433" w:rsidRDefault="0025480F" w:rsidP="00EE00DE">
            <w:pPr>
              <w:spacing w:afterLines="50" w:after="120" w:line="300" w:lineRule="exact"/>
              <w:ind w:left="518" w:rightChars="50" w:right="110"/>
              <w:rPr>
                <w:rFonts w:ascii="Arial Narrow" w:hAnsi="Arial Narrow"/>
                <w:b/>
                <w:sz w:val="18"/>
                <w:szCs w:val="18"/>
              </w:rPr>
            </w:pPr>
            <w:r w:rsidRPr="003C4433">
              <w:rPr>
                <w:rFonts w:ascii="Arial Narrow" w:hAnsi="Arial Narrow"/>
                <w:b/>
                <w:sz w:val="18"/>
                <w:szCs w:val="18"/>
              </w:rPr>
              <w:t>Should add CLIENT contact emergency numbers when we have contract with client</w:t>
            </w:r>
          </w:p>
          <w:p w:rsidR="0025480F" w:rsidRPr="003C4433" w:rsidRDefault="0025480F" w:rsidP="0049718A">
            <w:pPr>
              <w:pStyle w:val="ListParagraph"/>
              <w:keepLines/>
              <w:widowControl/>
              <w:numPr>
                <w:ilvl w:val="0"/>
                <w:numId w:val="2"/>
              </w:numPr>
              <w:tabs>
                <w:tab w:val="left" w:pos="0"/>
              </w:tabs>
              <w:overflowPunct w:val="0"/>
              <w:autoSpaceDE w:val="0"/>
              <w:autoSpaceDN w:val="0"/>
              <w:adjustRightInd w:val="0"/>
              <w:spacing w:before="240" w:after="240"/>
              <w:ind w:firstLineChars="0"/>
              <w:jc w:val="left"/>
              <w:textAlignment w:val="baseline"/>
              <w:outlineLvl w:val="0"/>
              <w:rPr>
                <w:rFonts w:ascii="Arial Narrow" w:eastAsia="Arial" w:hAnsi="Arial Narrow" w:cs="Times New Roman"/>
                <w:b/>
                <w:caps/>
                <w:vanish/>
                <w:kern w:val="28"/>
                <w:sz w:val="18"/>
                <w:szCs w:val="20"/>
                <w:lang w:val="en-GB" w:eastAsia="en-US"/>
              </w:rPr>
            </w:pPr>
            <w:bookmarkStart w:id="165" w:name="_Toc477250605"/>
            <w:bookmarkStart w:id="166" w:name="_Toc478889843"/>
            <w:bookmarkStart w:id="167" w:name="_Toc436983057"/>
            <w:bookmarkEnd w:id="165"/>
            <w:bookmarkEnd w:id="166"/>
          </w:p>
          <w:p w:rsidR="0025480F" w:rsidRPr="003C4433" w:rsidRDefault="0025480F" w:rsidP="0049718A">
            <w:pPr>
              <w:pStyle w:val="Heading2"/>
              <w:tabs>
                <w:tab w:val="clear" w:pos="400"/>
                <w:tab w:val="left" w:pos="440"/>
              </w:tabs>
              <w:ind w:left="457" w:hangingChars="253" w:hanging="457"/>
              <w:rPr>
                <w:rFonts w:ascii="Arial Narrow" w:hAnsi="Arial Narrow"/>
                <w:sz w:val="18"/>
                <w:szCs w:val="18"/>
              </w:rPr>
            </w:pPr>
            <w:bookmarkStart w:id="168" w:name="_Toc478889844"/>
            <w:r w:rsidRPr="003C4433">
              <w:rPr>
                <w:rFonts w:ascii="Arial Narrow" w:hAnsi="Arial Narrow"/>
                <w:sz w:val="18"/>
                <w:szCs w:val="18"/>
              </w:rPr>
              <w:t>Mechanical Breakdown</w:t>
            </w:r>
            <w:bookmarkEnd w:id="167"/>
            <w:bookmarkEnd w:id="168"/>
          </w:p>
          <w:p w:rsidR="0025480F" w:rsidRPr="003C4433" w:rsidRDefault="0025480F" w:rsidP="00F61A58">
            <w:pPr>
              <w:spacing w:afterLines="50" w:after="120" w:line="300" w:lineRule="exact"/>
              <w:ind w:leftChars="200" w:left="440" w:rightChars="50" w:right="110"/>
              <w:rPr>
                <w:rFonts w:ascii="Arial Narrow" w:hAnsi="Arial Narrow"/>
                <w:sz w:val="18"/>
                <w:szCs w:val="18"/>
              </w:rPr>
            </w:pPr>
            <w:r w:rsidRPr="003C4433">
              <w:rPr>
                <w:rFonts w:ascii="Arial Narrow" w:hAnsi="Arial Narrow"/>
                <w:sz w:val="18"/>
                <w:szCs w:val="18"/>
              </w:rPr>
              <w:t>In the event of a vehicle breaking down or not starting:</w:t>
            </w:r>
          </w:p>
          <w:p w:rsidR="0025480F" w:rsidRPr="003C4433" w:rsidRDefault="0025480F" w:rsidP="00846F2F">
            <w:pPr>
              <w:pStyle w:val="ListParagraph"/>
              <w:numPr>
                <w:ilvl w:val="0"/>
                <w:numId w:val="67"/>
              </w:numPr>
              <w:spacing w:afterLines="50" w:after="120" w:line="300" w:lineRule="atLeast"/>
              <w:ind w:rightChars="50" w:right="110" w:firstLineChars="0"/>
              <w:rPr>
                <w:rFonts w:ascii="Arial Narrow" w:hAnsi="Arial Narrow"/>
                <w:sz w:val="18"/>
                <w:szCs w:val="18"/>
              </w:rPr>
            </w:pPr>
            <w:r w:rsidRPr="003C4433">
              <w:rPr>
                <w:rFonts w:ascii="Arial Narrow" w:hAnsi="Arial Narrow"/>
                <w:sz w:val="18"/>
                <w:szCs w:val="18"/>
              </w:rPr>
              <w:t>Refer to the vehicle 'Owner's Guide' to trouble shoots the problem.</w:t>
            </w:r>
          </w:p>
          <w:p w:rsidR="0025480F" w:rsidRPr="003C4433" w:rsidRDefault="0025480F" w:rsidP="00846F2F">
            <w:pPr>
              <w:pStyle w:val="ListParagraph"/>
              <w:numPr>
                <w:ilvl w:val="0"/>
                <w:numId w:val="67"/>
              </w:numPr>
              <w:spacing w:afterLines="50" w:after="120" w:line="300" w:lineRule="atLeast"/>
              <w:ind w:rightChars="50" w:right="110" w:firstLineChars="0"/>
              <w:rPr>
                <w:rFonts w:ascii="Arial Narrow" w:hAnsi="Arial Narrow"/>
                <w:sz w:val="18"/>
                <w:szCs w:val="18"/>
              </w:rPr>
            </w:pPr>
            <w:r w:rsidRPr="003C4433">
              <w:rPr>
                <w:rFonts w:ascii="Arial Narrow" w:hAnsi="Arial Narrow"/>
                <w:sz w:val="18"/>
                <w:szCs w:val="18"/>
              </w:rPr>
              <w:t>If the vehicle still not starts then contact the nearest control room and formulate a recovery plan.</w:t>
            </w:r>
          </w:p>
          <w:p w:rsidR="0025480F" w:rsidRPr="003C4433" w:rsidRDefault="0025480F" w:rsidP="00416A02">
            <w:pPr>
              <w:pStyle w:val="Heading2"/>
              <w:tabs>
                <w:tab w:val="clear" w:pos="400"/>
                <w:tab w:val="left" w:pos="440"/>
              </w:tabs>
              <w:ind w:left="457" w:hangingChars="253" w:hanging="457"/>
              <w:rPr>
                <w:rFonts w:ascii="Arial Narrow" w:hAnsi="Arial Narrow"/>
                <w:sz w:val="18"/>
                <w:szCs w:val="18"/>
              </w:rPr>
            </w:pPr>
            <w:bookmarkStart w:id="169" w:name="_Toc436983058"/>
            <w:bookmarkStart w:id="170" w:name="_Toc478889845"/>
            <w:r w:rsidRPr="003C4433">
              <w:rPr>
                <w:rFonts w:ascii="Arial Narrow" w:hAnsi="Arial Narrow"/>
                <w:sz w:val="18"/>
                <w:szCs w:val="18"/>
              </w:rPr>
              <w:t>Getting Lost in the Desert</w:t>
            </w:r>
            <w:bookmarkEnd w:id="169"/>
            <w:bookmarkEnd w:id="170"/>
          </w:p>
          <w:p w:rsidR="0025480F" w:rsidRPr="003C4433" w:rsidRDefault="0025480F" w:rsidP="00F61A58">
            <w:pPr>
              <w:spacing w:afterLines="50" w:after="120" w:line="300" w:lineRule="exact"/>
              <w:ind w:leftChars="200" w:left="440" w:rightChars="50" w:right="110"/>
              <w:rPr>
                <w:rFonts w:ascii="Arial Narrow" w:hAnsi="Arial Narrow"/>
                <w:sz w:val="18"/>
                <w:szCs w:val="18"/>
              </w:rPr>
            </w:pPr>
            <w:r w:rsidRPr="003C4433">
              <w:rPr>
                <w:rFonts w:ascii="Arial Narrow" w:hAnsi="Arial Narrow"/>
                <w:sz w:val="18"/>
                <w:szCs w:val="18"/>
              </w:rPr>
              <w:t>In the event of becoming lost or stranded:</w:t>
            </w:r>
          </w:p>
          <w:p w:rsidR="0025480F" w:rsidRPr="003C4433" w:rsidRDefault="0025480F" w:rsidP="00846F2F">
            <w:pPr>
              <w:pStyle w:val="ListParagraph"/>
              <w:numPr>
                <w:ilvl w:val="0"/>
                <w:numId w:val="68"/>
              </w:numPr>
              <w:spacing w:afterLines="50" w:after="120" w:line="300" w:lineRule="atLeast"/>
              <w:ind w:rightChars="50" w:right="110" w:firstLineChars="0"/>
              <w:rPr>
                <w:rFonts w:ascii="Arial Narrow" w:hAnsi="Arial Narrow"/>
                <w:sz w:val="18"/>
                <w:szCs w:val="18"/>
              </w:rPr>
            </w:pPr>
            <w:r w:rsidRPr="003C4433">
              <w:rPr>
                <w:rFonts w:ascii="Arial Narrow" w:hAnsi="Arial Narrow"/>
                <w:sz w:val="18"/>
                <w:szCs w:val="18"/>
              </w:rPr>
              <w:t>Do not attempt to drive on; this may take you further away from your original route making it harder for the rescue team to find you.</w:t>
            </w:r>
          </w:p>
          <w:p w:rsidR="0025480F" w:rsidRPr="003C4433" w:rsidRDefault="0025480F" w:rsidP="00846F2F">
            <w:pPr>
              <w:pStyle w:val="ListParagraph"/>
              <w:numPr>
                <w:ilvl w:val="0"/>
                <w:numId w:val="68"/>
              </w:numPr>
              <w:spacing w:afterLines="50" w:after="120" w:line="300" w:lineRule="atLeast"/>
              <w:ind w:rightChars="50" w:right="110" w:firstLineChars="0"/>
              <w:rPr>
                <w:rFonts w:ascii="Arial Narrow" w:hAnsi="Arial Narrow"/>
                <w:sz w:val="18"/>
                <w:szCs w:val="18"/>
              </w:rPr>
            </w:pPr>
            <w:r w:rsidRPr="003C4433">
              <w:rPr>
                <w:rFonts w:ascii="Arial Narrow" w:hAnsi="Arial Narrow"/>
                <w:sz w:val="18"/>
                <w:szCs w:val="18"/>
              </w:rPr>
              <w:t>STAY WITH YOUR VEHICLE.</w:t>
            </w:r>
          </w:p>
          <w:p w:rsidR="0025480F" w:rsidRPr="003C4433" w:rsidRDefault="0025480F" w:rsidP="00846F2F">
            <w:pPr>
              <w:pStyle w:val="ListParagraph"/>
              <w:numPr>
                <w:ilvl w:val="0"/>
                <w:numId w:val="68"/>
              </w:numPr>
              <w:spacing w:afterLines="50" w:after="120" w:line="300" w:lineRule="atLeast"/>
              <w:ind w:rightChars="50" w:right="110" w:firstLineChars="0"/>
              <w:rPr>
                <w:rFonts w:ascii="Arial Narrow" w:hAnsi="Arial Narrow"/>
                <w:sz w:val="18"/>
                <w:szCs w:val="18"/>
              </w:rPr>
            </w:pPr>
            <w:r w:rsidRPr="003C4433">
              <w:rPr>
                <w:rFonts w:ascii="Arial Narrow" w:hAnsi="Arial Narrow"/>
                <w:sz w:val="18"/>
                <w:szCs w:val="18"/>
              </w:rPr>
              <w:t>Contact nearest emergency control room.</w:t>
            </w:r>
          </w:p>
          <w:p w:rsidR="0025480F" w:rsidRPr="003C4433" w:rsidRDefault="0025480F" w:rsidP="00846F2F">
            <w:pPr>
              <w:pStyle w:val="ListParagraph"/>
              <w:numPr>
                <w:ilvl w:val="0"/>
                <w:numId w:val="68"/>
              </w:numPr>
              <w:spacing w:afterLines="50" w:after="120" w:line="300" w:lineRule="atLeast"/>
              <w:ind w:rightChars="50" w:right="110" w:firstLineChars="0"/>
              <w:rPr>
                <w:rFonts w:ascii="Arial Narrow" w:hAnsi="Arial Narrow"/>
                <w:sz w:val="18"/>
                <w:szCs w:val="18"/>
              </w:rPr>
            </w:pPr>
            <w:r w:rsidRPr="003C4433">
              <w:rPr>
                <w:rFonts w:ascii="Arial Narrow" w:hAnsi="Arial Narrow"/>
                <w:sz w:val="18"/>
                <w:szCs w:val="18"/>
              </w:rPr>
              <w:t>Look through your desert safety box. Layout fluorescent marking strips on high ground near the vehicle (make sure you don't lose sight of your vehicle). Use the space blanket as a sun shade, or to wrap around you if night is approaching.</w:t>
            </w:r>
          </w:p>
          <w:p w:rsidR="0025480F" w:rsidRPr="003C4433" w:rsidRDefault="0025480F" w:rsidP="00846F2F">
            <w:pPr>
              <w:pStyle w:val="ListParagraph"/>
              <w:numPr>
                <w:ilvl w:val="0"/>
                <w:numId w:val="68"/>
              </w:numPr>
              <w:spacing w:afterLines="50" w:after="120" w:line="300" w:lineRule="atLeast"/>
              <w:ind w:rightChars="50" w:right="110" w:firstLineChars="0"/>
              <w:rPr>
                <w:rFonts w:ascii="Arial Narrow" w:hAnsi="Arial Narrow"/>
                <w:sz w:val="18"/>
                <w:szCs w:val="18"/>
              </w:rPr>
            </w:pPr>
            <w:r w:rsidRPr="003C4433">
              <w:rPr>
                <w:rFonts w:ascii="Arial Narrow" w:hAnsi="Arial Narrow"/>
                <w:sz w:val="18"/>
                <w:szCs w:val="18"/>
              </w:rPr>
              <w:t>Keep the smoke canisters close to hand. If you hear a passing vehicle or aircraft, use the flames and smoke canisters to signal your position.</w:t>
            </w:r>
          </w:p>
          <w:p w:rsidR="0025480F" w:rsidRPr="003C4433" w:rsidRDefault="0025480F" w:rsidP="00846F2F">
            <w:pPr>
              <w:pStyle w:val="ListParagraph"/>
              <w:numPr>
                <w:ilvl w:val="0"/>
                <w:numId w:val="68"/>
              </w:numPr>
              <w:spacing w:afterLines="50" w:after="120" w:line="300" w:lineRule="atLeast"/>
              <w:ind w:rightChars="50" w:right="110" w:firstLineChars="0"/>
              <w:rPr>
                <w:rFonts w:ascii="Arial Narrow" w:hAnsi="Arial Narrow"/>
                <w:sz w:val="18"/>
                <w:szCs w:val="18"/>
              </w:rPr>
            </w:pPr>
            <w:r w:rsidRPr="003C4433">
              <w:rPr>
                <w:rFonts w:ascii="Arial Narrow" w:hAnsi="Arial Narrow"/>
                <w:sz w:val="18"/>
                <w:szCs w:val="18"/>
              </w:rPr>
              <w:t>Drink enough water to replace sweat loss. This could be any amount between five and ten liters every 24 hours depending on how hot it is and how much exercise undertaken.</w:t>
            </w:r>
          </w:p>
          <w:p w:rsidR="0025480F" w:rsidRPr="003C4433" w:rsidRDefault="0025480F" w:rsidP="00846F2F">
            <w:pPr>
              <w:pStyle w:val="ListParagraph"/>
              <w:numPr>
                <w:ilvl w:val="0"/>
                <w:numId w:val="68"/>
              </w:numPr>
              <w:spacing w:afterLines="50" w:after="120" w:line="300" w:lineRule="atLeast"/>
              <w:ind w:rightChars="50" w:right="110" w:firstLineChars="0"/>
              <w:rPr>
                <w:rFonts w:ascii="Arial Narrow" w:hAnsi="Arial Narrow"/>
                <w:sz w:val="18"/>
                <w:szCs w:val="18"/>
              </w:rPr>
            </w:pPr>
            <w:r w:rsidRPr="003C4433">
              <w:rPr>
                <w:rFonts w:ascii="Arial Narrow" w:hAnsi="Arial Narrow"/>
                <w:sz w:val="18"/>
                <w:szCs w:val="18"/>
              </w:rPr>
              <w:t>Avoid exposure to the sun in the heat of the day.</w:t>
            </w:r>
          </w:p>
          <w:p w:rsidR="0025480F" w:rsidRPr="003C4433" w:rsidRDefault="0025480F" w:rsidP="00846F2F">
            <w:pPr>
              <w:pStyle w:val="ListParagraph"/>
              <w:numPr>
                <w:ilvl w:val="0"/>
                <w:numId w:val="68"/>
              </w:numPr>
              <w:spacing w:afterLines="50" w:after="120" w:line="300" w:lineRule="atLeast"/>
              <w:ind w:rightChars="50" w:right="110" w:firstLineChars="0"/>
              <w:rPr>
                <w:rFonts w:ascii="Arial Narrow" w:hAnsi="Arial Narrow"/>
                <w:sz w:val="18"/>
                <w:szCs w:val="18"/>
              </w:rPr>
            </w:pPr>
            <w:r w:rsidRPr="003C4433">
              <w:rPr>
                <w:rFonts w:ascii="Arial Narrow" w:hAnsi="Arial Narrow"/>
                <w:sz w:val="18"/>
                <w:szCs w:val="18"/>
              </w:rPr>
              <w:t>Stay calm and relaxed. Panicking or moving excessively when it is not necessary will accelerate the adverse effects of heat exposure.</w:t>
            </w:r>
          </w:p>
          <w:p w:rsidR="0025480F" w:rsidRPr="003C4433" w:rsidRDefault="0025480F" w:rsidP="00F61A58">
            <w:pPr>
              <w:pStyle w:val="Heading1"/>
              <w:numPr>
                <w:ilvl w:val="0"/>
                <w:numId w:val="3"/>
              </w:numPr>
              <w:tabs>
                <w:tab w:val="clear" w:pos="0"/>
                <w:tab w:val="left" w:pos="440"/>
              </w:tabs>
              <w:spacing w:before="0" w:afterLines="50" w:after="120" w:line="300" w:lineRule="atLeast"/>
              <w:ind w:left="421" w:rightChars="50" w:right="110" w:hangingChars="234" w:hanging="421"/>
              <w:jc w:val="both"/>
              <w:rPr>
                <w:rFonts w:ascii="Arial Narrow" w:hAnsi="Arial Narrow" w:cs="Arial"/>
                <w:bCs/>
                <w:caps w:val="0"/>
                <w:szCs w:val="18"/>
              </w:rPr>
            </w:pPr>
            <w:bookmarkStart w:id="171" w:name="_Toc436983059"/>
            <w:bookmarkStart w:id="172" w:name="_Toc478889846"/>
            <w:r w:rsidRPr="003C4433">
              <w:rPr>
                <w:rFonts w:ascii="Arial Narrow" w:hAnsi="Arial Narrow" w:cs="Arial"/>
                <w:bCs/>
                <w:caps w:val="0"/>
                <w:szCs w:val="18"/>
              </w:rPr>
              <w:t>COMPLIANCE MONITORING AND EXEMPTIONS</w:t>
            </w:r>
            <w:bookmarkEnd w:id="171"/>
            <w:bookmarkEnd w:id="172"/>
          </w:p>
          <w:p w:rsidR="0025480F" w:rsidRPr="003C4433" w:rsidRDefault="0025480F" w:rsidP="0049718A">
            <w:pPr>
              <w:pStyle w:val="ListParagraph"/>
              <w:keepLines/>
              <w:widowControl/>
              <w:numPr>
                <w:ilvl w:val="0"/>
                <w:numId w:val="2"/>
              </w:numPr>
              <w:tabs>
                <w:tab w:val="left" w:pos="0"/>
              </w:tabs>
              <w:overflowPunct w:val="0"/>
              <w:autoSpaceDE w:val="0"/>
              <w:autoSpaceDN w:val="0"/>
              <w:adjustRightInd w:val="0"/>
              <w:spacing w:before="240" w:after="240"/>
              <w:ind w:firstLineChars="0"/>
              <w:jc w:val="left"/>
              <w:textAlignment w:val="baseline"/>
              <w:outlineLvl w:val="0"/>
              <w:rPr>
                <w:rFonts w:ascii="Arial Narrow" w:eastAsia="Arial" w:hAnsi="Arial Narrow" w:cs="Times New Roman"/>
                <w:b/>
                <w:caps/>
                <w:vanish/>
                <w:kern w:val="28"/>
                <w:sz w:val="18"/>
                <w:szCs w:val="20"/>
                <w:lang w:val="en-GB" w:eastAsia="en-US"/>
              </w:rPr>
            </w:pPr>
            <w:bookmarkStart w:id="173" w:name="_Toc477250609"/>
            <w:bookmarkStart w:id="174" w:name="_Toc478889847"/>
            <w:bookmarkStart w:id="175" w:name="_Toc436983060"/>
            <w:bookmarkEnd w:id="173"/>
            <w:bookmarkEnd w:id="174"/>
          </w:p>
          <w:p w:rsidR="0025480F" w:rsidRPr="003C4433" w:rsidRDefault="0025480F" w:rsidP="0049718A">
            <w:pPr>
              <w:pStyle w:val="Heading2"/>
              <w:tabs>
                <w:tab w:val="clear" w:pos="400"/>
                <w:tab w:val="left" w:pos="440"/>
              </w:tabs>
              <w:ind w:left="457" w:hangingChars="253" w:hanging="457"/>
              <w:rPr>
                <w:rFonts w:ascii="Arial Narrow" w:hAnsi="Arial Narrow"/>
                <w:sz w:val="18"/>
                <w:szCs w:val="18"/>
              </w:rPr>
            </w:pPr>
            <w:bookmarkStart w:id="176" w:name="_Toc478889848"/>
            <w:r w:rsidRPr="003C4433">
              <w:rPr>
                <w:rFonts w:ascii="Arial Narrow" w:hAnsi="Arial Narrow"/>
                <w:sz w:val="18"/>
                <w:szCs w:val="18"/>
              </w:rPr>
              <w:t>Assessments</w:t>
            </w:r>
            <w:bookmarkEnd w:id="175"/>
            <w:bookmarkEnd w:id="176"/>
          </w:p>
          <w:p w:rsidR="0025480F" w:rsidRPr="003C4433" w:rsidRDefault="0025480F" w:rsidP="00F61A58">
            <w:pPr>
              <w:spacing w:afterLines="50" w:after="120" w:line="300" w:lineRule="exact"/>
              <w:ind w:leftChars="200" w:left="440" w:rightChars="50" w:right="110"/>
              <w:rPr>
                <w:rFonts w:ascii="Arial Narrow" w:hAnsi="Arial Narrow"/>
                <w:sz w:val="18"/>
                <w:szCs w:val="18"/>
              </w:rPr>
            </w:pPr>
            <w:r w:rsidRPr="003C4433">
              <w:rPr>
                <w:rFonts w:ascii="Arial Narrow" w:hAnsi="Arial Narrow"/>
                <w:sz w:val="18"/>
                <w:szCs w:val="18"/>
              </w:rPr>
              <w:t xml:space="preserve">An internal official assessment of the compliance of each asset with the requirements of this land transportation procedure will be completed at a regular interval. These assessments will be conducted using the ECDC assessment template. The completed assessment is to be passed to ECDC HSE advisor for review and verification. A self-assessment should be completed at least once </w:t>
            </w:r>
            <w:r w:rsidRPr="003C4433">
              <w:rPr>
                <w:rFonts w:ascii="Arial Narrow" w:hAnsi="Arial Narrow"/>
                <w:sz w:val="18"/>
                <w:szCs w:val="18"/>
              </w:rPr>
              <w:lastRenderedPageBreak/>
              <w:t>per year using the same template.</w:t>
            </w:r>
          </w:p>
          <w:p w:rsidR="0025480F" w:rsidRPr="003C4433" w:rsidRDefault="0025480F" w:rsidP="00416A02">
            <w:pPr>
              <w:pStyle w:val="Heading2"/>
              <w:tabs>
                <w:tab w:val="clear" w:pos="400"/>
                <w:tab w:val="left" w:pos="440"/>
              </w:tabs>
              <w:ind w:left="457" w:hangingChars="253" w:hanging="457"/>
              <w:rPr>
                <w:rFonts w:ascii="Arial Narrow" w:hAnsi="Arial Narrow"/>
                <w:sz w:val="18"/>
                <w:szCs w:val="18"/>
              </w:rPr>
            </w:pPr>
            <w:bookmarkStart w:id="177" w:name="_Toc436983061"/>
            <w:bookmarkStart w:id="178" w:name="_Toc478889849"/>
            <w:r w:rsidRPr="003C4433">
              <w:rPr>
                <w:rFonts w:ascii="Arial Narrow" w:hAnsi="Arial Narrow"/>
                <w:sz w:val="18"/>
                <w:szCs w:val="18"/>
              </w:rPr>
              <w:t>Tires and Rims Guideline</w:t>
            </w:r>
            <w:bookmarkEnd w:id="177"/>
            <w:bookmarkEnd w:id="178"/>
          </w:p>
          <w:p w:rsidR="0025480F" w:rsidRPr="003C4433" w:rsidRDefault="0025480F" w:rsidP="00F61A58">
            <w:pPr>
              <w:spacing w:afterLines="50" w:after="120" w:line="300" w:lineRule="exact"/>
              <w:ind w:leftChars="200" w:left="440" w:rightChars="50" w:right="110"/>
              <w:rPr>
                <w:rFonts w:ascii="Arial Narrow" w:hAnsi="Arial Narrow"/>
                <w:sz w:val="18"/>
                <w:szCs w:val="18"/>
              </w:rPr>
            </w:pPr>
            <w:r w:rsidRPr="003C4433">
              <w:rPr>
                <w:rFonts w:ascii="Arial Narrow" w:hAnsi="Arial Narrow"/>
                <w:sz w:val="18"/>
                <w:szCs w:val="18"/>
              </w:rPr>
              <w:t>Tires and Rims inspections should be completed at least once every two years.</w:t>
            </w:r>
          </w:p>
          <w:p w:rsidR="0025480F" w:rsidRPr="003C4433" w:rsidRDefault="0025480F" w:rsidP="00416A02">
            <w:pPr>
              <w:pStyle w:val="Heading2"/>
              <w:tabs>
                <w:tab w:val="clear" w:pos="400"/>
                <w:tab w:val="left" w:pos="440"/>
              </w:tabs>
              <w:ind w:left="457" w:hangingChars="253" w:hanging="457"/>
              <w:rPr>
                <w:rFonts w:ascii="Arial Narrow" w:hAnsi="Arial Narrow"/>
                <w:sz w:val="18"/>
                <w:szCs w:val="18"/>
              </w:rPr>
            </w:pPr>
            <w:bookmarkStart w:id="179" w:name="_Toc436983062"/>
            <w:bookmarkStart w:id="180" w:name="_Toc478889850"/>
            <w:r w:rsidRPr="003C4433">
              <w:rPr>
                <w:rFonts w:ascii="Arial Narrow" w:hAnsi="Arial Narrow"/>
                <w:sz w:val="18"/>
                <w:szCs w:val="18"/>
              </w:rPr>
              <w:t>Periodic inspections and Spot visits</w:t>
            </w:r>
            <w:bookmarkEnd w:id="179"/>
            <w:bookmarkEnd w:id="180"/>
          </w:p>
          <w:p w:rsidR="0025480F" w:rsidRPr="003C4433" w:rsidRDefault="0025480F" w:rsidP="00F61A58">
            <w:pPr>
              <w:spacing w:afterLines="50" w:after="120" w:line="300" w:lineRule="exact"/>
              <w:ind w:leftChars="200" w:left="440" w:rightChars="50" w:right="110"/>
              <w:rPr>
                <w:rFonts w:ascii="Arial Narrow" w:hAnsi="Arial Narrow"/>
                <w:sz w:val="18"/>
                <w:szCs w:val="18"/>
              </w:rPr>
            </w:pPr>
            <w:r w:rsidRPr="003C4433">
              <w:rPr>
                <w:rFonts w:ascii="Arial Narrow" w:hAnsi="Arial Narrow"/>
                <w:sz w:val="18"/>
                <w:szCs w:val="18"/>
              </w:rPr>
              <w:t>It is ECDC expectations and encouragement that all ECDC line managers, HSE personnel and subcontractors to conduct periodic inspections and Spot visits and checks on any transport activities inside and outside of the concession areas.</w:t>
            </w:r>
          </w:p>
          <w:p w:rsidR="0025480F" w:rsidRPr="003C4433" w:rsidRDefault="0025480F" w:rsidP="00416A02">
            <w:pPr>
              <w:pStyle w:val="Heading2"/>
              <w:tabs>
                <w:tab w:val="clear" w:pos="400"/>
                <w:tab w:val="left" w:pos="440"/>
              </w:tabs>
              <w:ind w:left="457" w:hangingChars="253" w:hanging="457"/>
              <w:rPr>
                <w:rFonts w:ascii="Arial Narrow" w:hAnsi="Arial Narrow"/>
                <w:sz w:val="18"/>
                <w:szCs w:val="18"/>
              </w:rPr>
            </w:pPr>
            <w:bookmarkStart w:id="181" w:name="_Toc436983063"/>
            <w:bookmarkStart w:id="182" w:name="_Toc478889851"/>
            <w:r w:rsidRPr="003C4433">
              <w:rPr>
                <w:rFonts w:ascii="Arial Narrow" w:hAnsi="Arial Narrow"/>
                <w:sz w:val="18"/>
                <w:szCs w:val="18"/>
              </w:rPr>
              <w:t>Compliance tracking and Maintenance</w:t>
            </w:r>
            <w:bookmarkEnd w:id="181"/>
            <w:bookmarkEnd w:id="182"/>
          </w:p>
          <w:p w:rsidR="0025480F" w:rsidRPr="003C4433" w:rsidRDefault="0025480F" w:rsidP="00F61A58">
            <w:pPr>
              <w:spacing w:afterLines="50" w:after="120" w:line="300" w:lineRule="exact"/>
              <w:ind w:leftChars="200" w:left="440" w:rightChars="50" w:right="110"/>
              <w:rPr>
                <w:rFonts w:ascii="Arial Narrow" w:hAnsi="Arial Narrow"/>
                <w:sz w:val="18"/>
                <w:szCs w:val="18"/>
              </w:rPr>
            </w:pPr>
            <w:r w:rsidRPr="003C4433">
              <w:rPr>
                <w:rFonts w:ascii="Arial Narrow" w:hAnsi="Arial Narrow"/>
                <w:sz w:val="18"/>
                <w:szCs w:val="18"/>
              </w:rPr>
              <w:t>All ECDC vehicle inspections will be carried out yearly and the appropriate dates will be displayed on the sticker at the front shield, right side and top of the windscreen from CLIENT SD. This applies to all light goods vehicles, buses and heavy goods vehicles.</w:t>
            </w:r>
          </w:p>
          <w:p w:rsidR="0025480F" w:rsidRPr="003C4433" w:rsidRDefault="0025480F" w:rsidP="00416A02">
            <w:pPr>
              <w:pStyle w:val="Heading2"/>
              <w:tabs>
                <w:tab w:val="clear" w:pos="400"/>
                <w:tab w:val="left" w:pos="440"/>
              </w:tabs>
              <w:ind w:left="457" w:hangingChars="253" w:hanging="457"/>
              <w:rPr>
                <w:rFonts w:ascii="Arial Narrow" w:hAnsi="Arial Narrow"/>
                <w:sz w:val="18"/>
                <w:szCs w:val="18"/>
              </w:rPr>
            </w:pPr>
            <w:bookmarkStart w:id="183" w:name="_Toc436983064"/>
            <w:bookmarkStart w:id="184" w:name="_Toc478889852"/>
            <w:r w:rsidRPr="003C4433">
              <w:rPr>
                <w:rFonts w:ascii="Arial Narrow" w:hAnsi="Arial Narrow"/>
                <w:sz w:val="18"/>
                <w:szCs w:val="18"/>
              </w:rPr>
              <w:t>Management of Change / Exemptions</w:t>
            </w:r>
            <w:bookmarkEnd w:id="183"/>
            <w:bookmarkEnd w:id="184"/>
          </w:p>
          <w:p w:rsidR="0025480F" w:rsidRPr="003C4433" w:rsidRDefault="0025480F" w:rsidP="00846F2F">
            <w:pPr>
              <w:pStyle w:val="ListParagraph"/>
              <w:numPr>
                <w:ilvl w:val="0"/>
                <w:numId w:val="69"/>
              </w:numPr>
              <w:spacing w:afterLines="50" w:after="120" w:line="300" w:lineRule="atLeast"/>
              <w:ind w:rightChars="50" w:right="110" w:firstLineChars="0"/>
              <w:rPr>
                <w:rFonts w:ascii="Arial Narrow" w:hAnsi="Arial Narrow"/>
                <w:sz w:val="18"/>
                <w:szCs w:val="18"/>
              </w:rPr>
            </w:pPr>
            <w:r w:rsidRPr="003C4433">
              <w:rPr>
                <w:rFonts w:ascii="Arial Narrow" w:hAnsi="Arial Narrow"/>
                <w:sz w:val="18"/>
                <w:szCs w:val="18"/>
              </w:rPr>
              <w:t>Where ECDC or subcontractors are not compliant to any procedure contained in the Transportation Safety Manual then a letter for exemption shall be submitted for the attention of the ECDC vice General Manager for HSE for consideration and approval.</w:t>
            </w:r>
          </w:p>
          <w:p w:rsidR="0025480F" w:rsidRPr="003C4433" w:rsidRDefault="0025480F" w:rsidP="00846F2F">
            <w:pPr>
              <w:pStyle w:val="ListParagraph"/>
              <w:numPr>
                <w:ilvl w:val="0"/>
                <w:numId w:val="69"/>
              </w:numPr>
              <w:spacing w:afterLines="50" w:after="120" w:line="300" w:lineRule="atLeast"/>
              <w:ind w:rightChars="50" w:right="110" w:firstLineChars="0"/>
              <w:rPr>
                <w:rFonts w:ascii="Arial Narrow" w:hAnsi="Arial Narrow"/>
                <w:sz w:val="18"/>
                <w:szCs w:val="18"/>
              </w:rPr>
            </w:pPr>
            <w:r w:rsidRPr="003C4433">
              <w:rPr>
                <w:rFonts w:ascii="Arial Narrow" w:hAnsi="Arial Narrow"/>
                <w:sz w:val="18"/>
                <w:szCs w:val="18"/>
              </w:rPr>
              <w:t>The submission must detail the section of the manual that the exemption is to consider, the reasons for the noncompliance, the measures that are to be taken to become compliant, the length of time required and the details of a risk assessment in order to manage the noncompliance to the standard.</w:t>
            </w:r>
          </w:p>
          <w:p w:rsidR="0025480F" w:rsidRPr="003C4433" w:rsidRDefault="0025480F" w:rsidP="00846F2F">
            <w:pPr>
              <w:pStyle w:val="ListParagraph"/>
              <w:numPr>
                <w:ilvl w:val="0"/>
                <w:numId w:val="69"/>
              </w:numPr>
              <w:spacing w:afterLines="50" w:after="120" w:line="300" w:lineRule="atLeast"/>
              <w:ind w:rightChars="50" w:right="110" w:firstLineChars="0"/>
              <w:rPr>
                <w:rFonts w:ascii="Arial Narrow" w:hAnsi="Arial Narrow"/>
                <w:sz w:val="18"/>
                <w:szCs w:val="18"/>
              </w:rPr>
            </w:pPr>
            <w:r w:rsidRPr="003C4433">
              <w:rPr>
                <w:rFonts w:ascii="Arial Narrow" w:hAnsi="Arial Narrow"/>
                <w:sz w:val="18"/>
                <w:szCs w:val="18"/>
              </w:rPr>
              <w:t>Exemptions are issued with a view that the applicant is actively working towards being compliant to the standard as such exemptions should only be issued for a specified period of time.</w:t>
            </w:r>
          </w:p>
          <w:p w:rsidR="0025480F" w:rsidRPr="003C4433" w:rsidRDefault="0025480F" w:rsidP="00416A02">
            <w:pPr>
              <w:pStyle w:val="Heading2"/>
              <w:tabs>
                <w:tab w:val="clear" w:pos="400"/>
                <w:tab w:val="left" w:pos="440"/>
              </w:tabs>
              <w:ind w:left="457" w:hangingChars="253" w:hanging="457"/>
              <w:rPr>
                <w:rFonts w:ascii="Arial Narrow" w:hAnsi="Arial Narrow"/>
                <w:sz w:val="18"/>
                <w:szCs w:val="18"/>
              </w:rPr>
            </w:pPr>
            <w:bookmarkStart w:id="185" w:name="_Toc436983065"/>
            <w:bookmarkStart w:id="186" w:name="_Toc478889853"/>
            <w:r w:rsidRPr="003C4433">
              <w:rPr>
                <w:rFonts w:ascii="Arial Narrow" w:hAnsi="Arial Narrow"/>
                <w:sz w:val="18"/>
                <w:szCs w:val="18"/>
              </w:rPr>
              <w:t>Audits (ECDC &amp; subcontractors)</w:t>
            </w:r>
            <w:bookmarkEnd w:id="185"/>
            <w:bookmarkEnd w:id="186"/>
          </w:p>
          <w:p w:rsidR="0025480F" w:rsidRPr="003C4433" w:rsidRDefault="0025480F" w:rsidP="00F61A58">
            <w:pPr>
              <w:spacing w:afterLines="50" w:after="120" w:line="300" w:lineRule="exact"/>
              <w:ind w:leftChars="200" w:left="440" w:rightChars="50" w:right="110"/>
              <w:rPr>
                <w:rFonts w:ascii="Arial Narrow" w:hAnsi="Arial Narrow"/>
                <w:sz w:val="18"/>
                <w:szCs w:val="18"/>
              </w:rPr>
            </w:pPr>
            <w:r w:rsidRPr="003C4433">
              <w:rPr>
                <w:rFonts w:ascii="Arial Narrow" w:hAnsi="Arial Narrow"/>
                <w:sz w:val="18"/>
                <w:szCs w:val="18"/>
              </w:rPr>
              <w:t>All audits, and subsequent corrective actions, concerning Transportation Safety are to be carried out in accordance with ECDC HSE Procedures and HSE management system and covering:</w:t>
            </w:r>
          </w:p>
          <w:p w:rsidR="0025480F" w:rsidRPr="003C4433" w:rsidRDefault="0025480F" w:rsidP="00846F2F">
            <w:pPr>
              <w:pStyle w:val="ListParagraph"/>
              <w:numPr>
                <w:ilvl w:val="0"/>
                <w:numId w:val="70"/>
              </w:numPr>
              <w:spacing w:afterLines="50" w:after="120" w:line="300" w:lineRule="atLeast"/>
              <w:ind w:rightChars="50" w:right="110" w:firstLineChars="0"/>
              <w:rPr>
                <w:rFonts w:ascii="Arial Narrow" w:hAnsi="Arial Narrow"/>
                <w:sz w:val="18"/>
                <w:szCs w:val="18"/>
              </w:rPr>
            </w:pPr>
            <w:r w:rsidRPr="003C4433">
              <w:rPr>
                <w:rFonts w:ascii="Arial Narrow" w:hAnsi="Arial Narrow"/>
                <w:sz w:val="18"/>
                <w:szCs w:val="18"/>
              </w:rPr>
              <w:t>The information required for Transportation/Road Safety Audits, will be derived from a variety of sources including the ECDC IVMS Database</w:t>
            </w:r>
          </w:p>
          <w:p w:rsidR="0025480F" w:rsidRPr="003C4433" w:rsidRDefault="0025480F" w:rsidP="00846F2F">
            <w:pPr>
              <w:pStyle w:val="ListParagraph"/>
              <w:numPr>
                <w:ilvl w:val="0"/>
                <w:numId w:val="70"/>
              </w:numPr>
              <w:spacing w:afterLines="50" w:after="120" w:line="300" w:lineRule="atLeast"/>
              <w:ind w:rightChars="50" w:right="110" w:firstLineChars="0"/>
              <w:rPr>
                <w:rFonts w:ascii="Arial Narrow" w:hAnsi="Arial Narrow"/>
                <w:sz w:val="18"/>
                <w:szCs w:val="18"/>
              </w:rPr>
            </w:pPr>
            <w:r w:rsidRPr="003C4433">
              <w:rPr>
                <w:rFonts w:ascii="Arial Narrow" w:hAnsi="Arial Narrow"/>
                <w:sz w:val="18"/>
                <w:szCs w:val="18"/>
              </w:rPr>
              <w:t>Each ECDC department and subcontractors will be audited according to the ECDC HSE audit procedures.</w:t>
            </w:r>
          </w:p>
          <w:p w:rsidR="0025480F" w:rsidRPr="003C4433" w:rsidRDefault="0025480F" w:rsidP="00A7419D">
            <w:pPr>
              <w:spacing w:after="50" w:line="300" w:lineRule="atLeast"/>
              <w:ind w:leftChars="200" w:left="440" w:rightChars="50" w:right="110"/>
              <w:rPr>
                <w:rFonts w:ascii="Arial Narrow" w:hAnsi="Arial Narrow"/>
                <w:sz w:val="18"/>
                <w:szCs w:val="18"/>
              </w:rPr>
            </w:pPr>
            <w:r w:rsidRPr="003C4433">
              <w:rPr>
                <w:rFonts w:ascii="Arial Narrow" w:hAnsi="Arial Narrow"/>
                <w:sz w:val="18"/>
                <w:szCs w:val="18"/>
              </w:rPr>
              <w:t>Subcontractors are to conduct self and subcontractor audits (twice a year as minimum) to ensure compliance with ECDC land transportation procedures.</w:t>
            </w:r>
          </w:p>
          <w:p w:rsidR="0025480F" w:rsidRPr="003C4433" w:rsidRDefault="0025480F" w:rsidP="00312C4F">
            <w:pPr>
              <w:pStyle w:val="Heading1"/>
              <w:numPr>
                <w:ilvl w:val="0"/>
                <w:numId w:val="3"/>
              </w:numPr>
              <w:tabs>
                <w:tab w:val="clear" w:pos="0"/>
                <w:tab w:val="left" w:pos="440"/>
              </w:tabs>
              <w:spacing w:before="0" w:afterLines="50" w:after="120" w:line="300" w:lineRule="atLeast"/>
              <w:ind w:left="421" w:rightChars="50" w:right="110" w:hangingChars="234" w:hanging="421"/>
              <w:jc w:val="both"/>
              <w:rPr>
                <w:rFonts w:ascii="Arial Narrow" w:hAnsi="Arial Narrow" w:cs="Arial"/>
                <w:bCs/>
                <w:caps w:val="0"/>
                <w:szCs w:val="18"/>
              </w:rPr>
            </w:pPr>
            <w:bookmarkStart w:id="187" w:name="_Toc478889854"/>
            <w:r w:rsidRPr="003C4433">
              <w:rPr>
                <w:rFonts w:ascii="Arial Narrow" w:hAnsi="Arial Narrow" w:cs="Arial"/>
                <w:bCs/>
                <w:caps w:val="0"/>
                <w:szCs w:val="18"/>
              </w:rPr>
              <w:t>Record</w:t>
            </w:r>
            <w:bookmarkEnd w:id="187"/>
          </w:p>
          <w:p w:rsidR="0025480F" w:rsidRPr="003C4433" w:rsidRDefault="0025480F" w:rsidP="000D0BE3">
            <w:pPr>
              <w:spacing w:after="50" w:line="300" w:lineRule="atLeast"/>
              <w:ind w:rightChars="50" w:right="110"/>
              <w:rPr>
                <w:rFonts w:ascii="Arial Narrow" w:hAnsi="Arial Narrow"/>
                <w:sz w:val="18"/>
                <w:szCs w:val="18"/>
              </w:rPr>
            </w:pPr>
            <w:r w:rsidRPr="003C4433">
              <w:rPr>
                <w:rFonts w:ascii="Arial Narrow" w:hAnsi="Arial Narrow"/>
                <w:sz w:val="18"/>
                <w:szCs w:val="18"/>
              </w:rPr>
              <w:t>18.1 BSA-</w:t>
            </w:r>
            <w:r w:rsidR="000D0BE3" w:rsidRPr="003C4433">
              <w:rPr>
                <w:rFonts w:ascii="Arial Narrow" w:hAnsi="Arial Narrow"/>
                <w:sz w:val="18"/>
                <w:szCs w:val="18"/>
              </w:rPr>
              <w:t>ECDC</w:t>
            </w:r>
            <w:r w:rsidRPr="003C4433">
              <w:rPr>
                <w:rFonts w:ascii="Arial Narrow" w:hAnsi="Arial Narrow"/>
                <w:sz w:val="18"/>
                <w:szCs w:val="18"/>
              </w:rPr>
              <w:t>-HS-CL-S004-01-Light Vehicles Check Record v1.0</w:t>
            </w:r>
          </w:p>
          <w:p w:rsidR="0025480F" w:rsidRPr="003C4433" w:rsidRDefault="0025480F" w:rsidP="00F61A58">
            <w:pPr>
              <w:spacing w:after="50" w:line="300" w:lineRule="atLeast"/>
              <w:ind w:rightChars="50" w:right="110"/>
              <w:rPr>
                <w:rFonts w:ascii="Arial Narrow" w:hAnsi="Arial Narrow"/>
                <w:sz w:val="18"/>
                <w:szCs w:val="18"/>
              </w:rPr>
            </w:pPr>
          </w:p>
        </w:tc>
      </w:tr>
    </w:tbl>
    <w:p w:rsidR="00F34877" w:rsidRPr="003C4433" w:rsidRDefault="00F34877" w:rsidP="00D523F5">
      <w:pPr>
        <w:rPr>
          <w:rFonts w:ascii="Arial Narrow" w:hAnsi="Arial Narrow"/>
        </w:rPr>
      </w:pPr>
    </w:p>
    <w:p w:rsidR="00BC3FDE" w:rsidRPr="003C4433" w:rsidRDefault="00BC3FDE" w:rsidP="00D523F5">
      <w:pPr>
        <w:rPr>
          <w:rFonts w:ascii="Arial Narrow" w:hAnsi="Arial Narrow"/>
        </w:rPr>
      </w:pPr>
    </w:p>
    <w:sectPr w:rsidR="00BC3FDE" w:rsidRPr="003C4433" w:rsidSect="004247F3">
      <w:footerReference w:type="default" r:id="rId21"/>
      <w:type w:val="continuous"/>
      <w:pgSz w:w="11907" w:h="16834" w:code="9"/>
      <w:pgMar w:top="1520" w:right="1134" w:bottom="1440" w:left="1418" w:header="850" w:footer="283" w:gutter="0"/>
      <w:cols w:space="425"/>
      <w:docGrid w:linePitch="32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43DD6" w:rsidRDefault="00943DD6" w:rsidP="00D523F5">
      <w:r>
        <w:separator/>
      </w:r>
    </w:p>
  </w:endnote>
  <w:endnote w:type="continuationSeparator" w:id="0">
    <w:p w:rsidR="00943DD6" w:rsidRDefault="00943DD6" w:rsidP="00D523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D6502" w:rsidRDefault="006D6502">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188" w:type="dxa"/>
      <w:tblLook w:val="01E0" w:firstRow="1" w:lastRow="1" w:firstColumn="1" w:lastColumn="1" w:noHBand="0" w:noVBand="0"/>
    </w:tblPr>
    <w:tblGrid>
      <w:gridCol w:w="3744"/>
      <w:gridCol w:w="3744"/>
      <w:gridCol w:w="2700"/>
    </w:tblGrid>
    <w:tr w:rsidR="00C748EB" w:rsidRPr="00E21FDB" w:rsidTr="00BD62BD">
      <w:tc>
        <w:tcPr>
          <w:tcW w:w="3744" w:type="dxa"/>
          <w:tcBorders>
            <w:top w:val="double" w:sz="4" w:space="0" w:color="auto"/>
          </w:tcBorders>
        </w:tcPr>
        <w:p w:rsidR="00C748EB" w:rsidRPr="00C93898" w:rsidRDefault="00C748EB" w:rsidP="00C748EB">
          <w:pPr>
            <w:pStyle w:val="Footer"/>
            <w:spacing w:before="60"/>
            <w:rPr>
              <w:rFonts w:ascii="Arial Narrow" w:hAnsi="Arial Narrow"/>
              <w:b/>
              <w:bCs/>
            </w:rPr>
          </w:pPr>
          <w:r w:rsidRPr="00C93898">
            <w:rPr>
              <w:rFonts w:ascii="Arial Narrow" w:hAnsi="Arial Narrow"/>
              <w:b/>
              <w:bCs/>
            </w:rPr>
            <w:t>Document No.</w:t>
          </w:r>
          <w:r w:rsidRPr="00C93898">
            <w:rPr>
              <w:rFonts w:ascii="Arial Narrow" w:hAnsi="Arial Narrow"/>
            </w:rPr>
            <w:t xml:space="preserve"> </w:t>
          </w:r>
          <w:r w:rsidR="006F32F7">
            <w:rPr>
              <w:rFonts w:ascii="Arial Narrow" w:hAnsi="Arial Narrow"/>
            </w:rPr>
            <w:t>ECDC-QHSE-PR-13</w:t>
          </w:r>
        </w:p>
      </w:tc>
      <w:tc>
        <w:tcPr>
          <w:tcW w:w="3744" w:type="dxa"/>
          <w:tcBorders>
            <w:top w:val="double" w:sz="4" w:space="0" w:color="auto"/>
          </w:tcBorders>
        </w:tcPr>
        <w:p w:rsidR="00C748EB" w:rsidRPr="00C93898" w:rsidRDefault="00C748EB" w:rsidP="00C748EB">
          <w:pPr>
            <w:pStyle w:val="Footer"/>
            <w:tabs>
              <w:tab w:val="center" w:pos="3578"/>
            </w:tabs>
            <w:spacing w:before="60"/>
            <w:rPr>
              <w:rFonts w:ascii="Arial Narrow" w:hAnsi="Arial Narrow"/>
            </w:rPr>
          </w:pPr>
          <w:r w:rsidRPr="00C93898">
            <w:rPr>
              <w:rFonts w:ascii="Arial Narrow" w:hAnsi="Arial Narrow"/>
              <w:b/>
              <w:bCs/>
            </w:rPr>
            <w:t xml:space="preserve">Issue No. </w:t>
          </w:r>
          <w:r w:rsidRPr="00C93898">
            <w:rPr>
              <w:rFonts w:ascii="Arial Narrow" w:hAnsi="Arial Narrow"/>
            </w:rPr>
            <w:t xml:space="preserve"> 01</w:t>
          </w:r>
        </w:p>
      </w:tc>
      <w:tc>
        <w:tcPr>
          <w:tcW w:w="2700" w:type="dxa"/>
          <w:tcBorders>
            <w:top w:val="double" w:sz="4" w:space="0" w:color="auto"/>
          </w:tcBorders>
        </w:tcPr>
        <w:p w:rsidR="00C748EB" w:rsidRPr="00C93898" w:rsidRDefault="00C748EB" w:rsidP="00C748EB">
          <w:pPr>
            <w:pStyle w:val="Footer"/>
            <w:spacing w:before="60"/>
            <w:rPr>
              <w:rFonts w:ascii="Arial Narrow" w:hAnsi="Arial Narrow"/>
            </w:rPr>
          </w:pPr>
          <w:r w:rsidRPr="00C93898">
            <w:rPr>
              <w:rFonts w:ascii="Arial Narrow" w:hAnsi="Arial Narrow"/>
              <w:b/>
              <w:bCs/>
            </w:rPr>
            <w:t xml:space="preserve">Issue Date: </w:t>
          </w:r>
          <w:r w:rsidRPr="00C93898">
            <w:rPr>
              <w:rFonts w:ascii="Arial Narrow" w:hAnsi="Arial Narrow"/>
            </w:rPr>
            <w:t xml:space="preserve">01/01/2021                              </w:t>
          </w:r>
        </w:p>
      </w:tc>
    </w:tr>
    <w:tr w:rsidR="00C748EB" w:rsidRPr="00E21FDB" w:rsidTr="00BD62BD">
      <w:tc>
        <w:tcPr>
          <w:tcW w:w="3744" w:type="dxa"/>
        </w:tcPr>
        <w:p w:rsidR="00C748EB" w:rsidRPr="00C93898" w:rsidRDefault="00C748EB" w:rsidP="00C748EB">
          <w:pPr>
            <w:pStyle w:val="Footer"/>
            <w:spacing w:before="60"/>
            <w:rPr>
              <w:rFonts w:ascii="Arial Narrow" w:hAnsi="Arial Narrow"/>
            </w:rPr>
          </w:pPr>
          <w:r w:rsidRPr="00C93898">
            <w:rPr>
              <w:rFonts w:ascii="Arial Narrow" w:hAnsi="Arial Narrow"/>
              <w:b/>
              <w:bCs/>
            </w:rPr>
            <w:t>Page</w:t>
          </w:r>
          <w:r w:rsidRPr="00C93898">
            <w:rPr>
              <w:rFonts w:ascii="Arial Narrow" w:hAnsi="Arial Narrow"/>
            </w:rPr>
            <w:t xml:space="preserve"> </w:t>
          </w:r>
          <w:r w:rsidRPr="00C93898">
            <w:rPr>
              <w:rFonts w:ascii="Arial Narrow" w:hAnsi="Arial Narrow"/>
              <w:b/>
              <w:bCs/>
            </w:rPr>
            <w:fldChar w:fldCharType="begin"/>
          </w:r>
          <w:r w:rsidRPr="00C93898">
            <w:rPr>
              <w:rFonts w:ascii="Arial Narrow" w:hAnsi="Arial Narrow"/>
              <w:b/>
              <w:bCs/>
            </w:rPr>
            <w:instrText xml:space="preserve"> PAGE  \* Arabic  \* MERGEFORMAT </w:instrText>
          </w:r>
          <w:r w:rsidRPr="00C93898">
            <w:rPr>
              <w:rFonts w:ascii="Arial Narrow" w:hAnsi="Arial Narrow"/>
              <w:b/>
              <w:bCs/>
            </w:rPr>
            <w:fldChar w:fldCharType="separate"/>
          </w:r>
          <w:r w:rsidR="00065AD2">
            <w:rPr>
              <w:rFonts w:ascii="Arial Narrow" w:hAnsi="Arial Narrow"/>
              <w:b/>
              <w:bCs/>
              <w:noProof/>
            </w:rPr>
            <w:t>4</w:t>
          </w:r>
          <w:r w:rsidRPr="00C93898">
            <w:rPr>
              <w:rFonts w:ascii="Arial Narrow" w:hAnsi="Arial Narrow"/>
              <w:b/>
              <w:bCs/>
            </w:rPr>
            <w:fldChar w:fldCharType="end"/>
          </w:r>
          <w:r w:rsidRPr="00C93898">
            <w:rPr>
              <w:rFonts w:ascii="Arial Narrow" w:hAnsi="Arial Narrow"/>
            </w:rPr>
            <w:t xml:space="preserve"> / </w:t>
          </w:r>
          <w:r w:rsidRPr="00C93898">
            <w:rPr>
              <w:rFonts w:ascii="Arial Narrow" w:hAnsi="Arial Narrow"/>
              <w:b/>
              <w:bCs/>
            </w:rPr>
            <w:fldChar w:fldCharType="begin"/>
          </w:r>
          <w:r w:rsidRPr="00C93898">
            <w:rPr>
              <w:rFonts w:ascii="Arial Narrow" w:hAnsi="Arial Narrow"/>
              <w:b/>
              <w:bCs/>
            </w:rPr>
            <w:instrText xml:space="preserve"> NUMPAGES  \* Arabic  \* MERGEFORMAT </w:instrText>
          </w:r>
          <w:r w:rsidRPr="00C93898">
            <w:rPr>
              <w:rFonts w:ascii="Arial Narrow" w:hAnsi="Arial Narrow"/>
              <w:b/>
              <w:bCs/>
            </w:rPr>
            <w:fldChar w:fldCharType="separate"/>
          </w:r>
          <w:r w:rsidR="00065AD2">
            <w:rPr>
              <w:rFonts w:ascii="Arial Narrow" w:hAnsi="Arial Narrow"/>
              <w:b/>
              <w:bCs/>
              <w:noProof/>
            </w:rPr>
            <w:t>22</w:t>
          </w:r>
          <w:r w:rsidRPr="00C93898">
            <w:rPr>
              <w:rFonts w:ascii="Arial Narrow" w:hAnsi="Arial Narrow"/>
              <w:b/>
              <w:bCs/>
            </w:rPr>
            <w:fldChar w:fldCharType="end"/>
          </w:r>
        </w:p>
      </w:tc>
      <w:tc>
        <w:tcPr>
          <w:tcW w:w="3744" w:type="dxa"/>
        </w:tcPr>
        <w:p w:rsidR="00C748EB" w:rsidRPr="00C93898" w:rsidRDefault="00C748EB" w:rsidP="00C748EB">
          <w:pPr>
            <w:pStyle w:val="Footer"/>
            <w:tabs>
              <w:tab w:val="center" w:pos="3578"/>
            </w:tabs>
            <w:spacing w:before="60"/>
            <w:rPr>
              <w:rFonts w:ascii="Arial Narrow" w:hAnsi="Arial Narrow"/>
            </w:rPr>
          </w:pPr>
          <w:r w:rsidRPr="00C93898">
            <w:rPr>
              <w:rFonts w:ascii="Arial Narrow" w:hAnsi="Arial Narrow"/>
              <w:b/>
              <w:bCs/>
            </w:rPr>
            <w:t xml:space="preserve">Revision No. </w:t>
          </w:r>
          <w:r w:rsidRPr="00C93898">
            <w:rPr>
              <w:rFonts w:ascii="Arial Narrow" w:hAnsi="Arial Narrow"/>
            </w:rPr>
            <w:t xml:space="preserve"> 00</w:t>
          </w:r>
        </w:p>
      </w:tc>
      <w:tc>
        <w:tcPr>
          <w:tcW w:w="2700" w:type="dxa"/>
        </w:tcPr>
        <w:p w:rsidR="00C748EB" w:rsidRPr="00C93898" w:rsidRDefault="00C748EB" w:rsidP="00C748EB">
          <w:pPr>
            <w:pStyle w:val="Footer"/>
            <w:spacing w:before="60"/>
            <w:rPr>
              <w:rFonts w:ascii="Arial Narrow" w:hAnsi="Arial Narrow"/>
            </w:rPr>
          </w:pPr>
          <w:r w:rsidRPr="00C93898">
            <w:rPr>
              <w:rFonts w:ascii="Arial Narrow" w:hAnsi="Arial Narrow"/>
              <w:b/>
              <w:bCs/>
            </w:rPr>
            <w:t xml:space="preserve">Revision Date: </w:t>
          </w:r>
          <w:r w:rsidRPr="00C93898">
            <w:rPr>
              <w:rFonts w:ascii="Arial Narrow" w:hAnsi="Arial Narrow"/>
            </w:rPr>
            <w:t xml:space="preserve">00/00/0000                              </w:t>
          </w:r>
        </w:p>
      </w:tc>
    </w:tr>
  </w:tbl>
  <w:p w:rsidR="00D518B3" w:rsidRPr="00C748EB" w:rsidRDefault="00D518B3" w:rsidP="00C748EB">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D6502" w:rsidRDefault="006D6502">
    <w:pPr>
      <w:pStyle w:val="Foote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188" w:type="dxa"/>
      <w:tblLook w:val="01E0" w:firstRow="1" w:lastRow="1" w:firstColumn="1" w:lastColumn="1" w:noHBand="0" w:noVBand="0"/>
    </w:tblPr>
    <w:tblGrid>
      <w:gridCol w:w="3744"/>
      <w:gridCol w:w="3744"/>
      <w:gridCol w:w="2700"/>
    </w:tblGrid>
    <w:tr w:rsidR="006F32F7" w:rsidRPr="00E21FDB" w:rsidTr="00BD62BD">
      <w:tc>
        <w:tcPr>
          <w:tcW w:w="3744" w:type="dxa"/>
          <w:tcBorders>
            <w:top w:val="double" w:sz="4" w:space="0" w:color="auto"/>
          </w:tcBorders>
        </w:tcPr>
        <w:p w:rsidR="006F32F7" w:rsidRPr="00C93898" w:rsidRDefault="006F32F7" w:rsidP="00C748EB">
          <w:pPr>
            <w:pStyle w:val="Footer"/>
            <w:spacing w:before="60"/>
            <w:rPr>
              <w:rFonts w:ascii="Arial Narrow" w:hAnsi="Arial Narrow"/>
              <w:b/>
              <w:bCs/>
            </w:rPr>
          </w:pPr>
          <w:r w:rsidRPr="00C93898">
            <w:rPr>
              <w:rFonts w:ascii="Arial Narrow" w:hAnsi="Arial Narrow"/>
              <w:b/>
              <w:bCs/>
            </w:rPr>
            <w:t>Document No.</w:t>
          </w:r>
          <w:r w:rsidRPr="00C93898">
            <w:rPr>
              <w:rFonts w:ascii="Arial Narrow" w:hAnsi="Arial Narrow"/>
            </w:rPr>
            <w:t xml:space="preserve"> </w:t>
          </w:r>
          <w:r>
            <w:rPr>
              <w:rFonts w:ascii="Arial Narrow" w:hAnsi="Arial Narrow"/>
            </w:rPr>
            <w:t>ECDC-QHSE-PR-13</w:t>
          </w:r>
        </w:p>
      </w:tc>
      <w:tc>
        <w:tcPr>
          <w:tcW w:w="3744" w:type="dxa"/>
          <w:tcBorders>
            <w:top w:val="double" w:sz="4" w:space="0" w:color="auto"/>
          </w:tcBorders>
        </w:tcPr>
        <w:p w:rsidR="006F32F7" w:rsidRPr="00C93898" w:rsidRDefault="006F32F7" w:rsidP="00C748EB">
          <w:pPr>
            <w:pStyle w:val="Footer"/>
            <w:tabs>
              <w:tab w:val="center" w:pos="3578"/>
            </w:tabs>
            <w:spacing w:before="60"/>
            <w:rPr>
              <w:rFonts w:ascii="Arial Narrow" w:hAnsi="Arial Narrow"/>
            </w:rPr>
          </w:pPr>
          <w:r w:rsidRPr="00C93898">
            <w:rPr>
              <w:rFonts w:ascii="Arial Narrow" w:hAnsi="Arial Narrow"/>
              <w:b/>
              <w:bCs/>
            </w:rPr>
            <w:t xml:space="preserve">Issue No. </w:t>
          </w:r>
          <w:r w:rsidRPr="00C93898">
            <w:rPr>
              <w:rFonts w:ascii="Arial Narrow" w:hAnsi="Arial Narrow"/>
            </w:rPr>
            <w:t xml:space="preserve"> 01</w:t>
          </w:r>
        </w:p>
      </w:tc>
      <w:tc>
        <w:tcPr>
          <w:tcW w:w="2700" w:type="dxa"/>
          <w:tcBorders>
            <w:top w:val="double" w:sz="4" w:space="0" w:color="auto"/>
          </w:tcBorders>
        </w:tcPr>
        <w:p w:rsidR="006F32F7" w:rsidRPr="00C93898" w:rsidRDefault="006F32F7" w:rsidP="00C748EB">
          <w:pPr>
            <w:pStyle w:val="Footer"/>
            <w:spacing w:before="60"/>
            <w:rPr>
              <w:rFonts w:ascii="Arial Narrow" w:hAnsi="Arial Narrow"/>
            </w:rPr>
          </w:pPr>
          <w:r w:rsidRPr="00C93898">
            <w:rPr>
              <w:rFonts w:ascii="Arial Narrow" w:hAnsi="Arial Narrow"/>
              <w:b/>
              <w:bCs/>
            </w:rPr>
            <w:t xml:space="preserve">Issue Date: </w:t>
          </w:r>
          <w:r w:rsidRPr="00C93898">
            <w:rPr>
              <w:rFonts w:ascii="Arial Narrow" w:hAnsi="Arial Narrow"/>
            </w:rPr>
            <w:t xml:space="preserve">01/01/2021                              </w:t>
          </w:r>
        </w:p>
      </w:tc>
    </w:tr>
    <w:tr w:rsidR="006F32F7" w:rsidRPr="00E21FDB" w:rsidTr="00BD62BD">
      <w:tc>
        <w:tcPr>
          <w:tcW w:w="3744" w:type="dxa"/>
        </w:tcPr>
        <w:p w:rsidR="006F32F7" w:rsidRPr="00C93898" w:rsidRDefault="006F32F7" w:rsidP="00C748EB">
          <w:pPr>
            <w:pStyle w:val="Footer"/>
            <w:spacing w:before="60"/>
            <w:rPr>
              <w:rFonts w:ascii="Arial Narrow" w:hAnsi="Arial Narrow"/>
            </w:rPr>
          </w:pPr>
          <w:r w:rsidRPr="00C93898">
            <w:rPr>
              <w:rFonts w:ascii="Arial Narrow" w:hAnsi="Arial Narrow"/>
              <w:b/>
              <w:bCs/>
            </w:rPr>
            <w:t>Page</w:t>
          </w:r>
          <w:r w:rsidRPr="00C93898">
            <w:rPr>
              <w:rFonts w:ascii="Arial Narrow" w:hAnsi="Arial Narrow"/>
            </w:rPr>
            <w:t xml:space="preserve"> </w:t>
          </w:r>
          <w:r w:rsidRPr="00C93898">
            <w:rPr>
              <w:rFonts w:ascii="Arial Narrow" w:hAnsi="Arial Narrow"/>
              <w:b/>
              <w:bCs/>
            </w:rPr>
            <w:fldChar w:fldCharType="begin"/>
          </w:r>
          <w:r w:rsidRPr="00C93898">
            <w:rPr>
              <w:rFonts w:ascii="Arial Narrow" w:hAnsi="Arial Narrow"/>
              <w:b/>
              <w:bCs/>
            </w:rPr>
            <w:instrText xml:space="preserve"> PAGE  \* Arabic  \* MERGEFORMAT </w:instrText>
          </w:r>
          <w:r w:rsidRPr="00C93898">
            <w:rPr>
              <w:rFonts w:ascii="Arial Narrow" w:hAnsi="Arial Narrow"/>
              <w:b/>
              <w:bCs/>
            </w:rPr>
            <w:fldChar w:fldCharType="separate"/>
          </w:r>
          <w:r w:rsidR="00065AD2">
            <w:rPr>
              <w:rFonts w:ascii="Arial Narrow" w:hAnsi="Arial Narrow"/>
              <w:b/>
              <w:bCs/>
              <w:noProof/>
            </w:rPr>
            <w:t>5</w:t>
          </w:r>
          <w:r w:rsidRPr="00C93898">
            <w:rPr>
              <w:rFonts w:ascii="Arial Narrow" w:hAnsi="Arial Narrow"/>
              <w:b/>
              <w:bCs/>
            </w:rPr>
            <w:fldChar w:fldCharType="end"/>
          </w:r>
          <w:r w:rsidRPr="00C93898">
            <w:rPr>
              <w:rFonts w:ascii="Arial Narrow" w:hAnsi="Arial Narrow"/>
            </w:rPr>
            <w:t xml:space="preserve"> / </w:t>
          </w:r>
          <w:r w:rsidRPr="00C93898">
            <w:rPr>
              <w:rFonts w:ascii="Arial Narrow" w:hAnsi="Arial Narrow"/>
              <w:b/>
              <w:bCs/>
            </w:rPr>
            <w:fldChar w:fldCharType="begin"/>
          </w:r>
          <w:r w:rsidRPr="00C93898">
            <w:rPr>
              <w:rFonts w:ascii="Arial Narrow" w:hAnsi="Arial Narrow"/>
              <w:b/>
              <w:bCs/>
            </w:rPr>
            <w:instrText xml:space="preserve"> NUMPAGES  \* Arabic  \* MERGEFORMAT </w:instrText>
          </w:r>
          <w:r w:rsidRPr="00C93898">
            <w:rPr>
              <w:rFonts w:ascii="Arial Narrow" w:hAnsi="Arial Narrow"/>
              <w:b/>
              <w:bCs/>
            </w:rPr>
            <w:fldChar w:fldCharType="separate"/>
          </w:r>
          <w:r w:rsidR="00065AD2">
            <w:rPr>
              <w:rFonts w:ascii="Arial Narrow" w:hAnsi="Arial Narrow"/>
              <w:b/>
              <w:bCs/>
              <w:noProof/>
            </w:rPr>
            <w:t>22</w:t>
          </w:r>
          <w:r w:rsidRPr="00C93898">
            <w:rPr>
              <w:rFonts w:ascii="Arial Narrow" w:hAnsi="Arial Narrow"/>
              <w:b/>
              <w:bCs/>
            </w:rPr>
            <w:fldChar w:fldCharType="end"/>
          </w:r>
        </w:p>
      </w:tc>
      <w:tc>
        <w:tcPr>
          <w:tcW w:w="3744" w:type="dxa"/>
        </w:tcPr>
        <w:p w:rsidR="006F32F7" w:rsidRPr="00C93898" w:rsidRDefault="006F32F7" w:rsidP="00C748EB">
          <w:pPr>
            <w:pStyle w:val="Footer"/>
            <w:tabs>
              <w:tab w:val="center" w:pos="3578"/>
            </w:tabs>
            <w:spacing w:before="60"/>
            <w:rPr>
              <w:rFonts w:ascii="Arial Narrow" w:hAnsi="Arial Narrow"/>
            </w:rPr>
          </w:pPr>
          <w:r w:rsidRPr="00C93898">
            <w:rPr>
              <w:rFonts w:ascii="Arial Narrow" w:hAnsi="Arial Narrow"/>
              <w:b/>
              <w:bCs/>
            </w:rPr>
            <w:t xml:space="preserve">Revision No. </w:t>
          </w:r>
          <w:r w:rsidRPr="00C93898">
            <w:rPr>
              <w:rFonts w:ascii="Arial Narrow" w:hAnsi="Arial Narrow"/>
            </w:rPr>
            <w:t xml:space="preserve"> 00</w:t>
          </w:r>
        </w:p>
      </w:tc>
      <w:tc>
        <w:tcPr>
          <w:tcW w:w="2700" w:type="dxa"/>
        </w:tcPr>
        <w:p w:rsidR="006F32F7" w:rsidRPr="00C93898" w:rsidRDefault="006F32F7" w:rsidP="00C748EB">
          <w:pPr>
            <w:pStyle w:val="Footer"/>
            <w:spacing w:before="60"/>
            <w:rPr>
              <w:rFonts w:ascii="Arial Narrow" w:hAnsi="Arial Narrow"/>
            </w:rPr>
          </w:pPr>
          <w:r w:rsidRPr="00C93898">
            <w:rPr>
              <w:rFonts w:ascii="Arial Narrow" w:hAnsi="Arial Narrow"/>
              <w:b/>
              <w:bCs/>
            </w:rPr>
            <w:t xml:space="preserve">Revision Date: </w:t>
          </w:r>
          <w:r w:rsidRPr="00C93898">
            <w:rPr>
              <w:rFonts w:ascii="Arial Narrow" w:hAnsi="Arial Narrow"/>
            </w:rPr>
            <w:t xml:space="preserve">00/00/0000                              </w:t>
          </w:r>
        </w:p>
      </w:tc>
    </w:tr>
  </w:tbl>
  <w:p w:rsidR="006F32F7" w:rsidRPr="00C748EB" w:rsidRDefault="006F32F7" w:rsidP="00C748EB">
    <w:pPr>
      <w:pStyle w:val="Footer"/>
    </w:pPr>
    <w:bookmarkStart w:id="188" w:name="_GoBack"/>
    <w:bookmarkEnd w:id="188"/>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43DD6" w:rsidRDefault="00943DD6" w:rsidP="00D523F5">
      <w:r>
        <w:separator/>
      </w:r>
    </w:p>
  </w:footnote>
  <w:footnote w:type="continuationSeparator" w:id="0">
    <w:p w:rsidR="00943DD6" w:rsidRDefault="00943DD6" w:rsidP="00D523F5">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D6502" w:rsidRDefault="006D6502">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32E40" w:rsidRDefault="00232E40" w:rsidP="00232E40">
    <w:pPr>
      <w:pStyle w:val="Header"/>
      <w:pBdr>
        <w:bottom w:val="none" w:sz="0" w:space="0" w:color="auto"/>
      </w:pBdr>
      <w:tabs>
        <w:tab w:val="left" w:pos="1870"/>
        <w:tab w:val="left" w:pos="2272"/>
      </w:tabs>
      <w:jc w:val="both"/>
    </w:pPr>
    <w:r>
      <w:rPr>
        <w:noProof/>
        <w:lang w:val="en-GB" w:eastAsia="en-GB"/>
      </w:rPr>
      <w:drawing>
        <wp:anchor distT="0" distB="0" distL="114300" distR="114300" simplePos="0" relativeHeight="251658240" behindDoc="0" locked="0" layoutInCell="1" allowOverlap="1" wp14:anchorId="55F648AC" wp14:editId="644ECBD8">
          <wp:simplePos x="0" y="0"/>
          <wp:positionH relativeFrom="column">
            <wp:posOffset>0</wp:posOffset>
          </wp:positionH>
          <wp:positionV relativeFrom="paragraph">
            <wp:posOffset>-101023</wp:posOffset>
          </wp:positionV>
          <wp:extent cx="1242060" cy="479425"/>
          <wp:effectExtent l="0" t="0" r="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1].png"/>
                  <pic:cNvPicPr/>
                </pic:nvPicPr>
                <pic:blipFill>
                  <a:blip r:embed="rId1">
                    <a:extLst>
                      <a:ext uri="{28A0092B-C50C-407E-A947-70E740481C1C}">
                        <a14:useLocalDpi xmlns:a14="http://schemas.microsoft.com/office/drawing/2010/main" val="0"/>
                      </a:ext>
                    </a:extLst>
                  </a:blip>
                  <a:stretch>
                    <a:fillRect/>
                  </a:stretch>
                </pic:blipFill>
                <pic:spPr>
                  <a:xfrm>
                    <a:off x="0" y="0"/>
                    <a:ext cx="1242060" cy="479425"/>
                  </a:xfrm>
                  <a:prstGeom prst="rect">
                    <a:avLst/>
                  </a:prstGeom>
                </pic:spPr>
              </pic:pic>
            </a:graphicData>
          </a:graphic>
          <wp14:sizeRelH relativeFrom="margin">
            <wp14:pctWidth>0</wp14:pctWidth>
          </wp14:sizeRelH>
          <wp14:sizeRelV relativeFrom="margin">
            <wp14:pctHeight>0</wp14:pctHeight>
          </wp14:sizeRelV>
        </wp:anchor>
      </w:drawing>
    </w:r>
    <w:r>
      <w:tab/>
    </w:r>
    <w:r>
      <w:tab/>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90"/>
      <w:gridCol w:w="3190"/>
      <w:gridCol w:w="3191"/>
    </w:tblGrid>
    <w:tr w:rsidR="00232E40" w:rsidTr="00BD62BD">
      <w:tc>
        <w:tcPr>
          <w:tcW w:w="3190" w:type="dxa"/>
        </w:tcPr>
        <w:p w:rsidR="00232E40" w:rsidRDefault="00232E40" w:rsidP="00232E40">
          <w:pPr>
            <w:pStyle w:val="Header"/>
            <w:pBdr>
              <w:bottom w:val="none" w:sz="0" w:space="0" w:color="auto"/>
            </w:pBdr>
            <w:tabs>
              <w:tab w:val="left" w:pos="1870"/>
              <w:tab w:val="left" w:pos="2272"/>
            </w:tabs>
            <w:jc w:val="both"/>
          </w:pPr>
        </w:p>
      </w:tc>
      <w:tc>
        <w:tcPr>
          <w:tcW w:w="3190" w:type="dxa"/>
        </w:tcPr>
        <w:p w:rsidR="00232E40" w:rsidRDefault="00232E40" w:rsidP="00232E40">
          <w:pPr>
            <w:pStyle w:val="Header"/>
            <w:pBdr>
              <w:bottom w:val="none" w:sz="0" w:space="0" w:color="auto"/>
            </w:pBdr>
            <w:tabs>
              <w:tab w:val="left" w:pos="1870"/>
              <w:tab w:val="left" w:pos="2272"/>
            </w:tabs>
            <w:jc w:val="both"/>
            <w:rPr>
              <w:rFonts w:ascii="Arial Narrow" w:hAnsi="Arial Narrow"/>
            </w:rPr>
          </w:pPr>
          <w:r>
            <w:rPr>
              <w:rFonts w:ascii="Arial Narrow" w:hAnsi="Arial Narrow"/>
            </w:rPr>
            <w:t xml:space="preserve">Safe Work Requirement </w:t>
          </w:r>
        </w:p>
        <w:p w:rsidR="00232E40" w:rsidRPr="00C93898" w:rsidRDefault="00232E40" w:rsidP="00232E40">
          <w:pPr>
            <w:pStyle w:val="Header"/>
            <w:pBdr>
              <w:bottom w:val="none" w:sz="0" w:space="0" w:color="auto"/>
            </w:pBdr>
            <w:tabs>
              <w:tab w:val="left" w:pos="1870"/>
              <w:tab w:val="left" w:pos="2272"/>
            </w:tabs>
            <w:jc w:val="both"/>
            <w:rPr>
              <w:rFonts w:ascii="Arial Narrow" w:hAnsi="Arial Narrow"/>
            </w:rPr>
          </w:pPr>
          <w:r w:rsidRPr="00232E40">
            <w:rPr>
              <w:rFonts w:ascii="Arial Narrow" w:hAnsi="Arial Narrow"/>
            </w:rPr>
            <w:t>LAND TRANSPORTATION PROCEDURE</w:t>
          </w:r>
        </w:p>
      </w:tc>
      <w:tc>
        <w:tcPr>
          <w:tcW w:w="3191" w:type="dxa"/>
        </w:tcPr>
        <w:p w:rsidR="00232E40" w:rsidRPr="00C93898" w:rsidRDefault="00232E40" w:rsidP="00232E40">
          <w:pPr>
            <w:pStyle w:val="Header"/>
            <w:pBdr>
              <w:bottom w:val="none" w:sz="0" w:space="0" w:color="auto"/>
            </w:pBdr>
            <w:tabs>
              <w:tab w:val="left" w:pos="1870"/>
              <w:tab w:val="left" w:pos="2272"/>
            </w:tabs>
            <w:jc w:val="both"/>
            <w:rPr>
              <w:rFonts w:ascii="Arial Narrow" w:hAnsi="Arial Narrow"/>
            </w:rPr>
          </w:pPr>
          <w:r w:rsidRPr="00C93898">
            <w:rPr>
              <w:rFonts w:ascii="Arial Narrow" w:hAnsi="Arial Narrow"/>
            </w:rPr>
            <w:t>Document Responsibility: QHSE</w:t>
          </w:r>
        </w:p>
      </w:tc>
    </w:tr>
  </w:tbl>
  <w:p w:rsidR="00D518B3" w:rsidRPr="005D54F9" w:rsidRDefault="00D518B3" w:rsidP="00232E40">
    <w:pPr>
      <w:pStyle w:val="Header"/>
      <w:pBdr>
        <w:bottom w:val="none" w:sz="0" w:space="0" w:color="auto"/>
      </w:pBdr>
      <w:tabs>
        <w:tab w:val="left" w:pos="1870"/>
        <w:tab w:val="left" w:pos="2272"/>
      </w:tabs>
      <w:jc w:val="both"/>
    </w:pPr>
    <w:r>
      <w:tab/>
    </w:r>
    <w:r>
      <w:tab/>
    </w:r>
    <w:r>
      <w:tab/>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D6502" w:rsidRDefault="006D6502">
    <w:pPr>
      <w:pStyle w:val="Header"/>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76C8E" w:rsidRDefault="00376C8E" w:rsidP="00376C8E">
    <w:pPr>
      <w:pStyle w:val="Header"/>
      <w:pBdr>
        <w:bottom w:val="none" w:sz="0" w:space="0" w:color="auto"/>
      </w:pBdr>
      <w:tabs>
        <w:tab w:val="left" w:pos="1870"/>
        <w:tab w:val="left" w:pos="2272"/>
      </w:tabs>
      <w:jc w:val="both"/>
    </w:pPr>
    <w:r>
      <w:rPr>
        <w:noProof/>
        <w:lang w:val="en-GB" w:eastAsia="en-GB"/>
      </w:rPr>
      <w:drawing>
        <wp:anchor distT="0" distB="0" distL="114300" distR="114300" simplePos="0" relativeHeight="251668480" behindDoc="0" locked="0" layoutInCell="1" allowOverlap="1" wp14:anchorId="30F16F4C" wp14:editId="3947722E">
          <wp:simplePos x="0" y="0"/>
          <wp:positionH relativeFrom="column">
            <wp:posOffset>0</wp:posOffset>
          </wp:positionH>
          <wp:positionV relativeFrom="paragraph">
            <wp:posOffset>-101023</wp:posOffset>
          </wp:positionV>
          <wp:extent cx="1242060" cy="479425"/>
          <wp:effectExtent l="0" t="0" r="0"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1].png"/>
                  <pic:cNvPicPr/>
                </pic:nvPicPr>
                <pic:blipFill>
                  <a:blip r:embed="rId1">
                    <a:extLst>
                      <a:ext uri="{28A0092B-C50C-407E-A947-70E740481C1C}">
                        <a14:useLocalDpi xmlns:a14="http://schemas.microsoft.com/office/drawing/2010/main" val="0"/>
                      </a:ext>
                    </a:extLst>
                  </a:blip>
                  <a:stretch>
                    <a:fillRect/>
                  </a:stretch>
                </pic:blipFill>
                <pic:spPr>
                  <a:xfrm>
                    <a:off x="0" y="0"/>
                    <a:ext cx="1242060" cy="479425"/>
                  </a:xfrm>
                  <a:prstGeom prst="rect">
                    <a:avLst/>
                  </a:prstGeom>
                </pic:spPr>
              </pic:pic>
            </a:graphicData>
          </a:graphic>
          <wp14:sizeRelH relativeFrom="margin">
            <wp14:pctWidth>0</wp14:pctWidth>
          </wp14:sizeRelH>
          <wp14:sizeRelV relativeFrom="margin">
            <wp14:pctHeight>0</wp14:pctHeight>
          </wp14:sizeRelV>
        </wp:anchor>
      </w:drawing>
    </w:r>
    <w:r>
      <w:tab/>
    </w:r>
    <w:r>
      <w:tab/>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90"/>
      <w:gridCol w:w="3190"/>
      <w:gridCol w:w="3191"/>
    </w:tblGrid>
    <w:tr w:rsidR="00376C8E" w:rsidTr="00BD62BD">
      <w:tc>
        <w:tcPr>
          <w:tcW w:w="3190" w:type="dxa"/>
        </w:tcPr>
        <w:p w:rsidR="00376C8E" w:rsidRDefault="00376C8E" w:rsidP="00376C8E">
          <w:pPr>
            <w:pStyle w:val="Header"/>
            <w:pBdr>
              <w:bottom w:val="none" w:sz="0" w:space="0" w:color="auto"/>
            </w:pBdr>
            <w:tabs>
              <w:tab w:val="left" w:pos="1870"/>
              <w:tab w:val="left" w:pos="2272"/>
            </w:tabs>
            <w:jc w:val="both"/>
          </w:pPr>
        </w:p>
      </w:tc>
      <w:tc>
        <w:tcPr>
          <w:tcW w:w="3190" w:type="dxa"/>
        </w:tcPr>
        <w:p w:rsidR="00376C8E" w:rsidRDefault="00376C8E" w:rsidP="00376C8E">
          <w:pPr>
            <w:pStyle w:val="Header"/>
            <w:pBdr>
              <w:bottom w:val="none" w:sz="0" w:space="0" w:color="auto"/>
            </w:pBdr>
            <w:tabs>
              <w:tab w:val="left" w:pos="1870"/>
              <w:tab w:val="left" w:pos="2272"/>
            </w:tabs>
            <w:jc w:val="both"/>
            <w:rPr>
              <w:rFonts w:ascii="Arial Narrow" w:hAnsi="Arial Narrow"/>
            </w:rPr>
          </w:pPr>
          <w:r>
            <w:rPr>
              <w:rFonts w:ascii="Arial Narrow" w:hAnsi="Arial Narrow"/>
            </w:rPr>
            <w:t xml:space="preserve">Safe Work Requirement </w:t>
          </w:r>
        </w:p>
        <w:p w:rsidR="00376C8E" w:rsidRPr="00C93898" w:rsidRDefault="00376C8E" w:rsidP="00376C8E">
          <w:pPr>
            <w:pStyle w:val="Header"/>
            <w:pBdr>
              <w:bottom w:val="none" w:sz="0" w:space="0" w:color="auto"/>
            </w:pBdr>
            <w:tabs>
              <w:tab w:val="left" w:pos="1870"/>
              <w:tab w:val="left" w:pos="2272"/>
            </w:tabs>
            <w:jc w:val="both"/>
            <w:rPr>
              <w:rFonts w:ascii="Arial Narrow" w:hAnsi="Arial Narrow"/>
            </w:rPr>
          </w:pPr>
          <w:r w:rsidRPr="00232E40">
            <w:rPr>
              <w:rFonts w:ascii="Arial Narrow" w:hAnsi="Arial Narrow"/>
            </w:rPr>
            <w:t>LAND TRANSPORTATION PROCEDURE</w:t>
          </w:r>
        </w:p>
      </w:tc>
      <w:tc>
        <w:tcPr>
          <w:tcW w:w="3191" w:type="dxa"/>
        </w:tcPr>
        <w:p w:rsidR="00376C8E" w:rsidRPr="00C93898" w:rsidRDefault="00376C8E" w:rsidP="00376C8E">
          <w:pPr>
            <w:pStyle w:val="Header"/>
            <w:pBdr>
              <w:bottom w:val="none" w:sz="0" w:space="0" w:color="auto"/>
            </w:pBdr>
            <w:tabs>
              <w:tab w:val="left" w:pos="1870"/>
              <w:tab w:val="left" w:pos="2272"/>
            </w:tabs>
            <w:jc w:val="both"/>
            <w:rPr>
              <w:rFonts w:ascii="Arial Narrow" w:hAnsi="Arial Narrow"/>
            </w:rPr>
          </w:pPr>
          <w:r w:rsidRPr="00C93898">
            <w:rPr>
              <w:rFonts w:ascii="Arial Narrow" w:hAnsi="Arial Narrow"/>
            </w:rPr>
            <w:t>Document Responsibility: QHSE</w:t>
          </w:r>
        </w:p>
      </w:tc>
    </w:tr>
  </w:tbl>
  <w:p w:rsidR="00D518B3" w:rsidRPr="00376C8E" w:rsidRDefault="00D518B3" w:rsidP="00376C8E">
    <w:pPr>
      <w:pStyle w:val="Header"/>
      <w:pBdr>
        <w:bottom w:val="none" w:sz="0" w:space="0" w:color="auto"/>
      </w:pBdr>
      <w:tabs>
        <w:tab w:val="left" w:pos="1870"/>
        <w:tab w:val="left" w:pos="2272"/>
      </w:tabs>
      <w:jc w:val="both"/>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C05447"/>
    <w:multiLevelType w:val="hybridMultilevel"/>
    <w:tmpl w:val="43268B82"/>
    <w:lvl w:ilvl="0" w:tplc="04090011">
      <w:start w:val="1"/>
      <w:numFmt w:val="decimal"/>
      <w:lvlText w:val="%1)"/>
      <w:lvlJc w:val="left"/>
      <w:pPr>
        <w:ind w:left="540" w:hanging="420"/>
      </w:pPr>
      <w:rPr>
        <w:rFonts w:hint="eastAsia"/>
      </w:rPr>
    </w:lvl>
    <w:lvl w:ilvl="1" w:tplc="7B04E22C">
      <w:start w:val="1"/>
      <w:numFmt w:val="lowerLetter"/>
      <w:lvlText w:val="%2."/>
      <w:lvlJc w:val="left"/>
      <w:pPr>
        <w:ind w:left="1152" w:hanging="612"/>
      </w:pPr>
      <w:rPr>
        <w:rFonts w:hint="default"/>
      </w:rPr>
    </w:lvl>
    <w:lvl w:ilvl="2" w:tplc="04090005" w:tentative="1">
      <w:start w:val="1"/>
      <w:numFmt w:val="bullet"/>
      <w:lvlText w:val=""/>
      <w:lvlJc w:val="left"/>
      <w:pPr>
        <w:ind w:left="1380" w:hanging="420"/>
      </w:pPr>
      <w:rPr>
        <w:rFonts w:ascii="Wingdings" w:hAnsi="Wingdings" w:hint="default"/>
      </w:rPr>
    </w:lvl>
    <w:lvl w:ilvl="3" w:tplc="04090001" w:tentative="1">
      <w:start w:val="1"/>
      <w:numFmt w:val="bullet"/>
      <w:lvlText w:val=""/>
      <w:lvlJc w:val="left"/>
      <w:pPr>
        <w:ind w:left="1800" w:hanging="420"/>
      </w:pPr>
      <w:rPr>
        <w:rFonts w:ascii="Wingdings" w:hAnsi="Wingdings" w:hint="default"/>
      </w:rPr>
    </w:lvl>
    <w:lvl w:ilvl="4" w:tplc="04090003" w:tentative="1">
      <w:start w:val="1"/>
      <w:numFmt w:val="bullet"/>
      <w:lvlText w:val=""/>
      <w:lvlJc w:val="left"/>
      <w:pPr>
        <w:ind w:left="2220" w:hanging="420"/>
      </w:pPr>
      <w:rPr>
        <w:rFonts w:ascii="Wingdings" w:hAnsi="Wingdings" w:hint="default"/>
      </w:rPr>
    </w:lvl>
    <w:lvl w:ilvl="5" w:tplc="04090005" w:tentative="1">
      <w:start w:val="1"/>
      <w:numFmt w:val="bullet"/>
      <w:lvlText w:val=""/>
      <w:lvlJc w:val="left"/>
      <w:pPr>
        <w:ind w:left="2640" w:hanging="420"/>
      </w:pPr>
      <w:rPr>
        <w:rFonts w:ascii="Wingdings" w:hAnsi="Wingdings" w:hint="default"/>
      </w:rPr>
    </w:lvl>
    <w:lvl w:ilvl="6" w:tplc="04090001" w:tentative="1">
      <w:start w:val="1"/>
      <w:numFmt w:val="bullet"/>
      <w:lvlText w:val=""/>
      <w:lvlJc w:val="left"/>
      <w:pPr>
        <w:ind w:left="3060" w:hanging="420"/>
      </w:pPr>
      <w:rPr>
        <w:rFonts w:ascii="Wingdings" w:hAnsi="Wingdings" w:hint="default"/>
      </w:rPr>
    </w:lvl>
    <w:lvl w:ilvl="7" w:tplc="04090003" w:tentative="1">
      <w:start w:val="1"/>
      <w:numFmt w:val="bullet"/>
      <w:lvlText w:val=""/>
      <w:lvlJc w:val="left"/>
      <w:pPr>
        <w:ind w:left="3480" w:hanging="420"/>
      </w:pPr>
      <w:rPr>
        <w:rFonts w:ascii="Wingdings" w:hAnsi="Wingdings" w:hint="default"/>
      </w:rPr>
    </w:lvl>
    <w:lvl w:ilvl="8" w:tplc="04090005" w:tentative="1">
      <w:start w:val="1"/>
      <w:numFmt w:val="bullet"/>
      <w:lvlText w:val=""/>
      <w:lvlJc w:val="left"/>
      <w:pPr>
        <w:ind w:left="3900" w:hanging="420"/>
      </w:pPr>
      <w:rPr>
        <w:rFonts w:ascii="Wingdings" w:hAnsi="Wingdings" w:hint="default"/>
      </w:rPr>
    </w:lvl>
  </w:abstractNum>
  <w:abstractNum w:abstractNumId="1" w15:restartNumberingAfterBreak="0">
    <w:nsid w:val="0289011D"/>
    <w:multiLevelType w:val="multilevel"/>
    <w:tmpl w:val="2BA2594E"/>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400"/>
        </w:tabs>
        <w:ind w:left="1134" w:hanging="567"/>
      </w:pPr>
      <w:rPr>
        <w:rFonts w:hint="default"/>
        <w:b/>
        <w:i w:val="0"/>
        <w:sz w:val="18"/>
        <w:szCs w:val="18"/>
      </w:rPr>
    </w:lvl>
    <w:lvl w:ilvl="2">
      <w:start w:val="1"/>
      <w:numFmt w:val="decimal"/>
      <w:pStyle w:val="Heading3"/>
      <w:lvlText w:val="%1.%2.%3"/>
      <w:lvlJc w:val="left"/>
      <w:pPr>
        <w:tabs>
          <w:tab w:val="num" w:pos="1985"/>
        </w:tabs>
        <w:ind w:left="1985" w:hanging="851"/>
      </w:pPr>
      <w:rPr>
        <w:rFonts w:hint="default"/>
        <w:b w:val="0"/>
        <w:i w:val="0"/>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 w15:restartNumberingAfterBreak="0">
    <w:nsid w:val="035D4754"/>
    <w:multiLevelType w:val="hybridMultilevel"/>
    <w:tmpl w:val="44003F34"/>
    <w:lvl w:ilvl="0" w:tplc="EC446E6E">
      <w:start w:val="1"/>
      <w:numFmt w:val="upperLetter"/>
      <w:lvlText w:val="%1."/>
      <w:lvlJc w:val="left"/>
      <w:pPr>
        <w:ind w:left="860" w:hanging="420"/>
      </w:pPr>
      <w:rPr>
        <w:rFonts w:hint="default"/>
      </w:r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3" w15:restartNumberingAfterBreak="0">
    <w:nsid w:val="04294B1C"/>
    <w:multiLevelType w:val="hybridMultilevel"/>
    <w:tmpl w:val="B7248B9C"/>
    <w:lvl w:ilvl="0" w:tplc="621E8F0A">
      <w:start w:val="1"/>
      <w:numFmt w:val="upperLetter"/>
      <w:lvlText w:val="%1."/>
      <w:lvlJc w:val="left"/>
      <w:pPr>
        <w:ind w:left="860" w:hanging="420"/>
      </w:pPr>
      <w:rPr>
        <w:rFonts w:hint="default"/>
        <w:lang w:val="en-GB"/>
      </w:r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4" w15:restartNumberingAfterBreak="0">
    <w:nsid w:val="0573426D"/>
    <w:multiLevelType w:val="hybridMultilevel"/>
    <w:tmpl w:val="99B08E20"/>
    <w:lvl w:ilvl="0" w:tplc="04090015">
      <w:start w:val="1"/>
      <w:numFmt w:val="upperLetter"/>
      <w:lvlText w:val="%1."/>
      <w:lvlJc w:val="left"/>
      <w:pPr>
        <w:ind w:left="1062" w:hanging="360"/>
      </w:pPr>
    </w:lvl>
    <w:lvl w:ilvl="1" w:tplc="04090019" w:tentative="1">
      <w:start w:val="1"/>
      <w:numFmt w:val="lowerLetter"/>
      <w:lvlText w:val="%2."/>
      <w:lvlJc w:val="left"/>
      <w:pPr>
        <w:ind w:left="1782" w:hanging="360"/>
      </w:pPr>
    </w:lvl>
    <w:lvl w:ilvl="2" w:tplc="0409001B" w:tentative="1">
      <w:start w:val="1"/>
      <w:numFmt w:val="lowerRoman"/>
      <w:lvlText w:val="%3."/>
      <w:lvlJc w:val="right"/>
      <w:pPr>
        <w:ind w:left="2502" w:hanging="180"/>
      </w:pPr>
    </w:lvl>
    <w:lvl w:ilvl="3" w:tplc="0409000F" w:tentative="1">
      <w:start w:val="1"/>
      <w:numFmt w:val="decimal"/>
      <w:lvlText w:val="%4."/>
      <w:lvlJc w:val="left"/>
      <w:pPr>
        <w:ind w:left="3222" w:hanging="360"/>
      </w:pPr>
    </w:lvl>
    <w:lvl w:ilvl="4" w:tplc="04090019" w:tentative="1">
      <w:start w:val="1"/>
      <w:numFmt w:val="lowerLetter"/>
      <w:lvlText w:val="%5."/>
      <w:lvlJc w:val="left"/>
      <w:pPr>
        <w:ind w:left="3942" w:hanging="360"/>
      </w:pPr>
    </w:lvl>
    <w:lvl w:ilvl="5" w:tplc="0409001B" w:tentative="1">
      <w:start w:val="1"/>
      <w:numFmt w:val="lowerRoman"/>
      <w:lvlText w:val="%6."/>
      <w:lvlJc w:val="right"/>
      <w:pPr>
        <w:ind w:left="4662" w:hanging="180"/>
      </w:pPr>
    </w:lvl>
    <w:lvl w:ilvl="6" w:tplc="0409000F" w:tentative="1">
      <w:start w:val="1"/>
      <w:numFmt w:val="decimal"/>
      <w:lvlText w:val="%7."/>
      <w:lvlJc w:val="left"/>
      <w:pPr>
        <w:ind w:left="5382" w:hanging="360"/>
      </w:pPr>
    </w:lvl>
    <w:lvl w:ilvl="7" w:tplc="04090019" w:tentative="1">
      <w:start w:val="1"/>
      <w:numFmt w:val="lowerLetter"/>
      <w:lvlText w:val="%8."/>
      <w:lvlJc w:val="left"/>
      <w:pPr>
        <w:ind w:left="6102" w:hanging="360"/>
      </w:pPr>
    </w:lvl>
    <w:lvl w:ilvl="8" w:tplc="0409001B" w:tentative="1">
      <w:start w:val="1"/>
      <w:numFmt w:val="lowerRoman"/>
      <w:lvlText w:val="%9."/>
      <w:lvlJc w:val="right"/>
      <w:pPr>
        <w:ind w:left="6822" w:hanging="180"/>
      </w:pPr>
    </w:lvl>
  </w:abstractNum>
  <w:abstractNum w:abstractNumId="5" w15:restartNumberingAfterBreak="0">
    <w:nsid w:val="076906FB"/>
    <w:multiLevelType w:val="hybridMultilevel"/>
    <w:tmpl w:val="499A2466"/>
    <w:lvl w:ilvl="0" w:tplc="CE90159A">
      <w:start w:val="1"/>
      <w:numFmt w:val="upperLetter"/>
      <w:lvlText w:val="%1."/>
      <w:lvlJc w:val="left"/>
      <w:pPr>
        <w:ind w:left="860" w:hanging="420"/>
      </w:pPr>
      <w:rPr>
        <w:rFonts w:hint="default"/>
        <w:lang w:val="en-GB"/>
      </w:r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6" w15:restartNumberingAfterBreak="0">
    <w:nsid w:val="09EF4375"/>
    <w:multiLevelType w:val="hybridMultilevel"/>
    <w:tmpl w:val="44003F34"/>
    <w:lvl w:ilvl="0" w:tplc="EC446E6E">
      <w:start w:val="1"/>
      <w:numFmt w:val="upperLetter"/>
      <w:lvlText w:val="%1."/>
      <w:lvlJc w:val="left"/>
      <w:pPr>
        <w:ind w:left="860" w:hanging="420"/>
      </w:pPr>
      <w:rPr>
        <w:rFonts w:hint="default"/>
      </w:r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7" w15:restartNumberingAfterBreak="0">
    <w:nsid w:val="0A964F66"/>
    <w:multiLevelType w:val="hybridMultilevel"/>
    <w:tmpl w:val="99B08E20"/>
    <w:lvl w:ilvl="0" w:tplc="04090015">
      <w:start w:val="1"/>
      <w:numFmt w:val="upperLetter"/>
      <w:lvlText w:val="%1."/>
      <w:lvlJc w:val="left"/>
      <w:pPr>
        <w:ind w:left="1062" w:hanging="360"/>
      </w:pPr>
    </w:lvl>
    <w:lvl w:ilvl="1" w:tplc="04090019" w:tentative="1">
      <w:start w:val="1"/>
      <w:numFmt w:val="lowerLetter"/>
      <w:lvlText w:val="%2."/>
      <w:lvlJc w:val="left"/>
      <w:pPr>
        <w:ind w:left="1782" w:hanging="360"/>
      </w:pPr>
    </w:lvl>
    <w:lvl w:ilvl="2" w:tplc="0409001B" w:tentative="1">
      <w:start w:val="1"/>
      <w:numFmt w:val="lowerRoman"/>
      <w:lvlText w:val="%3."/>
      <w:lvlJc w:val="right"/>
      <w:pPr>
        <w:ind w:left="2502" w:hanging="180"/>
      </w:pPr>
    </w:lvl>
    <w:lvl w:ilvl="3" w:tplc="0409000F" w:tentative="1">
      <w:start w:val="1"/>
      <w:numFmt w:val="decimal"/>
      <w:lvlText w:val="%4."/>
      <w:lvlJc w:val="left"/>
      <w:pPr>
        <w:ind w:left="3222" w:hanging="360"/>
      </w:pPr>
    </w:lvl>
    <w:lvl w:ilvl="4" w:tplc="04090019" w:tentative="1">
      <w:start w:val="1"/>
      <w:numFmt w:val="lowerLetter"/>
      <w:lvlText w:val="%5."/>
      <w:lvlJc w:val="left"/>
      <w:pPr>
        <w:ind w:left="3942" w:hanging="360"/>
      </w:pPr>
    </w:lvl>
    <w:lvl w:ilvl="5" w:tplc="0409001B" w:tentative="1">
      <w:start w:val="1"/>
      <w:numFmt w:val="lowerRoman"/>
      <w:lvlText w:val="%6."/>
      <w:lvlJc w:val="right"/>
      <w:pPr>
        <w:ind w:left="4662" w:hanging="180"/>
      </w:pPr>
    </w:lvl>
    <w:lvl w:ilvl="6" w:tplc="0409000F" w:tentative="1">
      <w:start w:val="1"/>
      <w:numFmt w:val="decimal"/>
      <w:lvlText w:val="%7."/>
      <w:lvlJc w:val="left"/>
      <w:pPr>
        <w:ind w:left="5382" w:hanging="360"/>
      </w:pPr>
    </w:lvl>
    <w:lvl w:ilvl="7" w:tplc="04090019" w:tentative="1">
      <w:start w:val="1"/>
      <w:numFmt w:val="lowerLetter"/>
      <w:lvlText w:val="%8."/>
      <w:lvlJc w:val="left"/>
      <w:pPr>
        <w:ind w:left="6102" w:hanging="360"/>
      </w:pPr>
    </w:lvl>
    <w:lvl w:ilvl="8" w:tplc="0409001B" w:tentative="1">
      <w:start w:val="1"/>
      <w:numFmt w:val="lowerRoman"/>
      <w:lvlText w:val="%9."/>
      <w:lvlJc w:val="right"/>
      <w:pPr>
        <w:ind w:left="6822" w:hanging="180"/>
      </w:pPr>
    </w:lvl>
  </w:abstractNum>
  <w:abstractNum w:abstractNumId="8" w15:restartNumberingAfterBreak="0">
    <w:nsid w:val="0ADB1B1D"/>
    <w:multiLevelType w:val="hybridMultilevel"/>
    <w:tmpl w:val="AD202652"/>
    <w:lvl w:ilvl="0" w:tplc="04090011">
      <w:start w:val="1"/>
      <w:numFmt w:val="decimal"/>
      <w:lvlText w:val="%1)"/>
      <w:lvlJc w:val="left"/>
      <w:pPr>
        <w:ind w:left="2700" w:hanging="360"/>
      </w:pPr>
    </w:lvl>
    <w:lvl w:ilvl="1" w:tplc="A09CF1F0">
      <w:start w:val="1"/>
      <w:numFmt w:val="upperLetter"/>
      <w:lvlText w:val="%2."/>
      <w:lvlJc w:val="left"/>
      <w:pPr>
        <w:ind w:left="3420" w:hanging="360"/>
      </w:pPr>
      <w:rPr>
        <w:rFonts w:hint="default"/>
      </w:rPr>
    </w:lvl>
    <w:lvl w:ilvl="2" w:tplc="0409001B" w:tentative="1">
      <w:start w:val="1"/>
      <w:numFmt w:val="lowerRoman"/>
      <w:lvlText w:val="%3."/>
      <w:lvlJc w:val="right"/>
      <w:pPr>
        <w:ind w:left="4140" w:hanging="180"/>
      </w:pPr>
    </w:lvl>
    <w:lvl w:ilvl="3" w:tplc="0409000F" w:tentative="1">
      <w:start w:val="1"/>
      <w:numFmt w:val="decimal"/>
      <w:lvlText w:val="%4."/>
      <w:lvlJc w:val="left"/>
      <w:pPr>
        <w:ind w:left="4860" w:hanging="360"/>
      </w:pPr>
    </w:lvl>
    <w:lvl w:ilvl="4" w:tplc="04090019" w:tentative="1">
      <w:start w:val="1"/>
      <w:numFmt w:val="lowerLetter"/>
      <w:lvlText w:val="%5."/>
      <w:lvlJc w:val="left"/>
      <w:pPr>
        <w:ind w:left="5580" w:hanging="360"/>
      </w:pPr>
    </w:lvl>
    <w:lvl w:ilvl="5" w:tplc="0409001B" w:tentative="1">
      <w:start w:val="1"/>
      <w:numFmt w:val="lowerRoman"/>
      <w:lvlText w:val="%6."/>
      <w:lvlJc w:val="right"/>
      <w:pPr>
        <w:ind w:left="6300" w:hanging="180"/>
      </w:pPr>
    </w:lvl>
    <w:lvl w:ilvl="6" w:tplc="0409000F" w:tentative="1">
      <w:start w:val="1"/>
      <w:numFmt w:val="decimal"/>
      <w:lvlText w:val="%7."/>
      <w:lvlJc w:val="left"/>
      <w:pPr>
        <w:ind w:left="7020" w:hanging="360"/>
      </w:pPr>
    </w:lvl>
    <w:lvl w:ilvl="7" w:tplc="04090019" w:tentative="1">
      <w:start w:val="1"/>
      <w:numFmt w:val="lowerLetter"/>
      <w:lvlText w:val="%8."/>
      <w:lvlJc w:val="left"/>
      <w:pPr>
        <w:ind w:left="7740" w:hanging="360"/>
      </w:pPr>
    </w:lvl>
    <w:lvl w:ilvl="8" w:tplc="0409001B" w:tentative="1">
      <w:start w:val="1"/>
      <w:numFmt w:val="lowerRoman"/>
      <w:lvlText w:val="%9."/>
      <w:lvlJc w:val="right"/>
      <w:pPr>
        <w:ind w:left="8460" w:hanging="180"/>
      </w:pPr>
    </w:lvl>
  </w:abstractNum>
  <w:abstractNum w:abstractNumId="9" w15:restartNumberingAfterBreak="0">
    <w:nsid w:val="0AF206F2"/>
    <w:multiLevelType w:val="hybridMultilevel"/>
    <w:tmpl w:val="43268B82"/>
    <w:lvl w:ilvl="0" w:tplc="04090011">
      <w:start w:val="1"/>
      <w:numFmt w:val="decimal"/>
      <w:lvlText w:val="%1)"/>
      <w:lvlJc w:val="left"/>
      <w:pPr>
        <w:ind w:left="540" w:hanging="420"/>
      </w:pPr>
      <w:rPr>
        <w:rFonts w:hint="eastAsia"/>
      </w:rPr>
    </w:lvl>
    <w:lvl w:ilvl="1" w:tplc="7B04E22C">
      <w:start w:val="1"/>
      <w:numFmt w:val="lowerLetter"/>
      <w:lvlText w:val="%2."/>
      <w:lvlJc w:val="left"/>
      <w:pPr>
        <w:ind w:left="1152" w:hanging="612"/>
      </w:pPr>
      <w:rPr>
        <w:rFonts w:hint="default"/>
      </w:rPr>
    </w:lvl>
    <w:lvl w:ilvl="2" w:tplc="04090005" w:tentative="1">
      <w:start w:val="1"/>
      <w:numFmt w:val="bullet"/>
      <w:lvlText w:val=""/>
      <w:lvlJc w:val="left"/>
      <w:pPr>
        <w:ind w:left="1380" w:hanging="420"/>
      </w:pPr>
      <w:rPr>
        <w:rFonts w:ascii="Wingdings" w:hAnsi="Wingdings" w:hint="default"/>
      </w:rPr>
    </w:lvl>
    <w:lvl w:ilvl="3" w:tplc="04090001" w:tentative="1">
      <w:start w:val="1"/>
      <w:numFmt w:val="bullet"/>
      <w:lvlText w:val=""/>
      <w:lvlJc w:val="left"/>
      <w:pPr>
        <w:ind w:left="1800" w:hanging="420"/>
      </w:pPr>
      <w:rPr>
        <w:rFonts w:ascii="Wingdings" w:hAnsi="Wingdings" w:hint="default"/>
      </w:rPr>
    </w:lvl>
    <w:lvl w:ilvl="4" w:tplc="04090003" w:tentative="1">
      <w:start w:val="1"/>
      <w:numFmt w:val="bullet"/>
      <w:lvlText w:val=""/>
      <w:lvlJc w:val="left"/>
      <w:pPr>
        <w:ind w:left="2220" w:hanging="420"/>
      </w:pPr>
      <w:rPr>
        <w:rFonts w:ascii="Wingdings" w:hAnsi="Wingdings" w:hint="default"/>
      </w:rPr>
    </w:lvl>
    <w:lvl w:ilvl="5" w:tplc="04090005" w:tentative="1">
      <w:start w:val="1"/>
      <w:numFmt w:val="bullet"/>
      <w:lvlText w:val=""/>
      <w:lvlJc w:val="left"/>
      <w:pPr>
        <w:ind w:left="2640" w:hanging="420"/>
      </w:pPr>
      <w:rPr>
        <w:rFonts w:ascii="Wingdings" w:hAnsi="Wingdings" w:hint="default"/>
      </w:rPr>
    </w:lvl>
    <w:lvl w:ilvl="6" w:tplc="04090001" w:tentative="1">
      <w:start w:val="1"/>
      <w:numFmt w:val="bullet"/>
      <w:lvlText w:val=""/>
      <w:lvlJc w:val="left"/>
      <w:pPr>
        <w:ind w:left="3060" w:hanging="420"/>
      </w:pPr>
      <w:rPr>
        <w:rFonts w:ascii="Wingdings" w:hAnsi="Wingdings" w:hint="default"/>
      </w:rPr>
    </w:lvl>
    <w:lvl w:ilvl="7" w:tplc="04090003" w:tentative="1">
      <w:start w:val="1"/>
      <w:numFmt w:val="bullet"/>
      <w:lvlText w:val=""/>
      <w:lvlJc w:val="left"/>
      <w:pPr>
        <w:ind w:left="3480" w:hanging="420"/>
      </w:pPr>
      <w:rPr>
        <w:rFonts w:ascii="Wingdings" w:hAnsi="Wingdings" w:hint="default"/>
      </w:rPr>
    </w:lvl>
    <w:lvl w:ilvl="8" w:tplc="04090005" w:tentative="1">
      <w:start w:val="1"/>
      <w:numFmt w:val="bullet"/>
      <w:lvlText w:val=""/>
      <w:lvlJc w:val="left"/>
      <w:pPr>
        <w:ind w:left="3900" w:hanging="420"/>
      </w:pPr>
      <w:rPr>
        <w:rFonts w:ascii="Wingdings" w:hAnsi="Wingdings" w:hint="default"/>
      </w:rPr>
    </w:lvl>
  </w:abstractNum>
  <w:abstractNum w:abstractNumId="10" w15:restartNumberingAfterBreak="0">
    <w:nsid w:val="0CA556BA"/>
    <w:multiLevelType w:val="hybridMultilevel"/>
    <w:tmpl w:val="8F287B8A"/>
    <w:lvl w:ilvl="0" w:tplc="CC100FBC">
      <w:start w:val="1"/>
      <w:numFmt w:val="upperLetter"/>
      <w:lvlText w:val="%1."/>
      <w:lvlJc w:val="left"/>
      <w:pPr>
        <w:ind w:left="860" w:hanging="420"/>
      </w:pPr>
      <w:rPr>
        <w:rFonts w:hint="default"/>
        <w:lang w:val="en-GB"/>
      </w:r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1" w15:restartNumberingAfterBreak="0">
    <w:nsid w:val="0F207E57"/>
    <w:multiLevelType w:val="hybridMultilevel"/>
    <w:tmpl w:val="13A2803A"/>
    <w:lvl w:ilvl="0" w:tplc="04090011">
      <w:start w:val="1"/>
      <w:numFmt w:val="decimal"/>
      <w:lvlText w:val="%1)"/>
      <w:lvlJc w:val="left"/>
      <w:pPr>
        <w:ind w:left="540" w:hanging="420"/>
      </w:pPr>
      <w:rPr>
        <w:rFonts w:hint="eastAsia"/>
      </w:rPr>
    </w:lvl>
    <w:lvl w:ilvl="1" w:tplc="7B04E22C">
      <w:start w:val="1"/>
      <w:numFmt w:val="lowerLetter"/>
      <w:lvlText w:val="%2."/>
      <w:lvlJc w:val="left"/>
      <w:pPr>
        <w:ind w:left="1152" w:hanging="612"/>
      </w:pPr>
      <w:rPr>
        <w:rFonts w:hint="default"/>
      </w:rPr>
    </w:lvl>
    <w:lvl w:ilvl="2" w:tplc="BCF819F4">
      <w:start w:val="1"/>
      <w:numFmt w:val="upperLetter"/>
      <w:lvlText w:val="%3."/>
      <w:lvlJc w:val="left"/>
      <w:pPr>
        <w:ind w:left="1320" w:hanging="360"/>
      </w:pPr>
      <w:rPr>
        <w:rFonts w:hint="default"/>
      </w:rPr>
    </w:lvl>
    <w:lvl w:ilvl="3" w:tplc="04090001" w:tentative="1">
      <w:start w:val="1"/>
      <w:numFmt w:val="bullet"/>
      <w:lvlText w:val=""/>
      <w:lvlJc w:val="left"/>
      <w:pPr>
        <w:ind w:left="1800" w:hanging="420"/>
      </w:pPr>
      <w:rPr>
        <w:rFonts w:ascii="Wingdings" w:hAnsi="Wingdings" w:hint="default"/>
      </w:rPr>
    </w:lvl>
    <w:lvl w:ilvl="4" w:tplc="04090003" w:tentative="1">
      <w:start w:val="1"/>
      <w:numFmt w:val="bullet"/>
      <w:lvlText w:val=""/>
      <w:lvlJc w:val="left"/>
      <w:pPr>
        <w:ind w:left="2220" w:hanging="420"/>
      </w:pPr>
      <w:rPr>
        <w:rFonts w:ascii="Wingdings" w:hAnsi="Wingdings" w:hint="default"/>
      </w:rPr>
    </w:lvl>
    <w:lvl w:ilvl="5" w:tplc="04090005" w:tentative="1">
      <w:start w:val="1"/>
      <w:numFmt w:val="bullet"/>
      <w:lvlText w:val=""/>
      <w:lvlJc w:val="left"/>
      <w:pPr>
        <w:ind w:left="2640" w:hanging="420"/>
      </w:pPr>
      <w:rPr>
        <w:rFonts w:ascii="Wingdings" w:hAnsi="Wingdings" w:hint="default"/>
      </w:rPr>
    </w:lvl>
    <w:lvl w:ilvl="6" w:tplc="04090001" w:tentative="1">
      <w:start w:val="1"/>
      <w:numFmt w:val="bullet"/>
      <w:lvlText w:val=""/>
      <w:lvlJc w:val="left"/>
      <w:pPr>
        <w:ind w:left="3060" w:hanging="420"/>
      </w:pPr>
      <w:rPr>
        <w:rFonts w:ascii="Wingdings" w:hAnsi="Wingdings" w:hint="default"/>
      </w:rPr>
    </w:lvl>
    <w:lvl w:ilvl="7" w:tplc="04090003" w:tentative="1">
      <w:start w:val="1"/>
      <w:numFmt w:val="bullet"/>
      <w:lvlText w:val=""/>
      <w:lvlJc w:val="left"/>
      <w:pPr>
        <w:ind w:left="3480" w:hanging="420"/>
      </w:pPr>
      <w:rPr>
        <w:rFonts w:ascii="Wingdings" w:hAnsi="Wingdings" w:hint="default"/>
      </w:rPr>
    </w:lvl>
    <w:lvl w:ilvl="8" w:tplc="04090005" w:tentative="1">
      <w:start w:val="1"/>
      <w:numFmt w:val="bullet"/>
      <w:lvlText w:val=""/>
      <w:lvlJc w:val="left"/>
      <w:pPr>
        <w:ind w:left="3900" w:hanging="420"/>
      </w:pPr>
      <w:rPr>
        <w:rFonts w:ascii="Wingdings" w:hAnsi="Wingdings" w:hint="default"/>
      </w:rPr>
    </w:lvl>
  </w:abstractNum>
  <w:abstractNum w:abstractNumId="12" w15:restartNumberingAfterBreak="0">
    <w:nsid w:val="0F2E199C"/>
    <w:multiLevelType w:val="hybridMultilevel"/>
    <w:tmpl w:val="B7248B9C"/>
    <w:lvl w:ilvl="0" w:tplc="621E8F0A">
      <w:start w:val="1"/>
      <w:numFmt w:val="upperLetter"/>
      <w:lvlText w:val="%1."/>
      <w:lvlJc w:val="left"/>
      <w:pPr>
        <w:ind w:left="860" w:hanging="420"/>
      </w:pPr>
      <w:rPr>
        <w:rFonts w:hint="default"/>
        <w:lang w:val="en-GB"/>
      </w:r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3" w15:restartNumberingAfterBreak="0">
    <w:nsid w:val="10012533"/>
    <w:multiLevelType w:val="hybridMultilevel"/>
    <w:tmpl w:val="44003F34"/>
    <w:lvl w:ilvl="0" w:tplc="EC446E6E">
      <w:start w:val="1"/>
      <w:numFmt w:val="upperLetter"/>
      <w:lvlText w:val="%1."/>
      <w:lvlJc w:val="left"/>
      <w:pPr>
        <w:ind w:left="860" w:hanging="420"/>
      </w:pPr>
      <w:rPr>
        <w:rFonts w:hint="default"/>
      </w:r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4" w15:restartNumberingAfterBreak="0">
    <w:nsid w:val="11371341"/>
    <w:multiLevelType w:val="hybridMultilevel"/>
    <w:tmpl w:val="43268B82"/>
    <w:lvl w:ilvl="0" w:tplc="04090011">
      <w:start w:val="1"/>
      <w:numFmt w:val="decimal"/>
      <w:lvlText w:val="%1)"/>
      <w:lvlJc w:val="left"/>
      <w:pPr>
        <w:ind w:left="540" w:hanging="420"/>
      </w:pPr>
      <w:rPr>
        <w:rFonts w:hint="eastAsia"/>
      </w:rPr>
    </w:lvl>
    <w:lvl w:ilvl="1" w:tplc="7B04E22C">
      <w:start w:val="1"/>
      <w:numFmt w:val="lowerLetter"/>
      <w:lvlText w:val="%2."/>
      <w:lvlJc w:val="left"/>
      <w:pPr>
        <w:ind w:left="1152" w:hanging="612"/>
      </w:pPr>
      <w:rPr>
        <w:rFonts w:hint="default"/>
      </w:rPr>
    </w:lvl>
    <w:lvl w:ilvl="2" w:tplc="04090005" w:tentative="1">
      <w:start w:val="1"/>
      <w:numFmt w:val="bullet"/>
      <w:lvlText w:val=""/>
      <w:lvlJc w:val="left"/>
      <w:pPr>
        <w:ind w:left="1380" w:hanging="420"/>
      </w:pPr>
      <w:rPr>
        <w:rFonts w:ascii="Wingdings" w:hAnsi="Wingdings" w:hint="default"/>
      </w:rPr>
    </w:lvl>
    <w:lvl w:ilvl="3" w:tplc="04090001" w:tentative="1">
      <w:start w:val="1"/>
      <w:numFmt w:val="bullet"/>
      <w:lvlText w:val=""/>
      <w:lvlJc w:val="left"/>
      <w:pPr>
        <w:ind w:left="1800" w:hanging="420"/>
      </w:pPr>
      <w:rPr>
        <w:rFonts w:ascii="Wingdings" w:hAnsi="Wingdings" w:hint="default"/>
      </w:rPr>
    </w:lvl>
    <w:lvl w:ilvl="4" w:tplc="04090003" w:tentative="1">
      <w:start w:val="1"/>
      <w:numFmt w:val="bullet"/>
      <w:lvlText w:val=""/>
      <w:lvlJc w:val="left"/>
      <w:pPr>
        <w:ind w:left="2220" w:hanging="420"/>
      </w:pPr>
      <w:rPr>
        <w:rFonts w:ascii="Wingdings" w:hAnsi="Wingdings" w:hint="default"/>
      </w:rPr>
    </w:lvl>
    <w:lvl w:ilvl="5" w:tplc="04090005" w:tentative="1">
      <w:start w:val="1"/>
      <w:numFmt w:val="bullet"/>
      <w:lvlText w:val=""/>
      <w:lvlJc w:val="left"/>
      <w:pPr>
        <w:ind w:left="2640" w:hanging="420"/>
      </w:pPr>
      <w:rPr>
        <w:rFonts w:ascii="Wingdings" w:hAnsi="Wingdings" w:hint="default"/>
      </w:rPr>
    </w:lvl>
    <w:lvl w:ilvl="6" w:tplc="04090001" w:tentative="1">
      <w:start w:val="1"/>
      <w:numFmt w:val="bullet"/>
      <w:lvlText w:val=""/>
      <w:lvlJc w:val="left"/>
      <w:pPr>
        <w:ind w:left="3060" w:hanging="420"/>
      </w:pPr>
      <w:rPr>
        <w:rFonts w:ascii="Wingdings" w:hAnsi="Wingdings" w:hint="default"/>
      </w:rPr>
    </w:lvl>
    <w:lvl w:ilvl="7" w:tplc="04090003" w:tentative="1">
      <w:start w:val="1"/>
      <w:numFmt w:val="bullet"/>
      <w:lvlText w:val=""/>
      <w:lvlJc w:val="left"/>
      <w:pPr>
        <w:ind w:left="3480" w:hanging="420"/>
      </w:pPr>
      <w:rPr>
        <w:rFonts w:ascii="Wingdings" w:hAnsi="Wingdings" w:hint="default"/>
      </w:rPr>
    </w:lvl>
    <w:lvl w:ilvl="8" w:tplc="04090005" w:tentative="1">
      <w:start w:val="1"/>
      <w:numFmt w:val="bullet"/>
      <w:lvlText w:val=""/>
      <w:lvlJc w:val="left"/>
      <w:pPr>
        <w:ind w:left="3900" w:hanging="420"/>
      </w:pPr>
      <w:rPr>
        <w:rFonts w:ascii="Wingdings" w:hAnsi="Wingdings" w:hint="default"/>
      </w:rPr>
    </w:lvl>
  </w:abstractNum>
  <w:abstractNum w:abstractNumId="15" w15:restartNumberingAfterBreak="0">
    <w:nsid w:val="12BD0D56"/>
    <w:multiLevelType w:val="hybridMultilevel"/>
    <w:tmpl w:val="86526508"/>
    <w:lvl w:ilvl="0" w:tplc="105627FA">
      <w:start w:val="1"/>
      <w:numFmt w:val="upperLetter"/>
      <w:lvlText w:val="%1."/>
      <w:lvlJc w:val="left"/>
      <w:pPr>
        <w:ind w:left="780" w:hanging="360"/>
      </w:pPr>
      <w:rPr>
        <w:rFonts w:hint="default"/>
      </w:rPr>
    </w:lvl>
    <w:lvl w:ilvl="1" w:tplc="04090019" w:tentative="1">
      <w:start w:val="1"/>
      <w:numFmt w:val="lowerLetter"/>
      <w:lvlText w:val="%2."/>
      <w:lvlJc w:val="left"/>
      <w:pPr>
        <w:ind w:left="-282" w:hanging="360"/>
      </w:pPr>
    </w:lvl>
    <w:lvl w:ilvl="2" w:tplc="0409001B" w:tentative="1">
      <w:start w:val="1"/>
      <w:numFmt w:val="lowerRoman"/>
      <w:lvlText w:val="%3."/>
      <w:lvlJc w:val="right"/>
      <w:pPr>
        <w:ind w:left="438" w:hanging="180"/>
      </w:pPr>
    </w:lvl>
    <w:lvl w:ilvl="3" w:tplc="0409000F" w:tentative="1">
      <w:start w:val="1"/>
      <w:numFmt w:val="decimal"/>
      <w:lvlText w:val="%4."/>
      <w:lvlJc w:val="left"/>
      <w:pPr>
        <w:ind w:left="1158" w:hanging="360"/>
      </w:pPr>
    </w:lvl>
    <w:lvl w:ilvl="4" w:tplc="04090019" w:tentative="1">
      <w:start w:val="1"/>
      <w:numFmt w:val="lowerLetter"/>
      <w:lvlText w:val="%5."/>
      <w:lvlJc w:val="left"/>
      <w:pPr>
        <w:ind w:left="1878" w:hanging="360"/>
      </w:pPr>
    </w:lvl>
    <w:lvl w:ilvl="5" w:tplc="0409001B" w:tentative="1">
      <w:start w:val="1"/>
      <w:numFmt w:val="lowerRoman"/>
      <w:lvlText w:val="%6."/>
      <w:lvlJc w:val="right"/>
      <w:pPr>
        <w:ind w:left="2598" w:hanging="180"/>
      </w:pPr>
    </w:lvl>
    <w:lvl w:ilvl="6" w:tplc="0409000F" w:tentative="1">
      <w:start w:val="1"/>
      <w:numFmt w:val="decimal"/>
      <w:lvlText w:val="%7."/>
      <w:lvlJc w:val="left"/>
      <w:pPr>
        <w:ind w:left="3318" w:hanging="360"/>
      </w:pPr>
    </w:lvl>
    <w:lvl w:ilvl="7" w:tplc="04090019" w:tentative="1">
      <w:start w:val="1"/>
      <w:numFmt w:val="lowerLetter"/>
      <w:lvlText w:val="%8."/>
      <w:lvlJc w:val="left"/>
      <w:pPr>
        <w:ind w:left="4038" w:hanging="360"/>
      </w:pPr>
    </w:lvl>
    <w:lvl w:ilvl="8" w:tplc="0409001B" w:tentative="1">
      <w:start w:val="1"/>
      <w:numFmt w:val="lowerRoman"/>
      <w:lvlText w:val="%9."/>
      <w:lvlJc w:val="right"/>
      <w:pPr>
        <w:ind w:left="4758" w:hanging="180"/>
      </w:pPr>
    </w:lvl>
  </w:abstractNum>
  <w:abstractNum w:abstractNumId="16" w15:restartNumberingAfterBreak="0">
    <w:nsid w:val="13D04B39"/>
    <w:multiLevelType w:val="hybridMultilevel"/>
    <w:tmpl w:val="40741C7E"/>
    <w:lvl w:ilvl="0" w:tplc="57CCBAEA">
      <w:start w:val="1"/>
      <w:numFmt w:val="upperLetter"/>
      <w:lvlText w:val="%1."/>
      <w:lvlJc w:val="left"/>
      <w:pPr>
        <w:ind w:left="702" w:hanging="360"/>
      </w:pPr>
      <w:rPr>
        <w:rFonts w:hint="default"/>
      </w:rPr>
    </w:lvl>
    <w:lvl w:ilvl="1" w:tplc="04090019" w:tentative="1">
      <w:start w:val="1"/>
      <w:numFmt w:val="lowerLetter"/>
      <w:lvlText w:val="%2."/>
      <w:lvlJc w:val="left"/>
      <w:pPr>
        <w:ind w:left="1422" w:hanging="360"/>
      </w:pPr>
    </w:lvl>
    <w:lvl w:ilvl="2" w:tplc="0409001B" w:tentative="1">
      <w:start w:val="1"/>
      <w:numFmt w:val="lowerRoman"/>
      <w:lvlText w:val="%3."/>
      <w:lvlJc w:val="right"/>
      <w:pPr>
        <w:ind w:left="2142" w:hanging="180"/>
      </w:pPr>
    </w:lvl>
    <w:lvl w:ilvl="3" w:tplc="0409000F" w:tentative="1">
      <w:start w:val="1"/>
      <w:numFmt w:val="decimal"/>
      <w:lvlText w:val="%4."/>
      <w:lvlJc w:val="left"/>
      <w:pPr>
        <w:ind w:left="2862" w:hanging="360"/>
      </w:pPr>
    </w:lvl>
    <w:lvl w:ilvl="4" w:tplc="04090019" w:tentative="1">
      <w:start w:val="1"/>
      <w:numFmt w:val="lowerLetter"/>
      <w:lvlText w:val="%5."/>
      <w:lvlJc w:val="left"/>
      <w:pPr>
        <w:ind w:left="3582" w:hanging="360"/>
      </w:pPr>
    </w:lvl>
    <w:lvl w:ilvl="5" w:tplc="0409001B" w:tentative="1">
      <w:start w:val="1"/>
      <w:numFmt w:val="lowerRoman"/>
      <w:lvlText w:val="%6."/>
      <w:lvlJc w:val="right"/>
      <w:pPr>
        <w:ind w:left="4302" w:hanging="180"/>
      </w:pPr>
    </w:lvl>
    <w:lvl w:ilvl="6" w:tplc="0409000F" w:tentative="1">
      <w:start w:val="1"/>
      <w:numFmt w:val="decimal"/>
      <w:lvlText w:val="%7."/>
      <w:lvlJc w:val="left"/>
      <w:pPr>
        <w:ind w:left="5022" w:hanging="360"/>
      </w:pPr>
    </w:lvl>
    <w:lvl w:ilvl="7" w:tplc="04090019" w:tentative="1">
      <w:start w:val="1"/>
      <w:numFmt w:val="lowerLetter"/>
      <w:lvlText w:val="%8."/>
      <w:lvlJc w:val="left"/>
      <w:pPr>
        <w:ind w:left="5742" w:hanging="360"/>
      </w:pPr>
    </w:lvl>
    <w:lvl w:ilvl="8" w:tplc="0409001B" w:tentative="1">
      <w:start w:val="1"/>
      <w:numFmt w:val="lowerRoman"/>
      <w:lvlText w:val="%9."/>
      <w:lvlJc w:val="right"/>
      <w:pPr>
        <w:ind w:left="6462" w:hanging="180"/>
      </w:pPr>
    </w:lvl>
  </w:abstractNum>
  <w:abstractNum w:abstractNumId="17" w15:restartNumberingAfterBreak="0">
    <w:nsid w:val="141114E6"/>
    <w:multiLevelType w:val="hybridMultilevel"/>
    <w:tmpl w:val="43268B82"/>
    <w:lvl w:ilvl="0" w:tplc="04090011">
      <w:start w:val="1"/>
      <w:numFmt w:val="decimal"/>
      <w:lvlText w:val="%1)"/>
      <w:lvlJc w:val="left"/>
      <w:pPr>
        <w:ind w:left="540" w:hanging="420"/>
      </w:pPr>
      <w:rPr>
        <w:rFonts w:hint="eastAsia"/>
      </w:rPr>
    </w:lvl>
    <w:lvl w:ilvl="1" w:tplc="7B04E22C">
      <w:start w:val="1"/>
      <w:numFmt w:val="lowerLetter"/>
      <w:lvlText w:val="%2."/>
      <w:lvlJc w:val="left"/>
      <w:pPr>
        <w:ind w:left="1152" w:hanging="612"/>
      </w:pPr>
      <w:rPr>
        <w:rFonts w:hint="default"/>
      </w:rPr>
    </w:lvl>
    <w:lvl w:ilvl="2" w:tplc="04090005" w:tentative="1">
      <w:start w:val="1"/>
      <w:numFmt w:val="bullet"/>
      <w:lvlText w:val=""/>
      <w:lvlJc w:val="left"/>
      <w:pPr>
        <w:ind w:left="1380" w:hanging="420"/>
      </w:pPr>
      <w:rPr>
        <w:rFonts w:ascii="Wingdings" w:hAnsi="Wingdings" w:hint="default"/>
      </w:rPr>
    </w:lvl>
    <w:lvl w:ilvl="3" w:tplc="04090001" w:tentative="1">
      <w:start w:val="1"/>
      <w:numFmt w:val="bullet"/>
      <w:lvlText w:val=""/>
      <w:lvlJc w:val="left"/>
      <w:pPr>
        <w:ind w:left="1800" w:hanging="420"/>
      </w:pPr>
      <w:rPr>
        <w:rFonts w:ascii="Wingdings" w:hAnsi="Wingdings" w:hint="default"/>
      </w:rPr>
    </w:lvl>
    <w:lvl w:ilvl="4" w:tplc="04090003" w:tentative="1">
      <w:start w:val="1"/>
      <w:numFmt w:val="bullet"/>
      <w:lvlText w:val=""/>
      <w:lvlJc w:val="left"/>
      <w:pPr>
        <w:ind w:left="2220" w:hanging="420"/>
      </w:pPr>
      <w:rPr>
        <w:rFonts w:ascii="Wingdings" w:hAnsi="Wingdings" w:hint="default"/>
      </w:rPr>
    </w:lvl>
    <w:lvl w:ilvl="5" w:tplc="04090005" w:tentative="1">
      <w:start w:val="1"/>
      <w:numFmt w:val="bullet"/>
      <w:lvlText w:val=""/>
      <w:lvlJc w:val="left"/>
      <w:pPr>
        <w:ind w:left="2640" w:hanging="420"/>
      </w:pPr>
      <w:rPr>
        <w:rFonts w:ascii="Wingdings" w:hAnsi="Wingdings" w:hint="default"/>
      </w:rPr>
    </w:lvl>
    <w:lvl w:ilvl="6" w:tplc="04090001" w:tentative="1">
      <w:start w:val="1"/>
      <w:numFmt w:val="bullet"/>
      <w:lvlText w:val=""/>
      <w:lvlJc w:val="left"/>
      <w:pPr>
        <w:ind w:left="3060" w:hanging="420"/>
      </w:pPr>
      <w:rPr>
        <w:rFonts w:ascii="Wingdings" w:hAnsi="Wingdings" w:hint="default"/>
      </w:rPr>
    </w:lvl>
    <w:lvl w:ilvl="7" w:tplc="04090003" w:tentative="1">
      <w:start w:val="1"/>
      <w:numFmt w:val="bullet"/>
      <w:lvlText w:val=""/>
      <w:lvlJc w:val="left"/>
      <w:pPr>
        <w:ind w:left="3480" w:hanging="420"/>
      </w:pPr>
      <w:rPr>
        <w:rFonts w:ascii="Wingdings" w:hAnsi="Wingdings" w:hint="default"/>
      </w:rPr>
    </w:lvl>
    <w:lvl w:ilvl="8" w:tplc="04090005" w:tentative="1">
      <w:start w:val="1"/>
      <w:numFmt w:val="bullet"/>
      <w:lvlText w:val=""/>
      <w:lvlJc w:val="left"/>
      <w:pPr>
        <w:ind w:left="3900" w:hanging="420"/>
      </w:pPr>
      <w:rPr>
        <w:rFonts w:ascii="Wingdings" w:hAnsi="Wingdings" w:hint="default"/>
      </w:rPr>
    </w:lvl>
  </w:abstractNum>
  <w:abstractNum w:abstractNumId="18" w15:restartNumberingAfterBreak="0">
    <w:nsid w:val="16FD2792"/>
    <w:multiLevelType w:val="hybridMultilevel"/>
    <w:tmpl w:val="99B08E20"/>
    <w:lvl w:ilvl="0" w:tplc="04090015">
      <w:start w:val="1"/>
      <w:numFmt w:val="upperLetter"/>
      <w:lvlText w:val="%1."/>
      <w:lvlJc w:val="left"/>
      <w:pPr>
        <w:ind w:left="1062" w:hanging="360"/>
      </w:pPr>
    </w:lvl>
    <w:lvl w:ilvl="1" w:tplc="04090019" w:tentative="1">
      <w:start w:val="1"/>
      <w:numFmt w:val="lowerLetter"/>
      <w:lvlText w:val="%2."/>
      <w:lvlJc w:val="left"/>
      <w:pPr>
        <w:ind w:left="1782" w:hanging="360"/>
      </w:pPr>
    </w:lvl>
    <w:lvl w:ilvl="2" w:tplc="0409001B" w:tentative="1">
      <w:start w:val="1"/>
      <w:numFmt w:val="lowerRoman"/>
      <w:lvlText w:val="%3."/>
      <w:lvlJc w:val="right"/>
      <w:pPr>
        <w:ind w:left="2502" w:hanging="180"/>
      </w:pPr>
    </w:lvl>
    <w:lvl w:ilvl="3" w:tplc="0409000F" w:tentative="1">
      <w:start w:val="1"/>
      <w:numFmt w:val="decimal"/>
      <w:lvlText w:val="%4."/>
      <w:lvlJc w:val="left"/>
      <w:pPr>
        <w:ind w:left="3222" w:hanging="360"/>
      </w:pPr>
    </w:lvl>
    <w:lvl w:ilvl="4" w:tplc="04090019" w:tentative="1">
      <w:start w:val="1"/>
      <w:numFmt w:val="lowerLetter"/>
      <w:lvlText w:val="%5."/>
      <w:lvlJc w:val="left"/>
      <w:pPr>
        <w:ind w:left="3942" w:hanging="360"/>
      </w:pPr>
    </w:lvl>
    <w:lvl w:ilvl="5" w:tplc="0409001B" w:tentative="1">
      <w:start w:val="1"/>
      <w:numFmt w:val="lowerRoman"/>
      <w:lvlText w:val="%6."/>
      <w:lvlJc w:val="right"/>
      <w:pPr>
        <w:ind w:left="4662" w:hanging="180"/>
      </w:pPr>
    </w:lvl>
    <w:lvl w:ilvl="6" w:tplc="0409000F" w:tentative="1">
      <w:start w:val="1"/>
      <w:numFmt w:val="decimal"/>
      <w:lvlText w:val="%7."/>
      <w:lvlJc w:val="left"/>
      <w:pPr>
        <w:ind w:left="5382" w:hanging="360"/>
      </w:pPr>
    </w:lvl>
    <w:lvl w:ilvl="7" w:tplc="04090019" w:tentative="1">
      <w:start w:val="1"/>
      <w:numFmt w:val="lowerLetter"/>
      <w:lvlText w:val="%8."/>
      <w:lvlJc w:val="left"/>
      <w:pPr>
        <w:ind w:left="6102" w:hanging="360"/>
      </w:pPr>
    </w:lvl>
    <w:lvl w:ilvl="8" w:tplc="0409001B" w:tentative="1">
      <w:start w:val="1"/>
      <w:numFmt w:val="lowerRoman"/>
      <w:lvlText w:val="%9."/>
      <w:lvlJc w:val="right"/>
      <w:pPr>
        <w:ind w:left="6822" w:hanging="180"/>
      </w:pPr>
    </w:lvl>
  </w:abstractNum>
  <w:abstractNum w:abstractNumId="19" w15:restartNumberingAfterBreak="0">
    <w:nsid w:val="17677EBD"/>
    <w:multiLevelType w:val="hybridMultilevel"/>
    <w:tmpl w:val="499A2466"/>
    <w:lvl w:ilvl="0" w:tplc="CE90159A">
      <w:start w:val="1"/>
      <w:numFmt w:val="upperLetter"/>
      <w:lvlText w:val="%1."/>
      <w:lvlJc w:val="left"/>
      <w:pPr>
        <w:ind w:left="860" w:hanging="420"/>
      </w:pPr>
      <w:rPr>
        <w:rFonts w:hint="default"/>
        <w:lang w:val="en-GB"/>
      </w:r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20" w15:restartNumberingAfterBreak="0">
    <w:nsid w:val="18E77CAA"/>
    <w:multiLevelType w:val="hybridMultilevel"/>
    <w:tmpl w:val="A530AE4C"/>
    <w:lvl w:ilvl="0" w:tplc="8C02965C">
      <w:start w:val="1"/>
      <w:numFmt w:val="upperLetter"/>
      <w:lvlText w:val="%1."/>
      <w:lvlJc w:val="left"/>
      <w:pPr>
        <w:ind w:left="2880" w:hanging="360"/>
      </w:pPr>
      <w:rPr>
        <w:rFonts w:hint="default"/>
      </w:rPr>
    </w:lvl>
    <w:lvl w:ilvl="1" w:tplc="04090019" w:tentative="1">
      <w:start w:val="1"/>
      <w:numFmt w:val="lowerLetter"/>
      <w:lvlText w:val="%2."/>
      <w:lvlJc w:val="left"/>
      <w:pPr>
        <w:ind w:left="1840" w:hanging="360"/>
      </w:pPr>
    </w:lvl>
    <w:lvl w:ilvl="2" w:tplc="0409001B" w:tentative="1">
      <w:start w:val="1"/>
      <w:numFmt w:val="lowerRoman"/>
      <w:lvlText w:val="%3."/>
      <w:lvlJc w:val="right"/>
      <w:pPr>
        <w:ind w:left="2560" w:hanging="180"/>
      </w:pPr>
    </w:lvl>
    <w:lvl w:ilvl="3" w:tplc="0409000F" w:tentative="1">
      <w:start w:val="1"/>
      <w:numFmt w:val="decimal"/>
      <w:lvlText w:val="%4."/>
      <w:lvlJc w:val="left"/>
      <w:pPr>
        <w:ind w:left="3280" w:hanging="360"/>
      </w:pPr>
    </w:lvl>
    <w:lvl w:ilvl="4" w:tplc="04090019" w:tentative="1">
      <w:start w:val="1"/>
      <w:numFmt w:val="lowerLetter"/>
      <w:lvlText w:val="%5."/>
      <w:lvlJc w:val="left"/>
      <w:pPr>
        <w:ind w:left="4000" w:hanging="360"/>
      </w:pPr>
    </w:lvl>
    <w:lvl w:ilvl="5" w:tplc="0409001B" w:tentative="1">
      <w:start w:val="1"/>
      <w:numFmt w:val="lowerRoman"/>
      <w:lvlText w:val="%6."/>
      <w:lvlJc w:val="right"/>
      <w:pPr>
        <w:ind w:left="4720" w:hanging="180"/>
      </w:pPr>
    </w:lvl>
    <w:lvl w:ilvl="6" w:tplc="0409000F" w:tentative="1">
      <w:start w:val="1"/>
      <w:numFmt w:val="decimal"/>
      <w:lvlText w:val="%7."/>
      <w:lvlJc w:val="left"/>
      <w:pPr>
        <w:ind w:left="5440" w:hanging="360"/>
      </w:pPr>
    </w:lvl>
    <w:lvl w:ilvl="7" w:tplc="04090019" w:tentative="1">
      <w:start w:val="1"/>
      <w:numFmt w:val="lowerLetter"/>
      <w:lvlText w:val="%8."/>
      <w:lvlJc w:val="left"/>
      <w:pPr>
        <w:ind w:left="6160" w:hanging="360"/>
      </w:pPr>
    </w:lvl>
    <w:lvl w:ilvl="8" w:tplc="0409001B" w:tentative="1">
      <w:start w:val="1"/>
      <w:numFmt w:val="lowerRoman"/>
      <w:lvlText w:val="%9."/>
      <w:lvlJc w:val="right"/>
      <w:pPr>
        <w:ind w:left="6880" w:hanging="180"/>
      </w:pPr>
    </w:lvl>
  </w:abstractNum>
  <w:abstractNum w:abstractNumId="21" w15:restartNumberingAfterBreak="0">
    <w:nsid w:val="1A7E08EA"/>
    <w:multiLevelType w:val="hybridMultilevel"/>
    <w:tmpl w:val="65A60FAC"/>
    <w:lvl w:ilvl="0" w:tplc="A9C0C3A0">
      <w:start w:val="1"/>
      <w:numFmt w:val="lowerLetter"/>
      <w:lvlText w:val="%1."/>
      <w:lvlJc w:val="left"/>
      <w:pPr>
        <w:ind w:left="1280" w:hanging="420"/>
      </w:pPr>
      <w:rPr>
        <w:rFonts w:ascii="Arial" w:hAnsi="Arial" w:hint="default"/>
        <w:sz w:val="22"/>
      </w:rPr>
    </w:lvl>
    <w:lvl w:ilvl="1" w:tplc="04090019">
      <w:start w:val="1"/>
      <w:numFmt w:val="lowerLetter"/>
      <w:lvlText w:val="%2)"/>
      <w:lvlJc w:val="left"/>
      <w:pPr>
        <w:ind w:left="1700" w:hanging="420"/>
      </w:pPr>
    </w:lvl>
    <w:lvl w:ilvl="2" w:tplc="5AF4A4D0">
      <w:start w:val="1"/>
      <w:numFmt w:val="decimal"/>
      <w:lvlText w:val="%3."/>
      <w:lvlJc w:val="left"/>
      <w:pPr>
        <w:ind w:left="2060" w:hanging="360"/>
      </w:pPr>
      <w:rPr>
        <w:rFonts w:hint="default"/>
      </w:rPr>
    </w:lvl>
    <w:lvl w:ilvl="3" w:tplc="8C02965C">
      <w:start w:val="1"/>
      <w:numFmt w:val="upperLetter"/>
      <w:lvlText w:val="%4."/>
      <w:lvlJc w:val="left"/>
      <w:pPr>
        <w:ind w:left="2480" w:hanging="360"/>
      </w:pPr>
      <w:rPr>
        <w:rFonts w:hint="default"/>
      </w:rPr>
    </w:lvl>
    <w:lvl w:ilvl="4" w:tplc="04090019" w:tentative="1">
      <w:start w:val="1"/>
      <w:numFmt w:val="lowerLetter"/>
      <w:lvlText w:val="%5)"/>
      <w:lvlJc w:val="left"/>
      <w:pPr>
        <w:ind w:left="2960" w:hanging="420"/>
      </w:pPr>
    </w:lvl>
    <w:lvl w:ilvl="5" w:tplc="0409001B" w:tentative="1">
      <w:start w:val="1"/>
      <w:numFmt w:val="lowerRoman"/>
      <w:lvlText w:val="%6."/>
      <w:lvlJc w:val="right"/>
      <w:pPr>
        <w:ind w:left="3380" w:hanging="420"/>
      </w:pPr>
    </w:lvl>
    <w:lvl w:ilvl="6" w:tplc="0409000F" w:tentative="1">
      <w:start w:val="1"/>
      <w:numFmt w:val="decimal"/>
      <w:lvlText w:val="%7."/>
      <w:lvlJc w:val="left"/>
      <w:pPr>
        <w:ind w:left="3800" w:hanging="420"/>
      </w:pPr>
    </w:lvl>
    <w:lvl w:ilvl="7" w:tplc="04090019" w:tentative="1">
      <w:start w:val="1"/>
      <w:numFmt w:val="lowerLetter"/>
      <w:lvlText w:val="%8)"/>
      <w:lvlJc w:val="left"/>
      <w:pPr>
        <w:ind w:left="4220" w:hanging="420"/>
      </w:pPr>
    </w:lvl>
    <w:lvl w:ilvl="8" w:tplc="0409001B" w:tentative="1">
      <w:start w:val="1"/>
      <w:numFmt w:val="lowerRoman"/>
      <w:lvlText w:val="%9."/>
      <w:lvlJc w:val="right"/>
      <w:pPr>
        <w:ind w:left="4640" w:hanging="420"/>
      </w:pPr>
    </w:lvl>
  </w:abstractNum>
  <w:abstractNum w:abstractNumId="22" w15:restartNumberingAfterBreak="0">
    <w:nsid w:val="1B471705"/>
    <w:multiLevelType w:val="hybridMultilevel"/>
    <w:tmpl w:val="B7248B9C"/>
    <w:lvl w:ilvl="0" w:tplc="621E8F0A">
      <w:start w:val="1"/>
      <w:numFmt w:val="upperLetter"/>
      <w:lvlText w:val="%1."/>
      <w:lvlJc w:val="left"/>
      <w:pPr>
        <w:ind w:left="860" w:hanging="420"/>
      </w:pPr>
      <w:rPr>
        <w:rFonts w:hint="default"/>
        <w:lang w:val="en-GB"/>
      </w:r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23" w15:restartNumberingAfterBreak="0">
    <w:nsid w:val="1D922C54"/>
    <w:multiLevelType w:val="hybridMultilevel"/>
    <w:tmpl w:val="99B08E20"/>
    <w:lvl w:ilvl="0" w:tplc="04090015">
      <w:start w:val="1"/>
      <w:numFmt w:val="upperLetter"/>
      <w:lvlText w:val="%1."/>
      <w:lvlJc w:val="left"/>
      <w:pPr>
        <w:ind w:left="1062" w:hanging="360"/>
      </w:pPr>
    </w:lvl>
    <w:lvl w:ilvl="1" w:tplc="04090019" w:tentative="1">
      <w:start w:val="1"/>
      <w:numFmt w:val="lowerLetter"/>
      <w:lvlText w:val="%2."/>
      <w:lvlJc w:val="left"/>
      <w:pPr>
        <w:ind w:left="1782" w:hanging="360"/>
      </w:pPr>
    </w:lvl>
    <w:lvl w:ilvl="2" w:tplc="0409001B" w:tentative="1">
      <w:start w:val="1"/>
      <w:numFmt w:val="lowerRoman"/>
      <w:lvlText w:val="%3."/>
      <w:lvlJc w:val="right"/>
      <w:pPr>
        <w:ind w:left="2502" w:hanging="180"/>
      </w:pPr>
    </w:lvl>
    <w:lvl w:ilvl="3" w:tplc="0409000F" w:tentative="1">
      <w:start w:val="1"/>
      <w:numFmt w:val="decimal"/>
      <w:lvlText w:val="%4."/>
      <w:lvlJc w:val="left"/>
      <w:pPr>
        <w:ind w:left="3222" w:hanging="360"/>
      </w:pPr>
    </w:lvl>
    <w:lvl w:ilvl="4" w:tplc="04090019" w:tentative="1">
      <w:start w:val="1"/>
      <w:numFmt w:val="lowerLetter"/>
      <w:lvlText w:val="%5."/>
      <w:lvlJc w:val="left"/>
      <w:pPr>
        <w:ind w:left="3942" w:hanging="360"/>
      </w:pPr>
    </w:lvl>
    <w:lvl w:ilvl="5" w:tplc="0409001B" w:tentative="1">
      <w:start w:val="1"/>
      <w:numFmt w:val="lowerRoman"/>
      <w:lvlText w:val="%6."/>
      <w:lvlJc w:val="right"/>
      <w:pPr>
        <w:ind w:left="4662" w:hanging="180"/>
      </w:pPr>
    </w:lvl>
    <w:lvl w:ilvl="6" w:tplc="0409000F" w:tentative="1">
      <w:start w:val="1"/>
      <w:numFmt w:val="decimal"/>
      <w:lvlText w:val="%7."/>
      <w:lvlJc w:val="left"/>
      <w:pPr>
        <w:ind w:left="5382" w:hanging="360"/>
      </w:pPr>
    </w:lvl>
    <w:lvl w:ilvl="7" w:tplc="04090019" w:tentative="1">
      <w:start w:val="1"/>
      <w:numFmt w:val="lowerLetter"/>
      <w:lvlText w:val="%8."/>
      <w:lvlJc w:val="left"/>
      <w:pPr>
        <w:ind w:left="6102" w:hanging="360"/>
      </w:pPr>
    </w:lvl>
    <w:lvl w:ilvl="8" w:tplc="0409001B" w:tentative="1">
      <w:start w:val="1"/>
      <w:numFmt w:val="lowerRoman"/>
      <w:lvlText w:val="%9."/>
      <w:lvlJc w:val="right"/>
      <w:pPr>
        <w:ind w:left="6822" w:hanging="180"/>
      </w:pPr>
    </w:lvl>
  </w:abstractNum>
  <w:abstractNum w:abstractNumId="24" w15:restartNumberingAfterBreak="0">
    <w:nsid w:val="1E137349"/>
    <w:multiLevelType w:val="hybridMultilevel"/>
    <w:tmpl w:val="44003F34"/>
    <w:lvl w:ilvl="0" w:tplc="EC446E6E">
      <w:start w:val="1"/>
      <w:numFmt w:val="upperLetter"/>
      <w:lvlText w:val="%1."/>
      <w:lvlJc w:val="left"/>
      <w:pPr>
        <w:ind w:left="860" w:hanging="420"/>
      </w:pPr>
      <w:rPr>
        <w:rFonts w:hint="default"/>
      </w:r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25" w15:restartNumberingAfterBreak="0">
    <w:nsid w:val="1E1B38BD"/>
    <w:multiLevelType w:val="hybridMultilevel"/>
    <w:tmpl w:val="2910A8EA"/>
    <w:lvl w:ilvl="0" w:tplc="92508A42">
      <w:start w:val="1"/>
      <w:numFmt w:val="upperLetter"/>
      <w:pStyle w:val="Heading6"/>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6" w15:restartNumberingAfterBreak="0">
    <w:nsid w:val="1F320314"/>
    <w:multiLevelType w:val="hybridMultilevel"/>
    <w:tmpl w:val="44003F34"/>
    <w:lvl w:ilvl="0" w:tplc="EC446E6E">
      <w:start w:val="1"/>
      <w:numFmt w:val="upperLetter"/>
      <w:lvlText w:val="%1."/>
      <w:lvlJc w:val="left"/>
      <w:pPr>
        <w:ind w:left="860" w:hanging="420"/>
      </w:pPr>
      <w:rPr>
        <w:rFonts w:hint="default"/>
      </w:r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27" w15:restartNumberingAfterBreak="0">
    <w:nsid w:val="20520EEA"/>
    <w:multiLevelType w:val="hybridMultilevel"/>
    <w:tmpl w:val="B7248B9C"/>
    <w:lvl w:ilvl="0" w:tplc="621E8F0A">
      <w:start w:val="1"/>
      <w:numFmt w:val="upperLetter"/>
      <w:lvlText w:val="%1."/>
      <w:lvlJc w:val="left"/>
      <w:pPr>
        <w:ind w:left="860" w:hanging="420"/>
      </w:pPr>
      <w:rPr>
        <w:rFonts w:hint="default"/>
        <w:lang w:val="en-GB"/>
      </w:r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28" w15:restartNumberingAfterBreak="0">
    <w:nsid w:val="239A0115"/>
    <w:multiLevelType w:val="hybridMultilevel"/>
    <w:tmpl w:val="44003F34"/>
    <w:lvl w:ilvl="0" w:tplc="EC446E6E">
      <w:start w:val="1"/>
      <w:numFmt w:val="upperLetter"/>
      <w:lvlText w:val="%1."/>
      <w:lvlJc w:val="left"/>
      <w:pPr>
        <w:ind w:left="860" w:hanging="420"/>
      </w:pPr>
      <w:rPr>
        <w:rFonts w:hint="default"/>
      </w:r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29" w15:restartNumberingAfterBreak="0">
    <w:nsid w:val="244410EF"/>
    <w:multiLevelType w:val="hybridMultilevel"/>
    <w:tmpl w:val="B7248B9C"/>
    <w:lvl w:ilvl="0" w:tplc="621E8F0A">
      <w:start w:val="1"/>
      <w:numFmt w:val="upperLetter"/>
      <w:lvlText w:val="%1."/>
      <w:lvlJc w:val="left"/>
      <w:pPr>
        <w:ind w:left="860" w:hanging="420"/>
      </w:pPr>
      <w:rPr>
        <w:rFonts w:hint="default"/>
        <w:lang w:val="en-GB"/>
      </w:r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30" w15:restartNumberingAfterBreak="0">
    <w:nsid w:val="24BA1E5C"/>
    <w:multiLevelType w:val="hybridMultilevel"/>
    <w:tmpl w:val="D144C61C"/>
    <w:lvl w:ilvl="0" w:tplc="04090011">
      <w:start w:val="1"/>
      <w:numFmt w:val="decimal"/>
      <w:lvlText w:val="%1)"/>
      <w:lvlJc w:val="left"/>
      <w:pPr>
        <w:ind w:left="2700" w:hanging="360"/>
      </w:pPr>
    </w:lvl>
    <w:lvl w:ilvl="1" w:tplc="04090019" w:tentative="1">
      <w:start w:val="1"/>
      <w:numFmt w:val="lowerLetter"/>
      <w:lvlText w:val="%2."/>
      <w:lvlJc w:val="left"/>
      <w:pPr>
        <w:ind w:left="3420" w:hanging="360"/>
      </w:pPr>
    </w:lvl>
    <w:lvl w:ilvl="2" w:tplc="0409001B" w:tentative="1">
      <w:start w:val="1"/>
      <w:numFmt w:val="lowerRoman"/>
      <w:lvlText w:val="%3."/>
      <w:lvlJc w:val="right"/>
      <w:pPr>
        <w:ind w:left="4140" w:hanging="180"/>
      </w:pPr>
    </w:lvl>
    <w:lvl w:ilvl="3" w:tplc="0409000F" w:tentative="1">
      <w:start w:val="1"/>
      <w:numFmt w:val="decimal"/>
      <w:lvlText w:val="%4."/>
      <w:lvlJc w:val="left"/>
      <w:pPr>
        <w:ind w:left="4860" w:hanging="360"/>
      </w:pPr>
    </w:lvl>
    <w:lvl w:ilvl="4" w:tplc="04090019" w:tentative="1">
      <w:start w:val="1"/>
      <w:numFmt w:val="lowerLetter"/>
      <w:lvlText w:val="%5."/>
      <w:lvlJc w:val="left"/>
      <w:pPr>
        <w:ind w:left="5580" w:hanging="360"/>
      </w:pPr>
    </w:lvl>
    <w:lvl w:ilvl="5" w:tplc="0409001B" w:tentative="1">
      <w:start w:val="1"/>
      <w:numFmt w:val="lowerRoman"/>
      <w:lvlText w:val="%6."/>
      <w:lvlJc w:val="right"/>
      <w:pPr>
        <w:ind w:left="6300" w:hanging="180"/>
      </w:pPr>
    </w:lvl>
    <w:lvl w:ilvl="6" w:tplc="0409000F" w:tentative="1">
      <w:start w:val="1"/>
      <w:numFmt w:val="decimal"/>
      <w:lvlText w:val="%7."/>
      <w:lvlJc w:val="left"/>
      <w:pPr>
        <w:ind w:left="7020" w:hanging="360"/>
      </w:pPr>
    </w:lvl>
    <w:lvl w:ilvl="7" w:tplc="04090019" w:tentative="1">
      <w:start w:val="1"/>
      <w:numFmt w:val="lowerLetter"/>
      <w:lvlText w:val="%8."/>
      <w:lvlJc w:val="left"/>
      <w:pPr>
        <w:ind w:left="7740" w:hanging="360"/>
      </w:pPr>
    </w:lvl>
    <w:lvl w:ilvl="8" w:tplc="0409001B" w:tentative="1">
      <w:start w:val="1"/>
      <w:numFmt w:val="lowerRoman"/>
      <w:lvlText w:val="%9."/>
      <w:lvlJc w:val="right"/>
      <w:pPr>
        <w:ind w:left="8460" w:hanging="180"/>
      </w:pPr>
    </w:lvl>
  </w:abstractNum>
  <w:abstractNum w:abstractNumId="31" w15:restartNumberingAfterBreak="0">
    <w:nsid w:val="24F0321C"/>
    <w:multiLevelType w:val="hybridMultilevel"/>
    <w:tmpl w:val="43268B82"/>
    <w:lvl w:ilvl="0" w:tplc="04090011">
      <w:start w:val="1"/>
      <w:numFmt w:val="decimal"/>
      <w:lvlText w:val="%1)"/>
      <w:lvlJc w:val="left"/>
      <w:pPr>
        <w:ind w:left="540" w:hanging="420"/>
      </w:pPr>
      <w:rPr>
        <w:rFonts w:hint="eastAsia"/>
      </w:rPr>
    </w:lvl>
    <w:lvl w:ilvl="1" w:tplc="7B04E22C">
      <w:start w:val="1"/>
      <w:numFmt w:val="lowerLetter"/>
      <w:lvlText w:val="%2."/>
      <w:lvlJc w:val="left"/>
      <w:pPr>
        <w:ind w:left="1152" w:hanging="612"/>
      </w:pPr>
      <w:rPr>
        <w:rFonts w:hint="default"/>
      </w:rPr>
    </w:lvl>
    <w:lvl w:ilvl="2" w:tplc="04090005" w:tentative="1">
      <w:start w:val="1"/>
      <w:numFmt w:val="bullet"/>
      <w:lvlText w:val=""/>
      <w:lvlJc w:val="left"/>
      <w:pPr>
        <w:ind w:left="1380" w:hanging="420"/>
      </w:pPr>
      <w:rPr>
        <w:rFonts w:ascii="Wingdings" w:hAnsi="Wingdings" w:hint="default"/>
      </w:rPr>
    </w:lvl>
    <w:lvl w:ilvl="3" w:tplc="04090001" w:tentative="1">
      <w:start w:val="1"/>
      <w:numFmt w:val="bullet"/>
      <w:lvlText w:val=""/>
      <w:lvlJc w:val="left"/>
      <w:pPr>
        <w:ind w:left="1800" w:hanging="420"/>
      </w:pPr>
      <w:rPr>
        <w:rFonts w:ascii="Wingdings" w:hAnsi="Wingdings" w:hint="default"/>
      </w:rPr>
    </w:lvl>
    <w:lvl w:ilvl="4" w:tplc="04090003" w:tentative="1">
      <w:start w:val="1"/>
      <w:numFmt w:val="bullet"/>
      <w:lvlText w:val=""/>
      <w:lvlJc w:val="left"/>
      <w:pPr>
        <w:ind w:left="2220" w:hanging="420"/>
      </w:pPr>
      <w:rPr>
        <w:rFonts w:ascii="Wingdings" w:hAnsi="Wingdings" w:hint="default"/>
      </w:rPr>
    </w:lvl>
    <w:lvl w:ilvl="5" w:tplc="04090005" w:tentative="1">
      <w:start w:val="1"/>
      <w:numFmt w:val="bullet"/>
      <w:lvlText w:val=""/>
      <w:lvlJc w:val="left"/>
      <w:pPr>
        <w:ind w:left="2640" w:hanging="420"/>
      </w:pPr>
      <w:rPr>
        <w:rFonts w:ascii="Wingdings" w:hAnsi="Wingdings" w:hint="default"/>
      </w:rPr>
    </w:lvl>
    <w:lvl w:ilvl="6" w:tplc="04090001" w:tentative="1">
      <w:start w:val="1"/>
      <w:numFmt w:val="bullet"/>
      <w:lvlText w:val=""/>
      <w:lvlJc w:val="left"/>
      <w:pPr>
        <w:ind w:left="3060" w:hanging="420"/>
      </w:pPr>
      <w:rPr>
        <w:rFonts w:ascii="Wingdings" w:hAnsi="Wingdings" w:hint="default"/>
      </w:rPr>
    </w:lvl>
    <w:lvl w:ilvl="7" w:tplc="04090003" w:tentative="1">
      <w:start w:val="1"/>
      <w:numFmt w:val="bullet"/>
      <w:lvlText w:val=""/>
      <w:lvlJc w:val="left"/>
      <w:pPr>
        <w:ind w:left="3480" w:hanging="420"/>
      </w:pPr>
      <w:rPr>
        <w:rFonts w:ascii="Wingdings" w:hAnsi="Wingdings" w:hint="default"/>
      </w:rPr>
    </w:lvl>
    <w:lvl w:ilvl="8" w:tplc="04090005" w:tentative="1">
      <w:start w:val="1"/>
      <w:numFmt w:val="bullet"/>
      <w:lvlText w:val=""/>
      <w:lvlJc w:val="left"/>
      <w:pPr>
        <w:ind w:left="3900" w:hanging="420"/>
      </w:pPr>
      <w:rPr>
        <w:rFonts w:ascii="Wingdings" w:hAnsi="Wingdings" w:hint="default"/>
      </w:rPr>
    </w:lvl>
  </w:abstractNum>
  <w:abstractNum w:abstractNumId="32" w15:restartNumberingAfterBreak="0">
    <w:nsid w:val="268A383D"/>
    <w:multiLevelType w:val="hybridMultilevel"/>
    <w:tmpl w:val="99307530"/>
    <w:lvl w:ilvl="0" w:tplc="04090011">
      <w:start w:val="1"/>
      <w:numFmt w:val="decimal"/>
      <w:lvlText w:val="%1)"/>
      <w:lvlJc w:val="left"/>
      <w:pPr>
        <w:ind w:left="1467" w:hanging="360"/>
      </w:pPr>
    </w:lvl>
    <w:lvl w:ilvl="1" w:tplc="3C60AC6A">
      <w:start w:val="1"/>
      <w:numFmt w:val="upperLetter"/>
      <w:lvlText w:val="%2."/>
      <w:lvlJc w:val="left"/>
      <w:pPr>
        <w:ind w:left="2187" w:hanging="360"/>
      </w:pPr>
      <w:rPr>
        <w:rFonts w:hint="default"/>
      </w:rPr>
    </w:lvl>
    <w:lvl w:ilvl="2" w:tplc="0409001B" w:tentative="1">
      <w:start w:val="1"/>
      <w:numFmt w:val="lowerRoman"/>
      <w:lvlText w:val="%3."/>
      <w:lvlJc w:val="right"/>
      <w:pPr>
        <w:ind w:left="2907" w:hanging="180"/>
      </w:pPr>
    </w:lvl>
    <w:lvl w:ilvl="3" w:tplc="0409000F">
      <w:start w:val="1"/>
      <w:numFmt w:val="decimal"/>
      <w:lvlText w:val="%4."/>
      <w:lvlJc w:val="left"/>
      <w:pPr>
        <w:ind w:left="3627" w:hanging="360"/>
      </w:pPr>
    </w:lvl>
    <w:lvl w:ilvl="4" w:tplc="04090019" w:tentative="1">
      <w:start w:val="1"/>
      <w:numFmt w:val="lowerLetter"/>
      <w:lvlText w:val="%5."/>
      <w:lvlJc w:val="left"/>
      <w:pPr>
        <w:ind w:left="4347" w:hanging="360"/>
      </w:pPr>
    </w:lvl>
    <w:lvl w:ilvl="5" w:tplc="0409001B" w:tentative="1">
      <w:start w:val="1"/>
      <w:numFmt w:val="lowerRoman"/>
      <w:lvlText w:val="%6."/>
      <w:lvlJc w:val="right"/>
      <w:pPr>
        <w:ind w:left="5067" w:hanging="180"/>
      </w:pPr>
    </w:lvl>
    <w:lvl w:ilvl="6" w:tplc="0409000F" w:tentative="1">
      <w:start w:val="1"/>
      <w:numFmt w:val="decimal"/>
      <w:lvlText w:val="%7."/>
      <w:lvlJc w:val="left"/>
      <w:pPr>
        <w:ind w:left="5787" w:hanging="360"/>
      </w:pPr>
    </w:lvl>
    <w:lvl w:ilvl="7" w:tplc="04090019" w:tentative="1">
      <w:start w:val="1"/>
      <w:numFmt w:val="lowerLetter"/>
      <w:lvlText w:val="%8."/>
      <w:lvlJc w:val="left"/>
      <w:pPr>
        <w:ind w:left="6507" w:hanging="360"/>
      </w:pPr>
    </w:lvl>
    <w:lvl w:ilvl="8" w:tplc="0409001B" w:tentative="1">
      <w:start w:val="1"/>
      <w:numFmt w:val="lowerRoman"/>
      <w:lvlText w:val="%9."/>
      <w:lvlJc w:val="right"/>
      <w:pPr>
        <w:ind w:left="7227" w:hanging="180"/>
      </w:pPr>
    </w:lvl>
  </w:abstractNum>
  <w:abstractNum w:abstractNumId="33" w15:restartNumberingAfterBreak="0">
    <w:nsid w:val="26990110"/>
    <w:multiLevelType w:val="hybridMultilevel"/>
    <w:tmpl w:val="44003F34"/>
    <w:lvl w:ilvl="0" w:tplc="EC446E6E">
      <w:start w:val="1"/>
      <w:numFmt w:val="upperLetter"/>
      <w:lvlText w:val="%1."/>
      <w:lvlJc w:val="left"/>
      <w:pPr>
        <w:ind w:left="860" w:hanging="420"/>
      </w:pPr>
      <w:rPr>
        <w:rFonts w:hint="default"/>
      </w:r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34" w15:restartNumberingAfterBreak="0">
    <w:nsid w:val="287262B1"/>
    <w:multiLevelType w:val="hybridMultilevel"/>
    <w:tmpl w:val="43268B82"/>
    <w:lvl w:ilvl="0" w:tplc="04090011">
      <w:start w:val="1"/>
      <w:numFmt w:val="decimal"/>
      <w:lvlText w:val="%1)"/>
      <w:lvlJc w:val="left"/>
      <w:pPr>
        <w:ind w:left="540" w:hanging="420"/>
      </w:pPr>
      <w:rPr>
        <w:rFonts w:hint="eastAsia"/>
      </w:rPr>
    </w:lvl>
    <w:lvl w:ilvl="1" w:tplc="7B04E22C">
      <w:start w:val="1"/>
      <w:numFmt w:val="lowerLetter"/>
      <w:lvlText w:val="%2."/>
      <w:lvlJc w:val="left"/>
      <w:pPr>
        <w:ind w:left="1152" w:hanging="612"/>
      </w:pPr>
      <w:rPr>
        <w:rFonts w:hint="default"/>
      </w:rPr>
    </w:lvl>
    <w:lvl w:ilvl="2" w:tplc="04090005" w:tentative="1">
      <w:start w:val="1"/>
      <w:numFmt w:val="bullet"/>
      <w:lvlText w:val=""/>
      <w:lvlJc w:val="left"/>
      <w:pPr>
        <w:ind w:left="1380" w:hanging="420"/>
      </w:pPr>
      <w:rPr>
        <w:rFonts w:ascii="Wingdings" w:hAnsi="Wingdings" w:hint="default"/>
      </w:rPr>
    </w:lvl>
    <w:lvl w:ilvl="3" w:tplc="04090001" w:tentative="1">
      <w:start w:val="1"/>
      <w:numFmt w:val="bullet"/>
      <w:lvlText w:val=""/>
      <w:lvlJc w:val="left"/>
      <w:pPr>
        <w:ind w:left="1800" w:hanging="420"/>
      </w:pPr>
      <w:rPr>
        <w:rFonts w:ascii="Wingdings" w:hAnsi="Wingdings" w:hint="default"/>
      </w:rPr>
    </w:lvl>
    <w:lvl w:ilvl="4" w:tplc="04090003" w:tentative="1">
      <w:start w:val="1"/>
      <w:numFmt w:val="bullet"/>
      <w:lvlText w:val=""/>
      <w:lvlJc w:val="left"/>
      <w:pPr>
        <w:ind w:left="2220" w:hanging="420"/>
      </w:pPr>
      <w:rPr>
        <w:rFonts w:ascii="Wingdings" w:hAnsi="Wingdings" w:hint="default"/>
      </w:rPr>
    </w:lvl>
    <w:lvl w:ilvl="5" w:tplc="04090005" w:tentative="1">
      <w:start w:val="1"/>
      <w:numFmt w:val="bullet"/>
      <w:lvlText w:val=""/>
      <w:lvlJc w:val="left"/>
      <w:pPr>
        <w:ind w:left="2640" w:hanging="420"/>
      </w:pPr>
      <w:rPr>
        <w:rFonts w:ascii="Wingdings" w:hAnsi="Wingdings" w:hint="default"/>
      </w:rPr>
    </w:lvl>
    <w:lvl w:ilvl="6" w:tplc="04090001" w:tentative="1">
      <w:start w:val="1"/>
      <w:numFmt w:val="bullet"/>
      <w:lvlText w:val=""/>
      <w:lvlJc w:val="left"/>
      <w:pPr>
        <w:ind w:left="3060" w:hanging="420"/>
      </w:pPr>
      <w:rPr>
        <w:rFonts w:ascii="Wingdings" w:hAnsi="Wingdings" w:hint="default"/>
      </w:rPr>
    </w:lvl>
    <w:lvl w:ilvl="7" w:tplc="04090003" w:tentative="1">
      <w:start w:val="1"/>
      <w:numFmt w:val="bullet"/>
      <w:lvlText w:val=""/>
      <w:lvlJc w:val="left"/>
      <w:pPr>
        <w:ind w:left="3480" w:hanging="420"/>
      </w:pPr>
      <w:rPr>
        <w:rFonts w:ascii="Wingdings" w:hAnsi="Wingdings" w:hint="default"/>
      </w:rPr>
    </w:lvl>
    <w:lvl w:ilvl="8" w:tplc="04090005" w:tentative="1">
      <w:start w:val="1"/>
      <w:numFmt w:val="bullet"/>
      <w:lvlText w:val=""/>
      <w:lvlJc w:val="left"/>
      <w:pPr>
        <w:ind w:left="3900" w:hanging="420"/>
      </w:pPr>
      <w:rPr>
        <w:rFonts w:ascii="Wingdings" w:hAnsi="Wingdings" w:hint="default"/>
      </w:rPr>
    </w:lvl>
  </w:abstractNum>
  <w:abstractNum w:abstractNumId="35" w15:restartNumberingAfterBreak="0">
    <w:nsid w:val="292945FF"/>
    <w:multiLevelType w:val="hybridMultilevel"/>
    <w:tmpl w:val="44003F34"/>
    <w:lvl w:ilvl="0" w:tplc="EC446E6E">
      <w:start w:val="1"/>
      <w:numFmt w:val="upperLetter"/>
      <w:lvlText w:val="%1."/>
      <w:lvlJc w:val="left"/>
      <w:pPr>
        <w:ind w:left="860" w:hanging="420"/>
      </w:pPr>
      <w:rPr>
        <w:rFonts w:hint="default"/>
      </w:r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36" w15:restartNumberingAfterBreak="0">
    <w:nsid w:val="2AEC4B0E"/>
    <w:multiLevelType w:val="hybridMultilevel"/>
    <w:tmpl w:val="44003F34"/>
    <w:lvl w:ilvl="0" w:tplc="EC446E6E">
      <w:start w:val="1"/>
      <w:numFmt w:val="upperLetter"/>
      <w:lvlText w:val="%1."/>
      <w:lvlJc w:val="left"/>
      <w:pPr>
        <w:ind w:left="860" w:hanging="420"/>
      </w:pPr>
      <w:rPr>
        <w:rFonts w:hint="default"/>
      </w:r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37" w15:restartNumberingAfterBreak="0">
    <w:nsid w:val="2C26569B"/>
    <w:multiLevelType w:val="hybridMultilevel"/>
    <w:tmpl w:val="FD9A98CA"/>
    <w:lvl w:ilvl="0" w:tplc="1DDC0018">
      <w:start w:val="1"/>
      <w:numFmt w:val="upperLetter"/>
      <w:lvlText w:val="%1."/>
      <w:lvlJc w:val="left"/>
      <w:pPr>
        <w:ind w:left="612" w:hanging="360"/>
      </w:pPr>
      <w:rPr>
        <w:rFonts w:hint="default"/>
      </w:rPr>
    </w:lvl>
    <w:lvl w:ilvl="1" w:tplc="04090019" w:tentative="1">
      <w:start w:val="1"/>
      <w:numFmt w:val="lowerLetter"/>
      <w:lvlText w:val="%2."/>
      <w:lvlJc w:val="left"/>
      <w:pPr>
        <w:ind w:left="1332" w:hanging="360"/>
      </w:pPr>
    </w:lvl>
    <w:lvl w:ilvl="2" w:tplc="0409001B" w:tentative="1">
      <w:start w:val="1"/>
      <w:numFmt w:val="lowerRoman"/>
      <w:lvlText w:val="%3."/>
      <w:lvlJc w:val="right"/>
      <w:pPr>
        <w:ind w:left="2052" w:hanging="180"/>
      </w:pPr>
    </w:lvl>
    <w:lvl w:ilvl="3" w:tplc="0409000F" w:tentative="1">
      <w:start w:val="1"/>
      <w:numFmt w:val="decimal"/>
      <w:lvlText w:val="%4."/>
      <w:lvlJc w:val="left"/>
      <w:pPr>
        <w:ind w:left="2772" w:hanging="360"/>
      </w:pPr>
    </w:lvl>
    <w:lvl w:ilvl="4" w:tplc="04090019" w:tentative="1">
      <w:start w:val="1"/>
      <w:numFmt w:val="lowerLetter"/>
      <w:lvlText w:val="%5."/>
      <w:lvlJc w:val="left"/>
      <w:pPr>
        <w:ind w:left="3492" w:hanging="360"/>
      </w:pPr>
    </w:lvl>
    <w:lvl w:ilvl="5" w:tplc="0409001B" w:tentative="1">
      <w:start w:val="1"/>
      <w:numFmt w:val="lowerRoman"/>
      <w:lvlText w:val="%6."/>
      <w:lvlJc w:val="right"/>
      <w:pPr>
        <w:ind w:left="4212" w:hanging="180"/>
      </w:pPr>
    </w:lvl>
    <w:lvl w:ilvl="6" w:tplc="0409000F" w:tentative="1">
      <w:start w:val="1"/>
      <w:numFmt w:val="decimal"/>
      <w:lvlText w:val="%7."/>
      <w:lvlJc w:val="left"/>
      <w:pPr>
        <w:ind w:left="4932" w:hanging="360"/>
      </w:pPr>
    </w:lvl>
    <w:lvl w:ilvl="7" w:tplc="04090019" w:tentative="1">
      <w:start w:val="1"/>
      <w:numFmt w:val="lowerLetter"/>
      <w:lvlText w:val="%8."/>
      <w:lvlJc w:val="left"/>
      <w:pPr>
        <w:ind w:left="5652" w:hanging="360"/>
      </w:pPr>
    </w:lvl>
    <w:lvl w:ilvl="8" w:tplc="0409001B" w:tentative="1">
      <w:start w:val="1"/>
      <w:numFmt w:val="lowerRoman"/>
      <w:lvlText w:val="%9."/>
      <w:lvlJc w:val="right"/>
      <w:pPr>
        <w:ind w:left="6372" w:hanging="180"/>
      </w:pPr>
    </w:lvl>
  </w:abstractNum>
  <w:abstractNum w:abstractNumId="38" w15:restartNumberingAfterBreak="0">
    <w:nsid w:val="2CBB3243"/>
    <w:multiLevelType w:val="hybridMultilevel"/>
    <w:tmpl w:val="44003F34"/>
    <w:lvl w:ilvl="0" w:tplc="EC446E6E">
      <w:start w:val="1"/>
      <w:numFmt w:val="upperLetter"/>
      <w:lvlText w:val="%1."/>
      <w:lvlJc w:val="left"/>
      <w:pPr>
        <w:ind w:left="860" w:hanging="420"/>
      </w:pPr>
      <w:rPr>
        <w:rFonts w:hint="default"/>
      </w:r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39" w15:restartNumberingAfterBreak="0">
    <w:nsid w:val="2D280DDE"/>
    <w:multiLevelType w:val="hybridMultilevel"/>
    <w:tmpl w:val="43268B82"/>
    <w:lvl w:ilvl="0" w:tplc="04090011">
      <w:start w:val="1"/>
      <w:numFmt w:val="decimal"/>
      <w:lvlText w:val="%1)"/>
      <w:lvlJc w:val="left"/>
      <w:pPr>
        <w:ind w:left="540" w:hanging="420"/>
      </w:pPr>
      <w:rPr>
        <w:rFonts w:hint="eastAsia"/>
      </w:rPr>
    </w:lvl>
    <w:lvl w:ilvl="1" w:tplc="7B04E22C">
      <w:start w:val="1"/>
      <w:numFmt w:val="lowerLetter"/>
      <w:lvlText w:val="%2."/>
      <w:lvlJc w:val="left"/>
      <w:pPr>
        <w:ind w:left="1152" w:hanging="612"/>
      </w:pPr>
      <w:rPr>
        <w:rFonts w:hint="default"/>
      </w:rPr>
    </w:lvl>
    <w:lvl w:ilvl="2" w:tplc="04090005" w:tentative="1">
      <w:start w:val="1"/>
      <w:numFmt w:val="bullet"/>
      <w:lvlText w:val=""/>
      <w:lvlJc w:val="left"/>
      <w:pPr>
        <w:ind w:left="1380" w:hanging="420"/>
      </w:pPr>
      <w:rPr>
        <w:rFonts w:ascii="Wingdings" w:hAnsi="Wingdings" w:hint="default"/>
      </w:rPr>
    </w:lvl>
    <w:lvl w:ilvl="3" w:tplc="04090001" w:tentative="1">
      <w:start w:val="1"/>
      <w:numFmt w:val="bullet"/>
      <w:lvlText w:val=""/>
      <w:lvlJc w:val="left"/>
      <w:pPr>
        <w:ind w:left="1800" w:hanging="420"/>
      </w:pPr>
      <w:rPr>
        <w:rFonts w:ascii="Wingdings" w:hAnsi="Wingdings" w:hint="default"/>
      </w:rPr>
    </w:lvl>
    <w:lvl w:ilvl="4" w:tplc="04090003" w:tentative="1">
      <w:start w:val="1"/>
      <w:numFmt w:val="bullet"/>
      <w:lvlText w:val=""/>
      <w:lvlJc w:val="left"/>
      <w:pPr>
        <w:ind w:left="2220" w:hanging="420"/>
      </w:pPr>
      <w:rPr>
        <w:rFonts w:ascii="Wingdings" w:hAnsi="Wingdings" w:hint="default"/>
      </w:rPr>
    </w:lvl>
    <w:lvl w:ilvl="5" w:tplc="04090005" w:tentative="1">
      <w:start w:val="1"/>
      <w:numFmt w:val="bullet"/>
      <w:lvlText w:val=""/>
      <w:lvlJc w:val="left"/>
      <w:pPr>
        <w:ind w:left="2640" w:hanging="420"/>
      </w:pPr>
      <w:rPr>
        <w:rFonts w:ascii="Wingdings" w:hAnsi="Wingdings" w:hint="default"/>
      </w:rPr>
    </w:lvl>
    <w:lvl w:ilvl="6" w:tplc="04090001" w:tentative="1">
      <w:start w:val="1"/>
      <w:numFmt w:val="bullet"/>
      <w:lvlText w:val=""/>
      <w:lvlJc w:val="left"/>
      <w:pPr>
        <w:ind w:left="3060" w:hanging="420"/>
      </w:pPr>
      <w:rPr>
        <w:rFonts w:ascii="Wingdings" w:hAnsi="Wingdings" w:hint="default"/>
      </w:rPr>
    </w:lvl>
    <w:lvl w:ilvl="7" w:tplc="04090003" w:tentative="1">
      <w:start w:val="1"/>
      <w:numFmt w:val="bullet"/>
      <w:lvlText w:val=""/>
      <w:lvlJc w:val="left"/>
      <w:pPr>
        <w:ind w:left="3480" w:hanging="420"/>
      </w:pPr>
      <w:rPr>
        <w:rFonts w:ascii="Wingdings" w:hAnsi="Wingdings" w:hint="default"/>
      </w:rPr>
    </w:lvl>
    <w:lvl w:ilvl="8" w:tplc="04090005" w:tentative="1">
      <w:start w:val="1"/>
      <w:numFmt w:val="bullet"/>
      <w:lvlText w:val=""/>
      <w:lvlJc w:val="left"/>
      <w:pPr>
        <w:ind w:left="3900" w:hanging="420"/>
      </w:pPr>
      <w:rPr>
        <w:rFonts w:ascii="Wingdings" w:hAnsi="Wingdings" w:hint="default"/>
      </w:rPr>
    </w:lvl>
  </w:abstractNum>
  <w:abstractNum w:abstractNumId="40" w15:restartNumberingAfterBreak="0">
    <w:nsid w:val="2D4A211D"/>
    <w:multiLevelType w:val="hybridMultilevel"/>
    <w:tmpl w:val="10DE518A"/>
    <w:lvl w:ilvl="0" w:tplc="E46A402A">
      <w:start w:val="1"/>
      <w:numFmt w:val="upperLetter"/>
      <w:lvlText w:val="%1."/>
      <w:lvlJc w:val="left"/>
      <w:pPr>
        <w:ind w:left="13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2F2445B5"/>
    <w:multiLevelType w:val="hybridMultilevel"/>
    <w:tmpl w:val="0A48B332"/>
    <w:lvl w:ilvl="0" w:tplc="8C02965C">
      <w:start w:val="1"/>
      <w:numFmt w:val="upperLetter"/>
      <w:lvlText w:val="%1."/>
      <w:lvlJc w:val="left"/>
      <w:pPr>
        <w:ind w:left="24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2F3079F1"/>
    <w:multiLevelType w:val="hybridMultilevel"/>
    <w:tmpl w:val="FD9A98CA"/>
    <w:lvl w:ilvl="0" w:tplc="1DDC0018">
      <w:start w:val="1"/>
      <w:numFmt w:val="upperLetter"/>
      <w:lvlText w:val="%1."/>
      <w:lvlJc w:val="left"/>
      <w:pPr>
        <w:ind w:left="612" w:hanging="360"/>
      </w:pPr>
      <w:rPr>
        <w:rFonts w:hint="default"/>
      </w:rPr>
    </w:lvl>
    <w:lvl w:ilvl="1" w:tplc="04090019" w:tentative="1">
      <w:start w:val="1"/>
      <w:numFmt w:val="lowerLetter"/>
      <w:lvlText w:val="%2."/>
      <w:lvlJc w:val="left"/>
      <w:pPr>
        <w:ind w:left="1332" w:hanging="360"/>
      </w:pPr>
    </w:lvl>
    <w:lvl w:ilvl="2" w:tplc="0409001B" w:tentative="1">
      <w:start w:val="1"/>
      <w:numFmt w:val="lowerRoman"/>
      <w:lvlText w:val="%3."/>
      <w:lvlJc w:val="right"/>
      <w:pPr>
        <w:ind w:left="2052" w:hanging="180"/>
      </w:pPr>
    </w:lvl>
    <w:lvl w:ilvl="3" w:tplc="0409000F" w:tentative="1">
      <w:start w:val="1"/>
      <w:numFmt w:val="decimal"/>
      <w:lvlText w:val="%4."/>
      <w:lvlJc w:val="left"/>
      <w:pPr>
        <w:ind w:left="2772" w:hanging="360"/>
      </w:pPr>
    </w:lvl>
    <w:lvl w:ilvl="4" w:tplc="04090019" w:tentative="1">
      <w:start w:val="1"/>
      <w:numFmt w:val="lowerLetter"/>
      <w:lvlText w:val="%5."/>
      <w:lvlJc w:val="left"/>
      <w:pPr>
        <w:ind w:left="3492" w:hanging="360"/>
      </w:pPr>
    </w:lvl>
    <w:lvl w:ilvl="5" w:tplc="0409001B" w:tentative="1">
      <w:start w:val="1"/>
      <w:numFmt w:val="lowerRoman"/>
      <w:lvlText w:val="%6."/>
      <w:lvlJc w:val="right"/>
      <w:pPr>
        <w:ind w:left="4212" w:hanging="180"/>
      </w:pPr>
    </w:lvl>
    <w:lvl w:ilvl="6" w:tplc="0409000F" w:tentative="1">
      <w:start w:val="1"/>
      <w:numFmt w:val="decimal"/>
      <w:lvlText w:val="%7."/>
      <w:lvlJc w:val="left"/>
      <w:pPr>
        <w:ind w:left="4932" w:hanging="360"/>
      </w:pPr>
    </w:lvl>
    <w:lvl w:ilvl="7" w:tplc="04090019" w:tentative="1">
      <w:start w:val="1"/>
      <w:numFmt w:val="lowerLetter"/>
      <w:lvlText w:val="%8."/>
      <w:lvlJc w:val="left"/>
      <w:pPr>
        <w:ind w:left="5652" w:hanging="360"/>
      </w:pPr>
    </w:lvl>
    <w:lvl w:ilvl="8" w:tplc="0409001B" w:tentative="1">
      <w:start w:val="1"/>
      <w:numFmt w:val="lowerRoman"/>
      <w:lvlText w:val="%9."/>
      <w:lvlJc w:val="right"/>
      <w:pPr>
        <w:ind w:left="6372" w:hanging="180"/>
      </w:pPr>
    </w:lvl>
  </w:abstractNum>
  <w:abstractNum w:abstractNumId="43" w15:restartNumberingAfterBreak="0">
    <w:nsid w:val="2FD1278E"/>
    <w:multiLevelType w:val="hybridMultilevel"/>
    <w:tmpl w:val="43268B82"/>
    <w:lvl w:ilvl="0" w:tplc="04090011">
      <w:start w:val="1"/>
      <w:numFmt w:val="decimal"/>
      <w:lvlText w:val="%1)"/>
      <w:lvlJc w:val="left"/>
      <w:pPr>
        <w:ind w:left="540" w:hanging="420"/>
      </w:pPr>
      <w:rPr>
        <w:rFonts w:hint="eastAsia"/>
      </w:rPr>
    </w:lvl>
    <w:lvl w:ilvl="1" w:tplc="7B04E22C">
      <w:start w:val="1"/>
      <w:numFmt w:val="lowerLetter"/>
      <w:lvlText w:val="%2."/>
      <w:lvlJc w:val="left"/>
      <w:pPr>
        <w:ind w:left="1152" w:hanging="612"/>
      </w:pPr>
      <w:rPr>
        <w:rFonts w:hint="default"/>
      </w:rPr>
    </w:lvl>
    <w:lvl w:ilvl="2" w:tplc="04090005" w:tentative="1">
      <w:start w:val="1"/>
      <w:numFmt w:val="bullet"/>
      <w:lvlText w:val=""/>
      <w:lvlJc w:val="left"/>
      <w:pPr>
        <w:ind w:left="1380" w:hanging="420"/>
      </w:pPr>
      <w:rPr>
        <w:rFonts w:ascii="Wingdings" w:hAnsi="Wingdings" w:hint="default"/>
      </w:rPr>
    </w:lvl>
    <w:lvl w:ilvl="3" w:tplc="04090001" w:tentative="1">
      <w:start w:val="1"/>
      <w:numFmt w:val="bullet"/>
      <w:lvlText w:val=""/>
      <w:lvlJc w:val="left"/>
      <w:pPr>
        <w:ind w:left="1800" w:hanging="420"/>
      </w:pPr>
      <w:rPr>
        <w:rFonts w:ascii="Wingdings" w:hAnsi="Wingdings" w:hint="default"/>
      </w:rPr>
    </w:lvl>
    <w:lvl w:ilvl="4" w:tplc="04090003" w:tentative="1">
      <w:start w:val="1"/>
      <w:numFmt w:val="bullet"/>
      <w:lvlText w:val=""/>
      <w:lvlJc w:val="left"/>
      <w:pPr>
        <w:ind w:left="2220" w:hanging="420"/>
      </w:pPr>
      <w:rPr>
        <w:rFonts w:ascii="Wingdings" w:hAnsi="Wingdings" w:hint="default"/>
      </w:rPr>
    </w:lvl>
    <w:lvl w:ilvl="5" w:tplc="04090005" w:tentative="1">
      <w:start w:val="1"/>
      <w:numFmt w:val="bullet"/>
      <w:lvlText w:val=""/>
      <w:lvlJc w:val="left"/>
      <w:pPr>
        <w:ind w:left="2640" w:hanging="420"/>
      </w:pPr>
      <w:rPr>
        <w:rFonts w:ascii="Wingdings" w:hAnsi="Wingdings" w:hint="default"/>
      </w:rPr>
    </w:lvl>
    <w:lvl w:ilvl="6" w:tplc="04090001" w:tentative="1">
      <w:start w:val="1"/>
      <w:numFmt w:val="bullet"/>
      <w:lvlText w:val=""/>
      <w:lvlJc w:val="left"/>
      <w:pPr>
        <w:ind w:left="3060" w:hanging="420"/>
      </w:pPr>
      <w:rPr>
        <w:rFonts w:ascii="Wingdings" w:hAnsi="Wingdings" w:hint="default"/>
      </w:rPr>
    </w:lvl>
    <w:lvl w:ilvl="7" w:tplc="04090003" w:tentative="1">
      <w:start w:val="1"/>
      <w:numFmt w:val="bullet"/>
      <w:lvlText w:val=""/>
      <w:lvlJc w:val="left"/>
      <w:pPr>
        <w:ind w:left="3480" w:hanging="420"/>
      </w:pPr>
      <w:rPr>
        <w:rFonts w:ascii="Wingdings" w:hAnsi="Wingdings" w:hint="default"/>
      </w:rPr>
    </w:lvl>
    <w:lvl w:ilvl="8" w:tplc="04090005" w:tentative="1">
      <w:start w:val="1"/>
      <w:numFmt w:val="bullet"/>
      <w:lvlText w:val=""/>
      <w:lvlJc w:val="left"/>
      <w:pPr>
        <w:ind w:left="3900" w:hanging="420"/>
      </w:pPr>
      <w:rPr>
        <w:rFonts w:ascii="Wingdings" w:hAnsi="Wingdings" w:hint="default"/>
      </w:rPr>
    </w:lvl>
  </w:abstractNum>
  <w:abstractNum w:abstractNumId="44" w15:restartNumberingAfterBreak="0">
    <w:nsid w:val="303C1C80"/>
    <w:multiLevelType w:val="hybridMultilevel"/>
    <w:tmpl w:val="44003F34"/>
    <w:lvl w:ilvl="0" w:tplc="EC446E6E">
      <w:start w:val="1"/>
      <w:numFmt w:val="upperLetter"/>
      <w:lvlText w:val="%1."/>
      <w:lvlJc w:val="left"/>
      <w:pPr>
        <w:ind w:left="860" w:hanging="420"/>
      </w:pPr>
      <w:rPr>
        <w:rFonts w:hint="default"/>
      </w:r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45" w15:restartNumberingAfterBreak="0">
    <w:nsid w:val="304B68DD"/>
    <w:multiLevelType w:val="hybridMultilevel"/>
    <w:tmpl w:val="899E1810"/>
    <w:lvl w:ilvl="0" w:tplc="04090015">
      <w:start w:val="1"/>
      <w:numFmt w:val="upperLetter"/>
      <w:lvlText w:val="%1."/>
      <w:lvlJc w:val="left"/>
      <w:pPr>
        <w:ind w:left="2682" w:hanging="360"/>
      </w:pPr>
    </w:lvl>
    <w:lvl w:ilvl="1" w:tplc="04090019" w:tentative="1">
      <w:start w:val="1"/>
      <w:numFmt w:val="lowerLetter"/>
      <w:lvlText w:val="%2."/>
      <w:lvlJc w:val="left"/>
      <w:pPr>
        <w:ind w:left="3402" w:hanging="360"/>
      </w:pPr>
    </w:lvl>
    <w:lvl w:ilvl="2" w:tplc="0409001B" w:tentative="1">
      <w:start w:val="1"/>
      <w:numFmt w:val="lowerRoman"/>
      <w:lvlText w:val="%3."/>
      <w:lvlJc w:val="right"/>
      <w:pPr>
        <w:ind w:left="4122" w:hanging="180"/>
      </w:pPr>
    </w:lvl>
    <w:lvl w:ilvl="3" w:tplc="0409000F" w:tentative="1">
      <w:start w:val="1"/>
      <w:numFmt w:val="decimal"/>
      <w:lvlText w:val="%4."/>
      <w:lvlJc w:val="left"/>
      <w:pPr>
        <w:ind w:left="4842" w:hanging="360"/>
      </w:pPr>
    </w:lvl>
    <w:lvl w:ilvl="4" w:tplc="04090019" w:tentative="1">
      <w:start w:val="1"/>
      <w:numFmt w:val="lowerLetter"/>
      <w:lvlText w:val="%5."/>
      <w:lvlJc w:val="left"/>
      <w:pPr>
        <w:ind w:left="5562" w:hanging="360"/>
      </w:pPr>
    </w:lvl>
    <w:lvl w:ilvl="5" w:tplc="0409001B" w:tentative="1">
      <w:start w:val="1"/>
      <w:numFmt w:val="lowerRoman"/>
      <w:lvlText w:val="%6."/>
      <w:lvlJc w:val="right"/>
      <w:pPr>
        <w:ind w:left="6282" w:hanging="180"/>
      </w:pPr>
    </w:lvl>
    <w:lvl w:ilvl="6" w:tplc="0409000F" w:tentative="1">
      <w:start w:val="1"/>
      <w:numFmt w:val="decimal"/>
      <w:lvlText w:val="%7."/>
      <w:lvlJc w:val="left"/>
      <w:pPr>
        <w:ind w:left="7002" w:hanging="360"/>
      </w:pPr>
    </w:lvl>
    <w:lvl w:ilvl="7" w:tplc="04090019" w:tentative="1">
      <w:start w:val="1"/>
      <w:numFmt w:val="lowerLetter"/>
      <w:lvlText w:val="%8."/>
      <w:lvlJc w:val="left"/>
      <w:pPr>
        <w:ind w:left="7722" w:hanging="360"/>
      </w:pPr>
    </w:lvl>
    <w:lvl w:ilvl="8" w:tplc="0409001B" w:tentative="1">
      <w:start w:val="1"/>
      <w:numFmt w:val="lowerRoman"/>
      <w:lvlText w:val="%9."/>
      <w:lvlJc w:val="right"/>
      <w:pPr>
        <w:ind w:left="8442" w:hanging="180"/>
      </w:pPr>
    </w:lvl>
  </w:abstractNum>
  <w:abstractNum w:abstractNumId="46" w15:restartNumberingAfterBreak="0">
    <w:nsid w:val="307F42FA"/>
    <w:multiLevelType w:val="hybridMultilevel"/>
    <w:tmpl w:val="43268B82"/>
    <w:lvl w:ilvl="0" w:tplc="04090011">
      <w:start w:val="1"/>
      <w:numFmt w:val="decimal"/>
      <w:lvlText w:val="%1)"/>
      <w:lvlJc w:val="left"/>
      <w:pPr>
        <w:ind w:left="540" w:hanging="420"/>
      </w:pPr>
      <w:rPr>
        <w:rFonts w:hint="eastAsia"/>
      </w:rPr>
    </w:lvl>
    <w:lvl w:ilvl="1" w:tplc="7B04E22C">
      <w:start w:val="1"/>
      <w:numFmt w:val="lowerLetter"/>
      <w:lvlText w:val="%2."/>
      <w:lvlJc w:val="left"/>
      <w:pPr>
        <w:ind w:left="1152" w:hanging="612"/>
      </w:pPr>
      <w:rPr>
        <w:rFonts w:hint="default"/>
      </w:rPr>
    </w:lvl>
    <w:lvl w:ilvl="2" w:tplc="04090005" w:tentative="1">
      <w:start w:val="1"/>
      <w:numFmt w:val="bullet"/>
      <w:lvlText w:val=""/>
      <w:lvlJc w:val="left"/>
      <w:pPr>
        <w:ind w:left="1380" w:hanging="420"/>
      </w:pPr>
      <w:rPr>
        <w:rFonts w:ascii="Wingdings" w:hAnsi="Wingdings" w:hint="default"/>
      </w:rPr>
    </w:lvl>
    <w:lvl w:ilvl="3" w:tplc="04090001" w:tentative="1">
      <w:start w:val="1"/>
      <w:numFmt w:val="bullet"/>
      <w:lvlText w:val=""/>
      <w:lvlJc w:val="left"/>
      <w:pPr>
        <w:ind w:left="1800" w:hanging="420"/>
      </w:pPr>
      <w:rPr>
        <w:rFonts w:ascii="Wingdings" w:hAnsi="Wingdings" w:hint="default"/>
      </w:rPr>
    </w:lvl>
    <w:lvl w:ilvl="4" w:tplc="04090003" w:tentative="1">
      <w:start w:val="1"/>
      <w:numFmt w:val="bullet"/>
      <w:lvlText w:val=""/>
      <w:lvlJc w:val="left"/>
      <w:pPr>
        <w:ind w:left="2220" w:hanging="420"/>
      </w:pPr>
      <w:rPr>
        <w:rFonts w:ascii="Wingdings" w:hAnsi="Wingdings" w:hint="default"/>
      </w:rPr>
    </w:lvl>
    <w:lvl w:ilvl="5" w:tplc="04090005" w:tentative="1">
      <w:start w:val="1"/>
      <w:numFmt w:val="bullet"/>
      <w:lvlText w:val=""/>
      <w:lvlJc w:val="left"/>
      <w:pPr>
        <w:ind w:left="2640" w:hanging="420"/>
      </w:pPr>
      <w:rPr>
        <w:rFonts w:ascii="Wingdings" w:hAnsi="Wingdings" w:hint="default"/>
      </w:rPr>
    </w:lvl>
    <w:lvl w:ilvl="6" w:tplc="04090001" w:tentative="1">
      <w:start w:val="1"/>
      <w:numFmt w:val="bullet"/>
      <w:lvlText w:val=""/>
      <w:lvlJc w:val="left"/>
      <w:pPr>
        <w:ind w:left="3060" w:hanging="420"/>
      </w:pPr>
      <w:rPr>
        <w:rFonts w:ascii="Wingdings" w:hAnsi="Wingdings" w:hint="default"/>
      </w:rPr>
    </w:lvl>
    <w:lvl w:ilvl="7" w:tplc="04090003" w:tentative="1">
      <w:start w:val="1"/>
      <w:numFmt w:val="bullet"/>
      <w:lvlText w:val=""/>
      <w:lvlJc w:val="left"/>
      <w:pPr>
        <w:ind w:left="3480" w:hanging="420"/>
      </w:pPr>
      <w:rPr>
        <w:rFonts w:ascii="Wingdings" w:hAnsi="Wingdings" w:hint="default"/>
      </w:rPr>
    </w:lvl>
    <w:lvl w:ilvl="8" w:tplc="04090005" w:tentative="1">
      <w:start w:val="1"/>
      <w:numFmt w:val="bullet"/>
      <w:lvlText w:val=""/>
      <w:lvlJc w:val="left"/>
      <w:pPr>
        <w:ind w:left="3900" w:hanging="420"/>
      </w:pPr>
      <w:rPr>
        <w:rFonts w:ascii="Wingdings" w:hAnsi="Wingdings" w:hint="default"/>
      </w:rPr>
    </w:lvl>
  </w:abstractNum>
  <w:abstractNum w:abstractNumId="47" w15:restartNumberingAfterBreak="0">
    <w:nsid w:val="319F626D"/>
    <w:multiLevelType w:val="hybridMultilevel"/>
    <w:tmpl w:val="6CDA815E"/>
    <w:lvl w:ilvl="0" w:tplc="04090011">
      <w:start w:val="1"/>
      <w:numFmt w:val="decimal"/>
      <w:lvlText w:val="%1)"/>
      <w:lvlJc w:val="left"/>
      <w:pPr>
        <w:ind w:left="1467" w:hanging="360"/>
      </w:pPr>
    </w:lvl>
    <w:lvl w:ilvl="1" w:tplc="04090019" w:tentative="1">
      <w:start w:val="1"/>
      <w:numFmt w:val="lowerLetter"/>
      <w:lvlText w:val="%2."/>
      <w:lvlJc w:val="left"/>
      <w:pPr>
        <w:ind w:left="2187" w:hanging="360"/>
      </w:pPr>
    </w:lvl>
    <w:lvl w:ilvl="2" w:tplc="0409001B" w:tentative="1">
      <w:start w:val="1"/>
      <w:numFmt w:val="lowerRoman"/>
      <w:lvlText w:val="%3."/>
      <w:lvlJc w:val="right"/>
      <w:pPr>
        <w:ind w:left="2907" w:hanging="180"/>
      </w:pPr>
    </w:lvl>
    <w:lvl w:ilvl="3" w:tplc="0409000F">
      <w:start w:val="1"/>
      <w:numFmt w:val="decimal"/>
      <w:lvlText w:val="%4."/>
      <w:lvlJc w:val="left"/>
      <w:pPr>
        <w:ind w:left="3627" w:hanging="360"/>
      </w:pPr>
    </w:lvl>
    <w:lvl w:ilvl="4" w:tplc="04090019" w:tentative="1">
      <w:start w:val="1"/>
      <w:numFmt w:val="lowerLetter"/>
      <w:lvlText w:val="%5."/>
      <w:lvlJc w:val="left"/>
      <w:pPr>
        <w:ind w:left="4347" w:hanging="360"/>
      </w:pPr>
    </w:lvl>
    <w:lvl w:ilvl="5" w:tplc="0409001B" w:tentative="1">
      <w:start w:val="1"/>
      <w:numFmt w:val="lowerRoman"/>
      <w:lvlText w:val="%6."/>
      <w:lvlJc w:val="right"/>
      <w:pPr>
        <w:ind w:left="5067" w:hanging="180"/>
      </w:pPr>
    </w:lvl>
    <w:lvl w:ilvl="6" w:tplc="0409000F" w:tentative="1">
      <w:start w:val="1"/>
      <w:numFmt w:val="decimal"/>
      <w:lvlText w:val="%7."/>
      <w:lvlJc w:val="left"/>
      <w:pPr>
        <w:ind w:left="5787" w:hanging="360"/>
      </w:pPr>
    </w:lvl>
    <w:lvl w:ilvl="7" w:tplc="04090019" w:tentative="1">
      <w:start w:val="1"/>
      <w:numFmt w:val="lowerLetter"/>
      <w:lvlText w:val="%8."/>
      <w:lvlJc w:val="left"/>
      <w:pPr>
        <w:ind w:left="6507" w:hanging="360"/>
      </w:pPr>
    </w:lvl>
    <w:lvl w:ilvl="8" w:tplc="0409001B" w:tentative="1">
      <w:start w:val="1"/>
      <w:numFmt w:val="lowerRoman"/>
      <w:lvlText w:val="%9."/>
      <w:lvlJc w:val="right"/>
      <w:pPr>
        <w:ind w:left="7227" w:hanging="180"/>
      </w:pPr>
    </w:lvl>
  </w:abstractNum>
  <w:abstractNum w:abstractNumId="48" w15:restartNumberingAfterBreak="0">
    <w:nsid w:val="31ED0C52"/>
    <w:multiLevelType w:val="hybridMultilevel"/>
    <w:tmpl w:val="44003F34"/>
    <w:lvl w:ilvl="0" w:tplc="EC446E6E">
      <w:start w:val="1"/>
      <w:numFmt w:val="upperLetter"/>
      <w:lvlText w:val="%1."/>
      <w:lvlJc w:val="left"/>
      <w:pPr>
        <w:ind w:left="860" w:hanging="420"/>
      </w:pPr>
      <w:rPr>
        <w:rFonts w:hint="default"/>
      </w:r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49" w15:restartNumberingAfterBreak="0">
    <w:nsid w:val="34DB01DE"/>
    <w:multiLevelType w:val="hybridMultilevel"/>
    <w:tmpl w:val="44003F34"/>
    <w:lvl w:ilvl="0" w:tplc="EC446E6E">
      <w:start w:val="1"/>
      <w:numFmt w:val="upperLetter"/>
      <w:lvlText w:val="%1."/>
      <w:lvlJc w:val="left"/>
      <w:pPr>
        <w:ind w:left="860" w:hanging="420"/>
      </w:pPr>
      <w:rPr>
        <w:rFonts w:hint="default"/>
      </w:r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50" w15:restartNumberingAfterBreak="0">
    <w:nsid w:val="35EB357D"/>
    <w:multiLevelType w:val="hybridMultilevel"/>
    <w:tmpl w:val="E8C21B3C"/>
    <w:lvl w:ilvl="0" w:tplc="145EC20C">
      <w:start w:val="1"/>
      <w:numFmt w:val="upperLetter"/>
      <w:lvlText w:val="%1."/>
      <w:lvlJc w:val="left"/>
      <w:pPr>
        <w:ind w:left="702" w:hanging="360"/>
      </w:pPr>
      <w:rPr>
        <w:rFonts w:hint="default"/>
      </w:rPr>
    </w:lvl>
    <w:lvl w:ilvl="1" w:tplc="04090019" w:tentative="1">
      <w:start w:val="1"/>
      <w:numFmt w:val="lowerLetter"/>
      <w:lvlText w:val="%2."/>
      <w:lvlJc w:val="left"/>
      <w:pPr>
        <w:ind w:left="1422" w:hanging="360"/>
      </w:pPr>
    </w:lvl>
    <w:lvl w:ilvl="2" w:tplc="0409001B" w:tentative="1">
      <w:start w:val="1"/>
      <w:numFmt w:val="lowerRoman"/>
      <w:lvlText w:val="%3."/>
      <w:lvlJc w:val="right"/>
      <w:pPr>
        <w:ind w:left="2142" w:hanging="180"/>
      </w:pPr>
    </w:lvl>
    <w:lvl w:ilvl="3" w:tplc="0409000F" w:tentative="1">
      <w:start w:val="1"/>
      <w:numFmt w:val="decimal"/>
      <w:lvlText w:val="%4."/>
      <w:lvlJc w:val="left"/>
      <w:pPr>
        <w:ind w:left="2862" w:hanging="360"/>
      </w:pPr>
    </w:lvl>
    <w:lvl w:ilvl="4" w:tplc="04090019" w:tentative="1">
      <w:start w:val="1"/>
      <w:numFmt w:val="lowerLetter"/>
      <w:lvlText w:val="%5."/>
      <w:lvlJc w:val="left"/>
      <w:pPr>
        <w:ind w:left="3582" w:hanging="360"/>
      </w:pPr>
    </w:lvl>
    <w:lvl w:ilvl="5" w:tplc="0409001B" w:tentative="1">
      <w:start w:val="1"/>
      <w:numFmt w:val="lowerRoman"/>
      <w:lvlText w:val="%6."/>
      <w:lvlJc w:val="right"/>
      <w:pPr>
        <w:ind w:left="4302" w:hanging="180"/>
      </w:pPr>
    </w:lvl>
    <w:lvl w:ilvl="6" w:tplc="0409000F" w:tentative="1">
      <w:start w:val="1"/>
      <w:numFmt w:val="decimal"/>
      <w:lvlText w:val="%7."/>
      <w:lvlJc w:val="left"/>
      <w:pPr>
        <w:ind w:left="5022" w:hanging="360"/>
      </w:pPr>
    </w:lvl>
    <w:lvl w:ilvl="7" w:tplc="04090019" w:tentative="1">
      <w:start w:val="1"/>
      <w:numFmt w:val="lowerLetter"/>
      <w:lvlText w:val="%8."/>
      <w:lvlJc w:val="left"/>
      <w:pPr>
        <w:ind w:left="5742" w:hanging="360"/>
      </w:pPr>
    </w:lvl>
    <w:lvl w:ilvl="8" w:tplc="0409001B" w:tentative="1">
      <w:start w:val="1"/>
      <w:numFmt w:val="lowerRoman"/>
      <w:lvlText w:val="%9."/>
      <w:lvlJc w:val="right"/>
      <w:pPr>
        <w:ind w:left="6462" w:hanging="180"/>
      </w:pPr>
    </w:lvl>
  </w:abstractNum>
  <w:abstractNum w:abstractNumId="51" w15:restartNumberingAfterBreak="0">
    <w:nsid w:val="37422BD3"/>
    <w:multiLevelType w:val="hybridMultilevel"/>
    <w:tmpl w:val="D820BD1E"/>
    <w:lvl w:ilvl="0" w:tplc="04090011">
      <w:start w:val="1"/>
      <w:numFmt w:val="decimal"/>
      <w:lvlText w:val="%1)"/>
      <w:lvlJc w:val="left"/>
      <w:pPr>
        <w:ind w:left="1062" w:hanging="360"/>
      </w:pPr>
    </w:lvl>
    <w:lvl w:ilvl="1" w:tplc="04090019" w:tentative="1">
      <w:start w:val="1"/>
      <w:numFmt w:val="lowerLetter"/>
      <w:lvlText w:val="%2."/>
      <w:lvlJc w:val="left"/>
      <w:pPr>
        <w:ind w:left="1782" w:hanging="360"/>
      </w:pPr>
    </w:lvl>
    <w:lvl w:ilvl="2" w:tplc="0409001B" w:tentative="1">
      <w:start w:val="1"/>
      <w:numFmt w:val="lowerRoman"/>
      <w:lvlText w:val="%3."/>
      <w:lvlJc w:val="right"/>
      <w:pPr>
        <w:ind w:left="2502" w:hanging="180"/>
      </w:pPr>
    </w:lvl>
    <w:lvl w:ilvl="3" w:tplc="0409000F" w:tentative="1">
      <w:start w:val="1"/>
      <w:numFmt w:val="decimal"/>
      <w:lvlText w:val="%4."/>
      <w:lvlJc w:val="left"/>
      <w:pPr>
        <w:ind w:left="3222" w:hanging="360"/>
      </w:pPr>
    </w:lvl>
    <w:lvl w:ilvl="4" w:tplc="04090019" w:tentative="1">
      <w:start w:val="1"/>
      <w:numFmt w:val="lowerLetter"/>
      <w:lvlText w:val="%5."/>
      <w:lvlJc w:val="left"/>
      <w:pPr>
        <w:ind w:left="3942" w:hanging="360"/>
      </w:pPr>
    </w:lvl>
    <w:lvl w:ilvl="5" w:tplc="0409001B" w:tentative="1">
      <w:start w:val="1"/>
      <w:numFmt w:val="lowerRoman"/>
      <w:lvlText w:val="%6."/>
      <w:lvlJc w:val="right"/>
      <w:pPr>
        <w:ind w:left="4662" w:hanging="180"/>
      </w:pPr>
    </w:lvl>
    <w:lvl w:ilvl="6" w:tplc="0409000F" w:tentative="1">
      <w:start w:val="1"/>
      <w:numFmt w:val="decimal"/>
      <w:lvlText w:val="%7."/>
      <w:lvlJc w:val="left"/>
      <w:pPr>
        <w:ind w:left="5382" w:hanging="360"/>
      </w:pPr>
    </w:lvl>
    <w:lvl w:ilvl="7" w:tplc="04090019" w:tentative="1">
      <w:start w:val="1"/>
      <w:numFmt w:val="lowerLetter"/>
      <w:lvlText w:val="%8."/>
      <w:lvlJc w:val="left"/>
      <w:pPr>
        <w:ind w:left="6102" w:hanging="360"/>
      </w:pPr>
    </w:lvl>
    <w:lvl w:ilvl="8" w:tplc="0409001B" w:tentative="1">
      <w:start w:val="1"/>
      <w:numFmt w:val="lowerRoman"/>
      <w:lvlText w:val="%9."/>
      <w:lvlJc w:val="right"/>
      <w:pPr>
        <w:ind w:left="6822" w:hanging="180"/>
      </w:pPr>
    </w:lvl>
  </w:abstractNum>
  <w:abstractNum w:abstractNumId="52" w15:restartNumberingAfterBreak="0">
    <w:nsid w:val="38834B62"/>
    <w:multiLevelType w:val="hybridMultilevel"/>
    <w:tmpl w:val="80D25DB8"/>
    <w:lvl w:ilvl="0" w:tplc="04090011">
      <w:start w:val="1"/>
      <w:numFmt w:val="decimal"/>
      <w:lvlText w:val="%1)"/>
      <w:lvlJc w:val="left"/>
      <w:pPr>
        <w:ind w:left="3492" w:hanging="360"/>
      </w:pPr>
    </w:lvl>
    <w:lvl w:ilvl="1" w:tplc="D902A91C">
      <w:start w:val="1"/>
      <w:numFmt w:val="upperLetter"/>
      <w:lvlText w:val="%2."/>
      <w:lvlJc w:val="left"/>
      <w:pPr>
        <w:ind w:left="4212" w:hanging="360"/>
      </w:pPr>
      <w:rPr>
        <w:rFonts w:hint="default"/>
      </w:rPr>
    </w:lvl>
    <w:lvl w:ilvl="2" w:tplc="0409001B" w:tentative="1">
      <w:start w:val="1"/>
      <w:numFmt w:val="lowerRoman"/>
      <w:lvlText w:val="%3."/>
      <w:lvlJc w:val="right"/>
      <w:pPr>
        <w:ind w:left="4932" w:hanging="180"/>
      </w:pPr>
    </w:lvl>
    <w:lvl w:ilvl="3" w:tplc="0409000F" w:tentative="1">
      <w:start w:val="1"/>
      <w:numFmt w:val="decimal"/>
      <w:lvlText w:val="%4."/>
      <w:lvlJc w:val="left"/>
      <w:pPr>
        <w:ind w:left="5652" w:hanging="360"/>
      </w:pPr>
    </w:lvl>
    <w:lvl w:ilvl="4" w:tplc="04090019" w:tentative="1">
      <w:start w:val="1"/>
      <w:numFmt w:val="lowerLetter"/>
      <w:lvlText w:val="%5."/>
      <w:lvlJc w:val="left"/>
      <w:pPr>
        <w:ind w:left="6372" w:hanging="360"/>
      </w:pPr>
    </w:lvl>
    <w:lvl w:ilvl="5" w:tplc="0409001B" w:tentative="1">
      <w:start w:val="1"/>
      <w:numFmt w:val="lowerRoman"/>
      <w:lvlText w:val="%6."/>
      <w:lvlJc w:val="right"/>
      <w:pPr>
        <w:ind w:left="7092" w:hanging="180"/>
      </w:pPr>
    </w:lvl>
    <w:lvl w:ilvl="6" w:tplc="0409000F" w:tentative="1">
      <w:start w:val="1"/>
      <w:numFmt w:val="decimal"/>
      <w:lvlText w:val="%7."/>
      <w:lvlJc w:val="left"/>
      <w:pPr>
        <w:ind w:left="7812" w:hanging="360"/>
      </w:pPr>
    </w:lvl>
    <w:lvl w:ilvl="7" w:tplc="04090019" w:tentative="1">
      <w:start w:val="1"/>
      <w:numFmt w:val="lowerLetter"/>
      <w:lvlText w:val="%8."/>
      <w:lvlJc w:val="left"/>
      <w:pPr>
        <w:ind w:left="8532" w:hanging="360"/>
      </w:pPr>
    </w:lvl>
    <w:lvl w:ilvl="8" w:tplc="0409001B" w:tentative="1">
      <w:start w:val="1"/>
      <w:numFmt w:val="lowerRoman"/>
      <w:lvlText w:val="%9."/>
      <w:lvlJc w:val="right"/>
      <w:pPr>
        <w:ind w:left="9252" w:hanging="180"/>
      </w:pPr>
    </w:lvl>
  </w:abstractNum>
  <w:abstractNum w:abstractNumId="53" w15:restartNumberingAfterBreak="0">
    <w:nsid w:val="3AD36F63"/>
    <w:multiLevelType w:val="hybridMultilevel"/>
    <w:tmpl w:val="8DEE6F64"/>
    <w:lvl w:ilvl="0" w:tplc="BFDE5894">
      <w:start w:val="1"/>
      <w:numFmt w:val="upperLetter"/>
      <w:lvlText w:val="%1."/>
      <w:lvlJc w:val="left"/>
      <w:pPr>
        <w:ind w:left="612" w:hanging="360"/>
      </w:pPr>
      <w:rPr>
        <w:rFonts w:hint="default"/>
      </w:rPr>
    </w:lvl>
    <w:lvl w:ilvl="1" w:tplc="AF5AB00E">
      <w:start w:val="1"/>
      <w:numFmt w:val="decimal"/>
      <w:lvlText w:val="%2）"/>
      <w:lvlJc w:val="left"/>
      <w:pPr>
        <w:ind w:left="1332" w:hanging="360"/>
      </w:pPr>
      <w:rPr>
        <w:rFonts w:hint="default"/>
      </w:rPr>
    </w:lvl>
    <w:lvl w:ilvl="2" w:tplc="0409001B" w:tentative="1">
      <w:start w:val="1"/>
      <w:numFmt w:val="lowerRoman"/>
      <w:lvlText w:val="%3."/>
      <w:lvlJc w:val="right"/>
      <w:pPr>
        <w:ind w:left="2052" w:hanging="180"/>
      </w:pPr>
    </w:lvl>
    <w:lvl w:ilvl="3" w:tplc="0409000F" w:tentative="1">
      <w:start w:val="1"/>
      <w:numFmt w:val="decimal"/>
      <w:lvlText w:val="%4."/>
      <w:lvlJc w:val="left"/>
      <w:pPr>
        <w:ind w:left="2772" w:hanging="360"/>
      </w:pPr>
    </w:lvl>
    <w:lvl w:ilvl="4" w:tplc="04090019" w:tentative="1">
      <w:start w:val="1"/>
      <w:numFmt w:val="lowerLetter"/>
      <w:lvlText w:val="%5."/>
      <w:lvlJc w:val="left"/>
      <w:pPr>
        <w:ind w:left="3492" w:hanging="360"/>
      </w:pPr>
    </w:lvl>
    <w:lvl w:ilvl="5" w:tplc="0409001B" w:tentative="1">
      <w:start w:val="1"/>
      <w:numFmt w:val="lowerRoman"/>
      <w:lvlText w:val="%6."/>
      <w:lvlJc w:val="right"/>
      <w:pPr>
        <w:ind w:left="4212" w:hanging="180"/>
      </w:pPr>
    </w:lvl>
    <w:lvl w:ilvl="6" w:tplc="0409000F" w:tentative="1">
      <w:start w:val="1"/>
      <w:numFmt w:val="decimal"/>
      <w:lvlText w:val="%7."/>
      <w:lvlJc w:val="left"/>
      <w:pPr>
        <w:ind w:left="4932" w:hanging="360"/>
      </w:pPr>
    </w:lvl>
    <w:lvl w:ilvl="7" w:tplc="04090019" w:tentative="1">
      <w:start w:val="1"/>
      <w:numFmt w:val="lowerLetter"/>
      <w:lvlText w:val="%8."/>
      <w:lvlJc w:val="left"/>
      <w:pPr>
        <w:ind w:left="5652" w:hanging="360"/>
      </w:pPr>
    </w:lvl>
    <w:lvl w:ilvl="8" w:tplc="0409001B" w:tentative="1">
      <w:start w:val="1"/>
      <w:numFmt w:val="lowerRoman"/>
      <w:lvlText w:val="%9."/>
      <w:lvlJc w:val="right"/>
      <w:pPr>
        <w:ind w:left="6372" w:hanging="180"/>
      </w:pPr>
    </w:lvl>
  </w:abstractNum>
  <w:abstractNum w:abstractNumId="54" w15:restartNumberingAfterBreak="0">
    <w:nsid w:val="3B9034A4"/>
    <w:multiLevelType w:val="hybridMultilevel"/>
    <w:tmpl w:val="43268B82"/>
    <w:lvl w:ilvl="0" w:tplc="04090011">
      <w:start w:val="1"/>
      <w:numFmt w:val="decimal"/>
      <w:lvlText w:val="%1)"/>
      <w:lvlJc w:val="left"/>
      <w:pPr>
        <w:ind w:left="540" w:hanging="420"/>
      </w:pPr>
      <w:rPr>
        <w:rFonts w:hint="eastAsia"/>
      </w:rPr>
    </w:lvl>
    <w:lvl w:ilvl="1" w:tplc="7B04E22C">
      <w:start w:val="1"/>
      <w:numFmt w:val="lowerLetter"/>
      <w:lvlText w:val="%2."/>
      <w:lvlJc w:val="left"/>
      <w:pPr>
        <w:ind w:left="1152" w:hanging="612"/>
      </w:pPr>
      <w:rPr>
        <w:rFonts w:hint="default"/>
      </w:rPr>
    </w:lvl>
    <w:lvl w:ilvl="2" w:tplc="04090005" w:tentative="1">
      <w:start w:val="1"/>
      <w:numFmt w:val="bullet"/>
      <w:lvlText w:val=""/>
      <w:lvlJc w:val="left"/>
      <w:pPr>
        <w:ind w:left="1380" w:hanging="420"/>
      </w:pPr>
      <w:rPr>
        <w:rFonts w:ascii="Wingdings" w:hAnsi="Wingdings" w:hint="default"/>
      </w:rPr>
    </w:lvl>
    <w:lvl w:ilvl="3" w:tplc="04090001" w:tentative="1">
      <w:start w:val="1"/>
      <w:numFmt w:val="bullet"/>
      <w:lvlText w:val=""/>
      <w:lvlJc w:val="left"/>
      <w:pPr>
        <w:ind w:left="1800" w:hanging="420"/>
      </w:pPr>
      <w:rPr>
        <w:rFonts w:ascii="Wingdings" w:hAnsi="Wingdings" w:hint="default"/>
      </w:rPr>
    </w:lvl>
    <w:lvl w:ilvl="4" w:tplc="04090003" w:tentative="1">
      <w:start w:val="1"/>
      <w:numFmt w:val="bullet"/>
      <w:lvlText w:val=""/>
      <w:lvlJc w:val="left"/>
      <w:pPr>
        <w:ind w:left="2220" w:hanging="420"/>
      </w:pPr>
      <w:rPr>
        <w:rFonts w:ascii="Wingdings" w:hAnsi="Wingdings" w:hint="default"/>
      </w:rPr>
    </w:lvl>
    <w:lvl w:ilvl="5" w:tplc="04090005" w:tentative="1">
      <w:start w:val="1"/>
      <w:numFmt w:val="bullet"/>
      <w:lvlText w:val=""/>
      <w:lvlJc w:val="left"/>
      <w:pPr>
        <w:ind w:left="2640" w:hanging="420"/>
      </w:pPr>
      <w:rPr>
        <w:rFonts w:ascii="Wingdings" w:hAnsi="Wingdings" w:hint="default"/>
      </w:rPr>
    </w:lvl>
    <w:lvl w:ilvl="6" w:tplc="04090001" w:tentative="1">
      <w:start w:val="1"/>
      <w:numFmt w:val="bullet"/>
      <w:lvlText w:val=""/>
      <w:lvlJc w:val="left"/>
      <w:pPr>
        <w:ind w:left="3060" w:hanging="420"/>
      </w:pPr>
      <w:rPr>
        <w:rFonts w:ascii="Wingdings" w:hAnsi="Wingdings" w:hint="default"/>
      </w:rPr>
    </w:lvl>
    <w:lvl w:ilvl="7" w:tplc="04090003" w:tentative="1">
      <w:start w:val="1"/>
      <w:numFmt w:val="bullet"/>
      <w:lvlText w:val=""/>
      <w:lvlJc w:val="left"/>
      <w:pPr>
        <w:ind w:left="3480" w:hanging="420"/>
      </w:pPr>
      <w:rPr>
        <w:rFonts w:ascii="Wingdings" w:hAnsi="Wingdings" w:hint="default"/>
      </w:rPr>
    </w:lvl>
    <w:lvl w:ilvl="8" w:tplc="04090005" w:tentative="1">
      <w:start w:val="1"/>
      <w:numFmt w:val="bullet"/>
      <w:lvlText w:val=""/>
      <w:lvlJc w:val="left"/>
      <w:pPr>
        <w:ind w:left="3900" w:hanging="420"/>
      </w:pPr>
      <w:rPr>
        <w:rFonts w:ascii="Wingdings" w:hAnsi="Wingdings" w:hint="default"/>
      </w:rPr>
    </w:lvl>
  </w:abstractNum>
  <w:abstractNum w:abstractNumId="55" w15:restartNumberingAfterBreak="0">
    <w:nsid w:val="3BB140A0"/>
    <w:multiLevelType w:val="hybridMultilevel"/>
    <w:tmpl w:val="44003F34"/>
    <w:lvl w:ilvl="0" w:tplc="EC446E6E">
      <w:start w:val="1"/>
      <w:numFmt w:val="upperLetter"/>
      <w:lvlText w:val="%1."/>
      <w:lvlJc w:val="left"/>
      <w:pPr>
        <w:ind w:left="860" w:hanging="420"/>
      </w:pPr>
      <w:rPr>
        <w:rFonts w:hint="default"/>
      </w:r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56" w15:restartNumberingAfterBreak="0">
    <w:nsid w:val="3C7C21F7"/>
    <w:multiLevelType w:val="hybridMultilevel"/>
    <w:tmpl w:val="8F287B8A"/>
    <w:lvl w:ilvl="0" w:tplc="CC100FBC">
      <w:start w:val="1"/>
      <w:numFmt w:val="upperLetter"/>
      <w:lvlText w:val="%1."/>
      <w:lvlJc w:val="left"/>
      <w:pPr>
        <w:ind w:left="860" w:hanging="420"/>
      </w:pPr>
      <w:rPr>
        <w:rFonts w:hint="default"/>
        <w:lang w:val="en-GB"/>
      </w:r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57" w15:restartNumberingAfterBreak="0">
    <w:nsid w:val="3CDB64A0"/>
    <w:multiLevelType w:val="hybridMultilevel"/>
    <w:tmpl w:val="B7248B9C"/>
    <w:lvl w:ilvl="0" w:tplc="621E8F0A">
      <w:start w:val="1"/>
      <w:numFmt w:val="upperLetter"/>
      <w:lvlText w:val="%1."/>
      <w:lvlJc w:val="left"/>
      <w:pPr>
        <w:ind w:left="860" w:hanging="420"/>
      </w:pPr>
      <w:rPr>
        <w:rFonts w:hint="default"/>
        <w:lang w:val="en-GB"/>
      </w:r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58" w15:restartNumberingAfterBreak="0">
    <w:nsid w:val="3FE57B25"/>
    <w:multiLevelType w:val="hybridMultilevel"/>
    <w:tmpl w:val="44003F34"/>
    <w:lvl w:ilvl="0" w:tplc="EC446E6E">
      <w:start w:val="1"/>
      <w:numFmt w:val="upperLetter"/>
      <w:lvlText w:val="%1."/>
      <w:lvlJc w:val="left"/>
      <w:pPr>
        <w:ind w:left="860" w:hanging="420"/>
      </w:pPr>
      <w:rPr>
        <w:rFonts w:hint="default"/>
      </w:r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59" w15:restartNumberingAfterBreak="0">
    <w:nsid w:val="3FFF68B0"/>
    <w:multiLevelType w:val="hybridMultilevel"/>
    <w:tmpl w:val="1748AABE"/>
    <w:lvl w:ilvl="0" w:tplc="CC9AE008">
      <w:start w:val="1"/>
      <w:numFmt w:val="upperLetter"/>
      <w:lvlText w:val="%1."/>
      <w:lvlJc w:val="left"/>
      <w:pPr>
        <w:ind w:left="702" w:hanging="360"/>
      </w:pPr>
      <w:rPr>
        <w:rFonts w:hint="default"/>
      </w:rPr>
    </w:lvl>
    <w:lvl w:ilvl="1" w:tplc="04090019" w:tentative="1">
      <w:start w:val="1"/>
      <w:numFmt w:val="lowerLetter"/>
      <w:lvlText w:val="%2."/>
      <w:lvlJc w:val="left"/>
      <w:pPr>
        <w:ind w:left="1422" w:hanging="360"/>
      </w:pPr>
    </w:lvl>
    <w:lvl w:ilvl="2" w:tplc="0409001B" w:tentative="1">
      <w:start w:val="1"/>
      <w:numFmt w:val="lowerRoman"/>
      <w:lvlText w:val="%3."/>
      <w:lvlJc w:val="right"/>
      <w:pPr>
        <w:ind w:left="2142" w:hanging="180"/>
      </w:pPr>
    </w:lvl>
    <w:lvl w:ilvl="3" w:tplc="0409000F" w:tentative="1">
      <w:start w:val="1"/>
      <w:numFmt w:val="decimal"/>
      <w:lvlText w:val="%4."/>
      <w:lvlJc w:val="left"/>
      <w:pPr>
        <w:ind w:left="2862" w:hanging="360"/>
      </w:pPr>
    </w:lvl>
    <w:lvl w:ilvl="4" w:tplc="04090019" w:tentative="1">
      <w:start w:val="1"/>
      <w:numFmt w:val="lowerLetter"/>
      <w:lvlText w:val="%5."/>
      <w:lvlJc w:val="left"/>
      <w:pPr>
        <w:ind w:left="3582" w:hanging="360"/>
      </w:pPr>
    </w:lvl>
    <w:lvl w:ilvl="5" w:tplc="0409001B" w:tentative="1">
      <w:start w:val="1"/>
      <w:numFmt w:val="lowerRoman"/>
      <w:lvlText w:val="%6."/>
      <w:lvlJc w:val="right"/>
      <w:pPr>
        <w:ind w:left="4302" w:hanging="180"/>
      </w:pPr>
    </w:lvl>
    <w:lvl w:ilvl="6" w:tplc="0409000F" w:tentative="1">
      <w:start w:val="1"/>
      <w:numFmt w:val="decimal"/>
      <w:lvlText w:val="%7."/>
      <w:lvlJc w:val="left"/>
      <w:pPr>
        <w:ind w:left="5022" w:hanging="360"/>
      </w:pPr>
    </w:lvl>
    <w:lvl w:ilvl="7" w:tplc="04090019" w:tentative="1">
      <w:start w:val="1"/>
      <w:numFmt w:val="lowerLetter"/>
      <w:lvlText w:val="%8."/>
      <w:lvlJc w:val="left"/>
      <w:pPr>
        <w:ind w:left="5742" w:hanging="360"/>
      </w:pPr>
    </w:lvl>
    <w:lvl w:ilvl="8" w:tplc="0409001B" w:tentative="1">
      <w:start w:val="1"/>
      <w:numFmt w:val="lowerRoman"/>
      <w:lvlText w:val="%9."/>
      <w:lvlJc w:val="right"/>
      <w:pPr>
        <w:ind w:left="6462" w:hanging="180"/>
      </w:pPr>
    </w:lvl>
  </w:abstractNum>
  <w:abstractNum w:abstractNumId="60" w15:restartNumberingAfterBreak="0">
    <w:nsid w:val="41034511"/>
    <w:multiLevelType w:val="hybridMultilevel"/>
    <w:tmpl w:val="A088EF26"/>
    <w:lvl w:ilvl="0" w:tplc="04090019">
      <w:start w:val="1"/>
      <w:numFmt w:val="lowerLetter"/>
      <w:lvlText w:val="%1)"/>
      <w:lvlJc w:val="left"/>
      <w:pPr>
        <w:ind w:left="1700" w:hanging="420"/>
      </w:pPr>
    </w:lvl>
    <w:lvl w:ilvl="1" w:tplc="04090019" w:tentative="1">
      <w:start w:val="1"/>
      <w:numFmt w:val="lowerLetter"/>
      <w:lvlText w:val="%2)"/>
      <w:lvlJc w:val="left"/>
      <w:pPr>
        <w:ind w:left="2120" w:hanging="420"/>
      </w:pPr>
    </w:lvl>
    <w:lvl w:ilvl="2" w:tplc="0409001B" w:tentative="1">
      <w:start w:val="1"/>
      <w:numFmt w:val="lowerRoman"/>
      <w:lvlText w:val="%3."/>
      <w:lvlJc w:val="right"/>
      <w:pPr>
        <w:ind w:left="2540" w:hanging="420"/>
      </w:pPr>
    </w:lvl>
    <w:lvl w:ilvl="3" w:tplc="0409000F" w:tentative="1">
      <w:start w:val="1"/>
      <w:numFmt w:val="decimal"/>
      <w:lvlText w:val="%4."/>
      <w:lvlJc w:val="left"/>
      <w:pPr>
        <w:ind w:left="2960" w:hanging="420"/>
      </w:pPr>
    </w:lvl>
    <w:lvl w:ilvl="4" w:tplc="04090019" w:tentative="1">
      <w:start w:val="1"/>
      <w:numFmt w:val="lowerLetter"/>
      <w:lvlText w:val="%5)"/>
      <w:lvlJc w:val="left"/>
      <w:pPr>
        <w:ind w:left="3380" w:hanging="420"/>
      </w:pPr>
    </w:lvl>
    <w:lvl w:ilvl="5" w:tplc="0409001B" w:tentative="1">
      <w:start w:val="1"/>
      <w:numFmt w:val="lowerRoman"/>
      <w:lvlText w:val="%6."/>
      <w:lvlJc w:val="right"/>
      <w:pPr>
        <w:ind w:left="3800" w:hanging="420"/>
      </w:pPr>
    </w:lvl>
    <w:lvl w:ilvl="6" w:tplc="0409000F" w:tentative="1">
      <w:start w:val="1"/>
      <w:numFmt w:val="decimal"/>
      <w:lvlText w:val="%7."/>
      <w:lvlJc w:val="left"/>
      <w:pPr>
        <w:ind w:left="4220" w:hanging="420"/>
      </w:pPr>
    </w:lvl>
    <w:lvl w:ilvl="7" w:tplc="04090019" w:tentative="1">
      <w:start w:val="1"/>
      <w:numFmt w:val="lowerLetter"/>
      <w:lvlText w:val="%8)"/>
      <w:lvlJc w:val="left"/>
      <w:pPr>
        <w:ind w:left="4640" w:hanging="420"/>
      </w:pPr>
    </w:lvl>
    <w:lvl w:ilvl="8" w:tplc="0409001B" w:tentative="1">
      <w:start w:val="1"/>
      <w:numFmt w:val="lowerRoman"/>
      <w:lvlText w:val="%9."/>
      <w:lvlJc w:val="right"/>
      <w:pPr>
        <w:ind w:left="5060" w:hanging="420"/>
      </w:pPr>
    </w:lvl>
  </w:abstractNum>
  <w:abstractNum w:abstractNumId="61" w15:restartNumberingAfterBreak="0">
    <w:nsid w:val="42C4155E"/>
    <w:multiLevelType w:val="hybridMultilevel"/>
    <w:tmpl w:val="43268B82"/>
    <w:lvl w:ilvl="0" w:tplc="04090011">
      <w:start w:val="1"/>
      <w:numFmt w:val="decimal"/>
      <w:lvlText w:val="%1)"/>
      <w:lvlJc w:val="left"/>
      <w:pPr>
        <w:ind w:left="540" w:hanging="420"/>
      </w:pPr>
      <w:rPr>
        <w:rFonts w:hint="eastAsia"/>
      </w:rPr>
    </w:lvl>
    <w:lvl w:ilvl="1" w:tplc="7B04E22C">
      <w:start w:val="1"/>
      <w:numFmt w:val="lowerLetter"/>
      <w:lvlText w:val="%2."/>
      <w:lvlJc w:val="left"/>
      <w:pPr>
        <w:ind w:left="1152" w:hanging="612"/>
      </w:pPr>
      <w:rPr>
        <w:rFonts w:hint="default"/>
      </w:rPr>
    </w:lvl>
    <w:lvl w:ilvl="2" w:tplc="04090005" w:tentative="1">
      <w:start w:val="1"/>
      <w:numFmt w:val="bullet"/>
      <w:lvlText w:val=""/>
      <w:lvlJc w:val="left"/>
      <w:pPr>
        <w:ind w:left="1380" w:hanging="420"/>
      </w:pPr>
      <w:rPr>
        <w:rFonts w:ascii="Wingdings" w:hAnsi="Wingdings" w:hint="default"/>
      </w:rPr>
    </w:lvl>
    <w:lvl w:ilvl="3" w:tplc="04090001" w:tentative="1">
      <w:start w:val="1"/>
      <w:numFmt w:val="bullet"/>
      <w:lvlText w:val=""/>
      <w:lvlJc w:val="left"/>
      <w:pPr>
        <w:ind w:left="1800" w:hanging="420"/>
      </w:pPr>
      <w:rPr>
        <w:rFonts w:ascii="Wingdings" w:hAnsi="Wingdings" w:hint="default"/>
      </w:rPr>
    </w:lvl>
    <w:lvl w:ilvl="4" w:tplc="04090003" w:tentative="1">
      <w:start w:val="1"/>
      <w:numFmt w:val="bullet"/>
      <w:lvlText w:val=""/>
      <w:lvlJc w:val="left"/>
      <w:pPr>
        <w:ind w:left="2220" w:hanging="420"/>
      </w:pPr>
      <w:rPr>
        <w:rFonts w:ascii="Wingdings" w:hAnsi="Wingdings" w:hint="default"/>
      </w:rPr>
    </w:lvl>
    <w:lvl w:ilvl="5" w:tplc="04090005" w:tentative="1">
      <w:start w:val="1"/>
      <w:numFmt w:val="bullet"/>
      <w:lvlText w:val=""/>
      <w:lvlJc w:val="left"/>
      <w:pPr>
        <w:ind w:left="2640" w:hanging="420"/>
      </w:pPr>
      <w:rPr>
        <w:rFonts w:ascii="Wingdings" w:hAnsi="Wingdings" w:hint="default"/>
      </w:rPr>
    </w:lvl>
    <w:lvl w:ilvl="6" w:tplc="04090001" w:tentative="1">
      <w:start w:val="1"/>
      <w:numFmt w:val="bullet"/>
      <w:lvlText w:val=""/>
      <w:lvlJc w:val="left"/>
      <w:pPr>
        <w:ind w:left="3060" w:hanging="420"/>
      </w:pPr>
      <w:rPr>
        <w:rFonts w:ascii="Wingdings" w:hAnsi="Wingdings" w:hint="default"/>
      </w:rPr>
    </w:lvl>
    <w:lvl w:ilvl="7" w:tplc="04090003" w:tentative="1">
      <w:start w:val="1"/>
      <w:numFmt w:val="bullet"/>
      <w:lvlText w:val=""/>
      <w:lvlJc w:val="left"/>
      <w:pPr>
        <w:ind w:left="3480" w:hanging="420"/>
      </w:pPr>
      <w:rPr>
        <w:rFonts w:ascii="Wingdings" w:hAnsi="Wingdings" w:hint="default"/>
      </w:rPr>
    </w:lvl>
    <w:lvl w:ilvl="8" w:tplc="04090005" w:tentative="1">
      <w:start w:val="1"/>
      <w:numFmt w:val="bullet"/>
      <w:lvlText w:val=""/>
      <w:lvlJc w:val="left"/>
      <w:pPr>
        <w:ind w:left="3900" w:hanging="420"/>
      </w:pPr>
      <w:rPr>
        <w:rFonts w:ascii="Wingdings" w:hAnsi="Wingdings" w:hint="default"/>
      </w:rPr>
    </w:lvl>
  </w:abstractNum>
  <w:abstractNum w:abstractNumId="62" w15:restartNumberingAfterBreak="0">
    <w:nsid w:val="43305363"/>
    <w:multiLevelType w:val="hybridMultilevel"/>
    <w:tmpl w:val="44003F34"/>
    <w:lvl w:ilvl="0" w:tplc="EC446E6E">
      <w:start w:val="1"/>
      <w:numFmt w:val="upperLetter"/>
      <w:lvlText w:val="%1."/>
      <w:lvlJc w:val="left"/>
      <w:pPr>
        <w:ind w:left="860" w:hanging="420"/>
      </w:pPr>
      <w:rPr>
        <w:rFonts w:hint="default"/>
      </w:r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63" w15:restartNumberingAfterBreak="0">
    <w:nsid w:val="435423B2"/>
    <w:multiLevelType w:val="hybridMultilevel"/>
    <w:tmpl w:val="99B08E20"/>
    <w:lvl w:ilvl="0" w:tplc="04090015">
      <w:start w:val="1"/>
      <w:numFmt w:val="upperLetter"/>
      <w:lvlText w:val="%1."/>
      <w:lvlJc w:val="left"/>
      <w:pPr>
        <w:ind w:left="1062" w:hanging="360"/>
      </w:pPr>
    </w:lvl>
    <w:lvl w:ilvl="1" w:tplc="04090019" w:tentative="1">
      <w:start w:val="1"/>
      <w:numFmt w:val="lowerLetter"/>
      <w:lvlText w:val="%2."/>
      <w:lvlJc w:val="left"/>
      <w:pPr>
        <w:ind w:left="1782" w:hanging="360"/>
      </w:pPr>
    </w:lvl>
    <w:lvl w:ilvl="2" w:tplc="0409001B" w:tentative="1">
      <w:start w:val="1"/>
      <w:numFmt w:val="lowerRoman"/>
      <w:lvlText w:val="%3."/>
      <w:lvlJc w:val="right"/>
      <w:pPr>
        <w:ind w:left="2502" w:hanging="180"/>
      </w:pPr>
    </w:lvl>
    <w:lvl w:ilvl="3" w:tplc="0409000F" w:tentative="1">
      <w:start w:val="1"/>
      <w:numFmt w:val="decimal"/>
      <w:lvlText w:val="%4."/>
      <w:lvlJc w:val="left"/>
      <w:pPr>
        <w:ind w:left="3222" w:hanging="360"/>
      </w:pPr>
    </w:lvl>
    <w:lvl w:ilvl="4" w:tplc="04090019" w:tentative="1">
      <w:start w:val="1"/>
      <w:numFmt w:val="lowerLetter"/>
      <w:lvlText w:val="%5."/>
      <w:lvlJc w:val="left"/>
      <w:pPr>
        <w:ind w:left="3942" w:hanging="360"/>
      </w:pPr>
    </w:lvl>
    <w:lvl w:ilvl="5" w:tplc="0409001B" w:tentative="1">
      <w:start w:val="1"/>
      <w:numFmt w:val="lowerRoman"/>
      <w:lvlText w:val="%6."/>
      <w:lvlJc w:val="right"/>
      <w:pPr>
        <w:ind w:left="4662" w:hanging="180"/>
      </w:pPr>
    </w:lvl>
    <w:lvl w:ilvl="6" w:tplc="0409000F" w:tentative="1">
      <w:start w:val="1"/>
      <w:numFmt w:val="decimal"/>
      <w:lvlText w:val="%7."/>
      <w:lvlJc w:val="left"/>
      <w:pPr>
        <w:ind w:left="5382" w:hanging="360"/>
      </w:pPr>
    </w:lvl>
    <w:lvl w:ilvl="7" w:tplc="04090019" w:tentative="1">
      <w:start w:val="1"/>
      <w:numFmt w:val="lowerLetter"/>
      <w:lvlText w:val="%8."/>
      <w:lvlJc w:val="left"/>
      <w:pPr>
        <w:ind w:left="6102" w:hanging="360"/>
      </w:pPr>
    </w:lvl>
    <w:lvl w:ilvl="8" w:tplc="0409001B" w:tentative="1">
      <w:start w:val="1"/>
      <w:numFmt w:val="lowerRoman"/>
      <w:lvlText w:val="%9."/>
      <w:lvlJc w:val="right"/>
      <w:pPr>
        <w:ind w:left="6822" w:hanging="180"/>
      </w:pPr>
    </w:lvl>
  </w:abstractNum>
  <w:abstractNum w:abstractNumId="64" w15:restartNumberingAfterBreak="0">
    <w:nsid w:val="44181FFC"/>
    <w:multiLevelType w:val="hybridMultilevel"/>
    <w:tmpl w:val="44003F34"/>
    <w:lvl w:ilvl="0" w:tplc="EC446E6E">
      <w:start w:val="1"/>
      <w:numFmt w:val="upperLetter"/>
      <w:lvlText w:val="%1."/>
      <w:lvlJc w:val="left"/>
      <w:pPr>
        <w:ind w:left="860" w:hanging="420"/>
      </w:pPr>
      <w:rPr>
        <w:rFonts w:hint="default"/>
      </w:r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65" w15:restartNumberingAfterBreak="0">
    <w:nsid w:val="46F723B7"/>
    <w:multiLevelType w:val="hybridMultilevel"/>
    <w:tmpl w:val="44003F34"/>
    <w:lvl w:ilvl="0" w:tplc="EC446E6E">
      <w:start w:val="1"/>
      <w:numFmt w:val="upperLetter"/>
      <w:lvlText w:val="%1."/>
      <w:lvlJc w:val="left"/>
      <w:pPr>
        <w:ind w:left="860" w:hanging="420"/>
      </w:pPr>
      <w:rPr>
        <w:rFonts w:hint="default"/>
      </w:r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66" w15:restartNumberingAfterBreak="0">
    <w:nsid w:val="48745D4B"/>
    <w:multiLevelType w:val="hybridMultilevel"/>
    <w:tmpl w:val="44003F34"/>
    <w:lvl w:ilvl="0" w:tplc="EC446E6E">
      <w:start w:val="1"/>
      <w:numFmt w:val="upperLetter"/>
      <w:lvlText w:val="%1."/>
      <w:lvlJc w:val="left"/>
      <w:pPr>
        <w:ind w:left="860" w:hanging="420"/>
      </w:pPr>
      <w:rPr>
        <w:rFonts w:hint="default"/>
      </w:r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67" w15:restartNumberingAfterBreak="0">
    <w:nsid w:val="4920125B"/>
    <w:multiLevelType w:val="hybridMultilevel"/>
    <w:tmpl w:val="B7248B9C"/>
    <w:lvl w:ilvl="0" w:tplc="621E8F0A">
      <w:start w:val="1"/>
      <w:numFmt w:val="upperLetter"/>
      <w:lvlText w:val="%1."/>
      <w:lvlJc w:val="left"/>
      <w:pPr>
        <w:ind w:left="860" w:hanging="420"/>
      </w:pPr>
      <w:rPr>
        <w:rFonts w:hint="default"/>
        <w:lang w:val="en-GB"/>
      </w:r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68" w15:restartNumberingAfterBreak="0">
    <w:nsid w:val="49EA591E"/>
    <w:multiLevelType w:val="hybridMultilevel"/>
    <w:tmpl w:val="3EE2F81C"/>
    <w:lvl w:ilvl="0" w:tplc="CAF017F0">
      <w:start w:val="1"/>
      <w:numFmt w:val="upperLetter"/>
      <w:lvlText w:val="%1."/>
      <w:lvlJc w:val="left"/>
      <w:pPr>
        <w:ind w:left="2934" w:hanging="360"/>
      </w:pPr>
      <w:rPr>
        <w:rFonts w:hint="default"/>
      </w:rPr>
    </w:lvl>
    <w:lvl w:ilvl="1" w:tplc="04090019" w:tentative="1">
      <w:start w:val="1"/>
      <w:numFmt w:val="lowerLetter"/>
      <w:lvlText w:val="%2."/>
      <w:lvlJc w:val="left"/>
      <w:pPr>
        <w:ind w:left="1782" w:hanging="360"/>
      </w:pPr>
    </w:lvl>
    <w:lvl w:ilvl="2" w:tplc="0409001B" w:tentative="1">
      <w:start w:val="1"/>
      <w:numFmt w:val="lowerRoman"/>
      <w:lvlText w:val="%3."/>
      <w:lvlJc w:val="right"/>
      <w:pPr>
        <w:ind w:left="2502" w:hanging="180"/>
      </w:pPr>
    </w:lvl>
    <w:lvl w:ilvl="3" w:tplc="0409000F" w:tentative="1">
      <w:start w:val="1"/>
      <w:numFmt w:val="decimal"/>
      <w:lvlText w:val="%4."/>
      <w:lvlJc w:val="left"/>
      <w:pPr>
        <w:ind w:left="3222" w:hanging="360"/>
      </w:pPr>
    </w:lvl>
    <w:lvl w:ilvl="4" w:tplc="04090019" w:tentative="1">
      <w:start w:val="1"/>
      <w:numFmt w:val="lowerLetter"/>
      <w:lvlText w:val="%5."/>
      <w:lvlJc w:val="left"/>
      <w:pPr>
        <w:ind w:left="3942" w:hanging="360"/>
      </w:pPr>
    </w:lvl>
    <w:lvl w:ilvl="5" w:tplc="0409001B" w:tentative="1">
      <w:start w:val="1"/>
      <w:numFmt w:val="lowerRoman"/>
      <w:lvlText w:val="%6."/>
      <w:lvlJc w:val="right"/>
      <w:pPr>
        <w:ind w:left="4662" w:hanging="180"/>
      </w:pPr>
    </w:lvl>
    <w:lvl w:ilvl="6" w:tplc="0409000F" w:tentative="1">
      <w:start w:val="1"/>
      <w:numFmt w:val="decimal"/>
      <w:lvlText w:val="%7."/>
      <w:lvlJc w:val="left"/>
      <w:pPr>
        <w:ind w:left="5382" w:hanging="360"/>
      </w:pPr>
    </w:lvl>
    <w:lvl w:ilvl="7" w:tplc="04090019" w:tentative="1">
      <w:start w:val="1"/>
      <w:numFmt w:val="lowerLetter"/>
      <w:lvlText w:val="%8."/>
      <w:lvlJc w:val="left"/>
      <w:pPr>
        <w:ind w:left="6102" w:hanging="360"/>
      </w:pPr>
    </w:lvl>
    <w:lvl w:ilvl="8" w:tplc="0409001B" w:tentative="1">
      <w:start w:val="1"/>
      <w:numFmt w:val="lowerRoman"/>
      <w:lvlText w:val="%9."/>
      <w:lvlJc w:val="right"/>
      <w:pPr>
        <w:ind w:left="6822" w:hanging="180"/>
      </w:pPr>
    </w:lvl>
  </w:abstractNum>
  <w:abstractNum w:abstractNumId="69" w15:restartNumberingAfterBreak="0">
    <w:nsid w:val="4A473F15"/>
    <w:multiLevelType w:val="hybridMultilevel"/>
    <w:tmpl w:val="B6E2766A"/>
    <w:lvl w:ilvl="0" w:tplc="AF5AB00E">
      <w:start w:val="1"/>
      <w:numFmt w:val="decimal"/>
      <w:lvlText w:val="%1）"/>
      <w:lvlJc w:val="left"/>
      <w:pPr>
        <w:ind w:left="133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4DE80B64"/>
    <w:multiLevelType w:val="hybridMultilevel"/>
    <w:tmpl w:val="44003F34"/>
    <w:lvl w:ilvl="0" w:tplc="EC446E6E">
      <w:start w:val="1"/>
      <w:numFmt w:val="upperLetter"/>
      <w:lvlText w:val="%1."/>
      <w:lvlJc w:val="left"/>
      <w:pPr>
        <w:ind w:left="860" w:hanging="420"/>
      </w:pPr>
      <w:rPr>
        <w:rFonts w:hint="default"/>
      </w:r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71" w15:restartNumberingAfterBreak="0">
    <w:nsid w:val="4E1118DB"/>
    <w:multiLevelType w:val="hybridMultilevel"/>
    <w:tmpl w:val="44003F34"/>
    <w:lvl w:ilvl="0" w:tplc="EC446E6E">
      <w:start w:val="1"/>
      <w:numFmt w:val="upperLetter"/>
      <w:lvlText w:val="%1."/>
      <w:lvlJc w:val="left"/>
      <w:pPr>
        <w:ind w:left="860" w:hanging="420"/>
      </w:pPr>
      <w:rPr>
        <w:rFonts w:hint="default"/>
      </w:r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72" w15:restartNumberingAfterBreak="0">
    <w:nsid w:val="50FC1289"/>
    <w:multiLevelType w:val="hybridMultilevel"/>
    <w:tmpl w:val="44003F34"/>
    <w:lvl w:ilvl="0" w:tplc="EC446E6E">
      <w:start w:val="1"/>
      <w:numFmt w:val="upperLetter"/>
      <w:lvlText w:val="%1."/>
      <w:lvlJc w:val="left"/>
      <w:pPr>
        <w:ind w:left="860" w:hanging="420"/>
      </w:pPr>
      <w:rPr>
        <w:rFonts w:hint="default"/>
      </w:r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73" w15:restartNumberingAfterBreak="0">
    <w:nsid w:val="53B75601"/>
    <w:multiLevelType w:val="hybridMultilevel"/>
    <w:tmpl w:val="43268B82"/>
    <w:lvl w:ilvl="0" w:tplc="04090011">
      <w:start w:val="1"/>
      <w:numFmt w:val="decimal"/>
      <w:lvlText w:val="%1)"/>
      <w:lvlJc w:val="left"/>
      <w:pPr>
        <w:ind w:left="540" w:hanging="420"/>
      </w:pPr>
      <w:rPr>
        <w:rFonts w:hint="eastAsia"/>
      </w:rPr>
    </w:lvl>
    <w:lvl w:ilvl="1" w:tplc="7B04E22C">
      <w:start w:val="1"/>
      <w:numFmt w:val="lowerLetter"/>
      <w:lvlText w:val="%2."/>
      <w:lvlJc w:val="left"/>
      <w:pPr>
        <w:ind w:left="1152" w:hanging="612"/>
      </w:pPr>
      <w:rPr>
        <w:rFonts w:hint="default"/>
      </w:rPr>
    </w:lvl>
    <w:lvl w:ilvl="2" w:tplc="04090005" w:tentative="1">
      <w:start w:val="1"/>
      <w:numFmt w:val="bullet"/>
      <w:lvlText w:val=""/>
      <w:lvlJc w:val="left"/>
      <w:pPr>
        <w:ind w:left="1380" w:hanging="420"/>
      </w:pPr>
      <w:rPr>
        <w:rFonts w:ascii="Wingdings" w:hAnsi="Wingdings" w:hint="default"/>
      </w:rPr>
    </w:lvl>
    <w:lvl w:ilvl="3" w:tplc="04090001" w:tentative="1">
      <w:start w:val="1"/>
      <w:numFmt w:val="bullet"/>
      <w:lvlText w:val=""/>
      <w:lvlJc w:val="left"/>
      <w:pPr>
        <w:ind w:left="1800" w:hanging="420"/>
      </w:pPr>
      <w:rPr>
        <w:rFonts w:ascii="Wingdings" w:hAnsi="Wingdings" w:hint="default"/>
      </w:rPr>
    </w:lvl>
    <w:lvl w:ilvl="4" w:tplc="04090003" w:tentative="1">
      <w:start w:val="1"/>
      <w:numFmt w:val="bullet"/>
      <w:lvlText w:val=""/>
      <w:lvlJc w:val="left"/>
      <w:pPr>
        <w:ind w:left="2220" w:hanging="420"/>
      </w:pPr>
      <w:rPr>
        <w:rFonts w:ascii="Wingdings" w:hAnsi="Wingdings" w:hint="default"/>
      </w:rPr>
    </w:lvl>
    <w:lvl w:ilvl="5" w:tplc="04090005" w:tentative="1">
      <w:start w:val="1"/>
      <w:numFmt w:val="bullet"/>
      <w:lvlText w:val=""/>
      <w:lvlJc w:val="left"/>
      <w:pPr>
        <w:ind w:left="2640" w:hanging="420"/>
      </w:pPr>
      <w:rPr>
        <w:rFonts w:ascii="Wingdings" w:hAnsi="Wingdings" w:hint="default"/>
      </w:rPr>
    </w:lvl>
    <w:lvl w:ilvl="6" w:tplc="04090001" w:tentative="1">
      <w:start w:val="1"/>
      <w:numFmt w:val="bullet"/>
      <w:lvlText w:val=""/>
      <w:lvlJc w:val="left"/>
      <w:pPr>
        <w:ind w:left="3060" w:hanging="420"/>
      </w:pPr>
      <w:rPr>
        <w:rFonts w:ascii="Wingdings" w:hAnsi="Wingdings" w:hint="default"/>
      </w:rPr>
    </w:lvl>
    <w:lvl w:ilvl="7" w:tplc="04090003" w:tentative="1">
      <w:start w:val="1"/>
      <w:numFmt w:val="bullet"/>
      <w:lvlText w:val=""/>
      <w:lvlJc w:val="left"/>
      <w:pPr>
        <w:ind w:left="3480" w:hanging="420"/>
      </w:pPr>
      <w:rPr>
        <w:rFonts w:ascii="Wingdings" w:hAnsi="Wingdings" w:hint="default"/>
      </w:rPr>
    </w:lvl>
    <w:lvl w:ilvl="8" w:tplc="04090005" w:tentative="1">
      <w:start w:val="1"/>
      <w:numFmt w:val="bullet"/>
      <w:lvlText w:val=""/>
      <w:lvlJc w:val="left"/>
      <w:pPr>
        <w:ind w:left="3900" w:hanging="420"/>
      </w:pPr>
      <w:rPr>
        <w:rFonts w:ascii="Wingdings" w:hAnsi="Wingdings" w:hint="default"/>
      </w:rPr>
    </w:lvl>
  </w:abstractNum>
  <w:abstractNum w:abstractNumId="74" w15:restartNumberingAfterBreak="0">
    <w:nsid w:val="54CF4F76"/>
    <w:multiLevelType w:val="hybridMultilevel"/>
    <w:tmpl w:val="43268B82"/>
    <w:lvl w:ilvl="0" w:tplc="04090011">
      <w:start w:val="1"/>
      <w:numFmt w:val="decimal"/>
      <w:lvlText w:val="%1)"/>
      <w:lvlJc w:val="left"/>
      <w:pPr>
        <w:ind w:left="540" w:hanging="420"/>
      </w:pPr>
      <w:rPr>
        <w:rFonts w:hint="eastAsia"/>
      </w:rPr>
    </w:lvl>
    <w:lvl w:ilvl="1" w:tplc="7B04E22C">
      <w:start w:val="1"/>
      <w:numFmt w:val="lowerLetter"/>
      <w:lvlText w:val="%2."/>
      <w:lvlJc w:val="left"/>
      <w:pPr>
        <w:ind w:left="1152" w:hanging="612"/>
      </w:pPr>
      <w:rPr>
        <w:rFonts w:hint="default"/>
      </w:rPr>
    </w:lvl>
    <w:lvl w:ilvl="2" w:tplc="04090005" w:tentative="1">
      <w:start w:val="1"/>
      <w:numFmt w:val="bullet"/>
      <w:lvlText w:val=""/>
      <w:lvlJc w:val="left"/>
      <w:pPr>
        <w:ind w:left="1380" w:hanging="420"/>
      </w:pPr>
      <w:rPr>
        <w:rFonts w:ascii="Wingdings" w:hAnsi="Wingdings" w:hint="default"/>
      </w:rPr>
    </w:lvl>
    <w:lvl w:ilvl="3" w:tplc="04090001" w:tentative="1">
      <w:start w:val="1"/>
      <w:numFmt w:val="bullet"/>
      <w:lvlText w:val=""/>
      <w:lvlJc w:val="left"/>
      <w:pPr>
        <w:ind w:left="1800" w:hanging="420"/>
      </w:pPr>
      <w:rPr>
        <w:rFonts w:ascii="Wingdings" w:hAnsi="Wingdings" w:hint="default"/>
      </w:rPr>
    </w:lvl>
    <w:lvl w:ilvl="4" w:tplc="04090003" w:tentative="1">
      <w:start w:val="1"/>
      <w:numFmt w:val="bullet"/>
      <w:lvlText w:val=""/>
      <w:lvlJc w:val="left"/>
      <w:pPr>
        <w:ind w:left="2220" w:hanging="420"/>
      </w:pPr>
      <w:rPr>
        <w:rFonts w:ascii="Wingdings" w:hAnsi="Wingdings" w:hint="default"/>
      </w:rPr>
    </w:lvl>
    <w:lvl w:ilvl="5" w:tplc="04090005" w:tentative="1">
      <w:start w:val="1"/>
      <w:numFmt w:val="bullet"/>
      <w:lvlText w:val=""/>
      <w:lvlJc w:val="left"/>
      <w:pPr>
        <w:ind w:left="2640" w:hanging="420"/>
      </w:pPr>
      <w:rPr>
        <w:rFonts w:ascii="Wingdings" w:hAnsi="Wingdings" w:hint="default"/>
      </w:rPr>
    </w:lvl>
    <w:lvl w:ilvl="6" w:tplc="04090001" w:tentative="1">
      <w:start w:val="1"/>
      <w:numFmt w:val="bullet"/>
      <w:lvlText w:val=""/>
      <w:lvlJc w:val="left"/>
      <w:pPr>
        <w:ind w:left="3060" w:hanging="420"/>
      </w:pPr>
      <w:rPr>
        <w:rFonts w:ascii="Wingdings" w:hAnsi="Wingdings" w:hint="default"/>
      </w:rPr>
    </w:lvl>
    <w:lvl w:ilvl="7" w:tplc="04090003" w:tentative="1">
      <w:start w:val="1"/>
      <w:numFmt w:val="bullet"/>
      <w:lvlText w:val=""/>
      <w:lvlJc w:val="left"/>
      <w:pPr>
        <w:ind w:left="3480" w:hanging="420"/>
      </w:pPr>
      <w:rPr>
        <w:rFonts w:ascii="Wingdings" w:hAnsi="Wingdings" w:hint="default"/>
      </w:rPr>
    </w:lvl>
    <w:lvl w:ilvl="8" w:tplc="04090005" w:tentative="1">
      <w:start w:val="1"/>
      <w:numFmt w:val="bullet"/>
      <w:lvlText w:val=""/>
      <w:lvlJc w:val="left"/>
      <w:pPr>
        <w:ind w:left="3900" w:hanging="420"/>
      </w:pPr>
      <w:rPr>
        <w:rFonts w:ascii="Wingdings" w:hAnsi="Wingdings" w:hint="default"/>
      </w:rPr>
    </w:lvl>
  </w:abstractNum>
  <w:abstractNum w:abstractNumId="75" w15:restartNumberingAfterBreak="0">
    <w:nsid w:val="57B57910"/>
    <w:multiLevelType w:val="hybridMultilevel"/>
    <w:tmpl w:val="B592531A"/>
    <w:lvl w:ilvl="0" w:tplc="74403666">
      <w:start w:val="1"/>
      <w:numFmt w:val="upperLetter"/>
      <w:lvlText w:val="%1."/>
      <w:lvlJc w:val="left"/>
      <w:pPr>
        <w:ind w:left="702" w:hanging="360"/>
      </w:pPr>
      <w:rPr>
        <w:rFonts w:hint="default"/>
      </w:rPr>
    </w:lvl>
    <w:lvl w:ilvl="1" w:tplc="950A3BC0">
      <w:start w:val="1"/>
      <w:numFmt w:val="decimal"/>
      <w:lvlText w:val="%2）"/>
      <w:lvlJc w:val="left"/>
      <w:pPr>
        <w:ind w:left="1422" w:hanging="360"/>
      </w:pPr>
      <w:rPr>
        <w:rFonts w:hint="default"/>
      </w:rPr>
    </w:lvl>
    <w:lvl w:ilvl="2" w:tplc="0409001B" w:tentative="1">
      <w:start w:val="1"/>
      <w:numFmt w:val="lowerRoman"/>
      <w:lvlText w:val="%3."/>
      <w:lvlJc w:val="right"/>
      <w:pPr>
        <w:ind w:left="2142" w:hanging="180"/>
      </w:pPr>
    </w:lvl>
    <w:lvl w:ilvl="3" w:tplc="0409000F" w:tentative="1">
      <w:start w:val="1"/>
      <w:numFmt w:val="decimal"/>
      <w:lvlText w:val="%4."/>
      <w:lvlJc w:val="left"/>
      <w:pPr>
        <w:ind w:left="2862" w:hanging="360"/>
      </w:pPr>
    </w:lvl>
    <w:lvl w:ilvl="4" w:tplc="04090019" w:tentative="1">
      <w:start w:val="1"/>
      <w:numFmt w:val="lowerLetter"/>
      <w:lvlText w:val="%5."/>
      <w:lvlJc w:val="left"/>
      <w:pPr>
        <w:ind w:left="3582" w:hanging="360"/>
      </w:pPr>
    </w:lvl>
    <w:lvl w:ilvl="5" w:tplc="0409001B" w:tentative="1">
      <w:start w:val="1"/>
      <w:numFmt w:val="lowerRoman"/>
      <w:lvlText w:val="%6."/>
      <w:lvlJc w:val="right"/>
      <w:pPr>
        <w:ind w:left="4302" w:hanging="180"/>
      </w:pPr>
    </w:lvl>
    <w:lvl w:ilvl="6" w:tplc="0409000F" w:tentative="1">
      <w:start w:val="1"/>
      <w:numFmt w:val="decimal"/>
      <w:lvlText w:val="%7."/>
      <w:lvlJc w:val="left"/>
      <w:pPr>
        <w:ind w:left="5022" w:hanging="360"/>
      </w:pPr>
    </w:lvl>
    <w:lvl w:ilvl="7" w:tplc="04090019" w:tentative="1">
      <w:start w:val="1"/>
      <w:numFmt w:val="lowerLetter"/>
      <w:lvlText w:val="%8."/>
      <w:lvlJc w:val="left"/>
      <w:pPr>
        <w:ind w:left="5742" w:hanging="360"/>
      </w:pPr>
    </w:lvl>
    <w:lvl w:ilvl="8" w:tplc="0409001B" w:tentative="1">
      <w:start w:val="1"/>
      <w:numFmt w:val="lowerRoman"/>
      <w:lvlText w:val="%9."/>
      <w:lvlJc w:val="right"/>
      <w:pPr>
        <w:ind w:left="6462" w:hanging="180"/>
      </w:pPr>
    </w:lvl>
  </w:abstractNum>
  <w:abstractNum w:abstractNumId="76" w15:restartNumberingAfterBreak="0">
    <w:nsid w:val="58463FCF"/>
    <w:multiLevelType w:val="hybridMultilevel"/>
    <w:tmpl w:val="447A86C8"/>
    <w:lvl w:ilvl="0" w:tplc="145EC20C">
      <w:start w:val="1"/>
      <w:numFmt w:val="upperLetter"/>
      <w:lvlText w:val="%1."/>
      <w:lvlJc w:val="left"/>
      <w:pPr>
        <w:ind w:left="702" w:hanging="360"/>
      </w:pPr>
      <w:rPr>
        <w:rFonts w:hint="default"/>
      </w:rPr>
    </w:lvl>
    <w:lvl w:ilvl="1" w:tplc="04090019" w:tentative="1">
      <w:start w:val="1"/>
      <w:numFmt w:val="lowerLetter"/>
      <w:lvlText w:val="%2."/>
      <w:lvlJc w:val="left"/>
      <w:pPr>
        <w:ind w:left="1422" w:hanging="360"/>
      </w:pPr>
    </w:lvl>
    <w:lvl w:ilvl="2" w:tplc="0409001B" w:tentative="1">
      <w:start w:val="1"/>
      <w:numFmt w:val="lowerRoman"/>
      <w:lvlText w:val="%3."/>
      <w:lvlJc w:val="right"/>
      <w:pPr>
        <w:ind w:left="2142" w:hanging="180"/>
      </w:pPr>
    </w:lvl>
    <w:lvl w:ilvl="3" w:tplc="0409000F" w:tentative="1">
      <w:start w:val="1"/>
      <w:numFmt w:val="decimal"/>
      <w:lvlText w:val="%4."/>
      <w:lvlJc w:val="left"/>
      <w:pPr>
        <w:ind w:left="2862" w:hanging="360"/>
      </w:pPr>
    </w:lvl>
    <w:lvl w:ilvl="4" w:tplc="04090019" w:tentative="1">
      <w:start w:val="1"/>
      <w:numFmt w:val="lowerLetter"/>
      <w:lvlText w:val="%5."/>
      <w:lvlJc w:val="left"/>
      <w:pPr>
        <w:ind w:left="3582" w:hanging="360"/>
      </w:pPr>
    </w:lvl>
    <w:lvl w:ilvl="5" w:tplc="0409001B" w:tentative="1">
      <w:start w:val="1"/>
      <w:numFmt w:val="lowerRoman"/>
      <w:lvlText w:val="%6."/>
      <w:lvlJc w:val="right"/>
      <w:pPr>
        <w:ind w:left="4302" w:hanging="180"/>
      </w:pPr>
    </w:lvl>
    <w:lvl w:ilvl="6" w:tplc="0409000F" w:tentative="1">
      <w:start w:val="1"/>
      <w:numFmt w:val="decimal"/>
      <w:lvlText w:val="%7."/>
      <w:lvlJc w:val="left"/>
      <w:pPr>
        <w:ind w:left="5022" w:hanging="360"/>
      </w:pPr>
    </w:lvl>
    <w:lvl w:ilvl="7" w:tplc="04090019" w:tentative="1">
      <w:start w:val="1"/>
      <w:numFmt w:val="lowerLetter"/>
      <w:lvlText w:val="%8."/>
      <w:lvlJc w:val="left"/>
      <w:pPr>
        <w:ind w:left="5742" w:hanging="360"/>
      </w:pPr>
    </w:lvl>
    <w:lvl w:ilvl="8" w:tplc="0409001B" w:tentative="1">
      <w:start w:val="1"/>
      <w:numFmt w:val="lowerRoman"/>
      <w:lvlText w:val="%9."/>
      <w:lvlJc w:val="right"/>
      <w:pPr>
        <w:ind w:left="6462" w:hanging="180"/>
      </w:pPr>
    </w:lvl>
  </w:abstractNum>
  <w:abstractNum w:abstractNumId="77" w15:restartNumberingAfterBreak="0">
    <w:nsid w:val="58D11E35"/>
    <w:multiLevelType w:val="hybridMultilevel"/>
    <w:tmpl w:val="222A1368"/>
    <w:lvl w:ilvl="0" w:tplc="04090011">
      <w:start w:val="1"/>
      <w:numFmt w:val="decimal"/>
      <w:lvlText w:val="%1)"/>
      <w:lvlJc w:val="left"/>
      <w:pPr>
        <w:ind w:left="1872" w:hanging="360"/>
      </w:pPr>
    </w:lvl>
    <w:lvl w:ilvl="1" w:tplc="CAF017F0">
      <w:start w:val="1"/>
      <w:numFmt w:val="upperLetter"/>
      <w:lvlText w:val="%2."/>
      <w:lvlJc w:val="left"/>
      <w:pPr>
        <w:ind w:left="2592" w:hanging="360"/>
      </w:pPr>
      <w:rPr>
        <w:rFonts w:hint="default"/>
      </w:rPr>
    </w:lvl>
    <w:lvl w:ilvl="2" w:tplc="0409001B" w:tentative="1">
      <w:start w:val="1"/>
      <w:numFmt w:val="lowerRoman"/>
      <w:lvlText w:val="%3."/>
      <w:lvlJc w:val="right"/>
      <w:pPr>
        <w:ind w:left="3312" w:hanging="180"/>
      </w:pPr>
    </w:lvl>
    <w:lvl w:ilvl="3" w:tplc="0409000F">
      <w:start w:val="1"/>
      <w:numFmt w:val="decimal"/>
      <w:lvlText w:val="%4."/>
      <w:lvlJc w:val="left"/>
      <w:pPr>
        <w:ind w:left="4032" w:hanging="360"/>
      </w:pPr>
    </w:lvl>
    <w:lvl w:ilvl="4" w:tplc="04090019" w:tentative="1">
      <w:start w:val="1"/>
      <w:numFmt w:val="lowerLetter"/>
      <w:lvlText w:val="%5."/>
      <w:lvlJc w:val="left"/>
      <w:pPr>
        <w:ind w:left="4752" w:hanging="360"/>
      </w:pPr>
    </w:lvl>
    <w:lvl w:ilvl="5" w:tplc="0409001B" w:tentative="1">
      <w:start w:val="1"/>
      <w:numFmt w:val="lowerRoman"/>
      <w:lvlText w:val="%6."/>
      <w:lvlJc w:val="right"/>
      <w:pPr>
        <w:ind w:left="5472" w:hanging="180"/>
      </w:pPr>
    </w:lvl>
    <w:lvl w:ilvl="6" w:tplc="0409000F" w:tentative="1">
      <w:start w:val="1"/>
      <w:numFmt w:val="decimal"/>
      <w:lvlText w:val="%7."/>
      <w:lvlJc w:val="left"/>
      <w:pPr>
        <w:ind w:left="6192" w:hanging="360"/>
      </w:pPr>
    </w:lvl>
    <w:lvl w:ilvl="7" w:tplc="04090019" w:tentative="1">
      <w:start w:val="1"/>
      <w:numFmt w:val="lowerLetter"/>
      <w:lvlText w:val="%8."/>
      <w:lvlJc w:val="left"/>
      <w:pPr>
        <w:ind w:left="6912" w:hanging="360"/>
      </w:pPr>
    </w:lvl>
    <w:lvl w:ilvl="8" w:tplc="0409001B" w:tentative="1">
      <w:start w:val="1"/>
      <w:numFmt w:val="lowerRoman"/>
      <w:lvlText w:val="%9."/>
      <w:lvlJc w:val="right"/>
      <w:pPr>
        <w:ind w:left="7632" w:hanging="180"/>
      </w:pPr>
    </w:lvl>
  </w:abstractNum>
  <w:abstractNum w:abstractNumId="78" w15:restartNumberingAfterBreak="0">
    <w:nsid w:val="5975340F"/>
    <w:multiLevelType w:val="hybridMultilevel"/>
    <w:tmpl w:val="03D6A24A"/>
    <w:lvl w:ilvl="0" w:tplc="8CA2AB74">
      <w:start w:val="1"/>
      <w:numFmt w:val="upperLetter"/>
      <w:lvlText w:val="%1."/>
      <w:lvlJc w:val="left"/>
      <w:pPr>
        <w:ind w:left="702" w:hanging="360"/>
      </w:pPr>
      <w:rPr>
        <w:rFonts w:hint="default"/>
      </w:rPr>
    </w:lvl>
    <w:lvl w:ilvl="1" w:tplc="04090019" w:tentative="1">
      <w:start w:val="1"/>
      <w:numFmt w:val="lowerLetter"/>
      <w:lvlText w:val="%2."/>
      <w:lvlJc w:val="left"/>
      <w:pPr>
        <w:ind w:left="1422" w:hanging="360"/>
      </w:pPr>
    </w:lvl>
    <w:lvl w:ilvl="2" w:tplc="0409001B" w:tentative="1">
      <w:start w:val="1"/>
      <w:numFmt w:val="lowerRoman"/>
      <w:lvlText w:val="%3."/>
      <w:lvlJc w:val="right"/>
      <w:pPr>
        <w:ind w:left="2142" w:hanging="180"/>
      </w:pPr>
    </w:lvl>
    <w:lvl w:ilvl="3" w:tplc="0409000F" w:tentative="1">
      <w:start w:val="1"/>
      <w:numFmt w:val="decimal"/>
      <w:lvlText w:val="%4."/>
      <w:lvlJc w:val="left"/>
      <w:pPr>
        <w:ind w:left="2862" w:hanging="360"/>
      </w:pPr>
    </w:lvl>
    <w:lvl w:ilvl="4" w:tplc="04090019" w:tentative="1">
      <w:start w:val="1"/>
      <w:numFmt w:val="lowerLetter"/>
      <w:lvlText w:val="%5."/>
      <w:lvlJc w:val="left"/>
      <w:pPr>
        <w:ind w:left="3582" w:hanging="360"/>
      </w:pPr>
    </w:lvl>
    <w:lvl w:ilvl="5" w:tplc="0409001B" w:tentative="1">
      <w:start w:val="1"/>
      <w:numFmt w:val="lowerRoman"/>
      <w:lvlText w:val="%6."/>
      <w:lvlJc w:val="right"/>
      <w:pPr>
        <w:ind w:left="4302" w:hanging="180"/>
      </w:pPr>
    </w:lvl>
    <w:lvl w:ilvl="6" w:tplc="0409000F" w:tentative="1">
      <w:start w:val="1"/>
      <w:numFmt w:val="decimal"/>
      <w:lvlText w:val="%7."/>
      <w:lvlJc w:val="left"/>
      <w:pPr>
        <w:ind w:left="5022" w:hanging="360"/>
      </w:pPr>
    </w:lvl>
    <w:lvl w:ilvl="7" w:tplc="04090019" w:tentative="1">
      <w:start w:val="1"/>
      <w:numFmt w:val="lowerLetter"/>
      <w:lvlText w:val="%8."/>
      <w:lvlJc w:val="left"/>
      <w:pPr>
        <w:ind w:left="5742" w:hanging="360"/>
      </w:pPr>
    </w:lvl>
    <w:lvl w:ilvl="8" w:tplc="0409001B" w:tentative="1">
      <w:start w:val="1"/>
      <w:numFmt w:val="lowerRoman"/>
      <w:lvlText w:val="%9."/>
      <w:lvlJc w:val="right"/>
      <w:pPr>
        <w:ind w:left="6462" w:hanging="180"/>
      </w:pPr>
    </w:lvl>
  </w:abstractNum>
  <w:abstractNum w:abstractNumId="79" w15:restartNumberingAfterBreak="0">
    <w:nsid w:val="59862E03"/>
    <w:multiLevelType w:val="hybridMultilevel"/>
    <w:tmpl w:val="47DE8138"/>
    <w:lvl w:ilvl="0" w:tplc="6442A382">
      <w:start w:val="1"/>
      <w:numFmt w:val="upperLetter"/>
      <w:lvlText w:val="%1．"/>
      <w:lvlJc w:val="left"/>
      <w:pPr>
        <w:ind w:left="747" w:hanging="405"/>
      </w:pPr>
      <w:rPr>
        <w:rFonts w:hint="default"/>
      </w:rPr>
    </w:lvl>
    <w:lvl w:ilvl="1" w:tplc="04090019" w:tentative="1">
      <w:start w:val="1"/>
      <w:numFmt w:val="lowerLetter"/>
      <w:lvlText w:val="%2."/>
      <w:lvlJc w:val="left"/>
      <w:pPr>
        <w:ind w:left="1422" w:hanging="360"/>
      </w:pPr>
    </w:lvl>
    <w:lvl w:ilvl="2" w:tplc="0409001B" w:tentative="1">
      <w:start w:val="1"/>
      <w:numFmt w:val="lowerRoman"/>
      <w:lvlText w:val="%3."/>
      <w:lvlJc w:val="right"/>
      <w:pPr>
        <w:ind w:left="2142" w:hanging="180"/>
      </w:pPr>
    </w:lvl>
    <w:lvl w:ilvl="3" w:tplc="0409000F" w:tentative="1">
      <w:start w:val="1"/>
      <w:numFmt w:val="decimal"/>
      <w:lvlText w:val="%4."/>
      <w:lvlJc w:val="left"/>
      <w:pPr>
        <w:ind w:left="2862" w:hanging="360"/>
      </w:pPr>
    </w:lvl>
    <w:lvl w:ilvl="4" w:tplc="04090019" w:tentative="1">
      <w:start w:val="1"/>
      <w:numFmt w:val="lowerLetter"/>
      <w:lvlText w:val="%5."/>
      <w:lvlJc w:val="left"/>
      <w:pPr>
        <w:ind w:left="3582" w:hanging="360"/>
      </w:pPr>
    </w:lvl>
    <w:lvl w:ilvl="5" w:tplc="0409001B" w:tentative="1">
      <w:start w:val="1"/>
      <w:numFmt w:val="lowerRoman"/>
      <w:lvlText w:val="%6."/>
      <w:lvlJc w:val="right"/>
      <w:pPr>
        <w:ind w:left="4302" w:hanging="180"/>
      </w:pPr>
    </w:lvl>
    <w:lvl w:ilvl="6" w:tplc="0409000F" w:tentative="1">
      <w:start w:val="1"/>
      <w:numFmt w:val="decimal"/>
      <w:lvlText w:val="%7."/>
      <w:lvlJc w:val="left"/>
      <w:pPr>
        <w:ind w:left="5022" w:hanging="360"/>
      </w:pPr>
    </w:lvl>
    <w:lvl w:ilvl="7" w:tplc="04090019" w:tentative="1">
      <w:start w:val="1"/>
      <w:numFmt w:val="lowerLetter"/>
      <w:lvlText w:val="%8."/>
      <w:lvlJc w:val="left"/>
      <w:pPr>
        <w:ind w:left="5742" w:hanging="360"/>
      </w:pPr>
    </w:lvl>
    <w:lvl w:ilvl="8" w:tplc="0409001B" w:tentative="1">
      <w:start w:val="1"/>
      <w:numFmt w:val="lowerRoman"/>
      <w:lvlText w:val="%9."/>
      <w:lvlJc w:val="right"/>
      <w:pPr>
        <w:ind w:left="6462" w:hanging="180"/>
      </w:pPr>
    </w:lvl>
  </w:abstractNum>
  <w:abstractNum w:abstractNumId="80" w15:restartNumberingAfterBreak="0">
    <w:nsid w:val="59F84F06"/>
    <w:multiLevelType w:val="hybridMultilevel"/>
    <w:tmpl w:val="B7248B9C"/>
    <w:lvl w:ilvl="0" w:tplc="621E8F0A">
      <w:start w:val="1"/>
      <w:numFmt w:val="upperLetter"/>
      <w:lvlText w:val="%1."/>
      <w:lvlJc w:val="left"/>
      <w:pPr>
        <w:ind w:left="860" w:hanging="420"/>
      </w:pPr>
      <w:rPr>
        <w:rFonts w:hint="default"/>
        <w:lang w:val="en-GB"/>
      </w:r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81" w15:restartNumberingAfterBreak="0">
    <w:nsid w:val="5B4A01B5"/>
    <w:multiLevelType w:val="hybridMultilevel"/>
    <w:tmpl w:val="CF94096A"/>
    <w:lvl w:ilvl="0" w:tplc="145EC20C">
      <w:start w:val="1"/>
      <w:numFmt w:val="upperLetter"/>
      <w:lvlText w:val="%1."/>
      <w:lvlJc w:val="left"/>
      <w:pPr>
        <w:ind w:left="702" w:hanging="360"/>
      </w:pPr>
      <w:rPr>
        <w:rFonts w:hint="default"/>
      </w:rPr>
    </w:lvl>
    <w:lvl w:ilvl="1" w:tplc="04090019" w:tentative="1">
      <w:start w:val="1"/>
      <w:numFmt w:val="lowerLetter"/>
      <w:lvlText w:val="%2."/>
      <w:lvlJc w:val="left"/>
      <w:pPr>
        <w:ind w:left="1422" w:hanging="360"/>
      </w:pPr>
    </w:lvl>
    <w:lvl w:ilvl="2" w:tplc="0409001B" w:tentative="1">
      <w:start w:val="1"/>
      <w:numFmt w:val="lowerRoman"/>
      <w:lvlText w:val="%3."/>
      <w:lvlJc w:val="right"/>
      <w:pPr>
        <w:ind w:left="2142" w:hanging="180"/>
      </w:pPr>
    </w:lvl>
    <w:lvl w:ilvl="3" w:tplc="0409000F" w:tentative="1">
      <w:start w:val="1"/>
      <w:numFmt w:val="decimal"/>
      <w:lvlText w:val="%4."/>
      <w:lvlJc w:val="left"/>
      <w:pPr>
        <w:ind w:left="2862" w:hanging="360"/>
      </w:pPr>
    </w:lvl>
    <w:lvl w:ilvl="4" w:tplc="04090019" w:tentative="1">
      <w:start w:val="1"/>
      <w:numFmt w:val="lowerLetter"/>
      <w:lvlText w:val="%5."/>
      <w:lvlJc w:val="left"/>
      <w:pPr>
        <w:ind w:left="3582" w:hanging="360"/>
      </w:pPr>
    </w:lvl>
    <w:lvl w:ilvl="5" w:tplc="0409001B" w:tentative="1">
      <w:start w:val="1"/>
      <w:numFmt w:val="lowerRoman"/>
      <w:lvlText w:val="%6."/>
      <w:lvlJc w:val="right"/>
      <w:pPr>
        <w:ind w:left="4302" w:hanging="180"/>
      </w:pPr>
    </w:lvl>
    <w:lvl w:ilvl="6" w:tplc="0409000F" w:tentative="1">
      <w:start w:val="1"/>
      <w:numFmt w:val="decimal"/>
      <w:lvlText w:val="%7."/>
      <w:lvlJc w:val="left"/>
      <w:pPr>
        <w:ind w:left="5022" w:hanging="360"/>
      </w:pPr>
    </w:lvl>
    <w:lvl w:ilvl="7" w:tplc="04090019" w:tentative="1">
      <w:start w:val="1"/>
      <w:numFmt w:val="lowerLetter"/>
      <w:lvlText w:val="%8."/>
      <w:lvlJc w:val="left"/>
      <w:pPr>
        <w:ind w:left="5742" w:hanging="360"/>
      </w:pPr>
    </w:lvl>
    <w:lvl w:ilvl="8" w:tplc="0409001B" w:tentative="1">
      <w:start w:val="1"/>
      <w:numFmt w:val="lowerRoman"/>
      <w:lvlText w:val="%9."/>
      <w:lvlJc w:val="right"/>
      <w:pPr>
        <w:ind w:left="6462" w:hanging="180"/>
      </w:pPr>
    </w:lvl>
  </w:abstractNum>
  <w:abstractNum w:abstractNumId="82" w15:restartNumberingAfterBreak="0">
    <w:nsid w:val="5BBC13A9"/>
    <w:multiLevelType w:val="hybridMultilevel"/>
    <w:tmpl w:val="499A2466"/>
    <w:lvl w:ilvl="0" w:tplc="CE90159A">
      <w:start w:val="1"/>
      <w:numFmt w:val="upperLetter"/>
      <w:lvlText w:val="%1."/>
      <w:lvlJc w:val="left"/>
      <w:pPr>
        <w:ind w:left="860" w:hanging="420"/>
      </w:pPr>
      <w:rPr>
        <w:rFonts w:hint="default"/>
        <w:lang w:val="en-GB"/>
      </w:r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83" w15:restartNumberingAfterBreak="0">
    <w:nsid w:val="5C66796F"/>
    <w:multiLevelType w:val="hybridMultilevel"/>
    <w:tmpl w:val="5C00012A"/>
    <w:lvl w:ilvl="0" w:tplc="04090011">
      <w:start w:val="1"/>
      <w:numFmt w:val="decimal"/>
      <w:lvlText w:val="%1)"/>
      <w:lvlJc w:val="left"/>
      <w:pPr>
        <w:ind w:left="540" w:hanging="420"/>
      </w:pPr>
      <w:rPr>
        <w:rFonts w:hint="eastAsia"/>
      </w:rPr>
    </w:lvl>
    <w:lvl w:ilvl="1" w:tplc="7B04E22C">
      <w:start w:val="1"/>
      <w:numFmt w:val="lowerLetter"/>
      <w:lvlText w:val="%2."/>
      <w:lvlJc w:val="left"/>
      <w:pPr>
        <w:ind w:left="1152" w:hanging="612"/>
      </w:pPr>
      <w:rPr>
        <w:rFonts w:hint="default"/>
      </w:rPr>
    </w:lvl>
    <w:lvl w:ilvl="2" w:tplc="6626529A">
      <w:start w:val="1"/>
      <w:numFmt w:val="upperLetter"/>
      <w:lvlText w:val="%3."/>
      <w:lvlJc w:val="left"/>
      <w:pPr>
        <w:ind w:left="1320" w:hanging="360"/>
      </w:pPr>
      <w:rPr>
        <w:rFonts w:hint="default"/>
      </w:rPr>
    </w:lvl>
    <w:lvl w:ilvl="3" w:tplc="014ADD14">
      <w:start w:val="1"/>
      <w:numFmt w:val="decimal"/>
      <w:lvlText w:val="%4）"/>
      <w:lvlJc w:val="left"/>
      <w:pPr>
        <w:ind w:left="1740" w:hanging="360"/>
      </w:pPr>
      <w:rPr>
        <w:rFonts w:hint="default"/>
      </w:rPr>
    </w:lvl>
    <w:lvl w:ilvl="4" w:tplc="04090003" w:tentative="1">
      <w:start w:val="1"/>
      <w:numFmt w:val="bullet"/>
      <w:lvlText w:val=""/>
      <w:lvlJc w:val="left"/>
      <w:pPr>
        <w:ind w:left="2220" w:hanging="420"/>
      </w:pPr>
      <w:rPr>
        <w:rFonts w:ascii="Wingdings" w:hAnsi="Wingdings" w:hint="default"/>
      </w:rPr>
    </w:lvl>
    <w:lvl w:ilvl="5" w:tplc="04090005" w:tentative="1">
      <w:start w:val="1"/>
      <w:numFmt w:val="bullet"/>
      <w:lvlText w:val=""/>
      <w:lvlJc w:val="left"/>
      <w:pPr>
        <w:ind w:left="2640" w:hanging="420"/>
      </w:pPr>
      <w:rPr>
        <w:rFonts w:ascii="Wingdings" w:hAnsi="Wingdings" w:hint="default"/>
      </w:rPr>
    </w:lvl>
    <w:lvl w:ilvl="6" w:tplc="04090001" w:tentative="1">
      <w:start w:val="1"/>
      <w:numFmt w:val="bullet"/>
      <w:lvlText w:val=""/>
      <w:lvlJc w:val="left"/>
      <w:pPr>
        <w:ind w:left="3060" w:hanging="420"/>
      </w:pPr>
      <w:rPr>
        <w:rFonts w:ascii="Wingdings" w:hAnsi="Wingdings" w:hint="default"/>
      </w:rPr>
    </w:lvl>
    <w:lvl w:ilvl="7" w:tplc="04090003" w:tentative="1">
      <w:start w:val="1"/>
      <w:numFmt w:val="bullet"/>
      <w:lvlText w:val=""/>
      <w:lvlJc w:val="left"/>
      <w:pPr>
        <w:ind w:left="3480" w:hanging="420"/>
      </w:pPr>
      <w:rPr>
        <w:rFonts w:ascii="Wingdings" w:hAnsi="Wingdings" w:hint="default"/>
      </w:rPr>
    </w:lvl>
    <w:lvl w:ilvl="8" w:tplc="04090005" w:tentative="1">
      <w:start w:val="1"/>
      <w:numFmt w:val="bullet"/>
      <w:lvlText w:val=""/>
      <w:lvlJc w:val="left"/>
      <w:pPr>
        <w:ind w:left="3900" w:hanging="420"/>
      </w:pPr>
      <w:rPr>
        <w:rFonts w:ascii="Wingdings" w:hAnsi="Wingdings" w:hint="default"/>
      </w:rPr>
    </w:lvl>
  </w:abstractNum>
  <w:abstractNum w:abstractNumId="84" w15:restartNumberingAfterBreak="0">
    <w:nsid w:val="5D8D4206"/>
    <w:multiLevelType w:val="hybridMultilevel"/>
    <w:tmpl w:val="44003F34"/>
    <w:lvl w:ilvl="0" w:tplc="EC446E6E">
      <w:start w:val="1"/>
      <w:numFmt w:val="upperLetter"/>
      <w:lvlText w:val="%1."/>
      <w:lvlJc w:val="left"/>
      <w:pPr>
        <w:ind w:left="860" w:hanging="420"/>
      </w:pPr>
      <w:rPr>
        <w:rFonts w:hint="default"/>
      </w:r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85" w15:restartNumberingAfterBreak="0">
    <w:nsid w:val="5E716864"/>
    <w:multiLevelType w:val="hybridMultilevel"/>
    <w:tmpl w:val="8F287B8A"/>
    <w:lvl w:ilvl="0" w:tplc="CC100FBC">
      <w:start w:val="1"/>
      <w:numFmt w:val="upperLetter"/>
      <w:lvlText w:val="%1."/>
      <w:lvlJc w:val="left"/>
      <w:pPr>
        <w:ind w:left="860" w:hanging="420"/>
      </w:pPr>
      <w:rPr>
        <w:rFonts w:hint="default"/>
        <w:lang w:val="en-GB"/>
      </w:r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86" w15:restartNumberingAfterBreak="0">
    <w:nsid w:val="5E8D0C9C"/>
    <w:multiLevelType w:val="hybridMultilevel"/>
    <w:tmpl w:val="44003F34"/>
    <w:lvl w:ilvl="0" w:tplc="EC446E6E">
      <w:start w:val="1"/>
      <w:numFmt w:val="upperLetter"/>
      <w:lvlText w:val="%1."/>
      <w:lvlJc w:val="left"/>
      <w:pPr>
        <w:ind w:left="860" w:hanging="420"/>
      </w:pPr>
      <w:rPr>
        <w:rFonts w:hint="default"/>
      </w:r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87" w15:restartNumberingAfterBreak="0">
    <w:nsid w:val="5F382BF9"/>
    <w:multiLevelType w:val="hybridMultilevel"/>
    <w:tmpl w:val="B7248B9C"/>
    <w:lvl w:ilvl="0" w:tplc="621E8F0A">
      <w:start w:val="1"/>
      <w:numFmt w:val="upperLetter"/>
      <w:lvlText w:val="%1."/>
      <w:lvlJc w:val="left"/>
      <w:pPr>
        <w:ind w:left="860" w:hanging="420"/>
      </w:pPr>
      <w:rPr>
        <w:rFonts w:hint="default"/>
        <w:lang w:val="en-GB"/>
      </w:r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88" w15:restartNumberingAfterBreak="0">
    <w:nsid w:val="620408F6"/>
    <w:multiLevelType w:val="hybridMultilevel"/>
    <w:tmpl w:val="E7A0A894"/>
    <w:lvl w:ilvl="0" w:tplc="38AC831A">
      <w:start w:val="1"/>
      <w:numFmt w:val="upperLetter"/>
      <w:lvlText w:val="%1."/>
      <w:lvlJc w:val="left"/>
      <w:pPr>
        <w:ind w:left="702" w:hanging="360"/>
      </w:pPr>
      <w:rPr>
        <w:rFonts w:hint="default"/>
      </w:rPr>
    </w:lvl>
    <w:lvl w:ilvl="1" w:tplc="04090019" w:tentative="1">
      <w:start w:val="1"/>
      <w:numFmt w:val="lowerLetter"/>
      <w:lvlText w:val="%2."/>
      <w:lvlJc w:val="left"/>
      <w:pPr>
        <w:ind w:left="1422" w:hanging="360"/>
      </w:pPr>
    </w:lvl>
    <w:lvl w:ilvl="2" w:tplc="0409001B" w:tentative="1">
      <w:start w:val="1"/>
      <w:numFmt w:val="lowerRoman"/>
      <w:lvlText w:val="%3."/>
      <w:lvlJc w:val="right"/>
      <w:pPr>
        <w:ind w:left="2142" w:hanging="180"/>
      </w:pPr>
    </w:lvl>
    <w:lvl w:ilvl="3" w:tplc="0409000F" w:tentative="1">
      <w:start w:val="1"/>
      <w:numFmt w:val="decimal"/>
      <w:lvlText w:val="%4."/>
      <w:lvlJc w:val="left"/>
      <w:pPr>
        <w:ind w:left="2862" w:hanging="360"/>
      </w:pPr>
    </w:lvl>
    <w:lvl w:ilvl="4" w:tplc="04090019" w:tentative="1">
      <w:start w:val="1"/>
      <w:numFmt w:val="lowerLetter"/>
      <w:lvlText w:val="%5."/>
      <w:lvlJc w:val="left"/>
      <w:pPr>
        <w:ind w:left="3582" w:hanging="360"/>
      </w:pPr>
    </w:lvl>
    <w:lvl w:ilvl="5" w:tplc="0409001B" w:tentative="1">
      <w:start w:val="1"/>
      <w:numFmt w:val="lowerRoman"/>
      <w:lvlText w:val="%6."/>
      <w:lvlJc w:val="right"/>
      <w:pPr>
        <w:ind w:left="4302" w:hanging="180"/>
      </w:pPr>
    </w:lvl>
    <w:lvl w:ilvl="6" w:tplc="0409000F" w:tentative="1">
      <w:start w:val="1"/>
      <w:numFmt w:val="decimal"/>
      <w:lvlText w:val="%7."/>
      <w:lvlJc w:val="left"/>
      <w:pPr>
        <w:ind w:left="5022" w:hanging="360"/>
      </w:pPr>
    </w:lvl>
    <w:lvl w:ilvl="7" w:tplc="04090019" w:tentative="1">
      <w:start w:val="1"/>
      <w:numFmt w:val="lowerLetter"/>
      <w:lvlText w:val="%8."/>
      <w:lvlJc w:val="left"/>
      <w:pPr>
        <w:ind w:left="5742" w:hanging="360"/>
      </w:pPr>
    </w:lvl>
    <w:lvl w:ilvl="8" w:tplc="0409001B" w:tentative="1">
      <w:start w:val="1"/>
      <w:numFmt w:val="lowerRoman"/>
      <w:lvlText w:val="%9."/>
      <w:lvlJc w:val="right"/>
      <w:pPr>
        <w:ind w:left="6462" w:hanging="180"/>
      </w:pPr>
    </w:lvl>
  </w:abstractNum>
  <w:abstractNum w:abstractNumId="89" w15:restartNumberingAfterBreak="0">
    <w:nsid w:val="638D6A7F"/>
    <w:multiLevelType w:val="hybridMultilevel"/>
    <w:tmpl w:val="D5080ACA"/>
    <w:lvl w:ilvl="0" w:tplc="04090011">
      <w:start w:val="1"/>
      <w:numFmt w:val="decimal"/>
      <w:lvlText w:val="%1)"/>
      <w:lvlJc w:val="left"/>
      <w:pPr>
        <w:ind w:left="540" w:hanging="420"/>
      </w:pPr>
      <w:rPr>
        <w:rFonts w:hint="eastAsia"/>
      </w:rPr>
    </w:lvl>
    <w:lvl w:ilvl="1" w:tplc="7B04E22C">
      <w:start w:val="1"/>
      <w:numFmt w:val="lowerLetter"/>
      <w:lvlText w:val="%2."/>
      <w:lvlJc w:val="left"/>
      <w:pPr>
        <w:ind w:left="1152" w:hanging="612"/>
      </w:pPr>
      <w:rPr>
        <w:rFonts w:hint="default"/>
      </w:rPr>
    </w:lvl>
    <w:lvl w:ilvl="2" w:tplc="E46A402A">
      <w:start w:val="1"/>
      <w:numFmt w:val="upperLetter"/>
      <w:lvlText w:val="%3."/>
      <w:lvlJc w:val="left"/>
      <w:pPr>
        <w:ind w:left="1320" w:hanging="360"/>
      </w:pPr>
      <w:rPr>
        <w:rFonts w:hint="default"/>
      </w:rPr>
    </w:lvl>
    <w:lvl w:ilvl="3" w:tplc="50E6DAA8">
      <w:start w:val="1"/>
      <w:numFmt w:val="decimal"/>
      <w:lvlText w:val="%4）"/>
      <w:lvlJc w:val="left"/>
      <w:pPr>
        <w:ind w:left="1740" w:hanging="360"/>
      </w:pPr>
      <w:rPr>
        <w:rFonts w:hint="default"/>
      </w:rPr>
    </w:lvl>
    <w:lvl w:ilvl="4" w:tplc="04090003" w:tentative="1">
      <w:start w:val="1"/>
      <w:numFmt w:val="bullet"/>
      <w:lvlText w:val=""/>
      <w:lvlJc w:val="left"/>
      <w:pPr>
        <w:ind w:left="2220" w:hanging="420"/>
      </w:pPr>
      <w:rPr>
        <w:rFonts w:ascii="Wingdings" w:hAnsi="Wingdings" w:hint="default"/>
      </w:rPr>
    </w:lvl>
    <w:lvl w:ilvl="5" w:tplc="04090005" w:tentative="1">
      <w:start w:val="1"/>
      <w:numFmt w:val="bullet"/>
      <w:lvlText w:val=""/>
      <w:lvlJc w:val="left"/>
      <w:pPr>
        <w:ind w:left="2640" w:hanging="420"/>
      </w:pPr>
      <w:rPr>
        <w:rFonts w:ascii="Wingdings" w:hAnsi="Wingdings" w:hint="default"/>
      </w:rPr>
    </w:lvl>
    <w:lvl w:ilvl="6" w:tplc="04090001" w:tentative="1">
      <w:start w:val="1"/>
      <w:numFmt w:val="bullet"/>
      <w:lvlText w:val=""/>
      <w:lvlJc w:val="left"/>
      <w:pPr>
        <w:ind w:left="3060" w:hanging="420"/>
      </w:pPr>
      <w:rPr>
        <w:rFonts w:ascii="Wingdings" w:hAnsi="Wingdings" w:hint="default"/>
      </w:rPr>
    </w:lvl>
    <w:lvl w:ilvl="7" w:tplc="04090003" w:tentative="1">
      <w:start w:val="1"/>
      <w:numFmt w:val="bullet"/>
      <w:lvlText w:val=""/>
      <w:lvlJc w:val="left"/>
      <w:pPr>
        <w:ind w:left="3480" w:hanging="420"/>
      </w:pPr>
      <w:rPr>
        <w:rFonts w:ascii="Wingdings" w:hAnsi="Wingdings" w:hint="default"/>
      </w:rPr>
    </w:lvl>
    <w:lvl w:ilvl="8" w:tplc="04090005" w:tentative="1">
      <w:start w:val="1"/>
      <w:numFmt w:val="bullet"/>
      <w:lvlText w:val=""/>
      <w:lvlJc w:val="left"/>
      <w:pPr>
        <w:ind w:left="3900" w:hanging="420"/>
      </w:pPr>
      <w:rPr>
        <w:rFonts w:ascii="Wingdings" w:hAnsi="Wingdings" w:hint="default"/>
      </w:rPr>
    </w:lvl>
  </w:abstractNum>
  <w:abstractNum w:abstractNumId="90" w15:restartNumberingAfterBreak="0">
    <w:nsid w:val="63C2603A"/>
    <w:multiLevelType w:val="hybridMultilevel"/>
    <w:tmpl w:val="97483FA0"/>
    <w:lvl w:ilvl="0" w:tplc="CAF017F0">
      <w:start w:val="1"/>
      <w:numFmt w:val="upperLetter"/>
      <w:lvlText w:val="%1."/>
      <w:lvlJc w:val="left"/>
      <w:pPr>
        <w:ind w:left="1332" w:hanging="360"/>
      </w:pPr>
      <w:rPr>
        <w:rFonts w:hint="default"/>
      </w:rPr>
    </w:lvl>
    <w:lvl w:ilvl="1" w:tplc="04090019" w:tentative="1">
      <w:start w:val="1"/>
      <w:numFmt w:val="lowerLetter"/>
      <w:lvlText w:val="%2."/>
      <w:lvlJc w:val="left"/>
      <w:pPr>
        <w:ind w:left="180" w:hanging="360"/>
      </w:pPr>
    </w:lvl>
    <w:lvl w:ilvl="2" w:tplc="0409001B" w:tentative="1">
      <w:start w:val="1"/>
      <w:numFmt w:val="lowerRoman"/>
      <w:lvlText w:val="%3."/>
      <w:lvlJc w:val="right"/>
      <w:pPr>
        <w:ind w:left="900" w:hanging="180"/>
      </w:pPr>
    </w:lvl>
    <w:lvl w:ilvl="3" w:tplc="0409000F" w:tentative="1">
      <w:start w:val="1"/>
      <w:numFmt w:val="decimal"/>
      <w:lvlText w:val="%4."/>
      <w:lvlJc w:val="left"/>
      <w:pPr>
        <w:ind w:left="1620" w:hanging="360"/>
      </w:pPr>
    </w:lvl>
    <w:lvl w:ilvl="4" w:tplc="04090019" w:tentative="1">
      <w:start w:val="1"/>
      <w:numFmt w:val="lowerLetter"/>
      <w:lvlText w:val="%5."/>
      <w:lvlJc w:val="left"/>
      <w:pPr>
        <w:ind w:left="2340" w:hanging="360"/>
      </w:pPr>
    </w:lvl>
    <w:lvl w:ilvl="5" w:tplc="0409001B" w:tentative="1">
      <w:start w:val="1"/>
      <w:numFmt w:val="lowerRoman"/>
      <w:lvlText w:val="%6."/>
      <w:lvlJc w:val="right"/>
      <w:pPr>
        <w:ind w:left="3060" w:hanging="180"/>
      </w:pPr>
    </w:lvl>
    <w:lvl w:ilvl="6" w:tplc="0409000F" w:tentative="1">
      <w:start w:val="1"/>
      <w:numFmt w:val="decimal"/>
      <w:lvlText w:val="%7."/>
      <w:lvlJc w:val="left"/>
      <w:pPr>
        <w:ind w:left="3780" w:hanging="360"/>
      </w:pPr>
    </w:lvl>
    <w:lvl w:ilvl="7" w:tplc="04090019" w:tentative="1">
      <w:start w:val="1"/>
      <w:numFmt w:val="lowerLetter"/>
      <w:lvlText w:val="%8."/>
      <w:lvlJc w:val="left"/>
      <w:pPr>
        <w:ind w:left="4500" w:hanging="360"/>
      </w:pPr>
    </w:lvl>
    <w:lvl w:ilvl="8" w:tplc="0409001B" w:tentative="1">
      <w:start w:val="1"/>
      <w:numFmt w:val="lowerRoman"/>
      <w:lvlText w:val="%9."/>
      <w:lvlJc w:val="right"/>
      <w:pPr>
        <w:ind w:left="5220" w:hanging="180"/>
      </w:pPr>
    </w:lvl>
  </w:abstractNum>
  <w:abstractNum w:abstractNumId="91" w15:restartNumberingAfterBreak="0">
    <w:nsid w:val="67DA61AD"/>
    <w:multiLevelType w:val="hybridMultilevel"/>
    <w:tmpl w:val="47DE8138"/>
    <w:lvl w:ilvl="0" w:tplc="6442A382">
      <w:start w:val="1"/>
      <w:numFmt w:val="upperLetter"/>
      <w:lvlText w:val="%1．"/>
      <w:lvlJc w:val="left"/>
      <w:pPr>
        <w:ind w:left="747" w:hanging="405"/>
      </w:pPr>
      <w:rPr>
        <w:rFonts w:hint="default"/>
      </w:rPr>
    </w:lvl>
    <w:lvl w:ilvl="1" w:tplc="04090019" w:tentative="1">
      <w:start w:val="1"/>
      <w:numFmt w:val="lowerLetter"/>
      <w:lvlText w:val="%2."/>
      <w:lvlJc w:val="left"/>
      <w:pPr>
        <w:ind w:left="1422" w:hanging="360"/>
      </w:pPr>
    </w:lvl>
    <w:lvl w:ilvl="2" w:tplc="0409001B" w:tentative="1">
      <w:start w:val="1"/>
      <w:numFmt w:val="lowerRoman"/>
      <w:lvlText w:val="%3."/>
      <w:lvlJc w:val="right"/>
      <w:pPr>
        <w:ind w:left="2142" w:hanging="180"/>
      </w:pPr>
    </w:lvl>
    <w:lvl w:ilvl="3" w:tplc="0409000F" w:tentative="1">
      <w:start w:val="1"/>
      <w:numFmt w:val="decimal"/>
      <w:lvlText w:val="%4."/>
      <w:lvlJc w:val="left"/>
      <w:pPr>
        <w:ind w:left="2862" w:hanging="360"/>
      </w:pPr>
    </w:lvl>
    <w:lvl w:ilvl="4" w:tplc="04090019" w:tentative="1">
      <w:start w:val="1"/>
      <w:numFmt w:val="lowerLetter"/>
      <w:lvlText w:val="%5."/>
      <w:lvlJc w:val="left"/>
      <w:pPr>
        <w:ind w:left="3582" w:hanging="360"/>
      </w:pPr>
    </w:lvl>
    <w:lvl w:ilvl="5" w:tplc="0409001B" w:tentative="1">
      <w:start w:val="1"/>
      <w:numFmt w:val="lowerRoman"/>
      <w:lvlText w:val="%6."/>
      <w:lvlJc w:val="right"/>
      <w:pPr>
        <w:ind w:left="4302" w:hanging="180"/>
      </w:pPr>
    </w:lvl>
    <w:lvl w:ilvl="6" w:tplc="0409000F" w:tentative="1">
      <w:start w:val="1"/>
      <w:numFmt w:val="decimal"/>
      <w:lvlText w:val="%7."/>
      <w:lvlJc w:val="left"/>
      <w:pPr>
        <w:ind w:left="5022" w:hanging="360"/>
      </w:pPr>
    </w:lvl>
    <w:lvl w:ilvl="7" w:tplc="04090019" w:tentative="1">
      <w:start w:val="1"/>
      <w:numFmt w:val="lowerLetter"/>
      <w:lvlText w:val="%8."/>
      <w:lvlJc w:val="left"/>
      <w:pPr>
        <w:ind w:left="5742" w:hanging="360"/>
      </w:pPr>
    </w:lvl>
    <w:lvl w:ilvl="8" w:tplc="0409001B" w:tentative="1">
      <w:start w:val="1"/>
      <w:numFmt w:val="lowerRoman"/>
      <w:lvlText w:val="%9."/>
      <w:lvlJc w:val="right"/>
      <w:pPr>
        <w:ind w:left="6462" w:hanging="180"/>
      </w:pPr>
    </w:lvl>
  </w:abstractNum>
  <w:abstractNum w:abstractNumId="92" w15:restartNumberingAfterBreak="0">
    <w:nsid w:val="67E74D06"/>
    <w:multiLevelType w:val="hybridMultilevel"/>
    <w:tmpl w:val="43268B82"/>
    <w:lvl w:ilvl="0" w:tplc="04090011">
      <w:start w:val="1"/>
      <w:numFmt w:val="decimal"/>
      <w:lvlText w:val="%1)"/>
      <w:lvlJc w:val="left"/>
      <w:pPr>
        <w:ind w:left="540" w:hanging="420"/>
      </w:pPr>
      <w:rPr>
        <w:rFonts w:hint="eastAsia"/>
      </w:rPr>
    </w:lvl>
    <w:lvl w:ilvl="1" w:tplc="7B04E22C">
      <w:start w:val="1"/>
      <w:numFmt w:val="lowerLetter"/>
      <w:lvlText w:val="%2."/>
      <w:lvlJc w:val="left"/>
      <w:pPr>
        <w:ind w:left="1152" w:hanging="612"/>
      </w:pPr>
      <w:rPr>
        <w:rFonts w:hint="default"/>
      </w:rPr>
    </w:lvl>
    <w:lvl w:ilvl="2" w:tplc="04090005" w:tentative="1">
      <w:start w:val="1"/>
      <w:numFmt w:val="bullet"/>
      <w:lvlText w:val=""/>
      <w:lvlJc w:val="left"/>
      <w:pPr>
        <w:ind w:left="1380" w:hanging="420"/>
      </w:pPr>
      <w:rPr>
        <w:rFonts w:ascii="Wingdings" w:hAnsi="Wingdings" w:hint="default"/>
      </w:rPr>
    </w:lvl>
    <w:lvl w:ilvl="3" w:tplc="04090001" w:tentative="1">
      <w:start w:val="1"/>
      <w:numFmt w:val="bullet"/>
      <w:lvlText w:val=""/>
      <w:lvlJc w:val="left"/>
      <w:pPr>
        <w:ind w:left="1800" w:hanging="420"/>
      </w:pPr>
      <w:rPr>
        <w:rFonts w:ascii="Wingdings" w:hAnsi="Wingdings" w:hint="default"/>
      </w:rPr>
    </w:lvl>
    <w:lvl w:ilvl="4" w:tplc="04090003" w:tentative="1">
      <w:start w:val="1"/>
      <w:numFmt w:val="bullet"/>
      <w:lvlText w:val=""/>
      <w:lvlJc w:val="left"/>
      <w:pPr>
        <w:ind w:left="2220" w:hanging="420"/>
      </w:pPr>
      <w:rPr>
        <w:rFonts w:ascii="Wingdings" w:hAnsi="Wingdings" w:hint="default"/>
      </w:rPr>
    </w:lvl>
    <w:lvl w:ilvl="5" w:tplc="04090005" w:tentative="1">
      <w:start w:val="1"/>
      <w:numFmt w:val="bullet"/>
      <w:lvlText w:val=""/>
      <w:lvlJc w:val="left"/>
      <w:pPr>
        <w:ind w:left="2640" w:hanging="420"/>
      </w:pPr>
      <w:rPr>
        <w:rFonts w:ascii="Wingdings" w:hAnsi="Wingdings" w:hint="default"/>
      </w:rPr>
    </w:lvl>
    <w:lvl w:ilvl="6" w:tplc="04090001" w:tentative="1">
      <w:start w:val="1"/>
      <w:numFmt w:val="bullet"/>
      <w:lvlText w:val=""/>
      <w:lvlJc w:val="left"/>
      <w:pPr>
        <w:ind w:left="3060" w:hanging="420"/>
      </w:pPr>
      <w:rPr>
        <w:rFonts w:ascii="Wingdings" w:hAnsi="Wingdings" w:hint="default"/>
      </w:rPr>
    </w:lvl>
    <w:lvl w:ilvl="7" w:tplc="04090003" w:tentative="1">
      <w:start w:val="1"/>
      <w:numFmt w:val="bullet"/>
      <w:lvlText w:val=""/>
      <w:lvlJc w:val="left"/>
      <w:pPr>
        <w:ind w:left="3480" w:hanging="420"/>
      </w:pPr>
      <w:rPr>
        <w:rFonts w:ascii="Wingdings" w:hAnsi="Wingdings" w:hint="default"/>
      </w:rPr>
    </w:lvl>
    <w:lvl w:ilvl="8" w:tplc="04090005" w:tentative="1">
      <w:start w:val="1"/>
      <w:numFmt w:val="bullet"/>
      <w:lvlText w:val=""/>
      <w:lvlJc w:val="left"/>
      <w:pPr>
        <w:ind w:left="3900" w:hanging="420"/>
      </w:pPr>
      <w:rPr>
        <w:rFonts w:ascii="Wingdings" w:hAnsi="Wingdings" w:hint="default"/>
      </w:rPr>
    </w:lvl>
  </w:abstractNum>
  <w:abstractNum w:abstractNumId="93" w15:restartNumberingAfterBreak="0">
    <w:nsid w:val="6DD010AF"/>
    <w:multiLevelType w:val="hybridMultilevel"/>
    <w:tmpl w:val="44003F34"/>
    <w:lvl w:ilvl="0" w:tplc="EC446E6E">
      <w:start w:val="1"/>
      <w:numFmt w:val="upperLetter"/>
      <w:lvlText w:val="%1."/>
      <w:lvlJc w:val="left"/>
      <w:pPr>
        <w:ind w:left="860" w:hanging="420"/>
      </w:pPr>
      <w:rPr>
        <w:rFonts w:hint="default"/>
      </w:r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94" w15:restartNumberingAfterBreak="0">
    <w:nsid w:val="6E1C0199"/>
    <w:multiLevelType w:val="hybridMultilevel"/>
    <w:tmpl w:val="77BE2190"/>
    <w:lvl w:ilvl="0" w:tplc="6442A382">
      <w:start w:val="1"/>
      <w:numFmt w:val="upperLetter"/>
      <w:lvlText w:val="%1．"/>
      <w:lvlJc w:val="left"/>
      <w:pPr>
        <w:ind w:left="747" w:hanging="405"/>
      </w:pPr>
      <w:rPr>
        <w:rFonts w:hint="default"/>
      </w:rPr>
    </w:lvl>
    <w:lvl w:ilvl="1" w:tplc="04EAC036">
      <w:start w:val="1"/>
      <w:numFmt w:val="upperLetter"/>
      <w:lvlText w:val="%2."/>
      <w:lvlJc w:val="left"/>
      <w:pPr>
        <w:ind w:left="1422" w:hanging="360"/>
      </w:pPr>
      <w:rPr>
        <w:rFonts w:hint="default"/>
      </w:rPr>
    </w:lvl>
    <w:lvl w:ilvl="2" w:tplc="0409001B" w:tentative="1">
      <w:start w:val="1"/>
      <w:numFmt w:val="lowerRoman"/>
      <w:lvlText w:val="%3."/>
      <w:lvlJc w:val="right"/>
      <w:pPr>
        <w:ind w:left="2142" w:hanging="180"/>
      </w:pPr>
    </w:lvl>
    <w:lvl w:ilvl="3" w:tplc="0409000F" w:tentative="1">
      <w:start w:val="1"/>
      <w:numFmt w:val="decimal"/>
      <w:lvlText w:val="%4."/>
      <w:lvlJc w:val="left"/>
      <w:pPr>
        <w:ind w:left="2862" w:hanging="360"/>
      </w:pPr>
    </w:lvl>
    <w:lvl w:ilvl="4" w:tplc="04090019" w:tentative="1">
      <w:start w:val="1"/>
      <w:numFmt w:val="lowerLetter"/>
      <w:lvlText w:val="%5."/>
      <w:lvlJc w:val="left"/>
      <w:pPr>
        <w:ind w:left="3582" w:hanging="360"/>
      </w:pPr>
    </w:lvl>
    <w:lvl w:ilvl="5" w:tplc="0409001B" w:tentative="1">
      <w:start w:val="1"/>
      <w:numFmt w:val="lowerRoman"/>
      <w:lvlText w:val="%6."/>
      <w:lvlJc w:val="right"/>
      <w:pPr>
        <w:ind w:left="4302" w:hanging="180"/>
      </w:pPr>
    </w:lvl>
    <w:lvl w:ilvl="6" w:tplc="0409000F" w:tentative="1">
      <w:start w:val="1"/>
      <w:numFmt w:val="decimal"/>
      <w:lvlText w:val="%7."/>
      <w:lvlJc w:val="left"/>
      <w:pPr>
        <w:ind w:left="5022" w:hanging="360"/>
      </w:pPr>
    </w:lvl>
    <w:lvl w:ilvl="7" w:tplc="04090019" w:tentative="1">
      <w:start w:val="1"/>
      <w:numFmt w:val="lowerLetter"/>
      <w:lvlText w:val="%8."/>
      <w:lvlJc w:val="left"/>
      <w:pPr>
        <w:ind w:left="5742" w:hanging="360"/>
      </w:pPr>
    </w:lvl>
    <w:lvl w:ilvl="8" w:tplc="0409001B" w:tentative="1">
      <w:start w:val="1"/>
      <w:numFmt w:val="lowerRoman"/>
      <w:lvlText w:val="%9."/>
      <w:lvlJc w:val="right"/>
      <w:pPr>
        <w:ind w:left="6462" w:hanging="180"/>
      </w:pPr>
    </w:lvl>
  </w:abstractNum>
  <w:abstractNum w:abstractNumId="95" w15:restartNumberingAfterBreak="0">
    <w:nsid w:val="6EB72D23"/>
    <w:multiLevelType w:val="hybridMultilevel"/>
    <w:tmpl w:val="44003F34"/>
    <w:lvl w:ilvl="0" w:tplc="EC446E6E">
      <w:start w:val="1"/>
      <w:numFmt w:val="upperLetter"/>
      <w:lvlText w:val="%1."/>
      <w:lvlJc w:val="left"/>
      <w:pPr>
        <w:ind w:left="860" w:hanging="420"/>
      </w:pPr>
      <w:rPr>
        <w:rFonts w:hint="default"/>
      </w:r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96" w15:restartNumberingAfterBreak="0">
    <w:nsid w:val="6FDF1239"/>
    <w:multiLevelType w:val="hybridMultilevel"/>
    <w:tmpl w:val="47DE8138"/>
    <w:lvl w:ilvl="0" w:tplc="6442A382">
      <w:start w:val="1"/>
      <w:numFmt w:val="upperLetter"/>
      <w:lvlText w:val="%1．"/>
      <w:lvlJc w:val="left"/>
      <w:pPr>
        <w:ind w:left="747" w:hanging="405"/>
      </w:pPr>
      <w:rPr>
        <w:rFonts w:hint="default"/>
      </w:rPr>
    </w:lvl>
    <w:lvl w:ilvl="1" w:tplc="04090019" w:tentative="1">
      <w:start w:val="1"/>
      <w:numFmt w:val="lowerLetter"/>
      <w:lvlText w:val="%2."/>
      <w:lvlJc w:val="left"/>
      <w:pPr>
        <w:ind w:left="1422" w:hanging="360"/>
      </w:pPr>
    </w:lvl>
    <w:lvl w:ilvl="2" w:tplc="0409001B" w:tentative="1">
      <w:start w:val="1"/>
      <w:numFmt w:val="lowerRoman"/>
      <w:lvlText w:val="%3."/>
      <w:lvlJc w:val="right"/>
      <w:pPr>
        <w:ind w:left="2142" w:hanging="180"/>
      </w:pPr>
    </w:lvl>
    <w:lvl w:ilvl="3" w:tplc="0409000F" w:tentative="1">
      <w:start w:val="1"/>
      <w:numFmt w:val="decimal"/>
      <w:lvlText w:val="%4."/>
      <w:lvlJc w:val="left"/>
      <w:pPr>
        <w:ind w:left="2862" w:hanging="360"/>
      </w:pPr>
    </w:lvl>
    <w:lvl w:ilvl="4" w:tplc="04090019" w:tentative="1">
      <w:start w:val="1"/>
      <w:numFmt w:val="lowerLetter"/>
      <w:lvlText w:val="%5."/>
      <w:lvlJc w:val="left"/>
      <w:pPr>
        <w:ind w:left="3582" w:hanging="360"/>
      </w:pPr>
    </w:lvl>
    <w:lvl w:ilvl="5" w:tplc="0409001B" w:tentative="1">
      <w:start w:val="1"/>
      <w:numFmt w:val="lowerRoman"/>
      <w:lvlText w:val="%6."/>
      <w:lvlJc w:val="right"/>
      <w:pPr>
        <w:ind w:left="4302" w:hanging="180"/>
      </w:pPr>
    </w:lvl>
    <w:lvl w:ilvl="6" w:tplc="0409000F" w:tentative="1">
      <w:start w:val="1"/>
      <w:numFmt w:val="decimal"/>
      <w:lvlText w:val="%7."/>
      <w:lvlJc w:val="left"/>
      <w:pPr>
        <w:ind w:left="5022" w:hanging="360"/>
      </w:pPr>
    </w:lvl>
    <w:lvl w:ilvl="7" w:tplc="04090019" w:tentative="1">
      <w:start w:val="1"/>
      <w:numFmt w:val="lowerLetter"/>
      <w:lvlText w:val="%8."/>
      <w:lvlJc w:val="left"/>
      <w:pPr>
        <w:ind w:left="5742" w:hanging="360"/>
      </w:pPr>
    </w:lvl>
    <w:lvl w:ilvl="8" w:tplc="0409001B" w:tentative="1">
      <w:start w:val="1"/>
      <w:numFmt w:val="lowerRoman"/>
      <w:lvlText w:val="%9."/>
      <w:lvlJc w:val="right"/>
      <w:pPr>
        <w:ind w:left="6462" w:hanging="180"/>
      </w:pPr>
    </w:lvl>
  </w:abstractNum>
  <w:abstractNum w:abstractNumId="97" w15:restartNumberingAfterBreak="0">
    <w:nsid w:val="714F26B2"/>
    <w:multiLevelType w:val="hybridMultilevel"/>
    <w:tmpl w:val="43268B82"/>
    <w:lvl w:ilvl="0" w:tplc="04090011">
      <w:start w:val="1"/>
      <w:numFmt w:val="decimal"/>
      <w:lvlText w:val="%1)"/>
      <w:lvlJc w:val="left"/>
      <w:pPr>
        <w:ind w:left="540" w:hanging="420"/>
      </w:pPr>
      <w:rPr>
        <w:rFonts w:hint="eastAsia"/>
      </w:rPr>
    </w:lvl>
    <w:lvl w:ilvl="1" w:tplc="7B04E22C">
      <w:start w:val="1"/>
      <w:numFmt w:val="lowerLetter"/>
      <w:lvlText w:val="%2."/>
      <w:lvlJc w:val="left"/>
      <w:pPr>
        <w:ind w:left="1152" w:hanging="612"/>
      </w:pPr>
      <w:rPr>
        <w:rFonts w:hint="default"/>
      </w:rPr>
    </w:lvl>
    <w:lvl w:ilvl="2" w:tplc="04090005" w:tentative="1">
      <w:start w:val="1"/>
      <w:numFmt w:val="bullet"/>
      <w:lvlText w:val=""/>
      <w:lvlJc w:val="left"/>
      <w:pPr>
        <w:ind w:left="1380" w:hanging="420"/>
      </w:pPr>
      <w:rPr>
        <w:rFonts w:ascii="Wingdings" w:hAnsi="Wingdings" w:hint="default"/>
      </w:rPr>
    </w:lvl>
    <w:lvl w:ilvl="3" w:tplc="04090001" w:tentative="1">
      <w:start w:val="1"/>
      <w:numFmt w:val="bullet"/>
      <w:lvlText w:val=""/>
      <w:lvlJc w:val="left"/>
      <w:pPr>
        <w:ind w:left="1800" w:hanging="420"/>
      </w:pPr>
      <w:rPr>
        <w:rFonts w:ascii="Wingdings" w:hAnsi="Wingdings" w:hint="default"/>
      </w:rPr>
    </w:lvl>
    <w:lvl w:ilvl="4" w:tplc="04090003" w:tentative="1">
      <w:start w:val="1"/>
      <w:numFmt w:val="bullet"/>
      <w:lvlText w:val=""/>
      <w:lvlJc w:val="left"/>
      <w:pPr>
        <w:ind w:left="2220" w:hanging="420"/>
      </w:pPr>
      <w:rPr>
        <w:rFonts w:ascii="Wingdings" w:hAnsi="Wingdings" w:hint="default"/>
      </w:rPr>
    </w:lvl>
    <w:lvl w:ilvl="5" w:tplc="04090005" w:tentative="1">
      <w:start w:val="1"/>
      <w:numFmt w:val="bullet"/>
      <w:lvlText w:val=""/>
      <w:lvlJc w:val="left"/>
      <w:pPr>
        <w:ind w:left="2640" w:hanging="420"/>
      </w:pPr>
      <w:rPr>
        <w:rFonts w:ascii="Wingdings" w:hAnsi="Wingdings" w:hint="default"/>
      </w:rPr>
    </w:lvl>
    <w:lvl w:ilvl="6" w:tplc="04090001" w:tentative="1">
      <w:start w:val="1"/>
      <w:numFmt w:val="bullet"/>
      <w:lvlText w:val=""/>
      <w:lvlJc w:val="left"/>
      <w:pPr>
        <w:ind w:left="3060" w:hanging="420"/>
      </w:pPr>
      <w:rPr>
        <w:rFonts w:ascii="Wingdings" w:hAnsi="Wingdings" w:hint="default"/>
      </w:rPr>
    </w:lvl>
    <w:lvl w:ilvl="7" w:tplc="04090003" w:tentative="1">
      <w:start w:val="1"/>
      <w:numFmt w:val="bullet"/>
      <w:lvlText w:val=""/>
      <w:lvlJc w:val="left"/>
      <w:pPr>
        <w:ind w:left="3480" w:hanging="420"/>
      </w:pPr>
      <w:rPr>
        <w:rFonts w:ascii="Wingdings" w:hAnsi="Wingdings" w:hint="default"/>
      </w:rPr>
    </w:lvl>
    <w:lvl w:ilvl="8" w:tplc="04090005" w:tentative="1">
      <w:start w:val="1"/>
      <w:numFmt w:val="bullet"/>
      <w:lvlText w:val=""/>
      <w:lvlJc w:val="left"/>
      <w:pPr>
        <w:ind w:left="3900" w:hanging="420"/>
      </w:pPr>
      <w:rPr>
        <w:rFonts w:ascii="Wingdings" w:hAnsi="Wingdings" w:hint="default"/>
      </w:rPr>
    </w:lvl>
  </w:abstractNum>
  <w:abstractNum w:abstractNumId="98" w15:restartNumberingAfterBreak="0">
    <w:nsid w:val="71940FD4"/>
    <w:multiLevelType w:val="hybridMultilevel"/>
    <w:tmpl w:val="B7248B9C"/>
    <w:lvl w:ilvl="0" w:tplc="621E8F0A">
      <w:start w:val="1"/>
      <w:numFmt w:val="upperLetter"/>
      <w:lvlText w:val="%1."/>
      <w:lvlJc w:val="left"/>
      <w:pPr>
        <w:ind w:left="860" w:hanging="420"/>
      </w:pPr>
      <w:rPr>
        <w:rFonts w:hint="default"/>
        <w:lang w:val="en-GB"/>
      </w:r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99" w15:restartNumberingAfterBreak="0">
    <w:nsid w:val="723B202C"/>
    <w:multiLevelType w:val="hybridMultilevel"/>
    <w:tmpl w:val="99B08E20"/>
    <w:lvl w:ilvl="0" w:tplc="04090015">
      <w:start w:val="1"/>
      <w:numFmt w:val="upperLetter"/>
      <w:lvlText w:val="%1."/>
      <w:lvlJc w:val="left"/>
      <w:pPr>
        <w:ind w:left="1062" w:hanging="360"/>
      </w:pPr>
    </w:lvl>
    <w:lvl w:ilvl="1" w:tplc="04090019" w:tentative="1">
      <w:start w:val="1"/>
      <w:numFmt w:val="lowerLetter"/>
      <w:lvlText w:val="%2."/>
      <w:lvlJc w:val="left"/>
      <w:pPr>
        <w:ind w:left="1782" w:hanging="360"/>
      </w:pPr>
    </w:lvl>
    <w:lvl w:ilvl="2" w:tplc="0409001B" w:tentative="1">
      <w:start w:val="1"/>
      <w:numFmt w:val="lowerRoman"/>
      <w:lvlText w:val="%3."/>
      <w:lvlJc w:val="right"/>
      <w:pPr>
        <w:ind w:left="2502" w:hanging="180"/>
      </w:pPr>
    </w:lvl>
    <w:lvl w:ilvl="3" w:tplc="0409000F" w:tentative="1">
      <w:start w:val="1"/>
      <w:numFmt w:val="decimal"/>
      <w:lvlText w:val="%4."/>
      <w:lvlJc w:val="left"/>
      <w:pPr>
        <w:ind w:left="3222" w:hanging="360"/>
      </w:pPr>
    </w:lvl>
    <w:lvl w:ilvl="4" w:tplc="04090019" w:tentative="1">
      <w:start w:val="1"/>
      <w:numFmt w:val="lowerLetter"/>
      <w:lvlText w:val="%5."/>
      <w:lvlJc w:val="left"/>
      <w:pPr>
        <w:ind w:left="3942" w:hanging="360"/>
      </w:pPr>
    </w:lvl>
    <w:lvl w:ilvl="5" w:tplc="0409001B" w:tentative="1">
      <w:start w:val="1"/>
      <w:numFmt w:val="lowerRoman"/>
      <w:lvlText w:val="%6."/>
      <w:lvlJc w:val="right"/>
      <w:pPr>
        <w:ind w:left="4662" w:hanging="180"/>
      </w:pPr>
    </w:lvl>
    <w:lvl w:ilvl="6" w:tplc="0409000F" w:tentative="1">
      <w:start w:val="1"/>
      <w:numFmt w:val="decimal"/>
      <w:lvlText w:val="%7."/>
      <w:lvlJc w:val="left"/>
      <w:pPr>
        <w:ind w:left="5382" w:hanging="360"/>
      </w:pPr>
    </w:lvl>
    <w:lvl w:ilvl="7" w:tplc="04090019" w:tentative="1">
      <w:start w:val="1"/>
      <w:numFmt w:val="lowerLetter"/>
      <w:lvlText w:val="%8."/>
      <w:lvlJc w:val="left"/>
      <w:pPr>
        <w:ind w:left="6102" w:hanging="360"/>
      </w:pPr>
    </w:lvl>
    <w:lvl w:ilvl="8" w:tplc="0409001B" w:tentative="1">
      <w:start w:val="1"/>
      <w:numFmt w:val="lowerRoman"/>
      <w:lvlText w:val="%9."/>
      <w:lvlJc w:val="right"/>
      <w:pPr>
        <w:ind w:left="6822" w:hanging="180"/>
      </w:pPr>
    </w:lvl>
  </w:abstractNum>
  <w:abstractNum w:abstractNumId="100" w15:restartNumberingAfterBreak="0">
    <w:nsid w:val="739F60A0"/>
    <w:multiLevelType w:val="hybridMultilevel"/>
    <w:tmpl w:val="44003F34"/>
    <w:lvl w:ilvl="0" w:tplc="EC446E6E">
      <w:start w:val="1"/>
      <w:numFmt w:val="upperLetter"/>
      <w:lvlText w:val="%1."/>
      <w:lvlJc w:val="left"/>
      <w:pPr>
        <w:ind w:left="860" w:hanging="420"/>
      </w:pPr>
      <w:rPr>
        <w:rFonts w:hint="default"/>
      </w:r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01" w15:restartNumberingAfterBreak="0">
    <w:nsid w:val="74BE6207"/>
    <w:multiLevelType w:val="hybridMultilevel"/>
    <w:tmpl w:val="99B08E20"/>
    <w:lvl w:ilvl="0" w:tplc="04090015">
      <w:start w:val="1"/>
      <w:numFmt w:val="upperLetter"/>
      <w:lvlText w:val="%1."/>
      <w:lvlJc w:val="left"/>
      <w:pPr>
        <w:ind w:left="1062" w:hanging="360"/>
      </w:pPr>
    </w:lvl>
    <w:lvl w:ilvl="1" w:tplc="04090019" w:tentative="1">
      <w:start w:val="1"/>
      <w:numFmt w:val="lowerLetter"/>
      <w:lvlText w:val="%2."/>
      <w:lvlJc w:val="left"/>
      <w:pPr>
        <w:ind w:left="1782" w:hanging="360"/>
      </w:pPr>
    </w:lvl>
    <w:lvl w:ilvl="2" w:tplc="0409001B" w:tentative="1">
      <w:start w:val="1"/>
      <w:numFmt w:val="lowerRoman"/>
      <w:lvlText w:val="%3."/>
      <w:lvlJc w:val="right"/>
      <w:pPr>
        <w:ind w:left="2502" w:hanging="180"/>
      </w:pPr>
    </w:lvl>
    <w:lvl w:ilvl="3" w:tplc="0409000F" w:tentative="1">
      <w:start w:val="1"/>
      <w:numFmt w:val="decimal"/>
      <w:lvlText w:val="%4."/>
      <w:lvlJc w:val="left"/>
      <w:pPr>
        <w:ind w:left="3222" w:hanging="360"/>
      </w:pPr>
    </w:lvl>
    <w:lvl w:ilvl="4" w:tplc="04090019" w:tentative="1">
      <w:start w:val="1"/>
      <w:numFmt w:val="lowerLetter"/>
      <w:lvlText w:val="%5."/>
      <w:lvlJc w:val="left"/>
      <w:pPr>
        <w:ind w:left="3942" w:hanging="360"/>
      </w:pPr>
    </w:lvl>
    <w:lvl w:ilvl="5" w:tplc="0409001B" w:tentative="1">
      <w:start w:val="1"/>
      <w:numFmt w:val="lowerRoman"/>
      <w:lvlText w:val="%6."/>
      <w:lvlJc w:val="right"/>
      <w:pPr>
        <w:ind w:left="4662" w:hanging="180"/>
      </w:pPr>
    </w:lvl>
    <w:lvl w:ilvl="6" w:tplc="0409000F" w:tentative="1">
      <w:start w:val="1"/>
      <w:numFmt w:val="decimal"/>
      <w:lvlText w:val="%7."/>
      <w:lvlJc w:val="left"/>
      <w:pPr>
        <w:ind w:left="5382" w:hanging="360"/>
      </w:pPr>
    </w:lvl>
    <w:lvl w:ilvl="7" w:tplc="04090019" w:tentative="1">
      <w:start w:val="1"/>
      <w:numFmt w:val="lowerLetter"/>
      <w:lvlText w:val="%8."/>
      <w:lvlJc w:val="left"/>
      <w:pPr>
        <w:ind w:left="6102" w:hanging="360"/>
      </w:pPr>
    </w:lvl>
    <w:lvl w:ilvl="8" w:tplc="0409001B" w:tentative="1">
      <w:start w:val="1"/>
      <w:numFmt w:val="lowerRoman"/>
      <w:lvlText w:val="%9."/>
      <w:lvlJc w:val="right"/>
      <w:pPr>
        <w:ind w:left="6822" w:hanging="180"/>
      </w:pPr>
    </w:lvl>
  </w:abstractNum>
  <w:abstractNum w:abstractNumId="102" w15:restartNumberingAfterBreak="0">
    <w:nsid w:val="7606279B"/>
    <w:multiLevelType w:val="hybridMultilevel"/>
    <w:tmpl w:val="D820BD1E"/>
    <w:lvl w:ilvl="0" w:tplc="04090011">
      <w:start w:val="1"/>
      <w:numFmt w:val="decimal"/>
      <w:lvlText w:val="%1)"/>
      <w:lvlJc w:val="left"/>
      <w:pPr>
        <w:ind w:left="1062" w:hanging="360"/>
      </w:pPr>
    </w:lvl>
    <w:lvl w:ilvl="1" w:tplc="04090019" w:tentative="1">
      <w:start w:val="1"/>
      <w:numFmt w:val="lowerLetter"/>
      <w:lvlText w:val="%2."/>
      <w:lvlJc w:val="left"/>
      <w:pPr>
        <w:ind w:left="1782" w:hanging="360"/>
      </w:pPr>
    </w:lvl>
    <w:lvl w:ilvl="2" w:tplc="0409001B" w:tentative="1">
      <w:start w:val="1"/>
      <w:numFmt w:val="lowerRoman"/>
      <w:lvlText w:val="%3."/>
      <w:lvlJc w:val="right"/>
      <w:pPr>
        <w:ind w:left="2502" w:hanging="180"/>
      </w:pPr>
    </w:lvl>
    <w:lvl w:ilvl="3" w:tplc="0409000F" w:tentative="1">
      <w:start w:val="1"/>
      <w:numFmt w:val="decimal"/>
      <w:lvlText w:val="%4."/>
      <w:lvlJc w:val="left"/>
      <w:pPr>
        <w:ind w:left="3222" w:hanging="360"/>
      </w:pPr>
    </w:lvl>
    <w:lvl w:ilvl="4" w:tplc="04090019" w:tentative="1">
      <w:start w:val="1"/>
      <w:numFmt w:val="lowerLetter"/>
      <w:lvlText w:val="%5."/>
      <w:lvlJc w:val="left"/>
      <w:pPr>
        <w:ind w:left="3942" w:hanging="360"/>
      </w:pPr>
    </w:lvl>
    <w:lvl w:ilvl="5" w:tplc="0409001B" w:tentative="1">
      <w:start w:val="1"/>
      <w:numFmt w:val="lowerRoman"/>
      <w:lvlText w:val="%6."/>
      <w:lvlJc w:val="right"/>
      <w:pPr>
        <w:ind w:left="4662" w:hanging="180"/>
      </w:pPr>
    </w:lvl>
    <w:lvl w:ilvl="6" w:tplc="0409000F" w:tentative="1">
      <w:start w:val="1"/>
      <w:numFmt w:val="decimal"/>
      <w:lvlText w:val="%7."/>
      <w:lvlJc w:val="left"/>
      <w:pPr>
        <w:ind w:left="5382" w:hanging="360"/>
      </w:pPr>
    </w:lvl>
    <w:lvl w:ilvl="7" w:tplc="04090019" w:tentative="1">
      <w:start w:val="1"/>
      <w:numFmt w:val="lowerLetter"/>
      <w:lvlText w:val="%8."/>
      <w:lvlJc w:val="left"/>
      <w:pPr>
        <w:ind w:left="6102" w:hanging="360"/>
      </w:pPr>
    </w:lvl>
    <w:lvl w:ilvl="8" w:tplc="0409001B" w:tentative="1">
      <w:start w:val="1"/>
      <w:numFmt w:val="lowerRoman"/>
      <w:lvlText w:val="%9."/>
      <w:lvlJc w:val="right"/>
      <w:pPr>
        <w:ind w:left="6822" w:hanging="180"/>
      </w:pPr>
    </w:lvl>
  </w:abstractNum>
  <w:abstractNum w:abstractNumId="103" w15:restartNumberingAfterBreak="0">
    <w:nsid w:val="767A7D30"/>
    <w:multiLevelType w:val="hybridMultilevel"/>
    <w:tmpl w:val="99B08E20"/>
    <w:lvl w:ilvl="0" w:tplc="04090015">
      <w:start w:val="1"/>
      <w:numFmt w:val="upperLetter"/>
      <w:lvlText w:val="%1."/>
      <w:lvlJc w:val="left"/>
      <w:pPr>
        <w:ind w:left="1062" w:hanging="360"/>
      </w:pPr>
    </w:lvl>
    <w:lvl w:ilvl="1" w:tplc="04090019" w:tentative="1">
      <w:start w:val="1"/>
      <w:numFmt w:val="lowerLetter"/>
      <w:lvlText w:val="%2."/>
      <w:lvlJc w:val="left"/>
      <w:pPr>
        <w:ind w:left="1782" w:hanging="360"/>
      </w:pPr>
    </w:lvl>
    <w:lvl w:ilvl="2" w:tplc="0409001B" w:tentative="1">
      <w:start w:val="1"/>
      <w:numFmt w:val="lowerRoman"/>
      <w:lvlText w:val="%3."/>
      <w:lvlJc w:val="right"/>
      <w:pPr>
        <w:ind w:left="2502" w:hanging="180"/>
      </w:pPr>
    </w:lvl>
    <w:lvl w:ilvl="3" w:tplc="0409000F" w:tentative="1">
      <w:start w:val="1"/>
      <w:numFmt w:val="decimal"/>
      <w:lvlText w:val="%4."/>
      <w:lvlJc w:val="left"/>
      <w:pPr>
        <w:ind w:left="3222" w:hanging="360"/>
      </w:pPr>
    </w:lvl>
    <w:lvl w:ilvl="4" w:tplc="04090019" w:tentative="1">
      <w:start w:val="1"/>
      <w:numFmt w:val="lowerLetter"/>
      <w:lvlText w:val="%5."/>
      <w:lvlJc w:val="left"/>
      <w:pPr>
        <w:ind w:left="3942" w:hanging="360"/>
      </w:pPr>
    </w:lvl>
    <w:lvl w:ilvl="5" w:tplc="0409001B" w:tentative="1">
      <w:start w:val="1"/>
      <w:numFmt w:val="lowerRoman"/>
      <w:lvlText w:val="%6."/>
      <w:lvlJc w:val="right"/>
      <w:pPr>
        <w:ind w:left="4662" w:hanging="180"/>
      </w:pPr>
    </w:lvl>
    <w:lvl w:ilvl="6" w:tplc="0409000F" w:tentative="1">
      <w:start w:val="1"/>
      <w:numFmt w:val="decimal"/>
      <w:lvlText w:val="%7."/>
      <w:lvlJc w:val="left"/>
      <w:pPr>
        <w:ind w:left="5382" w:hanging="360"/>
      </w:pPr>
    </w:lvl>
    <w:lvl w:ilvl="7" w:tplc="04090019" w:tentative="1">
      <w:start w:val="1"/>
      <w:numFmt w:val="lowerLetter"/>
      <w:lvlText w:val="%8."/>
      <w:lvlJc w:val="left"/>
      <w:pPr>
        <w:ind w:left="6102" w:hanging="360"/>
      </w:pPr>
    </w:lvl>
    <w:lvl w:ilvl="8" w:tplc="0409001B" w:tentative="1">
      <w:start w:val="1"/>
      <w:numFmt w:val="lowerRoman"/>
      <w:lvlText w:val="%9."/>
      <w:lvlJc w:val="right"/>
      <w:pPr>
        <w:ind w:left="6822" w:hanging="180"/>
      </w:pPr>
    </w:lvl>
  </w:abstractNum>
  <w:abstractNum w:abstractNumId="104" w15:restartNumberingAfterBreak="0">
    <w:nsid w:val="76BF4D36"/>
    <w:multiLevelType w:val="hybridMultilevel"/>
    <w:tmpl w:val="44003F34"/>
    <w:lvl w:ilvl="0" w:tplc="EC446E6E">
      <w:start w:val="1"/>
      <w:numFmt w:val="upperLetter"/>
      <w:lvlText w:val="%1."/>
      <w:lvlJc w:val="left"/>
      <w:pPr>
        <w:ind w:left="860" w:hanging="420"/>
      </w:pPr>
      <w:rPr>
        <w:rFonts w:hint="default"/>
      </w:r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05" w15:restartNumberingAfterBreak="0">
    <w:nsid w:val="77461996"/>
    <w:multiLevelType w:val="hybridMultilevel"/>
    <w:tmpl w:val="207A2BCA"/>
    <w:lvl w:ilvl="0" w:tplc="1624AC90">
      <w:start w:val="1"/>
      <w:numFmt w:val="decimal"/>
      <w:lvlText w:val="%1."/>
      <w:lvlJc w:val="left"/>
      <w:pPr>
        <w:ind w:left="420" w:hanging="420"/>
      </w:pPr>
      <w:rPr>
        <w:rFonts w:hint="eastAsia"/>
      </w:rPr>
    </w:lvl>
    <w:lvl w:ilvl="1" w:tplc="72B2B272">
      <w:start w:val="1"/>
      <w:numFmt w:val="upperLetter"/>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6" w15:restartNumberingAfterBreak="0">
    <w:nsid w:val="78FA6F2F"/>
    <w:multiLevelType w:val="hybridMultilevel"/>
    <w:tmpl w:val="8F287B8A"/>
    <w:lvl w:ilvl="0" w:tplc="CC100FBC">
      <w:start w:val="1"/>
      <w:numFmt w:val="upperLetter"/>
      <w:lvlText w:val="%1."/>
      <w:lvlJc w:val="left"/>
      <w:pPr>
        <w:ind w:left="860" w:hanging="420"/>
      </w:pPr>
      <w:rPr>
        <w:rFonts w:hint="default"/>
        <w:lang w:val="en-GB"/>
      </w:r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07" w15:restartNumberingAfterBreak="0">
    <w:nsid w:val="797F4371"/>
    <w:multiLevelType w:val="hybridMultilevel"/>
    <w:tmpl w:val="B7248B9C"/>
    <w:lvl w:ilvl="0" w:tplc="621E8F0A">
      <w:start w:val="1"/>
      <w:numFmt w:val="upperLetter"/>
      <w:lvlText w:val="%1."/>
      <w:lvlJc w:val="left"/>
      <w:pPr>
        <w:ind w:left="860" w:hanging="420"/>
      </w:pPr>
      <w:rPr>
        <w:rFonts w:hint="default"/>
        <w:lang w:val="en-GB"/>
      </w:r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08" w15:restartNumberingAfterBreak="0">
    <w:nsid w:val="7AF144A8"/>
    <w:multiLevelType w:val="hybridMultilevel"/>
    <w:tmpl w:val="99B08E20"/>
    <w:lvl w:ilvl="0" w:tplc="04090015">
      <w:start w:val="1"/>
      <w:numFmt w:val="upperLetter"/>
      <w:lvlText w:val="%1."/>
      <w:lvlJc w:val="left"/>
      <w:pPr>
        <w:ind w:left="1062" w:hanging="360"/>
      </w:pPr>
    </w:lvl>
    <w:lvl w:ilvl="1" w:tplc="04090019" w:tentative="1">
      <w:start w:val="1"/>
      <w:numFmt w:val="lowerLetter"/>
      <w:lvlText w:val="%2."/>
      <w:lvlJc w:val="left"/>
      <w:pPr>
        <w:ind w:left="1782" w:hanging="360"/>
      </w:pPr>
    </w:lvl>
    <w:lvl w:ilvl="2" w:tplc="0409001B" w:tentative="1">
      <w:start w:val="1"/>
      <w:numFmt w:val="lowerRoman"/>
      <w:lvlText w:val="%3."/>
      <w:lvlJc w:val="right"/>
      <w:pPr>
        <w:ind w:left="2502" w:hanging="180"/>
      </w:pPr>
    </w:lvl>
    <w:lvl w:ilvl="3" w:tplc="0409000F" w:tentative="1">
      <w:start w:val="1"/>
      <w:numFmt w:val="decimal"/>
      <w:lvlText w:val="%4."/>
      <w:lvlJc w:val="left"/>
      <w:pPr>
        <w:ind w:left="3222" w:hanging="360"/>
      </w:pPr>
    </w:lvl>
    <w:lvl w:ilvl="4" w:tplc="04090019" w:tentative="1">
      <w:start w:val="1"/>
      <w:numFmt w:val="lowerLetter"/>
      <w:lvlText w:val="%5."/>
      <w:lvlJc w:val="left"/>
      <w:pPr>
        <w:ind w:left="3942" w:hanging="360"/>
      </w:pPr>
    </w:lvl>
    <w:lvl w:ilvl="5" w:tplc="0409001B" w:tentative="1">
      <w:start w:val="1"/>
      <w:numFmt w:val="lowerRoman"/>
      <w:lvlText w:val="%6."/>
      <w:lvlJc w:val="right"/>
      <w:pPr>
        <w:ind w:left="4662" w:hanging="180"/>
      </w:pPr>
    </w:lvl>
    <w:lvl w:ilvl="6" w:tplc="0409000F" w:tentative="1">
      <w:start w:val="1"/>
      <w:numFmt w:val="decimal"/>
      <w:lvlText w:val="%7."/>
      <w:lvlJc w:val="left"/>
      <w:pPr>
        <w:ind w:left="5382" w:hanging="360"/>
      </w:pPr>
    </w:lvl>
    <w:lvl w:ilvl="7" w:tplc="04090019" w:tentative="1">
      <w:start w:val="1"/>
      <w:numFmt w:val="lowerLetter"/>
      <w:lvlText w:val="%8."/>
      <w:lvlJc w:val="left"/>
      <w:pPr>
        <w:ind w:left="6102" w:hanging="360"/>
      </w:pPr>
    </w:lvl>
    <w:lvl w:ilvl="8" w:tplc="0409001B" w:tentative="1">
      <w:start w:val="1"/>
      <w:numFmt w:val="lowerRoman"/>
      <w:lvlText w:val="%9."/>
      <w:lvlJc w:val="right"/>
      <w:pPr>
        <w:ind w:left="6822" w:hanging="180"/>
      </w:pPr>
    </w:lvl>
  </w:abstractNum>
  <w:abstractNum w:abstractNumId="109" w15:restartNumberingAfterBreak="0">
    <w:nsid w:val="7CA755C8"/>
    <w:multiLevelType w:val="hybridMultilevel"/>
    <w:tmpl w:val="095A17EC"/>
    <w:lvl w:ilvl="0" w:tplc="04090011">
      <w:start w:val="1"/>
      <w:numFmt w:val="decimal"/>
      <w:lvlText w:val="%1)"/>
      <w:lvlJc w:val="left"/>
      <w:pPr>
        <w:ind w:left="1782" w:hanging="360"/>
      </w:pPr>
    </w:lvl>
    <w:lvl w:ilvl="1" w:tplc="105627FA">
      <w:start w:val="1"/>
      <w:numFmt w:val="upperLetter"/>
      <w:lvlText w:val="%2."/>
      <w:lvlJc w:val="left"/>
      <w:pPr>
        <w:ind w:left="2502" w:hanging="360"/>
      </w:pPr>
      <w:rPr>
        <w:rFonts w:hint="default"/>
      </w:rPr>
    </w:lvl>
    <w:lvl w:ilvl="2" w:tplc="0409001B" w:tentative="1">
      <w:start w:val="1"/>
      <w:numFmt w:val="lowerRoman"/>
      <w:lvlText w:val="%3."/>
      <w:lvlJc w:val="right"/>
      <w:pPr>
        <w:ind w:left="3222" w:hanging="180"/>
      </w:pPr>
    </w:lvl>
    <w:lvl w:ilvl="3" w:tplc="0409000F">
      <w:start w:val="1"/>
      <w:numFmt w:val="decimal"/>
      <w:lvlText w:val="%4."/>
      <w:lvlJc w:val="left"/>
      <w:pPr>
        <w:ind w:left="3942" w:hanging="360"/>
      </w:pPr>
    </w:lvl>
    <w:lvl w:ilvl="4" w:tplc="04090019" w:tentative="1">
      <w:start w:val="1"/>
      <w:numFmt w:val="lowerLetter"/>
      <w:lvlText w:val="%5."/>
      <w:lvlJc w:val="left"/>
      <w:pPr>
        <w:ind w:left="4662" w:hanging="360"/>
      </w:pPr>
    </w:lvl>
    <w:lvl w:ilvl="5" w:tplc="0409001B" w:tentative="1">
      <w:start w:val="1"/>
      <w:numFmt w:val="lowerRoman"/>
      <w:lvlText w:val="%6."/>
      <w:lvlJc w:val="right"/>
      <w:pPr>
        <w:ind w:left="5382" w:hanging="180"/>
      </w:pPr>
    </w:lvl>
    <w:lvl w:ilvl="6" w:tplc="0409000F" w:tentative="1">
      <w:start w:val="1"/>
      <w:numFmt w:val="decimal"/>
      <w:lvlText w:val="%7."/>
      <w:lvlJc w:val="left"/>
      <w:pPr>
        <w:ind w:left="6102" w:hanging="360"/>
      </w:pPr>
    </w:lvl>
    <w:lvl w:ilvl="7" w:tplc="04090019" w:tentative="1">
      <w:start w:val="1"/>
      <w:numFmt w:val="lowerLetter"/>
      <w:lvlText w:val="%8."/>
      <w:lvlJc w:val="left"/>
      <w:pPr>
        <w:ind w:left="6822" w:hanging="360"/>
      </w:pPr>
    </w:lvl>
    <w:lvl w:ilvl="8" w:tplc="0409001B" w:tentative="1">
      <w:start w:val="1"/>
      <w:numFmt w:val="lowerRoman"/>
      <w:lvlText w:val="%9."/>
      <w:lvlJc w:val="right"/>
      <w:pPr>
        <w:ind w:left="7542" w:hanging="180"/>
      </w:pPr>
    </w:lvl>
  </w:abstractNum>
  <w:abstractNum w:abstractNumId="110" w15:restartNumberingAfterBreak="0">
    <w:nsid w:val="7F5373A7"/>
    <w:multiLevelType w:val="hybridMultilevel"/>
    <w:tmpl w:val="FD9A98CA"/>
    <w:lvl w:ilvl="0" w:tplc="1DDC0018">
      <w:start w:val="1"/>
      <w:numFmt w:val="upperLetter"/>
      <w:lvlText w:val="%1."/>
      <w:lvlJc w:val="left"/>
      <w:pPr>
        <w:ind w:left="612" w:hanging="360"/>
      </w:pPr>
      <w:rPr>
        <w:rFonts w:hint="default"/>
      </w:rPr>
    </w:lvl>
    <w:lvl w:ilvl="1" w:tplc="04090019" w:tentative="1">
      <w:start w:val="1"/>
      <w:numFmt w:val="lowerLetter"/>
      <w:lvlText w:val="%2."/>
      <w:lvlJc w:val="left"/>
      <w:pPr>
        <w:ind w:left="1332" w:hanging="360"/>
      </w:pPr>
    </w:lvl>
    <w:lvl w:ilvl="2" w:tplc="0409001B" w:tentative="1">
      <w:start w:val="1"/>
      <w:numFmt w:val="lowerRoman"/>
      <w:lvlText w:val="%3."/>
      <w:lvlJc w:val="right"/>
      <w:pPr>
        <w:ind w:left="2052" w:hanging="180"/>
      </w:pPr>
    </w:lvl>
    <w:lvl w:ilvl="3" w:tplc="0409000F" w:tentative="1">
      <w:start w:val="1"/>
      <w:numFmt w:val="decimal"/>
      <w:lvlText w:val="%4."/>
      <w:lvlJc w:val="left"/>
      <w:pPr>
        <w:ind w:left="2772" w:hanging="360"/>
      </w:pPr>
    </w:lvl>
    <w:lvl w:ilvl="4" w:tplc="04090019" w:tentative="1">
      <w:start w:val="1"/>
      <w:numFmt w:val="lowerLetter"/>
      <w:lvlText w:val="%5."/>
      <w:lvlJc w:val="left"/>
      <w:pPr>
        <w:ind w:left="3492" w:hanging="360"/>
      </w:pPr>
    </w:lvl>
    <w:lvl w:ilvl="5" w:tplc="0409001B" w:tentative="1">
      <w:start w:val="1"/>
      <w:numFmt w:val="lowerRoman"/>
      <w:lvlText w:val="%6."/>
      <w:lvlJc w:val="right"/>
      <w:pPr>
        <w:ind w:left="4212" w:hanging="180"/>
      </w:pPr>
    </w:lvl>
    <w:lvl w:ilvl="6" w:tplc="0409000F" w:tentative="1">
      <w:start w:val="1"/>
      <w:numFmt w:val="decimal"/>
      <w:lvlText w:val="%7."/>
      <w:lvlJc w:val="left"/>
      <w:pPr>
        <w:ind w:left="4932" w:hanging="360"/>
      </w:pPr>
    </w:lvl>
    <w:lvl w:ilvl="7" w:tplc="04090019" w:tentative="1">
      <w:start w:val="1"/>
      <w:numFmt w:val="lowerLetter"/>
      <w:lvlText w:val="%8."/>
      <w:lvlJc w:val="left"/>
      <w:pPr>
        <w:ind w:left="5652" w:hanging="360"/>
      </w:pPr>
    </w:lvl>
    <w:lvl w:ilvl="8" w:tplc="0409001B" w:tentative="1">
      <w:start w:val="1"/>
      <w:numFmt w:val="lowerRoman"/>
      <w:lvlText w:val="%9."/>
      <w:lvlJc w:val="right"/>
      <w:pPr>
        <w:ind w:left="6372" w:hanging="180"/>
      </w:pPr>
    </w:lvl>
  </w:abstractNum>
  <w:abstractNum w:abstractNumId="111" w15:restartNumberingAfterBreak="0">
    <w:nsid w:val="7F9553EB"/>
    <w:multiLevelType w:val="hybridMultilevel"/>
    <w:tmpl w:val="44003F34"/>
    <w:lvl w:ilvl="0" w:tplc="EC446E6E">
      <w:start w:val="1"/>
      <w:numFmt w:val="upperLetter"/>
      <w:lvlText w:val="%1."/>
      <w:lvlJc w:val="left"/>
      <w:pPr>
        <w:ind w:left="860" w:hanging="420"/>
      </w:pPr>
      <w:rPr>
        <w:rFonts w:hint="default"/>
      </w:r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12" w15:restartNumberingAfterBreak="0">
    <w:nsid w:val="7F984291"/>
    <w:multiLevelType w:val="hybridMultilevel"/>
    <w:tmpl w:val="10ECA9CA"/>
    <w:lvl w:ilvl="0" w:tplc="8C02965C">
      <w:start w:val="1"/>
      <w:numFmt w:val="upperLetter"/>
      <w:lvlText w:val="%1."/>
      <w:lvlJc w:val="left"/>
      <w:pPr>
        <w:ind w:left="24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5"/>
  </w:num>
  <w:num w:numId="2">
    <w:abstractNumId w:val="1"/>
  </w:num>
  <w:num w:numId="3">
    <w:abstractNumId w:val="105"/>
  </w:num>
  <w:num w:numId="4">
    <w:abstractNumId w:val="58"/>
  </w:num>
  <w:num w:numId="5">
    <w:abstractNumId w:val="31"/>
  </w:num>
  <w:num w:numId="6">
    <w:abstractNumId w:val="38"/>
  </w:num>
  <w:num w:numId="7">
    <w:abstractNumId w:val="104"/>
  </w:num>
  <w:num w:numId="8">
    <w:abstractNumId w:val="13"/>
  </w:num>
  <w:num w:numId="9">
    <w:abstractNumId w:val="5"/>
  </w:num>
  <w:num w:numId="10">
    <w:abstractNumId w:val="70"/>
  </w:num>
  <w:num w:numId="11">
    <w:abstractNumId w:val="21"/>
  </w:num>
  <w:num w:numId="12">
    <w:abstractNumId w:val="55"/>
  </w:num>
  <w:num w:numId="13">
    <w:abstractNumId w:val="93"/>
  </w:num>
  <w:num w:numId="14">
    <w:abstractNumId w:val="44"/>
  </w:num>
  <w:num w:numId="15">
    <w:abstractNumId w:val="29"/>
  </w:num>
  <w:num w:numId="16">
    <w:abstractNumId w:val="3"/>
  </w:num>
  <w:num w:numId="17">
    <w:abstractNumId w:val="57"/>
  </w:num>
  <w:num w:numId="18">
    <w:abstractNumId w:val="12"/>
  </w:num>
  <w:num w:numId="19">
    <w:abstractNumId w:val="27"/>
  </w:num>
  <w:num w:numId="20">
    <w:abstractNumId w:val="87"/>
  </w:num>
  <w:num w:numId="21">
    <w:abstractNumId w:val="22"/>
  </w:num>
  <w:num w:numId="22">
    <w:abstractNumId w:val="67"/>
  </w:num>
  <w:num w:numId="23">
    <w:abstractNumId w:val="80"/>
  </w:num>
  <w:num w:numId="24">
    <w:abstractNumId w:val="98"/>
  </w:num>
  <w:num w:numId="25">
    <w:abstractNumId w:val="107"/>
  </w:num>
  <w:num w:numId="26">
    <w:abstractNumId w:val="0"/>
  </w:num>
  <w:num w:numId="27">
    <w:abstractNumId w:val="46"/>
  </w:num>
  <w:num w:numId="28">
    <w:abstractNumId w:val="54"/>
  </w:num>
  <w:num w:numId="29">
    <w:abstractNumId w:val="97"/>
  </w:num>
  <w:num w:numId="30">
    <w:abstractNumId w:val="28"/>
  </w:num>
  <w:num w:numId="31">
    <w:abstractNumId w:val="62"/>
  </w:num>
  <w:num w:numId="32">
    <w:abstractNumId w:val="56"/>
  </w:num>
  <w:num w:numId="33">
    <w:abstractNumId w:val="106"/>
  </w:num>
  <w:num w:numId="34">
    <w:abstractNumId w:val="39"/>
  </w:num>
  <w:num w:numId="35">
    <w:abstractNumId w:val="61"/>
  </w:num>
  <w:num w:numId="36">
    <w:abstractNumId w:val="85"/>
  </w:num>
  <w:num w:numId="37">
    <w:abstractNumId w:val="10"/>
  </w:num>
  <w:num w:numId="38">
    <w:abstractNumId w:val="73"/>
  </w:num>
  <w:num w:numId="39">
    <w:abstractNumId w:val="92"/>
  </w:num>
  <w:num w:numId="40">
    <w:abstractNumId w:val="34"/>
  </w:num>
  <w:num w:numId="41">
    <w:abstractNumId w:val="6"/>
  </w:num>
  <w:num w:numId="42">
    <w:abstractNumId w:val="43"/>
  </w:num>
  <w:num w:numId="43">
    <w:abstractNumId w:val="9"/>
  </w:num>
  <w:num w:numId="44">
    <w:abstractNumId w:val="60"/>
  </w:num>
  <w:num w:numId="45">
    <w:abstractNumId w:val="100"/>
  </w:num>
  <w:num w:numId="46">
    <w:abstractNumId w:val="33"/>
  </w:num>
  <w:num w:numId="47">
    <w:abstractNumId w:val="35"/>
  </w:num>
  <w:num w:numId="48">
    <w:abstractNumId w:val="2"/>
  </w:num>
  <w:num w:numId="49">
    <w:abstractNumId w:val="36"/>
  </w:num>
  <w:num w:numId="50">
    <w:abstractNumId w:val="24"/>
  </w:num>
  <w:num w:numId="51">
    <w:abstractNumId w:val="17"/>
  </w:num>
  <w:num w:numId="52">
    <w:abstractNumId w:val="72"/>
  </w:num>
  <w:num w:numId="53">
    <w:abstractNumId w:val="66"/>
  </w:num>
  <w:num w:numId="54">
    <w:abstractNumId w:val="111"/>
  </w:num>
  <w:num w:numId="55">
    <w:abstractNumId w:val="26"/>
  </w:num>
  <w:num w:numId="56">
    <w:abstractNumId w:val="64"/>
  </w:num>
  <w:num w:numId="57">
    <w:abstractNumId w:val="65"/>
  </w:num>
  <w:num w:numId="58">
    <w:abstractNumId w:val="86"/>
  </w:num>
  <w:num w:numId="59">
    <w:abstractNumId w:val="95"/>
  </w:num>
  <w:num w:numId="60">
    <w:abstractNumId w:val="74"/>
  </w:num>
  <w:num w:numId="61">
    <w:abstractNumId w:val="14"/>
  </w:num>
  <w:num w:numId="62">
    <w:abstractNumId w:val="11"/>
  </w:num>
  <w:num w:numId="63">
    <w:abstractNumId w:val="19"/>
  </w:num>
  <w:num w:numId="64">
    <w:abstractNumId w:val="82"/>
  </w:num>
  <w:num w:numId="65">
    <w:abstractNumId w:val="83"/>
  </w:num>
  <w:num w:numId="66">
    <w:abstractNumId w:val="89"/>
  </w:num>
  <w:num w:numId="67">
    <w:abstractNumId w:val="48"/>
  </w:num>
  <w:num w:numId="68">
    <w:abstractNumId w:val="71"/>
  </w:num>
  <w:num w:numId="69">
    <w:abstractNumId w:val="49"/>
  </w:num>
  <w:num w:numId="70">
    <w:abstractNumId w:val="84"/>
  </w:num>
  <w:num w:numId="71">
    <w:abstractNumId w:val="7"/>
  </w:num>
  <w:num w:numId="72">
    <w:abstractNumId w:val="63"/>
  </w:num>
  <w:num w:numId="73">
    <w:abstractNumId w:val="101"/>
  </w:num>
  <w:num w:numId="74">
    <w:abstractNumId w:val="108"/>
  </w:num>
  <w:num w:numId="75">
    <w:abstractNumId w:val="103"/>
  </w:num>
  <w:num w:numId="76">
    <w:abstractNumId w:val="99"/>
  </w:num>
  <w:num w:numId="77">
    <w:abstractNumId w:val="23"/>
  </w:num>
  <w:num w:numId="78">
    <w:abstractNumId w:val="18"/>
  </w:num>
  <w:num w:numId="79">
    <w:abstractNumId w:val="4"/>
  </w:num>
  <w:num w:numId="80">
    <w:abstractNumId w:val="16"/>
  </w:num>
  <w:num w:numId="81">
    <w:abstractNumId w:val="45"/>
  </w:num>
  <w:num w:numId="82">
    <w:abstractNumId w:val="8"/>
  </w:num>
  <w:num w:numId="83">
    <w:abstractNumId w:val="30"/>
  </w:num>
  <w:num w:numId="84">
    <w:abstractNumId w:val="40"/>
  </w:num>
  <w:num w:numId="85">
    <w:abstractNumId w:val="77"/>
  </w:num>
  <w:num w:numId="86">
    <w:abstractNumId w:val="109"/>
  </w:num>
  <w:num w:numId="87">
    <w:abstractNumId w:val="37"/>
  </w:num>
  <w:num w:numId="88">
    <w:abstractNumId w:val="42"/>
  </w:num>
  <w:num w:numId="89">
    <w:abstractNumId w:val="110"/>
  </w:num>
  <w:num w:numId="90">
    <w:abstractNumId w:val="112"/>
  </w:num>
  <w:num w:numId="91">
    <w:abstractNumId w:val="15"/>
  </w:num>
  <w:num w:numId="92">
    <w:abstractNumId w:val="53"/>
  </w:num>
  <w:num w:numId="93">
    <w:abstractNumId w:val="52"/>
  </w:num>
  <w:num w:numId="94">
    <w:abstractNumId w:val="69"/>
  </w:num>
  <w:num w:numId="95">
    <w:abstractNumId w:val="41"/>
  </w:num>
  <w:num w:numId="96">
    <w:abstractNumId w:val="20"/>
  </w:num>
  <w:num w:numId="97">
    <w:abstractNumId w:val="90"/>
  </w:num>
  <w:num w:numId="98">
    <w:abstractNumId w:val="68"/>
  </w:num>
  <w:num w:numId="99">
    <w:abstractNumId w:val="75"/>
  </w:num>
  <w:num w:numId="100">
    <w:abstractNumId w:val="50"/>
  </w:num>
  <w:num w:numId="101">
    <w:abstractNumId w:val="76"/>
  </w:num>
  <w:num w:numId="102">
    <w:abstractNumId w:val="81"/>
  </w:num>
  <w:num w:numId="103">
    <w:abstractNumId w:val="78"/>
  </w:num>
  <w:num w:numId="104">
    <w:abstractNumId w:val="91"/>
  </w:num>
  <w:num w:numId="105">
    <w:abstractNumId w:val="51"/>
  </w:num>
  <w:num w:numId="106">
    <w:abstractNumId w:val="102"/>
  </w:num>
  <w:num w:numId="107">
    <w:abstractNumId w:val="96"/>
  </w:num>
  <w:num w:numId="108">
    <w:abstractNumId w:val="79"/>
  </w:num>
  <w:num w:numId="109">
    <w:abstractNumId w:val="94"/>
  </w:num>
  <w:num w:numId="110">
    <w:abstractNumId w:val="47"/>
  </w:num>
  <w:num w:numId="111">
    <w:abstractNumId w:val="32"/>
  </w:num>
  <w:num w:numId="112">
    <w:abstractNumId w:val="88"/>
  </w:num>
  <w:num w:numId="113">
    <w:abstractNumId w:val="59"/>
  </w:num>
  <w:numIdMacAtCleanup w:val="1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40"/>
  <w:drawingGridHorizontalSpacing w:val="11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D523F5"/>
    <w:rsid w:val="00001EEF"/>
    <w:rsid w:val="00005E7D"/>
    <w:rsid w:val="0002381F"/>
    <w:rsid w:val="00037A4F"/>
    <w:rsid w:val="0004027F"/>
    <w:rsid w:val="000438EF"/>
    <w:rsid w:val="0005386A"/>
    <w:rsid w:val="00054180"/>
    <w:rsid w:val="00065AD2"/>
    <w:rsid w:val="0007702D"/>
    <w:rsid w:val="0008094E"/>
    <w:rsid w:val="0008256A"/>
    <w:rsid w:val="000B0684"/>
    <w:rsid w:val="000C202E"/>
    <w:rsid w:val="000C5F3E"/>
    <w:rsid w:val="000C7F07"/>
    <w:rsid w:val="000D0BE3"/>
    <w:rsid w:val="000E03E5"/>
    <w:rsid w:val="000F1D7F"/>
    <w:rsid w:val="0010520C"/>
    <w:rsid w:val="00110887"/>
    <w:rsid w:val="00112178"/>
    <w:rsid w:val="00112FA6"/>
    <w:rsid w:val="001241E1"/>
    <w:rsid w:val="001251A8"/>
    <w:rsid w:val="00126B1D"/>
    <w:rsid w:val="001322A5"/>
    <w:rsid w:val="0015699C"/>
    <w:rsid w:val="001570AA"/>
    <w:rsid w:val="001579D5"/>
    <w:rsid w:val="001621B0"/>
    <w:rsid w:val="00170993"/>
    <w:rsid w:val="001751F3"/>
    <w:rsid w:val="0019237D"/>
    <w:rsid w:val="001A3E78"/>
    <w:rsid w:val="001B350F"/>
    <w:rsid w:val="001B40C5"/>
    <w:rsid w:val="001C5B30"/>
    <w:rsid w:val="001D002F"/>
    <w:rsid w:val="002247ED"/>
    <w:rsid w:val="00225BDE"/>
    <w:rsid w:val="00232E40"/>
    <w:rsid w:val="00234D34"/>
    <w:rsid w:val="0025480F"/>
    <w:rsid w:val="00276DFF"/>
    <w:rsid w:val="00282F3F"/>
    <w:rsid w:val="00292143"/>
    <w:rsid w:val="002A47A3"/>
    <w:rsid w:val="002D02AF"/>
    <w:rsid w:val="002D4657"/>
    <w:rsid w:val="002D6634"/>
    <w:rsid w:val="002E5F8A"/>
    <w:rsid w:val="002E612A"/>
    <w:rsid w:val="002E614B"/>
    <w:rsid w:val="00300E2D"/>
    <w:rsid w:val="0030241F"/>
    <w:rsid w:val="00302D6E"/>
    <w:rsid w:val="00312C4F"/>
    <w:rsid w:val="003160D9"/>
    <w:rsid w:val="0032073D"/>
    <w:rsid w:val="00320F81"/>
    <w:rsid w:val="00325891"/>
    <w:rsid w:val="00362CDD"/>
    <w:rsid w:val="00373E94"/>
    <w:rsid w:val="00376C8E"/>
    <w:rsid w:val="0038022A"/>
    <w:rsid w:val="003809F9"/>
    <w:rsid w:val="003B705F"/>
    <w:rsid w:val="003C4433"/>
    <w:rsid w:val="003D483B"/>
    <w:rsid w:val="00401E85"/>
    <w:rsid w:val="00404A1F"/>
    <w:rsid w:val="00416A02"/>
    <w:rsid w:val="00420AFC"/>
    <w:rsid w:val="004247F3"/>
    <w:rsid w:val="0042687A"/>
    <w:rsid w:val="0043397C"/>
    <w:rsid w:val="00441471"/>
    <w:rsid w:val="004422B7"/>
    <w:rsid w:val="00452699"/>
    <w:rsid w:val="00452E5E"/>
    <w:rsid w:val="00455E0D"/>
    <w:rsid w:val="00463B93"/>
    <w:rsid w:val="00465F1C"/>
    <w:rsid w:val="00471C92"/>
    <w:rsid w:val="00484127"/>
    <w:rsid w:val="00485146"/>
    <w:rsid w:val="0048594A"/>
    <w:rsid w:val="00490DA5"/>
    <w:rsid w:val="00496079"/>
    <w:rsid w:val="0049718A"/>
    <w:rsid w:val="004A156E"/>
    <w:rsid w:val="004A2CB6"/>
    <w:rsid w:val="004B2FB5"/>
    <w:rsid w:val="004D5BBB"/>
    <w:rsid w:val="004D6AAE"/>
    <w:rsid w:val="004D7529"/>
    <w:rsid w:val="004F4D34"/>
    <w:rsid w:val="00511F92"/>
    <w:rsid w:val="005120CA"/>
    <w:rsid w:val="00513B80"/>
    <w:rsid w:val="005354A4"/>
    <w:rsid w:val="00537A22"/>
    <w:rsid w:val="00547C18"/>
    <w:rsid w:val="00566D4C"/>
    <w:rsid w:val="00570003"/>
    <w:rsid w:val="00580509"/>
    <w:rsid w:val="0058492B"/>
    <w:rsid w:val="00592614"/>
    <w:rsid w:val="005A3C05"/>
    <w:rsid w:val="005B073C"/>
    <w:rsid w:val="005B4D77"/>
    <w:rsid w:val="005B4E5C"/>
    <w:rsid w:val="005C49A3"/>
    <w:rsid w:val="005C713D"/>
    <w:rsid w:val="005D54F9"/>
    <w:rsid w:val="005D67F0"/>
    <w:rsid w:val="005D7A92"/>
    <w:rsid w:val="00606316"/>
    <w:rsid w:val="0061451E"/>
    <w:rsid w:val="0061753B"/>
    <w:rsid w:val="00617F29"/>
    <w:rsid w:val="006319E5"/>
    <w:rsid w:val="006357BE"/>
    <w:rsid w:val="0068740F"/>
    <w:rsid w:val="006A08C2"/>
    <w:rsid w:val="006A12AA"/>
    <w:rsid w:val="006A464F"/>
    <w:rsid w:val="006B13D2"/>
    <w:rsid w:val="006B18E6"/>
    <w:rsid w:val="006B1D90"/>
    <w:rsid w:val="006D6502"/>
    <w:rsid w:val="006D6C34"/>
    <w:rsid w:val="006E127F"/>
    <w:rsid w:val="006F32F7"/>
    <w:rsid w:val="00714F97"/>
    <w:rsid w:val="007255C2"/>
    <w:rsid w:val="0073796F"/>
    <w:rsid w:val="00744EBB"/>
    <w:rsid w:val="00772095"/>
    <w:rsid w:val="007778FF"/>
    <w:rsid w:val="00780455"/>
    <w:rsid w:val="00797AA8"/>
    <w:rsid w:val="007A3F85"/>
    <w:rsid w:val="007A595E"/>
    <w:rsid w:val="007B6132"/>
    <w:rsid w:val="007C3D43"/>
    <w:rsid w:val="007C7E77"/>
    <w:rsid w:val="007E25E9"/>
    <w:rsid w:val="007F2BD1"/>
    <w:rsid w:val="0081382E"/>
    <w:rsid w:val="008257CF"/>
    <w:rsid w:val="00833159"/>
    <w:rsid w:val="008418DC"/>
    <w:rsid w:val="0084403F"/>
    <w:rsid w:val="008447EB"/>
    <w:rsid w:val="00846F2F"/>
    <w:rsid w:val="00850F1B"/>
    <w:rsid w:val="00861682"/>
    <w:rsid w:val="00865919"/>
    <w:rsid w:val="0089470A"/>
    <w:rsid w:val="00896326"/>
    <w:rsid w:val="0089713D"/>
    <w:rsid w:val="008C30AE"/>
    <w:rsid w:val="008D01FA"/>
    <w:rsid w:val="008D3A8F"/>
    <w:rsid w:val="008D659D"/>
    <w:rsid w:val="008E1AB9"/>
    <w:rsid w:val="008F1446"/>
    <w:rsid w:val="008F163C"/>
    <w:rsid w:val="008F68DF"/>
    <w:rsid w:val="00904BE7"/>
    <w:rsid w:val="00905EE7"/>
    <w:rsid w:val="00916275"/>
    <w:rsid w:val="00924733"/>
    <w:rsid w:val="00927973"/>
    <w:rsid w:val="0093400E"/>
    <w:rsid w:val="00943DD6"/>
    <w:rsid w:val="00952083"/>
    <w:rsid w:val="0095514D"/>
    <w:rsid w:val="00955468"/>
    <w:rsid w:val="00976DCB"/>
    <w:rsid w:val="009774A0"/>
    <w:rsid w:val="009826BA"/>
    <w:rsid w:val="009C47E7"/>
    <w:rsid w:val="009D4A71"/>
    <w:rsid w:val="009F3198"/>
    <w:rsid w:val="009F33DE"/>
    <w:rsid w:val="00A03AA3"/>
    <w:rsid w:val="00A04BD0"/>
    <w:rsid w:val="00A111F6"/>
    <w:rsid w:val="00A16BC6"/>
    <w:rsid w:val="00A26980"/>
    <w:rsid w:val="00A40F6E"/>
    <w:rsid w:val="00A4487E"/>
    <w:rsid w:val="00A522B4"/>
    <w:rsid w:val="00A558E7"/>
    <w:rsid w:val="00A7419D"/>
    <w:rsid w:val="00A769E7"/>
    <w:rsid w:val="00A76B9B"/>
    <w:rsid w:val="00A80AB5"/>
    <w:rsid w:val="00A81E27"/>
    <w:rsid w:val="00A82AC5"/>
    <w:rsid w:val="00A84710"/>
    <w:rsid w:val="00A85B27"/>
    <w:rsid w:val="00A93D31"/>
    <w:rsid w:val="00AC4DBD"/>
    <w:rsid w:val="00AC7AF7"/>
    <w:rsid w:val="00AE2346"/>
    <w:rsid w:val="00AE6144"/>
    <w:rsid w:val="00AE6F4D"/>
    <w:rsid w:val="00AF628A"/>
    <w:rsid w:val="00B02653"/>
    <w:rsid w:val="00B21263"/>
    <w:rsid w:val="00B36E86"/>
    <w:rsid w:val="00B709CD"/>
    <w:rsid w:val="00B92137"/>
    <w:rsid w:val="00B9298B"/>
    <w:rsid w:val="00BC3FDE"/>
    <w:rsid w:val="00BD3ABE"/>
    <w:rsid w:val="00BE0895"/>
    <w:rsid w:val="00BE5706"/>
    <w:rsid w:val="00BF21B9"/>
    <w:rsid w:val="00C02865"/>
    <w:rsid w:val="00C13808"/>
    <w:rsid w:val="00C17704"/>
    <w:rsid w:val="00C350D8"/>
    <w:rsid w:val="00C36F9C"/>
    <w:rsid w:val="00C43225"/>
    <w:rsid w:val="00C55222"/>
    <w:rsid w:val="00C62C74"/>
    <w:rsid w:val="00C748EB"/>
    <w:rsid w:val="00C90EF8"/>
    <w:rsid w:val="00C944B0"/>
    <w:rsid w:val="00CA2144"/>
    <w:rsid w:val="00CA6020"/>
    <w:rsid w:val="00CC3224"/>
    <w:rsid w:val="00CC6391"/>
    <w:rsid w:val="00CD1CE9"/>
    <w:rsid w:val="00CD4DC4"/>
    <w:rsid w:val="00CE0E05"/>
    <w:rsid w:val="00CE42F5"/>
    <w:rsid w:val="00D13F96"/>
    <w:rsid w:val="00D21256"/>
    <w:rsid w:val="00D2204F"/>
    <w:rsid w:val="00D2653D"/>
    <w:rsid w:val="00D275D9"/>
    <w:rsid w:val="00D318D3"/>
    <w:rsid w:val="00D42278"/>
    <w:rsid w:val="00D434BA"/>
    <w:rsid w:val="00D43D8C"/>
    <w:rsid w:val="00D518B3"/>
    <w:rsid w:val="00D523F5"/>
    <w:rsid w:val="00D61049"/>
    <w:rsid w:val="00D83AFC"/>
    <w:rsid w:val="00D9632C"/>
    <w:rsid w:val="00DA0334"/>
    <w:rsid w:val="00DA7F39"/>
    <w:rsid w:val="00DB024C"/>
    <w:rsid w:val="00DD2C4C"/>
    <w:rsid w:val="00E250E8"/>
    <w:rsid w:val="00E40657"/>
    <w:rsid w:val="00E8393E"/>
    <w:rsid w:val="00E933C1"/>
    <w:rsid w:val="00EA53AE"/>
    <w:rsid w:val="00EB50C8"/>
    <w:rsid w:val="00EE00DE"/>
    <w:rsid w:val="00EF36DE"/>
    <w:rsid w:val="00EF7CB2"/>
    <w:rsid w:val="00F34877"/>
    <w:rsid w:val="00F437C1"/>
    <w:rsid w:val="00F45091"/>
    <w:rsid w:val="00F61A58"/>
    <w:rsid w:val="00F6603B"/>
    <w:rsid w:val="00F67BD6"/>
    <w:rsid w:val="00F71384"/>
    <w:rsid w:val="00F85401"/>
    <w:rsid w:val="00F90D45"/>
    <w:rsid w:val="00FA56A3"/>
    <w:rsid w:val="00FD3CC9"/>
    <w:rsid w:val="00FE1003"/>
    <w:rsid w:val="00FE572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4A7BD95C-8C0C-4614-9EB3-A6918BE616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EastAsia" w:hAnsi="Arial" w:cs="Arial"/>
        <w:sz w:val="22"/>
        <w:szCs w:val="21"/>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41471"/>
    <w:pPr>
      <w:widowControl w:val="0"/>
      <w:jc w:val="both"/>
    </w:pPr>
    <w:rPr>
      <w:kern w:val="2"/>
      <w:szCs w:val="24"/>
    </w:rPr>
  </w:style>
  <w:style w:type="paragraph" w:styleId="Heading1">
    <w:name w:val="heading 1"/>
    <w:basedOn w:val="Normal"/>
    <w:link w:val="Heading1Char"/>
    <w:qFormat/>
    <w:rsid w:val="00BE5706"/>
    <w:pPr>
      <w:keepLines/>
      <w:widowControl/>
      <w:numPr>
        <w:numId w:val="2"/>
      </w:numPr>
      <w:tabs>
        <w:tab w:val="left" w:pos="0"/>
      </w:tabs>
      <w:overflowPunct w:val="0"/>
      <w:autoSpaceDE w:val="0"/>
      <w:autoSpaceDN w:val="0"/>
      <w:adjustRightInd w:val="0"/>
      <w:spacing w:before="240" w:after="240"/>
      <w:jc w:val="left"/>
      <w:textAlignment w:val="baseline"/>
      <w:outlineLvl w:val="0"/>
    </w:pPr>
    <w:rPr>
      <w:rFonts w:eastAsia="Arial" w:cs="Times New Roman"/>
      <w:b/>
      <w:caps/>
      <w:kern w:val="28"/>
      <w:sz w:val="18"/>
      <w:szCs w:val="20"/>
      <w:lang w:val="en-GB" w:eastAsia="en-US"/>
    </w:rPr>
  </w:style>
  <w:style w:type="paragraph" w:styleId="Heading2">
    <w:name w:val="heading 2"/>
    <w:basedOn w:val="Normal"/>
    <w:link w:val="Heading2Char"/>
    <w:qFormat/>
    <w:rsid w:val="00F34877"/>
    <w:pPr>
      <w:keepLines/>
      <w:widowControl/>
      <w:numPr>
        <w:ilvl w:val="1"/>
        <w:numId w:val="2"/>
      </w:numPr>
      <w:overflowPunct w:val="0"/>
      <w:autoSpaceDE w:val="0"/>
      <w:autoSpaceDN w:val="0"/>
      <w:adjustRightInd w:val="0"/>
      <w:spacing w:before="240" w:after="120"/>
      <w:jc w:val="left"/>
      <w:textAlignment w:val="baseline"/>
      <w:outlineLvl w:val="1"/>
    </w:pPr>
    <w:rPr>
      <w:rFonts w:eastAsia="SimSun" w:cs="Times New Roman"/>
      <w:b/>
      <w:kern w:val="0"/>
      <w:szCs w:val="20"/>
      <w:lang w:val="en-GB" w:eastAsia="en-US"/>
    </w:rPr>
  </w:style>
  <w:style w:type="paragraph" w:styleId="Heading3">
    <w:name w:val="heading 3"/>
    <w:basedOn w:val="Normal"/>
    <w:link w:val="Heading3Char"/>
    <w:qFormat/>
    <w:rsid w:val="00F34877"/>
    <w:pPr>
      <w:keepNext/>
      <w:keepLines/>
      <w:widowControl/>
      <w:numPr>
        <w:ilvl w:val="2"/>
        <w:numId w:val="2"/>
      </w:numPr>
      <w:overflowPunct w:val="0"/>
      <w:autoSpaceDE w:val="0"/>
      <w:autoSpaceDN w:val="0"/>
      <w:adjustRightInd w:val="0"/>
      <w:spacing w:before="180" w:after="120"/>
      <w:jc w:val="left"/>
      <w:textAlignment w:val="baseline"/>
      <w:outlineLvl w:val="2"/>
    </w:pPr>
    <w:rPr>
      <w:rFonts w:eastAsia="SimSun" w:cs="Times New Roman"/>
      <w:kern w:val="0"/>
      <w:szCs w:val="20"/>
      <w:lang w:val="en-GB" w:eastAsia="en-US"/>
    </w:rPr>
  </w:style>
  <w:style w:type="paragraph" w:styleId="Heading6">
    <w:name w:val="heading 6"/>
    <w:basedOn w:val="Normal"/>
    <w:next w:val="Normal"/>
    <w:link w:val="Heading6Char"/>
    <w:autoRedefine/>
    <w:uiPriority w:val="9"/>
    <w:unhideWhenUsed/>
    <w:qFormat/>
    <w:rsid w:val="00BD3ABE"/>
    <w:pPr>
      <w:keepNext/>
      <w:keepLines/>
      <w:numPr>
        <w:numId w:val="1"/>
      </w:numPr>
      <w:autoSpaceDE w:val="0"/>
      <w:autoSpaceDN w:val="0"/>
      <w:adjustRightInd w:val="0"/>
      <w:spacing w:afterLines="50" w:line="400" w:lineRule="exact"/>
      <w:jc w:val="left"/>
      <w:outlineLvl w:val="5"/>
    </w:pPr>
    <w:rPr>
      <w:rFonts w:eastAsia="Arial"/>
      <w:bCs/>
      <w:kern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6Char">
    <w:name w:val="Heading 6 Char"/>
    <w:basedOn w:val="DefaultParagraphFont"/>
    <w:link w:val="Heading6"/>
    <w:uiPriority w:val="9"/>
    <w:rsid w:val="00BD3ABE"/>
    <w:rPr>
      <w:rFonts w:eastAsia="Arial"/>
      <w:bCs/>
      <w:szCs w:val="24"/>
    </w:rPr>
  </w:style>
  <w:style w:type="paragraph" w:styleId="Header">
    <w:name w:val="header"/>
    <w:basedOn w:val="Normal"/>
    <w:link w:val="HeaderChar"/>
    <w:uiPriority w:val="99"/>
    <w:unhideWhenUsed/>
    <w:rsid w:val="00D523F5"/>
    <w:pPr>
      <w:pBdr>
        <w:bottom w:val="single" w:sz="6" w:space="1" w:color="auto"/>
      </w:pBdr>
      <w:tabs>
        <w:tab w:val="center" w:pos="4513"/>
        <w:tab w:val="right" w:pos="9026"/>
      </w:tabs>
      <w:snapToGrid w:val="0"/>
      <w:jc w:val="center"/>
    </w:pPr>
    <w:rPr>
      <w:sz w:val="18"/>
      <w:szCs w:val="18"/>
    </w:rPr>
  </w:style>
  <w:style w:type="character" w:customStyle="1" w:styleId="HeaderChar">
    <w:name w:val="Header Char"/>
    <w:basedOn w:val="DefaultParagraphFont"/>
    <w:link w:val="Header"/>
    <w:uiPriority w:val="99"/>
    <w:rsid w:val="00D523F5"/>
    <w:rPr>
      <w:kern w:val="2"/>
      <w:sz w:val="18"/>
      <w:szCs w:val="18"/>
    </w:rPr>
  </w:style>
  <w:style w:type="paragraph" w:styleId="Footer">
    <w:name w:val="footer"/>
    <w:basedOn w:val="Normal"/>
    <w:link w:val="FooterChar"/>
    <w:uiPriority w:val="99"/>
    <w:unhideWhenUsed/>
    <w:rsid w:val="00D523F5"/>
    <w:pPr>
      <w:tabs>
        <w:tab w:val="center" w:pos="4513"/>
        <w:tab w:val="right" w:pos="9026"/>
      </w:tabs>
      <w:snapToGrid w:val="0"/>
      <w:jc w:val="left"/>
    </w:pPr>
    <w:rPr>
      <w:sz w:val="18"/>
      <w:szCs w:val="18"/>
    </w:rPr>
  </w:style>
  <w:style w:type="character" w:customStyle="1" w:styleId="FooterChar">
    <w:name w:val="Footer Char"/>
    <w:basedOn w:val="DefaultParagraphFont"/>
    <w:link w:val="Footer"/>
    <w:uiPriority w:val="99"/>
    <w:rsid w:val="00D523F5"/>
    <w:rPr>
      <w:kern w:val="2"/>
      <w:sz w:val="18"/>
      <w:szCs w:val="18"/>
    </w:rPr>
  </w:style>
  <w:style w:type="table" w:styleId="TableGrid">
    <w:name w:val="Table Grid"/>
    <w:basedOn w:val="TableNormal"/>
    <w:uiPriority w:val="39"/>
    <w:rsid w:val="00D523F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02381F"/>
    <w:rPr>
      <w:sz w:val="18"/>
      <w:szCs w:val="18"/>
    </w:rPr>
  </w:style>
  <w:style w:type="character" w:customStyle="1" w:styleId="BalloonTextChar">
    <w:name w:val="Balloon Text Char"/>
    <w:basedOn w:val="DefaultParagraphFont"/>
    <w:link w:val="BalloonText"/>
    <w:uiPriority w:val="99"/>
    <w:semiHidden/>
    <w:rsid w:val="0002381F"/>
    <w:rPr>
      <w:kern w:val="2"/>
      <w:sz w:val="18"/>
      <w:szCs w:val="18"/>
    </w:rPr>
  </w:style>
  <w:style w:type="paragraph" w:customStyle="1" w:styleId="foreword">
    <w:name w:val="foreword"/>
    <w:basedOn w:val="Normal"/>
    <w:rsid w:val="00896326"/>
    <w:pPr>
      <w:keepLines/>
      <w:widowControl/>
      <w:spacing w:after="120"/>
    </w:pPr>
    <w:rPr>
      <w:rFonts w:eastAsia="SimSun" w:cs="Times New Roman"/>
      <w:kern w:val="0"/>
      <w:szCs w:val="20"/>
      <w:lang w:val="en-GB" w:eastAsia="en-US"/>
    </w:rPr>
  </w:style>
  <w:style w:type="character" w:customStyle="1" w:styleId="Heading1Char">
    <w:name w:val="Heading 1 Char"/>
    <w:basedOn w:val="DefaultParagraphFont"/>
    <w:link w:val="Heading1"/>
    <w:rsid w:val="00BE5706"/>
    <w:rPr>
      <w:rFonts w:eastAsia="Arial" w:cs="Times New Roman"/>
      <w:b/>
      <w:caps/>
      <w:kern w:val="28"/>
      <w:sz w:val="18"/>
      <w:szCs w:val="20"/>
      <w:lang w:val="en-GB" w:eastAsia="en-US"/>
    </w:rPr>
  </w:style>
  <w:style w:type="character" w:customStyle="1" w:styleId="Heading2Char">
    <w:name w:val="Heading 2 Char"/>
    <w:basedOn w:val="DefaultParagraphFont"/>
    <w:link w:val="Heading2"/>
    <w:rsid w:val="00F34877"/>
    <w:rPr>
      <w:rFonts w:eastAsia="SimSun" w:cs="Times New Roman"/>
      <w:b/>
      <w:szCs w:val="20"/>
      <w:lang w:val="en-GB" w:eastAsia="en-US"/>
    </w:rPr>
  </w:style>
  <w:style w:type="character" w:customStyle="1" w:styleId="Heading3Char">
    <w:name w:val="Heading 3 Char"/>
    <w:basedOn w:val="DefaultParagraphFont"/>
    <w:link w:val="Heading3"/>
    <w:rsid w:val="00F34877"/>
    <w:rPr>
      <w:rFonts w:eastAsia="SimSun" w:cs="Times New Roman"/>
      <w:szCs w:val="20"/>
      <w:lang w:val="en-GB" w:eastAsia="en-US"/>
    </w:rPr>
  </w:style>
  <w:style w:type="paragraph" w:styleId="BodyText">
    <w:name w:val="Body Text"/>
    <w:basedOn w:val="Normal"/>
    <w:link w:val="BodyTextChar"/>
    <w:rsid w:val="00F34877"/>
    <w:pPr>
      <w:widowControl/>
      <w:jc w:val="left"/>
    </w:pPr>
    <w:rPr>
      <w:rFonts w:eastAsia="SimSun" w:cs="Times New Roman"/>
      <w:color w:val="000000"/>
      <w:kern w:val="0"/>
      <w:sz w:val="24"/>
      <w:szCs w:val="20"/>
      <w:lang w:eastAsia="en-US"/>
    </w:rPr>
  </w:style>
  <w:style w:type="character" w:customStyle="1" w:styleId="BodyTextChar">
    <w:name w:val="Body Text Char"/>
    <w:basedOn w:val="DefaultParagraphFont"/>
    <w:link w:val="BodyText"/>
    <w:rsid w:val="00F34877"/>
    <w:rPr>
      <w:rFonts w:eastAsia="SimSun" w:cs="Times New Roman"/>
      <w:color w:val="000000"/>
      <w:sz w:val="24"/>
      <w:szCs w:val="20"/>
      <w:lang w:eastAsia="en-US"/>
    </w:rPr>
  </w:style>
  <w:style w:type="paragraph" w:customStyle="1" w:styleId="Default">
    <w:name w:val="Default"/>
    <w:rsid w:val="00F34877"/>
    <w:pPr>
      <w:widowControl w:val="0"/>
      <w:autoSpaceDE w:val="0"/>
      <w:autoSpaceDN w:val="0"/>
      <w:adjustRightInd w:val="0"/>
    </w:pPr>
    <w:rPr>
      <w:rFonts w:ascii="Century Gothic" w:eastAsia="SimSun" w:hAnsi="Century Gothic" w:cs="Century Gothic"/>
      <w:color w:val="000000"/>
      <w:sz w:val="24"/>
      <w:szCs w:val="24"/>
    </w:rPr>
  </w:style>
  <w:style w:type="paragraph" w:customStyle="1" w:styleId="headingunnumbered">
    <w:name w:val="heading unnumbered"/>
    <w:basedOn w:val="Normal"/>
    <w:rsid w:val="005C49A3"/>
    <w:pPr>
      <w:keepNext/>
      <w:keepLines/>
      <w:widowControl/>
      <w:spacing w:after="120"/>
      <w:jc w:val="left"/>
    </w:pPr>
    <w:rPr>
      <w:rFonts w:eastAsia="SimSun" w:cs="Times New Roman"/>
      <w:b/>
      <w:kern w:val="0"/>
      <w:sz w:val="24"/>
      <w:szCs w:val="20"/>
      <w:lang w:val="en-GB" w:eastAsia="en-US"/>
    </w:rPr>
  </w:style>
  <w:style w:type="paragraph" w:styleId="TOCHeading">
    <w:name w:val="TOC Heading"/>
    <w:basedOn w:val="Heading1"/>
    <w:next w:val="Normal"/>
    <w:uiPriority w:val="39"/>
    <w:semiHidden/>
    <w:unhideWhenUsed/>
    <w:qFormat/>
    <w:rsid w:val="004A156E"/>
    <w:pPr>
      <w:keepNext/>
      <w:numPr>
        <w:numId w:val="0"/>
      </w:numPr>
      <w:overflowPunct/>
      <w:autoSpaceDE/>
      <w:autoSpaceDN/>
      <w:adjustRightInd/>
      <w:spacing w:before="480" w:after="0" w:line="276" w:lineRule="auto"/>
      <w:textAlignment w:val="auto"/>
      <w:outlineLvl w:val="9"/>
    </w:pPr>
    <w:rPr>
      <w:rFonts w:asciiTheme="majorHAnsi" w:eastAsiaTheme="majorEastAsia" w:hAnsiTheme="majorHAnsi" w:cstheme="majorBidi"/>
      <w:bCs/>
      <w:caps w:val="0"/>
      <w:color w:val="365F91" w:themeColor="accent1" w:themeShade="BF"/>
      <w:kern w:val="0"/>
      <w:sz w:val="28"/>
      <w:szCs w:val="28"/>
      <w:lang w:val="en-US" w:eastAsia="zh-CN"/>
    </w:rPr>
  </w:style>
  <w:style w:type="paragraph" w:styleId="TOC1">
    <w:name w:val="toc 1"/>
    <w:basedOn w:val="Normal"/>
    <w:next w:val="Normal"/>
    <w:autoRedefine/>
    <w:uiPriority w:val="39"/>
    <w:unhideWhenUsed/>
    <w:rsid w:val="007A595E"/>
    <w:pPr>
      <w:tabs>
        <w:tab w:val="left" w:pos="0"/>
        <w:tab w:val="left" w:pos="420"/>
        <w:tab w:val="right" w:leader="dot" w:pos="9240"/>
      </w:tabs>
      <w:spacing w:line="360" w:lineRule="auto"/>
    </w:pPr>
    <w:rPr>
      <w:rFonts w:eastAsia="Arial"/>
      <w:sz w:val="18"/>
    </w:rPr>
  </w:style>
  <w:style w:type="character" w:styleId="Hyperlink">
    <w:name w:val="Hyperlink"/>
    <w:basedOn w:val="DefaultParagraphFont"/>
    <w:uiPriority w:val="99"/>
    <w:unhideWhenUsed/>
    <w:rsid w:val="004A156E"/>
    <w:rPr>
      <w:color w:val="0000FF" w:themeColor="hyperlink"/>
      <w:u w:val="single"/>
    </w:rPr>
  </w:style>
  <w:style w:type="paragraph" w:styleId="ListParagraph">
    <w:name w:val="List Paragraph"/>
    <w:basedOn w:val="Normal"/>
    <w:uiPriority w:val="34"/>
    <w:qFormat/>
    <w:rsid w:val="001751F3"/>
    <w:pPr>
      <w:ind w:firstLineChars="200" w:firstLine="420"/>
    </w:pPr>
  </w:style>
  <w:style w:type="paragraph" w:styleId="TOC2">
    <w:name w:val="toc 2"/>
    <w:basedOn w:val="Normal"/>
    <w:next w:val="Normal"/>
    <w:autoRedefine/>
    <w:uiPriority w:val="39"/>
    <w:unhideWhenUsed/>
    <w:rsid w:val="007A595E"/>
    <w:pPr>
      <w:tabs>
        <w:tab w:val="left" w:pos="0"/>
        <w:tab w:val="left" w:pos="426"/>
        <w:tab w:val="right" w:leader="dot" w:pos="9240"/>
      </w:tabs>
      <w:spacing w:line="360" w:lineRule="auto"/>
    </w:pPr>
    <w:rPr>
      <w:rFonts w:eastAsia="Arial"/>
      <w:sz w:val="18"/>
    </w:rPr>
  </w:style>
  <w:style w:type="character" w:customStyle="1" w:styleId="shorttext">
    <w:name w:val="short_text"/>
    <w:basedOn w:val="DefaultParagraphFont"/>
    <w:rsid w:val="007C3D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footer" Target="footer4.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2D7B7EE-9306-43FE-90BA-7903F80667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3755</TotalTime>
  <Pages>22</Pages>
  <Words>8125</Words>
  <Characters>46316</Characters>
  <Application>Microsoft Office Word</Application>
  <DocSecurity>0</DocSecurity>
  <Lines>385</Lines>
  <Paragraphs>108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GW164</dc:creator>
  <cp:lastModifiedBy>mohamed abdelkhalek</cp:lastModifiedBy>
  <cp:revision>104</cp:revision>
  <dcterms:created xsi:type="dcterms:W3CDTF">2017-03-08T06:00:00Z</dcterms:created>
  <dcterms:modified xsi:type="dcterms:W3CDTF">2023-03-02T06:57:00Z</dcterms:modified>
</cp:coreProperties>
</file>