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D54" w:rsidRPr="0072483F" w:rsidRDefault="008D1D54" w:rsidP="008D1D54">
      <w:pPr>
        <w:tabs>
          <w:tab w:val="right" w:pos="2287"/>
        </w:tabs>
        <w:jc w:val="center"/>
        <w:rPr>
          <w:rFonts w:ascii="Arial Narrow" w:hAnsi="Arial Narrow"/>
          <w:sz w:val="21"/>
          <w:lang w:bidi="ar-EG"/>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2287"/>
        </w:tabs>
        <w:jc w:val="center"/>
        <w:rPr>
          <w:rFonts w:ascii="Arial Narrow" w:hAnsi="Arial Narrow"/>
          <w:sz w:val="21"/>
        </w:rPr>
      </w:pPr>
    </w:p>
    <w:p w:rsidR="008D1D54" w:rsidRPr="0072483F" w:rsidRDefault="008D1D54" w:rsidP="008D1D54">
      <w:pPr>
        <w:tabs>
          <w:tab w:val="right" w:pos="1509"/>
        </w:tabs>
        <w:jc w:val="center"/>
        <w:rPr>
          <w:rFonts w:ascii="Arial Narrow" w:hAnsi="Arial Narrow"/>
          <w:b/>
          <w:sz w:val="28"/>
          <w:szCs w:val="28"/>
        </w:rPr>
      </w:pPr>
      <w:r w:rsidRPr="0072483F">
        <w:rPr>
          <w:rFonts w:ascii="Arial Narrow" w:hAnsi="Arial Narrow"/>
          <w:b/>
          <w:sz w:val="28"/>
          <w:szCs w:val="28"/>
        </w:rPr>
        <w:t>Safe Work Requirement</w:t>
      </w:r>
    </w:p>
    <w:p w:rsidR="008D1D54" w:rsidRPr="0072483F" w:rsidRDefault="008D1D54" w:rsidP="008D1D54">
      <w:pPr>
        <w:tabs>
          <w:tab w:val="right" w:pos="2287"/>
        </w:tabs>
        <w:jc w:val="center"/>
        <w:rPr>
          <w:rFonts w:ascii="Arial Narrow" w:hAnsi="Arial Narrow"/>
          <w:b/>
          <w:sz w:val="21"/>
        </w:rPr>
      </w:pPr>
    </w:p>
    <w:p w:rsidR="008D1D54" w:rsidRPr="0072483F" w:rsidRDefault="008D1D54" w:rsidP="008D1D54">
      <w:pPr>
        <w:pStyle w:val="headingunnumbered"/>
        <w:tabs>
          <w:tab w:val="right" w:pos="9356"/>
        </w:tabs>
        <w:spacing w:after="0"/>
        <w:jc w:val="center"/>
        <w:rPr>
          <w:rFonts w:ascii="Arial Narrow" w:hAnsi="Arial Narrow"/>
          <w:sz w:val="44"/>
          <w:szCs w:val="44"/>
          <w:lang w:eastAsia="zh-CN"/>
        </w:rPr>
      </w:pPr>
      <w:r w:rsidRPr="0072483F">
        <w:rPr>
          <w:rFonts w:ascii="Arial Narrow" w:hAnsi="Arial Narrow"/>
          <w:sz w:val="44"/>
          <w:szCs w:val="44"/>
          <w:lang w:eastAsia="zh-CN"/>
        </w:rPr>
        <w:t>Mechanical Equipment Precautions work instruction</w:t>
      </w:r>
    </w:p>
    <w:p w:rsidR="008D1D54" w:rsidRPr="0072483F" w:rsidRDefault="008D1D54" w:rsidP="008D1D54">
      <w:pPr>
        <w:pStyle w:val="headingunnumbered"/>
        <w:tabs>
          <w:tab w:val="right" w:pos="2287"/>
        </w:tabs>
        <w:spacing w:after="0"/>
        <w:jc w:val="center"/>
        <w:rPr>
          <w:rFonts w:ascii="Arial Narrow" w:eastAsiaTheme="minorEastAsia" w:hAnsi="Arial Narrow"/>
          <w:b w:val="0"/>
          <w:sz w:val="28"/>
          <w:szCs w:val="28"/>
          <w:lang w:eastAsia="zh-CN"/>
        </w:rPr>
      </w:pPr>
    </w:p>
    <w:p w:rsidR="00BC3FDE" w:rsidRPr="0072483F" w:rsidRDefault="00BC3FDE" w:rsidP="00D523F5">
      <w:pPr>
        <w:rPr>
          <w:rFonts w:ascii="Arial Narrow" w:hAnsi="Arial Narrow"/>
          <w:b/>
          <w:sz w:val="18"/>
          <w:szCs w:val="18"/>
        </w:rPr>
      </w:pPr>
    </w:p>
    <w:p w:rsidR="008D1D54" w:rsidRPr="0072483F" w:rsidRDefault="008D1D54" w:rsidP="00D523F5">
      <w:pPr>
        <w:rPr>
          <w:rFonts w:ascii="Arial Narrow" w:hAnsi="Arial Narrow"/>
        </w:rPr>
        <w:sectPr w:rsidR="008D1D54" w:rsidRPr="0072483F" w:rsidSect="006D5B1F">
          <w:headerReference w:type="even" r:id="rId8"/>
          <w:headerReference w:type="default" r:id="rId9"/>
          <w:footerReference w:type="even" r:id="rId10"/>
          <w:footerReference w:type="default" r:id="rId11"/>
          <w:headerReference w:type="first" r:id="rId12"/>
          <w:footerReference w:type="first" r:id="rId13"/>
          <w:pgSz w:w="11907" w:h="16834" w:code="9"/>
          <w:pgMar w:top="1526" w:right="1138" w:bottom="1440" w:left="1152" w:header="965" w:footer="1022"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72483F" w:rsidRDefault="00F90D45" w:rsidP="0007702D">
          <w:pPr>
            <w:pStyle w:val="TOCHeading"/>
            <w:jc w:val="center"/>
            <w:rPr>
              <w:rFonts w:ascii="Arial Narrow" w:hAnsi="Arial Narrow"/>
              <w:color w:val="auto"/>
            </w:rPr>
          </w:pPr>
          <w:r w:rsidRPr="0072483F">
            <w:rPr>
              <w:rFonts w:ascii="Arial Narrow" w:hAnsi="Arial Narrow" w:cs="Arial"/>
              <w:color w:val="auto"/>
              <w:sz w:val="21"/>
              <w:szCs w:val="21"/>
              <w:lang w:val="zh-CN"/>
            </w:rPr>
            <w:t>Table of Content</w:t>
          </w:r>
        </w:p>
        <w:p w:rsidR="009224A7" w:rsidRPr="0072483F" w:rsidRDefault="00751175">
          <w:pPr>
            <w:pStyle w:val="TOC1"/>
            <w:rPr>
              <w:rFonts w:ascii="Arial Narrow" w:eastAsiaTheme="minorEastAsia" w:hAnsi="Arial Narrow" w:cstheme="minorBidi"/>
              <w:noProof/>
              <w:sz w:val="21"/>
              <w:szCs w:val="22"/>
            </w:rPr>
          </w:pPr>
          <w:r w:rsidRPr="0072483F">
            <w:rPr>
              <w:rFonts w:ascii="Arial Narrow" w:hAnsi="Arial Narrow"/>
              <w:szCs w:val="18"/>
            </w:rPr>
            <w:fldChar w:fldCharType="begin"/>
          </w:r>
          <w:r w:rsidR="007A595E" w:rsidRPr="0072483F">
            <w:rPr>
              <w:rFonts w:ascii="Arial Narrow" w:hAnsi="Arial Narrow"/>
              <w:szCs w:val="18"/>
            </w:rPr>
            <w:instrText xml:space="preserve"> TOC \o "1-2" \h \z \u </w:instrText>
          </w:r>
          <w:r w:rsidRPr="0072483F">
            <w:rPr>
              <w:rFonts w:ascii="Arial Narrow" w:hAnsi="Arial Narrow"/>
              <w:szCs w:val="18"/>
            </w:rPr>
            <w:fldChar w:fldCharType="separate"/>
          </w:r>
          <w:hyperlink w:anchor="_Toc477100795" w:history="1">
            <w:r w:rsidR="009224A7" w:rsidRPr="0072483F">
              <w:rPr>
                <w:rStyle w:val="Hyperlink"/>
                <w:rFonts w:ascii="Arial Narrow" w:hAnsi="Arial Narrow"/>
                <w:bCs/>
                <w:noProof/>
              </w:rPr>
              <w:t>1.</w:t>
            </w:r>
            <w:r w:rsidR="009224A7" w:rsidRPr="0072483F">
              <w:rPr>
                <w:rFonts w:ascii="Arial Narrow" w:eastAsiaTheme="minorEastAsia" w:hAnsi="Arial Narrow" w:cstheme="minorBidi"/>
                <w:noProof/>
                <w:sz w:val="21"/>
                <w:szCs w:val="22"/>
              </w:rPr>
              <w:tab/>
            </w:r>
            <w:r w:rsidR="009224A7" w:rsidRPr="0072483F">
              <w:rPr>
                <w:rStyle w:val="Hyperlink"/>
                <w:rFonts w:ascii="Arial Narrow" w:hAnsi="Arial Narrow"/>
                <w:bCs/>
                <w:noProof/>
              </w:rPr>
              <w:t>PURPOSE</w:t>
            </w:r>
            <w:r w:rsidR="009224A7" w:rsidRPr="0072483F">
              <w:rPr>
                <w:rFonts w:ascii="Arial Narrow" w:hAnsi="Arial Narrow"/>
                <w:noProof/>
                <w:webHidden/>
              </w:rPr>
              <w:tab/>
            </w:r>
            <w:r w:rsidR="009224A7" w:rsidRPr="0072483F">
              <w:rPr>
                <w:rFonts w:ascii="Arial Narrow" w:hAnsi="Arial Narrow"/>
                <w:noProof/>
                <w:webHidden/>
              </w:rPr>
              <w:fldChar w:fldCharType="begin"/>
            </w:r>
            <w:r w:rsidR="009224A7" w:rsidRPr="0072483F">
              <w:rPr>
                <w:rFonts w:ascii="Arial Narrow" w:hAnsi="Arial Narrow"/>
                <w:noProof/>
                <w:webHidden/>
              </w:rPr>
              <w:instrText xml:space="preserve"> PAGEREF _Toc477100795 \h </w:instrText>
            </w:r>
            <w:r w:rsidR="009224A7" w:rsidRPr="0072483F">
              <w:rPr>
                <w:rFonts w:ascii="Arial Narrow" w:hAnsi="Arial Narrow"/>
                <w:noProof/>
                <w:webHidden/>
              </w:rPr>
            </w:r>
            <w:r w:rsidR="009224A7" w:rsidRPr="0072483F">
              <w:rPr>
                <w:rFonts w:ascii="Arial Narrow" w:hAnsi="Arial Narrow"/>
                <w:noProof/>
                <w:webHidden/>
              </w:rPr>
              <w:fldChar w:fldCharType="separate"/>
            </w:r>
            <w:r w:rsidR="00365FE0" w:rsidRPr="0072483F">
              <w:rPr>
                <w:rFonts w:ascii="Arial Narrow" w:hAnsi="Arial Narrow"/>
                <w:noProof/>
                <w:webHidden/>
              </w:rPr>
              <w:t>1</w:t>
            </w:r>
            <w:r w:rsidR="009224A7" w:rsidRPr="0072483F">
              <w:rPr>
                <w:rFonts w:ascii="Arial Narrow" w:hAnsi="Arial Narrow"/>
                <w:noProof/>
                <w:webHidden/>
              </w:rPr>
              <w:fldChar w:fldCharType="end"/>
            </w:r>
          </w:hyperlink>
        </w:p>
        <w:p w:rsidR="009224A7" w:rsidRPr="0072483F" w:rsidRDefault="00D84671">
          <w:pPr>
            <w:pStyle w:val="TOC1"/>
            <w:rPr>
              <w:rFonts w:ascii="Arial Narrow" w:eastAsiaTheme="minorEastAsia" w:hAnsi="Arial Narrow" w:cstheme="minorBidi"/>
              <w:noProof/>
              <w:sz w:val="21"/>
              <w:szCs w:val="22"/>
            </w:rPr>
          </w:pPr>
          <w:hyperlink w:anchor="_Toc477100796" w:history="1">
            <w:r w:rsidR="009224A7" w:rsidRPr="0072483F">
              <w:rPr>
                <w:rStyle w:val="Hyperlink"/>
                <w:rFonts w:ascii="Arial Narrow" w:hAnsi="Arial Narrow"/>
                <w:bCs/>
                <w:noProof/>
              </w:rPr>
              <w:t>2.</w:t>
            </w:r>
            <w:r w:rsidR="009224A7" w:rsidRPr="0072483F">
              <w:rPr>
                <w:rFonts w:ascii="Arial Narrow" w:eastAsiaTheme="minorEastAsia" w:hAnsi="Arial Narrow" w:cstheme="minorBidi"/>
                <w:noProof/>
                <w:sz w:val="21"/>
                <w:szCs w:val="22"/>
              </w:rPr>
              <w:tab/>
            </w:r>
            <w:r w:rsidR="009224A7" w:rsidRPr="0072483F">
              <w:rPr>
                <w:rStyle w:val="Hyperlink"/>
                <w:rFonts w:ascii="Arial Narrow" w:hAnsi="Arial Narrow"/>
                <w:bCs/>
                <w:noProof/>
              </w:rPr>
              <w:t>SCOPE</w:t>
            </w:r>
            <w:r w:rsidR="009224A7" w:rsidRPr="0072483F">
              <w:rPr>
                <w:rFonts w:ascii="Arial Narrow" w:hAnsi="Arial Narrow"/>
                <w:noProof/>
                <w:webHidden/>
              </w:rPr>
              <w:tab/>
            </w:r>
            <w:r w:rsidR="009224A7" w:rsidRPr="0072483F">
              <w:rPr>
                <w:rFonts w:ascii="Arial Narrow" w:hAnsi="Arial Narrow"/>
                <w:noProof/>
                <w:webHidden/>
              </w:rPr>
              <w:fldChar w:fldCharType="begin"/>
            </w:r>
            <w:r w:rsidR="009224A7" w:rsidRPr="0072483F">
              <w:rPr>
                <w:rFonts w:ascii="Arial Narrow" w:hAnsi="Arial Narrow"/>
                <w:noProof/>
                <w:webHidden/>
              </w:rPr>
              <w:instrText xml:space="preserve"> PAGEREF _Toc477100796 \h </w:instrText>
            </w:r>
            <w:r w:rsidR="009224A7" w:rsidRPr="0072483F">
              <w:rPr>
                <w:rFonts w:ascii="Arial Narrow" w:hAnsi="Arial Narrow"/>
                <w:noProof/>
                <w:webHidden/>
              </w:rPr>
            </w:r>
            <w:r w:rsidR="009224A7" w:rsidRPr="0072483F">
              <w:rPr>
                <w:rFonts w:ascii="Arial Narrow" w:hAnsi="Arial Narrow"/>
                <w:noProof/>
                <w:webHidden/>
              </w:rPr>
              <w:fldChar w:fldCharType="separate"/>
            </w:r>
            <w:r w:rsidR="00365FE0" w:rsidRPr="0072483F">
              <w:rPr>
                <w:rFonts w:ascii="Arial Narrow" w:hAnsi="Arial Narrow"/>
                <w:noProof/>
                <w:webHidden/>
              </w:rPr>
              <w:t>1</w:t>
            </w:r>
            <w:r w:rsidR="009224A7" w:rsidRPr="0072483F">
              <w:rPr>
                <w:rFonts w:ascii="Arial Narrow" w:hAnsi="Arial Narrow"/>
                <w:noProof/>
                <w:webHidden/>
              </w:rPr>
              <w:fldChar w:fldCharType="end"/>
            </w:r>
          </w:hyperlink>
        </w:p>
        <w:p w:rsidR="009224A7" w:rsidRPr="0072483F" w:rsidRDefault="00D84671">
          <w:pPr>
            <w:pStyle w:val="TOC1"/>
            <w:rPr>
              <w:rFonts w:ascii="Arial Narrow" w:eastAsiaTheme="minorEastAsia" w:hAnsi="Arial Narrow" w:cstheme="minorBidi"/>
              <w:noProof/>
              <w:sz w:val="21"/>
              <w:szCs w:val="22"/>
            </w:rPr>
          </w:pPr>
          <w:hyperlink w:anchor="_Toc477100797" w:history="1">
            <w:r w:rsidR="009224A7" w:rsidRPr="0072483F">
              <w:rPr>
                <w:rStyle w:val="Hyperlink"/>
                <w:rFonts w:ascii="Arial Narrow" w:hAnsi="Arial Narrow"/>
                <w:bCs/>
                <w:noProof/>
              </w:rPr>
              <w:t>3.</w:t>
            </w:r>
            <w:r w:rsidR="009224A7" w:rsidRPr="0072483F">
              <w:rPr>
                <w:rFonts w:ascii="Arial Narrow" w:eastAsiaTheme="minorEastAsia" w:hAnsi="Arial Narrow" w:cstheme="minorBidi"/>
                <w:noProof/>
                <w:sz w:val="21"/>
                <w:szCs w:val="22"/>
              </w:rPr>
              <w:tab/>
            </w:r>
            <w:r w:rsidR="009224A7" w:rsidRPr="0072483F">
              <w:rPr>
                <w:rStyle w:val="Hyperlink"/>
                <w:rFonts w:ascii="Arial Narrow" w:hAnsi="Arial Narrow"/>
                <w:bCs/>
                <w:noProof/>
              </w:rPr>
              <w:t>RESPONSIBILITY</w:t>
            </w:r>
            <w:r w:rsidR="009224A7" w:rsidRPr="0072483F">
              <w:rPr>
                <w:rFonts w:ascii="Arial Narrow" w:hAnsi="Arial Narrow"/>
                <w:noProof/>
                <w:webHidden/>
              </w:rPr>
              <w:tab/>
            </w:r>
            <w:r w:rsidR="009224A7" w:rsidRPr="0072483F">
              <w:rPr>
                <w:rFonts w:ascii="Arial Narrow" w:hAnsi="Arial Narrow"/>
                <w:noProof/>
                <w:webHidden/>
              </w:rPr>
              <w:fldChar w:fldCharType="begin"/>
            </w:r>
            <w:r w:rsidR="009224A7" w:rsidRPr="0072483F">
              <w:rPr>
                <w:rFonts w:ascii="Arial Narrow" w:hAnsi="Arial Narrow"/>
                <w:noProof/>
                <w:webHidden/>
              </w:rPr>
              <w:instrText xml:space="preserve"> PAGEREF _Toc477100797 \h </w:instrText>
            </w:r>
            <w:r w:rsidR="009224A7" w:rsidRPr="0072483F">
              <w:rPr>
                <w:rFonts w:ascii="Arial Narrow" w:hAnsi="Arial Narrow"/>
                <w:noProof/>
                <w:webHidden/>
              </w:rPr>
            </w:r>
            <w:r w:rsidR="009224A7" w:rsidRPr="0072483F">
              <w:rPr>
                <w:rFonts w:ascii="Arial Narrow" w:hAnsi="Arial Narrow"/>
                <w:noProof/>
                <w:webHidden/>
              </w:rPr>
              <w:fldChar w:fldCharType="separate"/>
            </w:r>
            <w:r w:rsidR="00365FE0" w:rsidRPr="0072483F">
              <w:rPr>
                <w:rFonts w:ascii="Arial Narrow" w:hAnsi="Arial Narrow"/>
                <w:noProof/>
                <w:webHidden/>
              </w:rPr>
              <w:t>1</w:t>
            </w:r>
            <w:r w:rsidR="009224A7" w:rsidRPr="0072483F">
              <w:rPr>
                <w:rFonts w:ascii="Arial Narrow" w:hAnsi="Arial Narrow"/>
                <w:noProof/>
                <w:webHidden/>
              </w:rPr>
              <w:fldChar w:fldCharType="end"/>
            </w:r>
          </w:hyperlink>
        </w:p>
        <w:p w:rsidR="009224A7" w:rsidRPr="0072483F" w:rsidRDefault="00D84671">
          <w:pPr>
            <w:pStyle w:val="TOC2"/>
            <w:rPr>
              <w:rFonts w:ascii="Arial Narrow" w:eastAsiaTheme="minorEastAsia" w:hAnsi="Arial Narrow" w:cstheme="minorBidi"/>
              <w:noProof/>
              <w:sz w:val="21"/>
              <w:szCs w:val="22"/>
            </w:rPr>
          </w:pPr>
          <w:hyperlink w:anchor="_Toc477100801" w:history="1">
            <w:r w:rsidR="009224A7" w:rsidRPr="0072483F">
              <w:rPr>
                <w:rStyle w:val="Hyperlink"/>
                <w:rFonts w:ascii="Arial Narrow" w:hAnsi="Arial Narrow"/>
                <w:noProof/>
              </w:rPr>
              <w:t>3.1</w:t>
            </w:r>
            <w:r w:rsidR="009224A7" w:rsidRPr="0072483F">
              <w:rPr>
                <w:rFonts w:ascii="Arial Narrow" w:eastAsiaTheme="minorEastAsia" w:hAnsi="Arial Narrow" w:cstheme="minorBidi"/>
                <w:noProof/>
                <w:sz w:val="21"/>
                <w:szCs w:val="22"/>
              </w:rPr>
              <w:tab/>
            </w:r>
            <w:r w:rsidR="009224A7" w:rsidRPr="0072483F">
              <w:rPr>
                <w:rStyle w:val="Hyperlink"/>
                <w:rFonts w:ascii="Arial Narrow" w:hAnsi="Arial Narrow"/>
                <w:noProof/>
              </w:rPr>
              <w:t>Rig Manager</w:t>
            </w:r>
            <w:r w:rsidR="009224A7" w:rsidRPr="0072483F">
              <w:rPr>
                <w:rFonts w:ascii="Arial Narrow" w:hAnsi="Arial Narrow"/>
                <w:noProof/>
                <w:webHidden/>
              </w:rPr>
              <w:tab/>
            </w:r>
            <w:r w:rsidR="009224A7" w:rsidRPr="0072483F">
              <w:rPr>
                <w:rFonts w:ascii="Arial Narrow" w:hAnsi="Arial Narrow"/>
                <w:noProof/>
                <w:webHidden/>
              </w:rPr>
              <w:fldChar w:fldCharType="begin"/>
            </w:r>
            <w:r w:rsidR="009224A7" w:rsidRPr="0072483F">
              <w:rPr>
                <w:rFonts w:ascii="Arial Narrow" w:hAnsi="Arial Narrow"/>
                <w:noProof/>
                <w:webHidden/>
              </w:rPr>
              <w:instrText xml:space="preserve"> PAGEREF _Toc477100801 \h </w:instrText>
            </w:r>
            <w:r w:rsidR="009224A7" w:rsidRPr="0072483F">
              <w:rPr>
                <w:rFonts w:ascii="Arial Narrow" w:hAnsi="Arial Narrow"/>
                <w:noProof/>
                <w:webHidden/>
              </w:rPr>
            </w:r>
            <w:r w:rsidR="009224A7" w:rsidRPr="0072483F">
              <w:rPr>
                <w:rFonts w:ascii="Arial Narrow" w:hAnsi="Arial Narrow"/>
                <w:noProof/>
                <w:webHidden/>
              </w:rPr>
              <w:fldChar w:fldCharType="separate"/>
            </w:r>
            <w:r w:rsidR="00365FE0" w:rsidRPr="0072483F">
              <w:rPr>
                <w:rFonts w:ascii="Arial Narrow" w:hAnsi="Arial Narrow"/>
                <w:noProof/>
                <w:webHidden/>
              </w:rPr>
              <w:t>1</w:t>
            </w:r>
            <w:r w:rsidR="009224A7" w:rsidRPr="0072483F">
              <w:rPr>
                <w:rFonts w:ascii="Arial Narrow" w:hAnsi="Arial Narrow"/>
                <w:noProof/>
                <w:webHidden/>
              </w:rPr>
              <w:fldChar w:fldCharType="end"/>
            </w:r>
          </w:hyperlink>
        </w:p>
        <w:p w:rsidR="009224A7" w:rsidRPr="0072483F" w:rsidRDefault="00D84671">
          <w:pPr>
            <w:pStyle w:val="TOC2"/>
            <w:rPr>
              <w:rFonts w:ascii="Arial Narrow" w:eastAsiaTheme="minorEastAsia" w:hAnsi="Arial Narrow" w:cstheme="minorBidi"/>
              <w:noProof/>
              <w:sz w:val="21"/>
              <w:szCs w:val="22"/>
            </w:rPr>
          </w:pPr>
          <w:hyperlink w:anchor="_Toc477100802" w:history="1">
            <w:r w:rsidR="009224A7" w:rsidRPr="0072483F">
              <w:rPr>
                <w:rStyle w:val="Hyperlink"/>
                <w:rFonts w:ascii="Arial Narrow" w:hAnsi="Arial Narrow"/>
                <w:noProof/>
              </w:rPr>
              <w:t>3.2</w:t>
            </w:r>
            <w:r w:rsidR="009224A7" w:rsidRPr="0072483F">
              <w:rPr>
                <w:rFonts w:ascii="Arial Narrow" w:eastAsiaTheme="minorEastAsia" w:hAnsi="Arial Narrow" w:cstheme="minorBidi"/>
                <w:noProof/>
                <w:sz w:val="21"/>
                <w:szCs w:val="22"/>
              </w:rPr>
              <w:tab/>
            </w:r>
            <w:r w:rsidR="009224A7" w:rsidRPr="0072483F">
              <w:rPr>
                <w:rStyle w:val="Hyperlink"/>
                <w:rFonts w:ascii="Arial Narrow" w:hAnsi="Arial Narrow"/>
                <w:noProof/>
              </w:rPr>
              <w:t>HSE Supervisor</w:t>
            </w:r>
            <w:r w:rsidR="009224A7" w:rsidRPr="0072483F">
              <w:rPr>
                <w:rFonts w:ascii="Arial Narrow" w:hAnsi="Arial Narrow"/>
                <w:noProof/>
                <w:webHidden/>
              </w:rPr>
              <w:tab/>
            </w:r>
            <w:r w:rsidR="009224A7" w:rsidRPr="0072483F">
              <w:rPr>
                <w:rFonts w:ascii="Arial Narrow" w:hAnsi="Arial Narrow"/>
                <w:noProof/>
                <w:webHidden/>
              </w:rPr>
              <w:fldChar w:fldCharType="begin"/>
            </w:r>
            <w:r w:rsidR="009224A7" w:rsidRPr="0072483F">
              <w:rPr>
                <w:rFonts w:ascii="Arial Narrow" w:hAnsi="Arial Narrow"/>
                <w:noProof/>
                <w:webHidden/>
              </w:rPr>
              <w:instrText xml:space="preserve"> PAGEREF _Toc477100802 \h </w:instrText>
            </w:r>
            <w:r w:rsidR="009224A7" w:rsidRPr="0072483F">
              <w:rPr>
                <w:rFonts w:ascii="Arial Narrow" w:hAnsi="Arial Narrow"/>
                <w:noProof/>
                <w:webHidden/>
              </w:rPr>
            </w:r>
            <w:r w:rsidR="009224A7" w:rsidRPr="0072483F">
              <w:rPr>
                <w:rFonts w:ascii="Arial Narrow" w:hAnsi="Arial Narrow"/>
                <w:noProof/>
                <w:webHidden/>
              </w:rPr>
              <w:fldChar w:fldCharType="separate"/>
            </w:r>
            <w:r w:rsidR="00365FE0" w:rsidRPr="0072483F">
              <w:rPr>
                <w:rFonts w:ascii="Arial Narrow" w:hAnsi="Arial Narrow"/>
                <w:noProof/>
                <w:webHidden/>
              </w:rPr>
              <w:t>1</w:t>
            </w:r>
            <w:r w:rsidR="009224A7" w:rsidRPr="0072483F">
              <w:rPr>
                <w:rFonts w:ascii="Arial Narrow" w:hAnsi="Arial Narrow"/>
                <w:noProof/>
                <w:webHidden/>
              </w:rPr>
              <w:fldChar w:fldCharType="end"/>
            </w:r>
          </w:hyperlink>
        </w:p>
        <w:p w:rsidR="009224A7" w:rsidRPr="0072483F" w:rsidRDefault="00D84671">
          <w:pPr>
            <w:pStyle w:val="TOC2"/>
            <w:rPr>
              <w:rFonts w:ascii="Arial Narrow" w:eastAsiaTheme="minorEastAsia" w:hAnsi="Arial Narrow" w:cstheme="minorBidi"/>
              <w:noProof/>
              <w:sz w:val="21"/>
              <w:szCs w:val="22"/>
            </w:rPr>
          </w:pPr>
          <w:hyperlink w:anchor="_Toc477100803" w:history="1">
            <w:r w:rsidR="009224A7" w:rsidRPr="0072483F">
              <w:rPr>
                <w:rStyle w:val="Hyperlink"/>
                <w:rFonts w:ascii="Arial Narrow" w:hAnsi="Arial Narrow"/>
                <w:noProof/>
              </w:rPr>
              <w:t>3.3</w:t>
            </w:r>
            <w:r w:rsidR="009224A7" w:rsidRPr="0072483F">
              <w:rPr>
                <w:rFonts w:ascii="Arial Narrow" w:eastAsiaTheme="minorEastAsia" w:hAnsi="Arial Narrow" w:cstheme="minorBidi"/>
                <w:noProof/>
                <w:sz w:val="21"/>
                <w:szCs w:val="22"/>
              </w:rPr>
              <w:tab/>
            </w:r>
            <w:r w:rsidR="009224A7" w:rsidRPr="0072483F">
              <w:rPr>
                <w:rStyle w:val="Hyperlink"/>
                <w:rFonts w:ascii="Arial Narrow" w:hAnsi="Arial Narrow"/>
                <w:noProof/>
              </w:rPr>
              <w:t>Mechanic</w:t>
            </w:r>
            <w:r w:rsidR="009224A7" w:rsidRPr="0072483F">
              <w:rPr>
                <w:rFonts w:ascii="Arial Narrow" w:hAnsi="Arial Narrow"/>
                <w:noProof/>
                <w:webHidden/>
              </w:rPr>
              <w:tab/>
            </w:r>
            <w:r w:rsidR="009224A7" w:rsidRPr="0072483F">
              <w:rPr>
                <w:rFonts w:ascii="Arial Narrow" w:hAnsi="Arial Narrow"/>
                <w:noProof/>
                <w:webHidden/>
              </w:rPr>
              <w:fldChar w:fldCharType="begin"/>
            </w:r>
            <w:r w:rsidR="009224A7" w:rsidRPr="0072483F">
              <w:rPr>
                <w:rFonts w:ascii="Arial Narrow" w:hAnsi="Arial Narrow"/>
                <w:noProof/>
                <w:webHidden/>
              </w:rPr>
              <w:instrText xml:space="preserve"> PAGEREF _Toc477100803 \h </w:instrText>
            </w:r>
            <w:r w:rsidR="009224A7" w:rsidRPr="0072483F">
              <w:rPr>
                <w:rFonts w:ascii="Arial Narrow" w:hAnsi="Arial Narrow"/>
                <w:noProof/>
                <w:webHidden/>
              </w:rPr>
            </w:r>
            <w:r w:rsidR="009224A7" w:rsidRPr="0072483F">
              <w:rPr>
                <w:rFonts w:ascii="Arial Narrow" w:hAnsi="Arial Narrow"/>
                <w:noProof/>
                <w:webHidden/>
              </w:rPr>
              <w:fldChar w:fldCharType="separate"/>
            </w:r>
            <w:r w:rsidR="00365FE0" w:rsidRPr="0072483F">
              <w:rPr>
                <w:rFonts w:ascii="Arial Narrow" w:hAnsi="Arial Narrow"/>
                <w:noProof/>
                <w:webHidden/>
              </w:rPr>
              <w:t>1</w:t>
            </w:r>
            <w:r w:rsidR="009224A7" w:rsidRPr="0072483F">
              <w:rPr>
                <w:rFonts w:ascii="Arial Narrow" w:hAnsi="Arial Narrow"/>
                <w:noProof/>
                <w:webHidden/>
              </w:rPr>
              <w:fldChar w:fldCharType="end"/>
            </w:r>
          </w:hyperlink>
        </w:p>
        <w:p w:rsidR="009224A7" w:rsidRPr="0072483F" w:rsidRDefault="00D84671">
          <w:pPr>
            <w:pStyle w:val="TOC2"/>
            <w:rPr>
              <w:rFonts w:ascii="Arial Narrow" w:eastAsiaTheme="minorEastAsia" w:hAnsi="Arial Narrow" w:cstheme="minorBidi"/>
              <w:noProof/>
              <w:sz w:val="21"/>
              <w:szCs w:val="22"/>
            </w:rPr>
          </w:pPr>
          <w:hyperlink w:anchor="_Toc477100804" w:history="1">
            <w:r w:rsidR="009224A7" w:rsidRPr="0072483F">
              <w:rPr>
                <w:rStyle w:val="Hyperlink"/>
                <w:rFonts w:ascii="Arial Narrow" w:hAnsi="Arial Narrow"/>
                <w:noProof/>
              </w:rPr>
              <w:t>3.4</w:t>
            </w:r>
            <w:r w:rsidR="009224A7" w:rsidRPr="0072483F">
              <w:rPr>
                <w:rFonts w:ascii="Arial Narrow" w:eastAsiaTheme="minorEastAsia" w:hAnsi="Arial Narrow" w:cstheme="minorBidi"/>
                <w:noProof/>
                <w:sz w:val="21"/>
                <w:szCs w:val="22"/>
              </w:rPr>
              <w:tab/>
            </w:r>
            <w:r w:rsidR="009224A7" w:rsidRPr="0072483F">
              <w:rPr>
                <w:rStyle w:val="Hyperlink"/>
                <w:rFonts w:ascii="Arial Narrow" w:hAnsi="Arial Narrow"/>
                <w:noProof/>
              </w:rPr>
              <w:t>Operator</w:t>
            </w:r>
            <w:r w:rsidR="009224A7" w:rsidRPr="0072483F">
              <w:rPr>
                <w:rFonts w:ascii="Arial Narrow" w:hAnsi="Arial Narrow"/>
                <w:noProof/>
                <w:webHidden/>
              </w:rPr>
              <w:tab/>
            </w:r>
            <w:r w:rsidR="009224A7" w:rsidRPr="0072483F">
              <w:rPr>
                <w:rFonts w:ascii="Arial Narrow" w:hAnsi="Arial Narrow"/>
                <w:noProof/>
                <w:webHidden/>
              </w:rPr>
              <w:fldChar w:fldCharType="begin"/>
            </w:r>
            <w:r w:rsidR="009224A7" w:rsidRPr="0072483F">
              <w:rPr>
                <w:rFonts w:ascii="Arial Narrow" w:hAnsi="Arial Narrow"/>
                <w:noProof/>
                <w:webHidden/>
              </w:rPr>
              <w:instrText xml:space="preserve"> PAGEREF _Toc477100804 \h </w:instrText>
            </w:r>
            <w:r w:rsidR="009224A7" w:rsidRPr="0072483F">
              <w:rPr>
                <w:rFonts w:ascii="Arial Narrow" w:hAnsi="Arial Narrow"/>
                <w:noProof/>
                <w:webHidden/>
              </w:rPr>
            </w:r>
            <w:r w:rsidR="009224A7" w:rsidRPr="0072483F">
              <w:rPr>
                <w:rFonts w:ascii="Arial Narrow" w:hAnsi="Arial Narrow"/>
                <w:noProof/>
                <w:webHidden/>
              </w:rPr>
              <w:fldChar w:fldCharType="separate"/>
            </w:r>
            <w:r w:rsidR="00365FE0" w:rsidRPr="0072483F">
              <w:rPr>
                <w:rFonts w:ascii="Arial Narrow" w:hAnsi="Arial Narrow"/>
                <w:noProof/>
                <w:webHidden/>
              </w:rPr>
              <w:t>1</w:t>
            </w:r>
            <w:r w:rsidR="009224A7" w:rsidRPr="0072483F">
              <w:rPr>
                <w:rFonts w:ascii="Arial Narrow" w:hAnsi="Arial Narrow"/>
                <w:noProof/>
                <w:webHidden/>
              </w:rPr>
              <w:fldChar w:fldCharType="end"/>
            </w:r>
          </w:hyperlink>
        </w:p>
        <w:p w:rsidR="009224A7" w:rsidRPr="0072483F" w:rsidRDefault="00D84671">
          <w:pPr>
            <w:pStyle w:val="TOC1"/>
            <w:rPr>
              <w:rFonts w:ascii="Arial Narrow" w:eastAsiaTheme="minorEastAsia" w:hAnsi="Arial Narrow" w:cstheme="minorBidi"/>
              <w:noProof/>
              <w:sz w:val="21"/>
              <w:szCs w:val="22"/>
            </w:rPr>
          </w:pPr>
          <w:hyperlink w:anchor="_Toc477100805" w:history="1">
            <w:r w:rsidR="009224A7" w:rsidRPr="0072483F">
              <w:rPr>
                <w:rStyle w:val="Hyperlink"/>
                <w:rFonts w:ascii="Arial Narrow" w:hAnsi="Arial Narrow"/>
                <w:bCs/>
                <w:noProof/>
              </w:rPr>
              <w:t>4.</w:t>
            </w:r>
            <w:r w:rsidR="009224A7" w:rsidRPr="0072483F">
              <w:rPr>
                <w:rFonts w:ascii="Arial Narrow" w:eastAsiaTheme="minorEastAsia" w:hAnsi="Arial Narrow" w:cstheme="minorBidi"/>
                <w:noProof/>
                <w:sz w:val="21"/>
                <w:szCs w:val="22"/>
              </w:rPr>
              <w:tab/>
            </w:r>
            <w:r w:rsidR="009224A7" w:rsidRPr="0072483F">
              <w:rPr>
                <w:rStyle w:val="Hyperlink"/>
                <w:rFonts w:ascii="Arial Narrow" w:hAnsi="Arial Narrow"/>
                <w:bCs/>
                <w:noProof/>
              </w:rPr>
              <w:t>PROCEDURE AND GUIDELINES</w:t>
            </w:r>
            <w:r w:rsidR="009224A7" w:rsidRPr="0072483F">
              <w:rPr>
                <w:rFonts w:ascii="Arial Narrow" w:hAnsi="Arial Narrow"/>
                <w:noProof/>
                <w:webHidden/>
              </w:rPr>
              <w:tab/>
            </w:r>
            <w:r w:rsidR="009224A7" w:rsidRPr="0072483F">
              <w:rPr>
                <w:rFonts w:ascii="Arial Narrow" w:hAnsi="Arial Narrow"/>
                <w:noProof/>
                <w:webHidden/>
              </w:rPr>
              <w:fldChar w:fldCharType="begin"/>
            </w:r>
            <w:r w:rsidR="009224A7" w:rsidRPr="0072483F">
              <w:rPr>
                <w:rFonts w:ascii="Arial Narrow" w:hAnsi="Arial Narrow"/>
                <w:noProof/>
                <w:webHidden/>
              </w:rPr>
              <w:instrText xml:space="preserve"> PAGEREF _Toc477100805 \h </w:instrText>
            </w:r>
            <w:r w:rsidR="009224A7" w:rsidRPr="0072483F">
              <w:rPr>
                <w:rFonts w:ascii="Arial Narrow" w:hAnsi="Arial Narrow"/>
                <w:noProof/>
                <w:webHidden/>
              </w:rPr>
            </w:r>
            <w:r w:rsidR="009224A7" w:rsidRPr="0072483F">
              <w:rPr>
                <w:rFonts w:ascii="Arial Narrow" w:hAnsi="Arial Narrow"/>
                <w:noProof/>
                <w:webHidden/>
              </w:rPr>
              <w:fldChar w:fldCharType="separate"/>
            </w:r>
            <w:r w:rsidR="00365FE0" w:rsidRPr="0072483F">
              <w:rPr>
                <w:rFonts w:ascii="Arial Narrow" w:hAnsi="Arial Narrow"/>
                <w:noProof/>
                <w:webHidden/>
              </w:rPr>
              <w:t>2</w:t>
            </w:r>
            <w:r w:rsidR="009224A7" w:rsidRPr="0072483F">
              <w:rPr>
                <w:rFonts w:ascii="Arial Narrow" w:hAnsi="Arial Narrow"/>
                <w:noProof/>
                <w:webHidden/>
              </w:rPr>
              <w:fldChar w:fldCharType="end"/>
            </w:r>
          </w:hyperlink>
        </w:p>
        <w:p w:rsidR="009224A7" w:rsidRPr="0072483F" w:rsidRDefault="00D84671">
          <w:pPr>
            <w:pStyle w:val="TOC2"/>
            <w:rPr>
              <w:rFonts w:ascii="Arial Narrow" w:eastAsiaTheme="minorEastAsia" w:hAnsi="Arial Narrow" w:cstheme="minorBidi"/>
              <w:noProof/>
              <w:sz w:val="21"/>
              <w:szCs w:val="22"/>
            </w:rPr>
          </w:pPr>
          <w:hyperlink w:anchor="_Toc477100807" w:history="1">
            <w:r w:rsidR="009224A7" w:rsidRPr="0072483F">
              <w:rPr>
                <w:rStyle w:val="Hyperlink"/>
                <w:rFonts w:ascii="Arial Narrow" w:hAnsi="Arial Narrow"/>
                <w:noProof/>
              </w:rPr>
              <w:t>4.1</w:t>
            </w:r>
            <w:r w:rsidR="009224A7" w:rsidRPr="0072483F">
              <w:rPr>
                <w:rFonts w:ascii="Arial Narrow" w:eastAsiaTheme="minorEastAsia" w:hAnsi="Arial Narrow" w:cstheme="minorBidi"/>
                <w:noProof/>
                <w:sz w:val="21"/>
                <w:szCs w:val="22"/>
              </w:rPr>
              <w:tab/>
            </w:r>
            <w:r w:rsidR="009224A7" w:rsidRPr="0072483F">
              <w:rPr>
                <w:rStyle w:val="Hyperlink"/>
                <w:rFonts w:ascii="Arial Narrow" w:hAnsi="Arial Narrow"/>
                <w:noProof/>
              </w:rPr>
              <w:t>Introduction</w:t>
            </w:r>
            <w:r w:rsidR="009224A7" w:rsidRPr="0072483F">
              <w:rPr>
                <w:rFonts w:ascii="Arial Narrow" w:hAnsi="Arial Narrow"/>
                <w:noProof/>
                <w:webHidden/>
              </w:rPr>
              <w:tab/>
            </w:r>
            <w:r w:rsidR="009224A7" w:rsidRPr="0072483F">
              <w:rPr>
                <w:rFonts w:ascii="Arial Narrow" w:hAnsi="Arial Narrow"/>
                <w:noProof/>
                <w:webHidden/>
              </w:rPr>
              <w:fldChar w:fldCharType="begin"/>
            </w:r>
            <w:r w:rsidR="009224A7" w:rsidRPr="0072483F">
              <w:rPr>
                <w:rFonts w:ascii="Arial Narrow" w:hAnsi="Arial Narrow"/>
                <w:noProof/>
                <w:webHidden/>
              </w:rPr>
              <w:instrText xml:space="preserve"> PAGEREF _Toc477100807 \h </w:instrText>
            </w:r>
            <w:r w:rsidR="009224A7" w:rsidRPr="0072483F">
              <w:rPr>
                <w:rFonts w:ascii="Arial Narrow" w:hAnsi="Arial Narrow"/>
                <w:noProof/>
                <w:webHidden/>
              </w:rPr>
            </w:r>
            <w:r w:rsidR="009224A7" w:rsidRPr="0072483F">
              <w:rPr>
                <w:rFonts w:ascii="Arial Narrow" w:hAnsi="Arial Narrow"/>
                <w:noProof/>
                <w:webHidden/>
              </w:rPr>
              <w:fldChar w:fldCharType="separate"/>
            </w:r>
            <w:r w:rsidR="00365FE0" w:rsidRPr="0072483F">
              <w:rPr>
                <w:rFonts w:ascii="Arial Narrow" w:hAnsi="Arial Narrow"/>
                <w:noProof/>
                <w:webHidden/>
              </w:rPr>
              <w:t>2</w:t>
            </w:r>
            <w:r w:rsidR="009224A7" w:rsidRPr="0072483F">
              <w:rPr>
                <w:rFonts w:ascii="Arial Narrow" w:hAnsi="Arial Narrow"/>
                <w:noProof/>
                <w:webHidden/>
              </w:rPr>
              <w:fldChar w:fldCharType="end"/>
            </w:r>
          </w:hyperlink>
        </w:p>
        <w:p w:rsidR="009224A7" w:rsidRPr="0072483F" w:rsidRDefault="00D84671">
          <w:pPr>
            <w:pStyle w:val="TOC2"/>
            <w:rPr>
              <w:rFonts w:ascii="Arial Narrow" w:eastAsiaTheme="minorEastAsia" w:hAnsi="Arial Narrow" w:cstheme="minorBidi"/>
              <w:noProof/>
              <w:sz w:val="21"/>
              <w:szCs w:val="22"/>
            </w:rPr>
          </w:pPr>
          <w:hyperlink w:anchor="_Toc477100808" w:history="1">
            <w:r w:rsidR="009224A7" w:rsidRPr="0072483F">
              <w:rPr>
                <w:rStyle w:val="Hyperlink"/>
                <w:rFonts w:ascii="Arial Narrow" w:hAnsi="Arial Narrow"/>
                <w:noProof/>
              </w:rPr>
              <w:t>4.2</w:t>
            </w:r>
            <w:r w:rsidR="009224A7" w:rsidRPr="0072483F">
              <w:rPr>
                <w:rFonts w:ascii="Arial Narrow" w:eastAsiaTheme="minorEastAsia" w:hAnsi="Arial Narrow" w:cstheme="minorBidi"/>
                <w:noProof/>
                <w:sz w:val="21"/>
                <w:szCs w:val="22"/>
              </w:rPr>
              <w:tab/>
            </w:r>
            <w:r w:rsidR="009224A7" w:rsidRPr="0072483F">
              <w:rPr>
                <w:rStyle w:val="Hyperlink"/>
                <w:rFonts w:ascii="Arial Narrow" w:hAnsi="Arial Narrow"/>
                <w:noProof/>
              </w:rPr>
              <w:t>General Precautions</w:t>
            </w:r>
            <w:r w:rsidR="009224A7" w:rsidRPr="0072483F">
              <w:rPr>
                <w:rFonts w:ascii="Arial Narrow" w:hAnsi="Arial Narrow"/>
                <w:noProof/>
                <w:webHidden/>
              </w:rPr>
              <w:tab/>
            </w:r>
            <w:r w:rsidR="009224A7" w:rsidRPr="0072483F">
              <w:rPr>
                <w:rFonts w:ascii="Arial Narrow" w:hAnsi="Arial Narrow"/>
                <w:noProof/>
                <w:webHidden/>
              </w:rPr>
              <w:fldChar w:fldCharType="begin"/>
            </w:r>
            <w:r w:rsidR="009224A7" w:rsidRPr="0072483F">
              <w:rPr>
                <w:rFonts w:ascii="Arial Narrow" w:hAnsi="Arial Narrow"/>
                <w:noProof/>
                <w:webHidden/>
              </w:rPr>
              <w:instrText xml:space="preserve"> PAGEREF _Toc477100808 \h </w:instrText>
            </w:r>
            <w:r w:rsidR="009224A7" w:rsidRPr="0072483F">
              <w:rPr>
                <w:rFonts w:ascii="Arial Narrow" w:hAnsi="Arial Narrow"/>
                <w:noProof/>
                <w:webHidden/>
              </w:rPr>
            </w:r>
            <w:r w:rsidR="009224A7" w:rsidRPr="0072483F">
              <w:rPr>
                <w:rFonts w:ascii="Arial Narrow" w:hAnsi="Arial Narrow"/>
                <w:noProof/>
                <w:webHidden/>
              </w:rPr>
              <w:fldChar w:fldCharType="separate"/>
            </w:r>
            <w:r w:rsidR="00365FE0" w:rsidRPr="0072483F">
              <w:rPr>
                <w:rFonts w:ascii="Arial Narrow" w:hAnsi="Arial Narrow"/>
                <w:noProof/>
                <w:webHidden/>
              </w:rPr>
              <w:t>2</w:t>
            </w:r>
            <w:r w:rsidR="009224A7" w:rsidRPr="0072483F">
              <w:rPr>
                <w:rFonts w:ascii="Arial Narrow" w:hAnsi="Arial Narrow"/>
                <w:noProof/>
                <w:webHidden/>
              </w:rPr>
              <w:fldChar w:fldCharType="end"/>
            </w:r>
          </w:hyperlink>
        </w:p>
        <w:p w:rsidR="009224A7" w:rsidRPr="0072483F" w:rsidRDefault="00D84671">
          <w:pPr>
            <w:pStyle w:val="TOC2"/>
            <w:rPr>
              <w:rFonts w:ascii="Arial Narrow" w:eastAsiaTheme="minorEastAsia" w:hAnsi="Arial Narrow" w:cstheme="minorBidi"/>
              <w:noProof/>
              <w:sz w:val="21"/>
              <w:szCs w:val="22"/>
            </w:rPr>
          </w:pPr>
          <w:hyperlink w:anchor="_Toc477100809" w:history="1">
            <w:r w:rsidR="009224A7" w:rsidRPr="0072483F">
              <w:rPr>
                <w:rStyle w:val="Hyperlink"/>
                <w:rFonts w:ascii="Arial Narrow" w:hAnsi="Arial Narrow"/>
                <w:noProof/>
              </w:rPr>
              <w:t>4.3</w:t>
            </w:r>
            <w:r w:rsidR="009224A7" w:rsidRPr="0072483F">
              <w:rPr>
                <w:rFonts w:ascii="Arial Narrow" w:eastAsiaTheme="minorEastAsia" w:hAnsi="Arial Narrow" w:cstheme="minorBidi"/>
                <w:noProof/>
                <w:sz w:val="21"/>
                <w:szCs w:val="22"/>
              </w:rPr>
              <w:tab/>
            </w:r>
            <w:r w:rsidR="009224A7" w:rsidRPr="0072483F">
              <w:rPr>
                <w:rStyle w:val="Hyperlink"/>
                <w:rFonts w:ascii="Arial Narrow" w:hAnsi="Arial Narrow"/>
                <w:noProof/>
              </w:rPr>
              <w:t>Guards</w:t>
            </w:r>
            <w:r w:rsidR="009224A7" w:rsidRPr="0072483F">
              <w:rPr>
                <w:rFonts w:ascii="Arial Narrow" w:hAnsi="Arial Narrow"/>
                <w:noProof/>
                <w:webHidden/>
              </w:rPr>
              <w:tab/>
            </w:r>
            <w:r w:rsidR="009224A7" w:rsidRPr="0072483F">
              <w:rPr>
                <w:rFonts w:ascii="Arial Narrow" w:hAnsi="Arial Narrow"/>
                <w:noProof/>
                <w:webHidden/>
              </w:rPr>
              <w:fldChar w:fldCharType="begin"/>
            </w:r>
            <w:r w:rsidR="009224A7" w:rsidRPr="0072483F">
              <w:rPr>
                <w:rFonts w:ascii="Arial Narrow" w:hAnsi="Arial Narrow"/>
                <w:noProof/>
                <w:webHidden/>
              </w:rPr>
              <w:instrText xml:space="preserve"> PAGEREF _Toc477100809 \h </w:instrText>
            </w:r>
            <w:r w:rsidR="009224A7" w:rsidRPr="0072483F">
              <w:rPr>
                <w:rFonts w:ascii="Arial Narrow" w:hAnsi="Arial Narrow"/>
                <w:noProof/>
                <w:webHidden/>
              </w:rPr>
            </w:r>
            <w:r w:rsidR="009224A7" w:rsidRPr="0072483F">
              <w:rPr>
                <w:rFonts w:ascii="Arial Narrow" w:hAnsi="Arial Narrow"/>
                <w:noProof/>
                <w:webHidden/>
              </w:rPr>
              <w:fldChar w:fldCharType="separate"/>
            </w:r>
            <w:r w:rsidR="00365FE0" w:rsidRPr="0072483F">
              <w:rPr>
                <w:rFonts w:ascii="Arial Narrow" w:hAnsi="Arial Narrow"/>
                <w:noProof/>
                <w:webHidden/>
              </w:rPr>
              <w:t>3</w:t>
            </w:r>
            <w:r w:rsidR="009224A7" w:rsidRPr="0072483F">
              <w:rPr>
                <w:rFonts w:ascii="Arial Narrow" w:hAnsi="Arial Narrow"/>
                <w:noProof/>
                <w:webHidden/>
              </w:rPr>
              <w:fldChar w:fldCharType="end"/>
            </w:r>
          </w:hyperlink>
        </w:p>
        <w:p w:rsidR="009224A7" w:rsidRPr="0072483F" w:rsidRDefault="00D84671">
          <w:pPr>
            <w:pStyle w:val="TOC2"/>
            <w:rPr>
              <w:rFonts w:ascii="Arial Narrow" w:eastAsiaTheme="minorEastAsia" w:hAnsi="Arial Narrow" w:cstheme="minorBidi"/>
              <w:noProof/>
              <w:sz w:val="21"/>
              <w:szCs w:val="22"/>
            </w:rPr>
          </w:pPr>
          <w:hyperlink w:anchor="_Toc477100810" w:history="1">
            <w:r w:rsidR="009224A7" w:rsidRPr="0072483F">
              <w:rPr>
                <w:rStyle w:val="Hyperlink"/>
                <w:rFonts w:ascii="Arial Narrow" w:hAnsi="Arial Narrow"/>
                <w:noProof/>
              </w:rPr>
              <w:t>4.4</w:t>
            </w:r>
            <w:r w:rsidR="009224A7" w:rsidRPr="0072483F">
              <w:rPr>
                <w:rFonts w:ascii="Arial Narrow" w:eastAsiaTheme="minorEastAsia" w:hAnsi="Arial Narrow" w:cstheme="minorBidi"/>
                <w:noProof/>
                <w:sz w:val="21"/>
                <w:szCs w:val="22"/>
              </w:rPr>
              <w:tab/>
            </w:r>
            <w:r w:rsidR="009224A7" w:rsidRPr="0072483F">
              <w:rPr>
                <w:rStyle w:val="Hyperlink"/>
                <w:rFonts w:ascii="Arial Narrow" w:hAnsi="Arial Narrow"/>
                <w:noProof/>
              </w:rPr>
              <w:t>Lubrication</w:t>
            </w:r>
            <w:r w:rsidR="009224A7" w:rsidRPr="0072483F">
              <w:rPr>
                <w:rFonts w:ascii="Arial Narrow" w:hAnsi="Arial Narrow"/>
                <w:noProof/>
                <w:webHidden/>
              </w:rPr>
              <w:tab/>
            </w:r>
            <w:r w:rsidR="009224A7" w:rsidRPr="0072483F">
              <w:rPr>
                <w:rFonts w:ascii="Arial Narrow" w:hAnsi="Arial Narrow"/>
                <w:noProof/>
                <w:webHidden/>
              </w:rPr>
              <w:fldChar w:fldCharType="begin"/>
            </w:r>
            <w:r w:rsidR="009224A7" w:rsidRPr="0072483F">
              <w:rPr>
                <w:rFonts w:ascii="Arial Narrow" w:hAnsi="Arial Narrow"/>
                <w:noProof/>
                <w:webHidden/>
              </w:rPr>
              <w:instrText xml:space="preserve"> PAGEREF _Toc477100810 \h </w:instrText>
            </w:r>
            <w:r w:rsidR="009224A7" w:rsidRPr="0072483F">
              <w:rPr>
                <w:rFonts w:ascii="Arial Narrow" w:hAnsi="Arial Narrow"/>
                <w:noProof/>
                <w:webHidden/>
              </w:rPr>
            </w:r>
            <w:r w:rsidR="009224A7" w:rsidRPr="0072483F">
              <w:rPr>
                <w:rFonts w:ascii="Arial Narrow" w:hAnsi="Arial Narrow"/>
                <w:noProof/>
                <w:webHidden/>
              </w:rPr>
              <w:fldChar w:fldCharType="separate"/>
            </w:r>
            <w:r w:rsidR="00365FE0" w:rsidRPr="0072483F">
              <w:rPr>
                <w:rFonts w:ascii="Arial Narrow" w:hAnsi="Arial Narrow"/>
                <w:noProof/>
                <w:webHidden/>
              </w:rPr>
              <w:t>3</w:t>
            </w:r>
            <w:r w:rsidR="009224A7" w:rsidRPr="0072483F">
              <w:rPr>
                <w:rFonts w:ascii="Arial Narrow" w:hAnsi="Arial Narrow"/>
                <w:noProof/>
                <w:webHidden/>
              </w:rPr>
              <w:fldChar w:fldCharType="end"/>
            </w:r>
          </w:hyperlink>
        </w:p>
        <w:p w:rsidR="004A156E" w:rsidRPr="0072483F" w:rsidRDefault="00751175" w:rsidP="00A522B4">
          <w:pPr>
            <w:rPr>
              <w:rFonts w:ascii="Arial Narrow" w:hAnsi="Arial Narrow"/>
              <w:sz w:val="18"/>
              <w:szCs w:val="18"/>
            </w:rPr>
          </w:pPr>
          <w:r w:rsidRPr="0072483F">
            <w:rPr>
              <w:rFonts w:ascii="Arial Narrow" w:eastAsia="Arial" w:hAnsi="Arial Narrow"/>
              <w:sz w:val="18"/>
              <w:szCs w:val="18"/>
            </w:rPr>
            <w:fldChar w:fldCharType="end"/>
          </w:r>
        </w:p>
      </w:sdtContent>
    </w:sdt>
    <w:p w:rsidR="00D318D3" w:rsidRPr="0072483F" w:rsidRDefault="00D318D3" w:rsidP="00D523F5">
      <w:pPr>
        <w:rPr>
          <w:rFonts w:ascii="Arial Narrow" w:hAnsi="Arial Narrow"/>
        </w:rPr>
        <w:sectPr w:rsidR="00D318D3" w:rsidRPr="0072483F" w:rsidSect="00A85B27">
          <w:headerReference w:type="default" r:id="rId14"/>
          <w:pgSz w:w="11907" w:h="16834" w:code="9"/>
          <w:pgMar w:top="1520" w:right="1134" w:bottom="1440" w:left="1418" w:header="850" w:footer="284" w:gutter="0"/>
          <w:cols w:space="425"/>
          <w:docGrid w:linePitch="326"/>
        </w:sectPr>
      </w:pPr>
    </w:p>
    <w:p w:rsidR="004A156E" w:rsidRPr="0072483F" w:rsidRDefault="004A156E" w:rsidP="00D523F5">
      <w:pPr>
        <w:rPr>
          <w:rFonts w:ascii="Arial Narrow" w:hAnsi="Arial Narrow"/>
        </w:rPr>
        <w:sectPr w:rsidR="004A156E" w:rsidRPr="0072483F" w:rsidSect="00D0632D">
          <w:pgSz w:w="11907" w:h="16834" w:code="9"/>
          <w:pgMar w:top="1418" w:right="1134" w:bottom="1134" w:left="1418" w:header="850" w:footer="283" w:gutter="0"/>
          <w:cols w:space="425"/>
          <w:docGrid w:linePitch="326"/>
        </w:sectPr>
      </w:pPr>
    </w:p>
    <w:tbl>
      <w:tblPr>
        <w:tblStyle w:val="TableGrid"/>
        <w:tblW w:w="100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06"/>
      </w:tblGrid>
      <w:tr w:rsidR="004E6A19" w:rsidRPr="0072483F" w:rsidTr="004E6A19">
        <w:trPr>
          <w:jc w:val="center"/>
        </w:trPr>
        <w:tc>
          <w:tcPr>
            <w:tcW w:w="10006" w:type="dxa"/>
          </w:tcPr>
          <w:p w:rsidR="004E6A19" w:rsidRPr="0072483F" w:rsidRDefault="004E6A19" w:rsidP="004E6A19">
            <w:pPr>
              <w:pStyle w:val="Heading1"/>
              <w:numPr>
                <w:ilvl w:val="0"/>
                <w:numId w:val="3"/>
              </w:numPr>
              <w:tabs>
                <w:tab w:val="clear" w:pos="0"/>
                <w:tab w:val="left" w:pos="440"/>
              </w:tabs>
              <w:spacing w:before="0" w:afterLines="50" w:after="120" w:line="300" w:lineRule="atLeast"/>
              <w:ind w:left="0" w:rightChars="50" w:right="110" w:firstLine="0"/>
              <w:rPr>
                <w:rFonts w:ascii="Arial Narrow" w:hAnsi="Arial Narrow" w:cs="Arial"/>
                <w:bCs/>
                <w:caps w:val="0"/>
                <w:szCs w:val="18"/>
              </w:rPr>
            </w:pPr>
            <w:bookmarkStart w:id="0" w:name="_Toc477100795"/>
            <w:bookmarkStart w:id="1" w:name="_Toc433357184"/>
            <w:r w:rsidRPr="0072483F">
              <w:rPr>
                <w:rFonts w:ascii="Arial Narrow" w:hAnsi="Arial Narrow" w:cs="Arial"/>
                <w:bCs/>
                <w:caps w:val="0"/>
                <w:szCs w:val="18"/>
              </w:rPr>
              <w:lastRenderedPageBreak/>
              <w:t>PURPOSE</w:t>
            </w:r>
            <w:bookmarkEnd w:id="0"/>
          </w:p>
          <w:p w:rsidR="004E6A19" w:rsidRPr="0072483F" w:rsidRDefault="004E6A19" w:rsidP="00187201">
            <w:pPr>
              <w:spacing w:afterLines="50" w:after="120" w:line="300" w:lineRule="exact"/>
              <w:ind w:leftChars="200" w:left="440" w:rightChars="50" w:right="110"/>
              <w:rPr>
                <w:rFonts w:ascii="Arial Narrow" w:hAnsi="Arial Narrow"/>
                <w:sz w:val="18"/>
                <w:szCs w:val="18"/>
              </w:rPr>
            </w:pPr>
            <w:r w:rsidRPr="0072483F">
              <w:rPr>
                <w:rFonts w:ascii="Arial Narrow" w:hAnsi="Arial Narrow"/>
                <w:sz w:val="18"/>
                <w:szCs w:val="18"/>
              </w:rPr>
              <w:t>The purpose of this instruction is to provide a regulation to control the risk and hazard from the moving machine.</w:t>
            </w:r>
          </w:p>
          <w:p w:rsidR="004E6A19" w:rsidRPr="0072483F" w:rsidRDefault="004E6A19" w:rsidP="00187201">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77100796"/>
            <w:r w:rsidRPr="0072483F">
              <w:rPr>
                <w:rFonts w:ascii="Arial Narrow" w:hAnsi="Arial Narrow" w:cs="Arial"/>
                <w:bCs/>
                <w:caps w:val="0"/>
                <w:szCs w:val="18"/>
              </w:rPr>
              <w:t>SCOPE</w:t>
            </w:r>
            <w:bookmarkEnd w:id="2"/>
          </w:p>
          <w:p w:rsidR="004E6A19" w:rsidRPr="0072483F" w:rsidRDefault="004E6A19" w:rsidP="001355CA">
            <w:pPr>
              <w:spacing w:afterLines="50" w:after="120" w:line="300" w:lineRule="exact"/>
              <w:ind w:leftChars="200" w:left="440" w:rightChars="50" w:right="110"/>
              <w:rPr>
                <w:rFonts w:ascii="Arial Narrow" w:hAnsi="Arial Narrow"/>
                <w:sz w:val="18"/>
                <w:szCs w:val="18"/>
              </w:rPr>
            </w:pPr>
            <w:r w:rsidRPr="0072483F">
              <w:rPr>
                <w:rFonts w:ascii="Arial Narrow" w:hAnsi="Arial Narrow"/>
                <w:sz w:val="18"/>
                <w:szCs w:val="18"/>
              </w:rPr>
              <w:t>This instruction is applicable to all ECDC and clients machine, to the extent that it does not conflict with the applicable OEM instructions.</w:t>
            </w:r>
          </w:p>
          <w:p w:rsidR="004E6A19" w:rsidRPr="0072483F" w:rsidRDefault="004E6A19" w:rsidP="00187201">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 w:name="_Toc477100797"/>
            <w:r w:rsidRPr="0072483F">
              <w:rPr>
                <w:rFonts w:ascii="Arial Narrow" w:hAnsi="Arial Narrow" w:cs="Arial"/>
                <w:bCs/>
                <w:caps w:val="0"/>
                <w:szCs w:val="18"/>
              </w:rPr>
              <w:t>RESPONSIBILITY</w:t>
            </w:r>
            <w:bookmarkEnd w:id="3"/>
          </w:p>
          <w:p w:rsidR="004E6A19" w:rsidRPr="0072483F" w:rsidRDefault="004E6A19" w:rsidP="005863E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4" w:name="_Toc477100750"/>
            <w:bookmarkStart w:id="5" w:name="_Toc477100798"/>
            <w:bookmarkStart w:id="6" w:name="_Toc425281620"/>
            <w:bookmarkEnd w:id="4"/>
            <w:bookmarkEnd w:id="5"/>
          </w:p>
          <w:p w:rsidR="004E6A19" w:rsidRPr="0072483F" w:rsidRDefault="004E6A19" w:rsidP="005863E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7" w:name="_Toc477100751"/>
            <w:bookmarkStart w:id="8" w:name="_Toc477100799"/>
            <w:bookmarkEnd w:id="7"/>
            <w:bookmarkEnd w:id="8"/>
          </w:p>
          <w:p w:rsidR="004E6A19" w:rsidRPr="0072483F" w:rsidRDefault="004E6A19" w:rsidP="005863E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9" w:name="_Toc477100752"/>
            <w:bookmarkStart w:id="10" w:name="_Toc477100800"/>
            <w:bookmarkEnd w:id="9"/>
            <w:bookmarkEnd w:id="10"/>
          </w:p>
          <w:p w:rsidR="004E6A19" w:rsidRPr="0072483F" w:rsidRDefault="004E6A19" w:rsidP="005863E0">
            <w:pPr>
              <w:pStyle w:val="Heading2"/>
              <w:tabs>
                <w:tab w:val="clear" w:pos="400"/>
                <w:tab w:val="left" w:pos="440"/>
              </w:tabs>
              <w:ind w:left="457" w:hangingChars="253" w:hanging="457"/>
              <w:rPr>
                <w:rFonts w:ascii="Arial Narrow" w:hAnsi="Arial Narrow"/>
                <w:sz w:val="18"/>
                <w:szCs w:val="18"/>
              </w:rPr>
            </w:pPr>
            <w:bookmarkStart w:id="11" w:name="_Toc477100801"/>
            <w:r w:rsidRPr="0072483F">
              <w:rPr>
                <w:rFonts w:ascii="Arial Narrow" w:hAnsi="Arial Narrow"/>
                <w:sz w:val="18"/>
                <w:szCs w:val="18"/>
              </w:rPr>
              <w:t>Rig Manager</w:t>
            </w:r>
            <w:bookmarkEnd w:id="6"/>
            <w:bookmarkEnd w:id="11"/>
          </w:p>
          <w:p w:rsidR="004E6A19" w:rsidRPr="0072483F" w:rsidRDefault="004E6A19" w:rsidP="00187201">
            <w:pPr>
              <w:spacing w:afterLines="50" w:after="120" w:line="300" w:lineRule="exact"/>
              <w:ind w:leftChars="200" w:left="440" w:rightChars="50" w:right="110"/>
              <w:rPr>
                <w:rFonts w:ascii="Arial Narrow" w:hAnsi="Arial Narrow"/>
                <w:sz w:val="18"/>
                <w:szCs w:val="18"/>
              </w:rPr>
            </w:pPr>
            <w:r w:rsidRPr="0072483F">
              <w:rPr>
                <w:rFonts w:ascii="Arial Narrow" w:hAnsi="Arial Narrow"/>
                <w:sz w:val="18"/>
                <w:szCs w:val="18"/>
              </w:rPr>
              <w:t xml:space="preserve">The Rig Manager has overall responsibility for mechanical equipment operation and safety issues. This includes overall responsibility for ensuring the system is in place to provide the means of operate and maintenance on the location. </w:t>
            </w:r>
          </w:p>
          <w:p w:rsidR="004E6A19" w:rsidRPr="0072483F" w:rsidRDefault="004E6A19" w:rsidP="00187201">
            <w:pPr>
              <w:spacing w:afterLines="50" w:after="120" w:line="300" w:lineRule="exact"/>
              <w:ind w:leftChars="200" w:left="440" w:rightChars="50" w:right="110"/>
              <w:rPr>
                <w:rFonts w:ascii="Arial Narrow" w:hAnsi="Arial Narrow"/>
                <w:sz w:val="18"/>
                <w:szCs w:val="18"/>
              </w:rPr>
            </w:pPr>
            <w:r w:rsidRPr="0072483F">
              <w:rPr>
                <w:rFonts w:ascii="Arial Narrow" w:hAnsi="Arial Narrow"/>
                <w:sz w:val="18"/>
                <w:szCs w:val="18"/>
              </w:rPr>
              <w:t xml:space="preserve">The Rig Manager is responsible for implementing the approved mechanical equipment safety work instruction at rig site where work is carried out under their control. Additionally, they shall ensure that any subcontractor who working under their direction are fully follow this instruction. </w:t>
            </w:r>
          </w:p>
          <w:p w:rsidR="004E6A19" w:rsidRPr="0072483F" w:rsidRDefault="004E6A19" w:rsidP="005863E0">
            <w:pPr>
              <w:pStyle w:val="Heading2"/>
              <w:tabs>
                <w:tab w:val="clear" w:pos="400"/>
                <w:tab w:val="left" w:pos="440"/>
              </w:tabs>
              <w:ind w:left="457" w:hangingChars="253" w:hanging="457"/>
              <w:rPr>
                <w:rFonts w:ascii="Arial Narrow" w:hAnsi="Arial Narrow"/>
                <w:sz w:val="18"/>
                <w:szCs w:val="18"/>
              </w:rPr>
            </w:pPr>
            <w:bookmarkStart w:id="12" w:name="_Toc477100802"/>
            <w:r w:rsidRPr="0072483F">
              <w:rPr>
                <w:rFonts w:ascii="Arial Narrow" w:hAnsi="Arial Narrow"/>
                <w:sz w:val="18"/>
                <w:szCs w:val="18"/>
              </w:rPr>
              <w:t>HSE Supervisor</w:t>
            </w:r>
            <w:bookmarkEnd w:id="12"/>
            <w:r w:rsidRPr="0072483F">
              <w:rPr>
                <w:rFonts w:ascii="Arial Narrow" w:hAnsi="Arial Narrow"/>
                <w:sz w:val="18"/>
                <w:szCs w:val="18"/>
              </w:rPr>
              <w:t xml:space="preserve"> </w:t>
            </w:r>
          </w:p>
          <w:p w:rsidR="004E6A19" w:rsidRPr="0072483F" w:rsidRDefault="004E6A19" w:rsidP="00187201">
            <w:pPr>
              <w:spacing w:afterLines="50" w:after="120" w:line="300" w:lineRule="exact"/>
              <w:ind w:leftChars="200" w:left="440" w:rightChars="50" w:right="110"/>
              <w:rPr>
                <w:rFonts w:ascii="Arial Narrow" w:hAnsi="Arial Narrow"/>
                <w:sz w:val="18"/>
                <w:szCs w:val="18"/>
              </w:rPr>
            </w:pPr>
            <w:r w:rsidRPr="0072483F">
              <w:rPr>
                <w:rFonts w:ascii="Arial Narrow" w:hAnsi="Arial Narrow"/>
                <w:sz w:val="18"/>
                <w:szCs w:val="18"/>
              </w:rPr>
              <w:t xml:space="preserve">The HSE Supervisor shall assist the Rig Manager in ensuring all related personnel are trained in the use of mechanical equipment. </w:t>
            </w:r>
          </w:p>
          <w:p w:rsidR="004E6A19" w:rsidRPr="0072483F" w:rsidRDefault="004E6A19" w:rsidP="00187201">
            <w:pPr>
              <w:spacing w:afterLines="50" w:after="120" w:line="300" w:lineRule="exact"/>
              <w:ind w:leftChars="200" w:left="440" w:rightChars="50" w:right="110"/>
              <w:rPr>
                <w:rFonts w:ascii="Arial Narrow" w:hAnsi="Arial Narrow"/>
                <w:sz w:val="18"/>
                <w:szCs w:val="18"/>
              </w:rPr>
            </w:pPr>
            <w:r w:rsidRPr="0072483F">
              <w:rPr>
                <w:rFonts w:ascii="Arial Narrow" w:hAnsi="Arial Narrow"/>
                <w:sz w:val="18"/>
                <w:szCs w:val="18"/>
              </w:rPr>
              <w:t>The HSE Supervisor shall periodically verify the employee who operate the mechanical equipment are trained.</w:t>
            </w:r>
          </w:p>
          <w:p w:rsidR="004E6A19" w:rsidRPr="0072483F" w:rsidRDefault="004E6A19" w:rsidP="00187201">
            <w:pPr>
              <w:spacing w:afterLines="50" w:after="120" w:line="300" w:lineRule="exact"/>
              <w:ind w:leftChars="200" w:left="440" w:rightChars="50" w:right="110"/>
              <w:rPr>
                <w:rFonts w:ascii="Arial Narrow" w:hAnsi="Arial Narrow"/>
                <w:sz w:val="18"/>
                <w:szCs w:val="18"/>
              </w:rPr>
            </w:pPr>
            <w:r w:rsidRPr="0072483F">
              <w:rPr>
                <w:rFonts w:ascii="Arial Narrow" w:hAnsi="Arial Narrow"/>
                <w:sz w:val="18"/>
                <w:szCs w:val="18"/>
              </w:rPr>
              <w:t>Providing advice on the using all types of protective clothing.</w:t>
            </w:r>
          </w:p>
          <w:p w:rsidR="004E6A19" w:rsidRPr="0072483F" w:rsidRDefault="004E6A19" w:rsidP="005863E0">
            <w:pPr>
              <w:pStyle w:val="Heading2"/>
              <w:tabs>
                <w:tab w:val="clear" w:pos="400"/>
                <w:tab w:val="left" w:pos="440"/>
              </w:tabs>
              <w:ind w:left="457" w:hangingChars="253" w:hanging="457"/>
              <w:rPr>
                <w:rFonts w:ascii="Arial Narrow" w:hAnsi="Arial Narrow"/>
                <w:sz w:val="18"/>
                <w:szCs w:val="18"/>
              </w:rPr>
            </w:pPr>
            <w:bookmarkStart w:id="13" w:name="_Toc477100803"/>
            <w:r w:rsidRPr="0072483F">
              <w:rPr>
                <w:rFonts w:ascii="Arial Narrow" w:hAnsi="Arial Narrow"/>
                <w:sz w:val="18"/>
                <w:szCs w:val="18"/>
              </w:rPr>
              <w:t>Mechanic</w:t>
            </w:r>
            <w:bookmarkEnd w:id="13"/>
          </w:p>
          <w:p w:rsidR="004E6A19" w:rsidRPr="0072483F" w:rsidRDefault="004E6A19" w:rsidP="00187201">
            <w:pPr>
              <w:spacing w:afterLines="50" w:after="120" w:line="300" w:lineRule="exact"/>
              <w:ind w:leftChars="200" w:left="441" w:rightChars="50" w:right="110" w:hanging="1"/>
              <w:rPr>
                <w:rFonts w:ascii="Arial Narrow" w:hAnsi="Arial Narrow"/>
                <w:sz w:val="18"/>
                <w:szCs w:val="18"/>
              </w:rPr>
            </w:pPr>
            <w:r w:rsidRPr="0072483F">
              <w:rPr>
                <w:rFonts w:ascii="Arial Narrow" w:hAnsi="Arial Narrow"/>
                <w:sz w:val="18"/>
                <w:szCs w:val="18"/>
              </w:rPr>
              <w:t>Provide initial training to the employee who have chance to operate mechanical equipment, and the actions for daily maintenance.</w:t>
            </w:r>
          </w:p>
          <w:p w:rsidR="004E6A19" w:rsidRPr="0072483F" w:rsidRDefault="004E6A19" w:rsidP="00187201">
            <w:pPr>
              <w:spacing w:afterLines="50" w:after="120" w:line="300" w:lineRule="exact"/>
              <w:ind w:leftChars="200" w:left="441" w:rightChars="50" w:right="110" w:hanging="1"/>
              <w:rPr>
                <w:rFonts w:ascii="Arial Narrow" w:hAnsi="Arial Narrow"/>
                <w:sz w:val="18"/>
                <w:szCs w:val="18"/>
              </w:rPr>
            </w:pPr>
            <w:r w:rsidRPr="0072483F">
              <w:rPr>
                <w:rFonts w:ascii="Arial Narrow" w:hAnsi="Arial Narrow"/>
                <w:sz w:val="18"/>
                <w:szCs w:val="18"/>
              </w:rPr>
              <w:t xml:space="preserve">Ensuring that defective part is immediately repaired </w:t>
            </w:r>
          </w:p>
          <w:p w:rsidR="004E6A19" w:rsidRPr="0072483F" w:rsidRDefault="004E6A19" w:rsidP="005863E0">
            <w:pPr>
              <w:pStyle w:val="Heading2"/>
              <w:tabs>
                <w:tab w:val="clear" w:pos="400"/>
                <w:tab w:val="left" w:pos="440"/>
              </w:tabs>
              <w:ind w:left="457" w:hangingChars="253" w:hanging="457"/>
              <w:rPr>
                <w:rFonts w:ascii="Arial Narrow" w:hAnsi="Arial Narrow"/>
                <w:sz w:val="18"/>
                <w:szCs w:val="18"/>
              </w:rPr>
            </w:pPr>
            <w:r w:rsidRPr="0072483F">
              <w:rPr>
                <w:rFonts w:ascii="Arial Narrow" w:hAnsi="Arial Narrow"/>
                <w:sz w:val="18"/>
                <w:szCs w:val="18"/>
              </w:rPr>
              <w:t xml:space="preserve"> </w:t>
            </w:r>
            <w:bookmarkStart w:id="14" w:name="_Toc477100804"/>
            <w:r w:rsidRPr="0072483F">
              <w:rPr>
                <w:rFonts w:ascii="Arial Narrow" w:hAnsi="Arial Narrow"/>
                <w:sz w:val="18"/>
                <w:szCs w:val="18"/>
              </w:rPr>
              <w:t>Operator</w:t>
            </w:r>
            <w:bookmarkEnd w:id="14"/>
            <w:r w:rsidRPr="0072483F">
              <w:rPr>
                <w:rFonts w:ascii="Arial Narrow" w:hAnsi="Arial Narrow"/>
                <w:sz w:val="18"/>
                <w:szCs w:val="18"/>
              </w:rPr>
              <w:t xml:space="preserve"> </w:t>
            </w:r>
          </w:p>
          <w:p w:rsidR="004E6A19" w:rsidRPr="0072483F" w:rsidRDefault="004E6A19" w:rsidP="00187201">
            <w:pPr>
              <w:spacing w:afterLines="50" w:after="120" w:line="300" w:lineRule="exact"/>
              <w:ind w:leftChars="200" w:left="440" w:rightChars="50" w:right="110"/>
              <w:rPr>
                <w:rFonts w:ascii="Arial Narrow" w:hAnsi="Arial Narrow"/>
                <w:sz w:val="18"/>
                <w:szCs w:val="18"/>
              </w:rPr>
            </w:pPr>
            <w:r w:rsidRPr="0072483F">
              <w:rPr>
                <w:rFonts w:ascii="Arial Narrow" w:hAnsi="Arial Narrow"/>
                <w:sz w:val="18"/>
                <w:szCs w:val="18"/>
              </w:rPr>
              <w:t xml:space="preserve">Understanding fully and applying correctly procedure in the course of their work at rig site. </w:t>
            </w:r>
          </w:p>
          <w:p w:rsidR="004E6A19" w:rsidRPr="0072483F" w:rsidRDefault="004E6A19" w:rsidP="00187201">
            <w:pPr>
              <w:spacing w:afterLines="50" w:after="120" w:line="300" w:lineRule="exact"/>
              <w:ind w:leftChars="200" w:left="440" w:rightChars="50" w:right="110"/>
              <w:rPr>
                <w:rFonts w:ascii="Arial Narrow" w:hAnsi="Arial Narrow"/>
                <w:sz w:val="18"/>
                <w:szCs w:val="18"/>
              </w:rPr>
            </w:pPr>
            <w:r w:rsidRPr="0072483F">
              <w:rPr>
                <w:rFonts w:ascii="Arial Narrow" w:hAnsi="Arial Narrow"/>
                <w:sz w:val="18"/>
                <w:szCs w:val="18"/>
              </w:rPr>
              <w:t xml:space="preserve">Ensuring that safe working practices are being enforced at all times </w:t>
            </w:r>
          </w:p>
          <w:p w:rsidR="004E6A19" w:rsidRPr="0072483F" w:rsidRDefault="004E6A19" w:rsidP="00187201">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5" w:name="_Toc477100805"/>
            <w:r w:rsidRPr="0072483F">
              <w:rPr>
                <w:rFonts w:ascii="Arial Narrow" w:hAnsi="Arial Narrow" w:cs="Arial"/>
                <w:bCs/>
                <w:caps w:val="0"/>
                <w:szCs w:val="18"/>
              </w:rPr>
              <w:t>PROCEDURE AND GUIDELINES</w:t>
            </w:r>
            <w:bookmarkEnd w:id="15"/>
            <w:r w:rsidRPr="0072483F">
              <w:rPr>
                <w:rFonts w:ascii="Arial Narrow" w:hAnsi="Arial Narrow" w:cs="Arial"/>
                <w:bCs/>
                <w:caps w:val="0"/>
                <w:szCs w:val="18"/>
              </w:rPr>
              <w:tab/>
            </w:r>
          </w:p>
          <w:p w:rsidR="004E6A19" w:rsidRPr="0072483F" w:rsidRDefault="004E6A19" w:rsidP="005863E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6" w:name="_Toc477100758"/>
            <w:bookmarkStart w:id="17" w:name="_Toc477100806"/>
            <w:bookmarkEnd w:id="16"/>
            <w:bookmarkEnd w:id="17"/>
          </w:p>
          <w:p w:rsidR="004E6A19" w:rsidRPr="0072483F" w:rsidRDefault="004E6A19" w:rsidP="005863E0">
            <w:pPr>
              <w:pStyle w:val="Heading2"/>
              <w:tabs>
                <w:tab w:val="clear" w:pos="400"/>
                <w:tab w:val="left" w:pos="440"/>
              </w:tabs>
              <w:ind w:left="457" w:hangingChars="253" w:hanging="457"/>
              <w:rPr>
                <w:rFonts w:ascii="Arial Narrow" w:hAnsi="Arial Narrow"/>
                <w:sz w:val="18"/>
                <w:szCs w:val="18"/>
              </w:rPr>
            </w:pPr>
            <w:bookmarkStart w:id="18" w:name="_Toc477100807"/>
            <w:r w:rsidRPr="0072483F">
              <w:rPr>
                <w:rFonts w:ascii="Arial Narrow" w:hAnsi="Arial Narrow"/>
                <w:sz w:val="18"/>
                <w:szCs w:val="18"/>
              </w:rPr>
              <w:t>Introduction</w:t>
            </w:r>
            <w:bookmarkEnd w:id="1"/>
            <w:bookmarkEnd w:id="18"/>
          </w:p>
          <w:p w:rsidR="004E6A19" w:rsidRPr="0072483F" w:rsidRDefault="004E6A19" w:rsidP="00187201">
            <w:pPr>
              <w:spacing w:afterLines="50" w:after="120" w:line="300" w:lineRule="exact"/>
              <w:ind w:leftChars="200" w:left="440" w:rightChars="50" w:right="110"/>
              <w:rPr>
                <w:rFonts w:ascii="Arial Narrow" w:eastAsia="Times New Roman" w:hAnsi="Arial Narrow"/>
                <w:color w:val="000000"/>
                <w:sz w:val="18"/>
                <w:szCs w:val="18"/>
              </w:rPr>
            </w:pPr>
            <w:r w:rsidRPr="0072483F">
              <w:rPr>
                <w:rFonts w:ascii="Arial Narrow" w:hAnsi="Arial Narrow"/>
                <w:sz w:val="18"/>
                <w:szCs w:val="18"/>
              </w:rPr>
              <w:t>People may be injured by moving machinery in a variety of ways, for example:</w:t>
            </w:r>
          </w:p>
          <w:p w:rsidR="004E6A19" w:rsidRPr="0072483F" w:rsidRDefault="004E6A19" w:rsidP="00187201">
            <w:pPr>
              <w:pStyle w:val="ListParagraph"/>
              <w:numPr>
                <w:ilvl w:val="0"/>
                <w:numId w:val="4"/>
              </w:numPr>
              <w:spacing w:afterLines="50" w:after="120" w:line="300" w:lineRule="atLeast"/>
              <w:ind w:rightChars="50" w:right="110" w:firstLineChars="0"/>
              <w:rPr>
                <w:rFonts w:ascii="Arial Narrow" w:hAnsi="Arial Narrow"/>
                <w:sz w:val="18"/>
                <w:szCs w:val="18"/>
              </w:rPr>
            </w:pPr>
            <w:r w:rsidRPr="0072483F">
              <w:rPr>
                <w:rFonts w:ascii="Arial Narrow" w:hAnsi="Arial Narrow"/>
                <w:sz w:val="18"/>
                <w:szCs w:val="18"/>
              </w:rPr>
              <w:t>Being struck or trapped by reciprocating parts.</w:t>
            </w:r>
          </w:p>
          <w:p w:rsidR="004E6A19" w:rsidRPr="0072483F" w:rsidRDefault="004E6A19" w:rsidP="00187201">
            <w:pPr>
              <w:pStyle w:val="ListParagraph"/>
              <w:numPr>
                <w:ilvl w:val="0"/>
                <w:numId w:val="4"/>
              </w:numPr>
              <w:spacing w:afterLines="50" w:after="120" w:line="300" w:lineRule="atLeast"/>
              <w:ind w:rightChars="50" w:right="110" w:firstLineChars="0"/>
              <w:rPr>
                <w:rFonts w:ascii="Arial Narrow" w:hAnsi="Arial Narrow"/>
                <w:sz w:val="18"/>
                <w:szCs w:val="18"/>
              </w:rPr>
            </w:pPr>
            <w:r w:rsidRPr="0072483F">
              <w:rPr>
                <w:rFonts w:ascii="Arial Narrow" w:hAnsi="Arial Narrow"/>
                <w:sz w:val="18"/>
                <w:szCs w:val="18"/>
              </w:rPr>
              <w:t>Becoming entangled in rotating equipment or in belt and chain drives.</w:t>
            </w:r>
          </w:p>
          <w:p w:rsidR="004E6A19" w:rsidRPr="0072483F" w:rsidRDefault="004E6A19" w:rsidP="00187201">
            <w:pPr>
              <w:pStyle w:val="ListParagraph"/>
              <w:numPr>
                <w:ilvl w:val="0"/>
                <w:numId w:val="4"/>
              </w:numPr>
              <w:spacing w:afterLines="50" w:after="120" w:line="300" w:lineRule="atLeast"/>
              <w:ind w:rightChars="50" w:right="110" w:firstLineChars="0"/>
              <w:rPr>
                <w:rFonts w:ascii="Arial Narrow" w:hAnsi="Arial Narrow"/>
                <w:sz w:val="18"/>
                <w:szCs w:val="18"/>
              </w:rPr>
            </w:pPr>
            <w:r w:rsidRPr="0072483F">
              <w:rPr>
                <w:rFonts w:ascii="Arial Narrow" w:hAnsi="Arial Narrow"/>
                <w:sz w:val="18"/>
                <w:szCs w:val="18"/>
              </w:rPr>
              <w:t>Being struck by material ejected from moving machinery etc.</w:t>
            </w:r>
          </w:p>
          <w:p w:rsidR="004E6A19" w:rsidRPr="0072483F" w:rsidRDefault="004E6A19" w:rsidP="005863E0">
            <w:pPr>
              <w:pStyle w:val="Heading2"/>
              <w:tabs>
                <w:tab w:val="clear" w:pos="400"/>
                <w:tab w:val="left" w:pos="440"/>
              </w:tabs>
              <w:ind w:left="457" w:hangingChars="253" w:hanging="457"/>
              <w:rPr>
                <w:rFonts w:ascii="Arial Narrow" w:hAnsi="Arial Narrow"/>
                <w:sz w:val="18"/>
                <w:szCs w:val="18"/>
              </w:rPr>
            </w:pPr>
            <w:bookmarkStart w:id="19" w:name="_Toc433357185"/>
            <w:bookmarkStart w:id="20" w:name="_Toc477100808"/>
            <w:r w:rsidRPr="0072483F">
              <w:rPr>
                <w:rFonts w:ascii="Arial Narrow" w:hAnsi="Arial Narrow"/>
                <w:sz w:val="18"/>
                <w:szCs w:val="18"/>
              </w:rPr>
              <w:t>General Precautions</w:t>
            </w:r>
            <w:bookmarkEnd w:id="19"/>
            <w:bookmarkEnd w:id="20"/>
          </w:p>
          <w:p w:rsidR="004E6A19" w:rsidRPr="0072483F" w:rsidRDefault="004E6A19" w:rsidP="00187201">
            <w:pPr>
              <w:pStyle w:val="ListParagraph"/>
              <w:numPr>
                <w:ilvl w:val="0"/>
                <w:numId w:val="5"/>
              </w:numPr>
              <w:spacing w:afterLines="50" w:after="120" w:line="300" w:lineRule="atLeast"/>
              <w:ind w:rightChars="50" w:right="110" w:firstLineChars="0"/>
              <w:rPr>
                <w:rFonts w:ascii="Arial Narrow" w:hAnsi="Arial Narrow"/>
                <w:sz w:val="18"/>
                <w:szCs w:val="18"/>
              </w:rPr>
            </w:pPr>
            <w:r w:rsidRPr="0072483F">
              <w:rPr>
                <w:rFonts w:ascii="Arial Narrow" w:hAnsi="Arial Narrow"/>
                <w:sz w:val="18"/>
                <w:szCs w:val="18"/>
              </w:rPr>
              <w:t>All mechanical equipment shall be installed and maintained only by qualified persons authorized to do so.</w:t>
            </w:r>
          </w:p>
          <w:p w:rsidR="004E6A19" w:rsidRPr="0072483F" w:rsidRDefault="004E6A19" w:rsidP="00187201">
            <w:pPr>
              <w:pStyle w:val="ListParagraph"/>
              <w:numPr>
                <w:ilvl w:val="0"/>
                <w:numId w:val="5"/>
              </w:numPr>
              <w:spacing w:afterLines="50" w:after="120" w:line="300" w:lineRule="atLeast"/>
              <w:ind w:rightChars="50" w:right="110" w:firstLineChars="0"/>
              <w:rPr>
                <w:rFonts w:ascii="Arial Narrow" w:hAnsi="Arial Narrow"/>
                <w:sz w:val="18"/>
                <w:szCs w:val="18"/>
              </w:rPr>
            </w:pPr>
            <w:r w:rsidRPr="0072483F">
              <w:rPr>
                <w:rFonts w:ascii="Arial Narrow" w:hAnsi="Arial Narrow"/>
                <w:sz w:val="18"/>
                <w:szCs w:val="18"/>
              </w:rPr>
              <w:t>Equipment shall be maintained in a safe condition at all times and any such equipment found to be unsafe shall be isolated/immobilized until repaired.</w:t>
            </w:r>
          </w:p>
          <w:p w:rsidR="004E6A19" w:rsidRPr="0072483F" w:rsidRDefault="004E6A19" w:rsidP="00187201">
            <w:pPr>
              <w:pStyle w:val="ListParagraph"/>
              <w:numPr>
                <w:ilvl w:val="0"/>
                <w:numId w:val="5"/>
              </w:numPr>
              <w:spacing w:afterLines="50" w:after="120" w:line="300" w:lineRule="atLeast"/>
              <w:ind w:rightChars="50" w:right="110" w:firstLineChars="0"/>
              <w:rPr>
                <w:rFonts w:ascii="Arial Narrow" w:hAnsi="Arial Narrow"/>
                <w:sz w:val="18"/>
                <w:szCs w:val="18"/>
              </w:rPr>
            </w:pPr>
            <w:r w:rsidRPr="0072483F">
              <w:rPr>
                <w:rFonts w:ascii="Arial Narrow" w:hAnsi="Arial Narrow"/>
                <w:sz w:val="18"/>
                <w:szCs w:val="18"/>
              </w:rPr>
              <w:t>Protective clothing and equipment shall be worn as appropriate when operating or maintaining mechanical equipment.</w:t>
            </w:r>
          </w:p>
          <w:p w:rsidR="004E6A19" w:rsidRPr="0072483F" w:rsidRDefault="004E6A19" w:rsidP="00187201">
            <w:pPr>
              <w:pStyle w:val="ListParagraph"/>
              <w:numPr>
                <w:ilvl w:val="0"/>
                <w:numId w:val="5"/>
              </w:numPr>
              <w:spacing w:afterLines="50" w:after="120" w:line="300" w:lineRule="atLeast"/>
              <w:ind w:rightChars="50" w:right="110" w:firstLineChars="0"/>
              <w:rPr>
                <w:rFonts w:ascii="Arial Narrow" w:hAnsi="Arial Narrow"/>
                <w:sz w:val="18"/>
                <w:szCs w:val="18"/>
              </w:rPr>
            </w:pPr>
            <w:r w:rsidRPr="0072483F">
              <w:rPr>
                <w:rFonts w:ascii="Arial Narrow" w:hAnsi="Arial Narrow"/>
                <w:sz w:val="18"/>
                <w:szCs w:val="18"/>
              </w:rPr>
              <w:t xml:space="preserve">All rotating and other moving parts shall be adequately guarded from accidental or other contact by personnel.  Rotating/moving parts such as spindles, chucks, belts and gears may trap loose articles and clothing or, draughts caused by fans or rapidly rotating </w:t>
            </w:r>
            <w:r w:rsidRPr="0072483F">
              <w:rPr>
                <w:rFonts w:ascii="Arial Narrow" w:hAnsi="Arial Narrow"/>
                <w:sz w:val="18"/>
                <w:szCs w:val="18"/>
              </w:rPr>
              <w:lastRenderedPageBreak/>
              <w:t>mechanical components may `draw' clothing.</w:t>
            </w:r>
          </w:p>
          <w:p w:rsidR="004E6A19" w:rsidRPr="0072483F" w:rsidRDefault="004E6A19" w:rsidP="00187201">
            <w:pPr>
              <w:pStyle w:val="ListParagraph"/>
              <w:numPr>
                <w:ilvl w:val="0"/>
                <w:numId w:val="5"/>
              </w:numPr>
              <w:spacing w:afterLines="50" w:after="120" w:line="300" w:lineRule="atLeast"/>
              <w:ind w:rightChars="50" w:right="110" w:firstLineChars="0"/>
              <w:rPr>
                <w:rFonts w:ascii="Arial Narrow" w:hAnsi="Arial Narrow"/>
                <w:sz w:val="18"/>
                <w:szCs w:val="18"/>
              </w:rPr>
            </w:pPr>
            <w:r w:rsidRPr="0072483F">
              <w:rPr>
                <w:rFonts w:ascii="Arial Narrow" w:hAnsi="Arial Narrow"/>
                <w:sz w:val="18"/>
                <w:szCs w:val="18"/>
              </w:rPr>
              <w:t>Operators and supervisors shall ensure that no hazard results from loose clothing or long hair while operating machines.  Gloves shall not be worn.  Coveralls shall be of the short sleeved type or have cuffs that secure at the wrist.</w:t>
            </w:r>
          </w:p>
          <w:p w:rsidR="004E6A19" w:rsidRPr="0072483F" w:rsidRDefault="004E6A19" w:rsidP="00187201">
            <w:pPr>
              <w:pStyle w:val="ListParagraph"/>
              <w:numPr>
                <w:ilvl w:val="0"/>
                <w:numId w:val="5"/>
              </w:numPr>
              <w:spacing w:afterLines="50" w:after="120" w:line="300" w:lineRule="atLeast"/>
              <w:ind w:rightChars="50" w:right="110" w:firstLineChars="0"/>
              <w:rPr>
                <w:rFonts w:ascii="Arial Narrow" w:hAnsi="Arial Narrow"/>
                <w:sz w:val="18"/>
                <w:szCs w:val="18"/>
              </w:rPr>
            </w:pPr>
            <w:r w:rsidRPr="0072483F">
              <w:rPr>
                <w:rFonts w:ascii="Arial Narrow" w:hAnsi="Arial Narrow"/>
                <w:sz w:val="18"/>
                <w:szCs w:val="18"/>
              </w:rPr>
              <w:t>Operators shall take extreme care against fingers/hands becoming trapped or pinched by pulleys, belts or gears for example, or between tools and work.</w:t>
            </w:r>
          </w:p>
          <w:p w:rsidR="004E6A19" w:rsidRPr="0072483F" w:rsidRDefault="004E6A19" w:rsidP="005863E0">
            <w:pPr>
              <w:pStyle w:val="Heading2"/>
              <w:tabs>
                <w:tab w:val="clear" w:pos="400"/>
                <w:tab w:val="left" w:pos="440"/>
              </w:tabs>
              <w:ind w:left="457" w:hangingChars="253" w:hanging="457"/>
              <w:rPr>
                <w:rFonts w:ascii="Arial Narrow" w:hAnsi="Arial Narrow"/>
                <w:sz w:val="18"/>
                <w:szCs w:val="18"/>
              </w:rPr>
            </w:pPr>
            <w:bookmarkStart w:id="21" w:name="_Toc433357186"/>
            <w:bookmarkStart w:id="22" w:name="_Toc477100809"/>
            <w:r w:rsidRPr="0072483F">
              <w:rPr>
                <w:rFonts w:ascii="Arial Narrow" w:hAnsi="Arial Narrow"/>
                <w:sz w:val="18"/>
                <w:szCs w:val="18"/>
              </w:rPr>
              <w:t>Guards</w:t>
            </w:r>
            <w:bookmarkEnd w:id="21"/>
            <w:bookmarkEnd w:id="22"/>
          </w:p>
          <w:p w:rsidR="004E6A19" w:rsidRPr="0072483F" w:rsidRDefault="004E6A19" w:rsidP="00187201">
            <w:pPr>
              <w:pStyle w:val="ListParagraph"/>
              <w:numPr>
                <w:ilvl w:val="0"/>
                <w:numId w:val="6"/>
              </w:numPr>
              <w:spacing w:afterLines="50" w:after="120" w:line="300" w:lineRule="atLeast"/>
              <w:ind w:rightChars="50" w:right="110" w:firstLineChars="0"/>
              <w:rPr>
                <w:rFonts w:ascii="Arial Narrow" w:hAnsi="Arial Narrow"/>
                <w:sz w:val="18"/>
                <w:szCs w:val="18"/>
              </w:rPr>
            </w:pPr>
            <w:r w:rsidRPr="0072483F">
              <w:rPr>
                <w:rFonts w:ascii="Arial Narrow" w:hAnsi="Arial Narrow"/>
                <w:sz w:val="18"/>
                <w:szCs w:val="18"/>
              </w:rPr>
              <w:t>Mechanical equipment shall be immobilized/isolated before any guards are removed and shall be rendered inoperative against start up by means of electrical or mechanical isolation.</w:t>
            </w:r>
          </w:p>
          <w:p w:rsidR="004E6A19" w:rsidRPr="0072483F" w:rsidRDefault="004E6A19" w:rsidP="00187201">
            <w:pPr>
              <w:pStyle w:val="ListParagraph"/>
              <w:numPr>
                <w:ilvl w:val="0"/>
                <w:numId w:val="6"/>
              </w:numPr>
              <w:spacing w:afterLines="50" w:after="120" w:line="300" w:lineRule="atLeast"/>
              <w:ind w:rightChars="50" w:right="110" w:firstLineChars="0"/>
              <w:rPr>
                <w:rFonts w:ascii="Arial Narrow" w:hAnsi="Arial Narrow"/>
                <w:sz w:val="18"/>
                <w:szCs w:val="18"/>
              </w:rPr>
            </w:pPr>
            <w:r w:rsidRPr="0072483F">
              <w:rPr>
                <w:rFonts w:ascii="Arial Narrow" w:hAnsi="Arial Narrow"/>
                <w:sz w:val="18"/>
                <w:szCs w:val="18"/>
              </w:rPr>
              <w:t xml:space="preserve">It is recognized that there is no practical method of guarding the Rotary, Kelly, and Swivel, during drilling operations.  For this </w:t>
            </w:r>
            <w:proofErr w:type="gramStart"/>
            <w:r w:rsidRPr="0072483F">
              <w:rPr>
                <w:rFonts w:ascii="Arial Narrow" w:hAnsi="Arial Narrow"/>
                <w:sz w:val="18"/>
                <w:szCs w:val="18"/>
              </w:rPr>
              <w:t>reason</w:t>
            </w:r>
            <w:proofErr w:type="gramEnd"/>
            <w:r w:rsidRPr="0072483F">
              <w:rPr>
                <w:rFonts w:ascii="Arial Narrow" w:hAnsi="Arial Narrow"/>
                <w:sz w:val="18"/>
                <w:szCs w:val="18"/>
              </w:rPr>
              <w:t xml:space="preserve"> it is important that drilling crews are trained to the highest degree in safe drilling operations, that at least three escape routes from the rig floor are kept open and unobstructed at all times, and that the rig floor is kept as clear of obstructions and oily mud as is possible.</w:t>
            </w:r>
          </w:p>
          <w:p w:rsidR="004E6A19" w:rsidRPr="0072483F" w:rsidRDefault="004E6A19" w:rsidP="00187201">
            <w:pPr>
              <w:pStyle w:val="ListParagraph"/>
              <w:numPr>
                <w:ilvl w:val="0"/>
                <w:numId w:val="6"/>
              </w:numPr>
              <w:spacing w:afterLines="50" w:after="120" w:line="300" w:lineRule="atLeast"/>
              <w:ind w:rightChars="50" w:right="110" w:firstLineChars="0"/>
              <w:rPr>
                <w:rFonts w:ascii="Arial Narrow" w:hAnsi="Arial Narrow"/>
                <w:sz w:val="18"/>
                <w:szCs w:val="18"/>
              </w:rPr>
            </w:pPr>
            <w:r w:rsidRPr="0072483F">
              <w:rPr>
                <w:rFonts w:ascii="Arial Narrow" w:hAnsi="Arial Narrow"/>
                <w:sz w:val="18"/>
                <w:szCs w:val="18"/>
              </w:rPr>
              <w:t>Any guards removed shall be re-fitted and adjusted before the equipment is brought back into use.  Whenever possible adjustments shall only be made with the equipment immobilized or isolated.</w:t>
            </w:r>
          </w:p>
          <w:p w:rsidR="004E6A19" w:rsidRPr="0072483F" w:rsidRDefault="004E6A19" w:rsidP="00187201">
            <w:pPr>
              <w:pStyle w:val="ListParagraph"/>
              <w:numPr>
                <w:ilvl w:val="0"/>
                <w:numId w:val="6"/>
              </w:numPr>
              <w:spacing w:afterLines="50" w:after="120" w:line="300" w:lineRule="atLeast"/>
              <w:ind w:rightChars="50" w:right="110" w:firstLineChars="0"/>
              <w:rPr>
                <w:rFonts w:ascii="Arial Narrow" w:hAnsi="Arial Narrow"/>
                <w:sz w:val="18"/>
                <w:szCs w:val="18"/>
              </w:rPr>
            </w:pPr>
            <w:r w:rsidRPr="0072483F">
              <w:rPr>
                <w:rFonts w:ascii="Arial Narrow" w:hAnsi="Arial Narrow"/>
                <w:sz w:val="18"/>
                <w:szCs w:val="18"/>
              </w:rPr>
              <w:t>Safety devices, including guards, governors, over-speed trips and other emergency shutdown devices fitted to machines shall not be removed or overridden.  If it becomes necessary to operate equipment with one of these devices isolated, then a Permit to Work shall be opened to control the hazard until normal operations can be resumed.</w:t>
            </w:r>
          </w:p>
          <w:p w:rsidR="004E6A19" w:rsidRPr="0072483F" w:rsidRDefault="004E6A19" w:rsidP="005863E0">
            <w:pPr>
              <w:pStyle w:val="Heading2"/>
              <w:tabs>
                <w:tab w:val="clear" w:pos="400"/>
                <w:tab w:val="left" w:pos="440"/>
              </w:tabs>
              <w:ind w:left="457" w:hangingChars="253" w:hanging="457"/>
              <w:rPr>
                <w:rFonts w:ascii="Arial Narrow" w:hAnsi="Arial Narrow"/>
                <w:sz w:val="18"/>
                <w:szCs w:val="18"/>
              </w:rPr>
            </w:pPr>
            <w:bookmarkStart w:id="23" w:name="_Toc433357187"/>
            <w:bookmarkStart w:id="24" w:name="_Toc477100810"/>
            <w:r w:rsidRPr="0072483F">
              <w:rPr>
                <w:rFonts w:ascii="Arial Narrow" w:hAnsi="Arial Narrow"/>
                <w:sz w:val="18"/>
                <w:szCs w:val="18"/>
              </w:rPr>
              <w:t>Lubrication</w:t>
            </w:r>
            <w:bookmarkEnd w:id="23"/>
            <w:bookmarkEnd w:id="24"/>
          </w:p>
          <w:p w:rsidR="004E6A19" w:rsidRPr="0072483F" w:rsidRDefault="004E6A19" w:rsidP="00187201">
            <w:pPr>
              <w:spacing w:afterLines="50" w:after="120" w:line="300" w:lineRule="exact"/>
              <w:ind w:leftChars="200" w:left="440" w:rightChars="50" w:right="110"/>
              <w:rPr>
                <w:rFonts w:ascii="Arial Narrow" w:hAnsi="Arial Narrow"/>
                <w:sz w:val="18"/>
                <w:szCs w:val="18"/>
              </w:rPr>
            </w:pPr>
            <w:r w:rsidRPr="0072483F">
              <w:rPr>
                <w:rFonts w:ascii="Arial Narrow" w:hAnsi="Arial Narrow"/>
                <w:sz w:val="18"/>
                <w:szCs w:val="18"/>
              </w:rPr>
              <w:t>If it is necessary to lubricate machinery when it is in motion, extension oilers and grease gun connections must be provided and be located away from hazardous areas so that employees are not at risk.</w:t>
            </w:r>
          </w:p>
          <w:p w:rsidR="004E6A19" w:rsidRPr="0072483F" w:rsidRDefault="004E6A19" w:rsidP="00187201">
            <w:pPr>
              <w:spacing w:afterLines="50" w:after="120" w:line="300" w:lineRule="exact"/>
              <w:ind w:leftChars="200" w:left="440" w:rightChars="50" w:right="110"/>
              <w:rPr>
                <w:rFonts w:ascii="Arial Narrow" w:hAnsi="Arial Narrow"/>
                <w:sz w:val="18"/>
                <w:szCs w:val="18"/>
              </w:rPr>
            </w:pPr>
            <w:r w:rsidRPr="0072483F">
              <w:rPr>
                <w:rFonts w:ascii="Arial Narrow" w:hAnsi="Arial Narrow"/>
                <w:sz w:val="18"/>
                <w:szCs w:val="18"/>
              </w:rPr>
              <w:t>Employees involved in lubricating operations shall be provided with long flexible spout oil cans and grease guns with proper attachments and are to use them properly.</w:t>
            </w:r>
          </w:p>
          <w:p w:rsidR="004E6A19" w:rsidRPr="0072483F" w:rsidRDefault="004E6A19" w:rsidP="00352E6D">
            <w:pPr>
              <w:pStyle w:val="Heading1"/>
              <w:spacing w:before="0" w:after="0" w:line="360" w:lineRule="auto"/>
              <w:ind w:left="464" w:hangingChars="258" w:hanging="464"/>
              <w:rPr>
                <w:rFonts w:ascii="Arial Narrow" w:hAnsi="Arial Narrow"/>
              </w:rPr>
            </w:pPr>
            <w:r w:rsidRPr="0072483F">
              <w:rPr>
                <w:rFonts w:ascii="Arial Narrow" w:hAnsi="Arial Narrow"/>
              </w:rPr>
              <w:t>Record</w:t>
            </w:r>
          </w:p>
          <w:p w:rsidR="004E6A19" w:rsidRPr="0072483F" w:rsidRDefault="004E6A19" w:rsidP="00B260FA">
            <w:pPr>
              <w:pStyle w:val="Heading1"/>
              <w:numPr>
                <w:ilvl w:val="0"/>
                <w:numId w:val="0"/>
              </w:numPr>
              <w:tabs>
                <w:tab w:val="clear" w:pos="0"/>
                <w:tab w:val="left" w:pos="459"/>
              </w:tabs>
              <w:spacing w:before="0" w:after="0" w:line="360" w:lineRule="auto"/>
              <w:ind w:left="452" w:hangingChars="250" w:hanging="452"/>
              <w:rPr>
                <w:rFonts w:ascii="Arial Narrow" w:eastAsiaTheme="minorEastAsia" w:hAnsi="Arial Narrow"/>
                <w:b w:val="0"/>
                <w:lang w:eastAsia="zh-CN"/>
              </w:rPr>
            </w:pPr>
            <w:proofErr w:type="gramStart"/>
            <w:r w:rsidRPr="0072483F">
              <w:rPr>
                <w:rFonts w:ascii="Arial Narrow" w:eastAsiaTheme="minorEastAsia" w:hAnsi="Arial Narrow"/>
                <w:lang w:eastAsia="zh-CN"/>
              </w:rPr>
              <w:t xml:space="preserve">5.1  </w:t>
            </w:r>
            <w:r w:rsidRPr="0072483F">
              <w:rPr>
                <w:rFonts w:ascii="Arial Narrow" w:eastAsiaTheme="minorEastAsia" w:hAnsi="Arial Narrow"/>
                <w:b w:val="0"/>
                <w:lang w:eastAsia="zh-CN"/>
              </w:rPr>
              <w:t>BSA</w:t>
            </w:r>
            <w:proofErr w:type="gramEnd"/>
            <w:r w:rsidRPr="0072483F">
              <w:rPr>
                <w:rFonts w:ascii="Arial Narrow" w:eastAsiaTheme="minorEastAsia" w:hAnsi="Arial Narrow"/>
                <w:b w:val="0"/>
                <w:lang w:eastAsia="zh-CN"/>
              </w:rPr>
              <w:t>-</w:t>
            </w:r>
            <w:r w:rsidR="001355CA" w:rsidRPr="0072483F">
              <w:rPr>
                <w:rFonts w:ascii="Arial Narrow" w:hAnsi="Arial Narrow"/>
                <w:szCs w:val="18"/>
              </w:rPr>
              <w:t>ECDC</w:t>
            </w:r>
            <w:r w:rsidRPr="0072483F">
              <w:rPr>
                <w:rFonts w:ascii="Arial Narrow" w:eastAsiaTheme="minorEastAsia" w:hAnsi="Arial Narrow"/>
                <w:b w:val="0"/>
                <w:lang w:eastAsia="zh-CN"/>
              </w:rPr>
              <w:t>-HS-CL-S011-01-Hand Tools Weekly Check v1.0</w:t>
            </w:r>
          </w:p>
          <w:p w:rsidR="004E6A19" w:rsidRPr="0072483F" w:rsidRDefault="004E6A19" w:rsidP="00D928FC">
            <w:pPr>
              <w:pStyle w:val="Heading1"/>
              <w:numPr>
                <w:ilvl w:val="0"/>
                <w:numId w:val="0"/>
              </w:numPr>
              <w:tabs>
                <w:tab w:val="clear" w:pos="0"/>
                <w:tab w:val="left" w:pos="459"/>
              </w:tabs>
              <w:spacing w:before="0" w:after="0" w:line="360" w:lineRule="auto"/>
              <w:ind w:left="450" w:hangingChars="250" w:hanging="450"/>
              <w:rPr>
                <w:rFonts w:ascii="Arial Narrow" w:hAnsi="Arial Narrow"/>
                <w:b w:val="0"/>
              </w:rPr>
            </w:pPr>
            <w:proofErr w:type="gramStart"/>
            <w:r w:rsidRPr="0072483F">
              <w:rPr>
                <w:rFonts w:ascii="Arial Narrow" w:eastAsiaTheme="minorEastAsia" w:hAnsi="Arial Narrow"/>
                <w:b w:val="0"/>
                <w:lang w:eastAsia="zh-CN"/>
              </w:rPr>
              <w:t>5.2  BSA</w:t>
            </w:r>
            <w:proofErr w:type="gramEnd"/>
            <w:r w:rsidRPr="0072483F">
              <w:rPr>
                <w:rFonts w:ascii="Arial Narrow" w:eastAsiaTheme="minorEastAsia" w:hAnsi="Arial Narrow"/>
                <w:b w:val="0"/>
                <w:lang w:eastAsia="zh-CN"/>
              </w:rPr>
              <w:t>-</w:t>
            </w:r>
            <w:r w:rsidR="001355CA" w:rsidRPr="0072483F">
              <w:rPr>
                <w:rFonts w:ascii="Arial Narrow" w:hAnsi="Arial Narrow"/>
                <w:szCs w:val="18"/>
              </w:rPr>
              <w:t>ECDC</w:t>
            </w:r>
            <w:r w:rsidRPr="0072483F">
              <w:rPr>
                <w:rFonts w:ascii="Arial Narrow" w:eastAsiaTheme="minorEastAsia" w:hAnsi="Arial Narrow"/>
                <w:b w:val="0"/>
                <w:lang w:eastAsia="zh-CN"/>
              </w:rPr>
              <w:t>-HS-CL-S011-02-Fortlift Weekly Check v1.0</w:t>
            </w:r>
          </w:p>
          <w:p w:rsidR="004E6A19" w:rsidRPr="0072483F" w:rsidRDefault="004E6A19" w:rsidP="00CE0E05">
            <w:pPr>
              <w:spacing w:after="50" w:line="300" w:lineRule="atLeast"/>
              <w:ind w:leftChars="200" w:left="440" w:rightChars="50" w:right="110"/>
              <w:rPr>
                <w:rFonts w:ascii="Arial Narrow" w:hAnsi="Arial Narrow"/>
                <w:sz w:val="18"/>
                <w:szCs w:val="18"/>
              </w:rPr>
            </w:pPr>
          </w:p>
        </w:tc>
      </w:tr>
    </w:tbl>
    <w:p w:rsidR="00F34877" w:rsidRPr="0072483F" w:rsidRDefault="00F34877" w:rsidP="00D523F5">
      <w:pPr>
        <w:rPr>
          <w:rFonts w:ascii="Arial Narrow" w:hAnsi="Arial Narrow"/>
        </w:rPr>
      </w:pPr>
    </w:p>
    <w:p w:rsidR="00BC3FDE" w:rsidRPr="0072483F" w:rsidRDefault="00BC3FDE" w:rsidP="00D523F5">
      <w:pPr>
        <w:rPr>
          <w:rFonts w:ascii="Arial Narrow" w:hAnsi="Arial Narrow"/>
        </w:rPr>
      </w:pPr>
    </w:p>
    <w:sectPr w:rsidR="00BC3FDE" w:rsidRPr="0072483F" w:rsidSect="00D0632D">
      <w:footerReference w:type="default" r:id="rId15"/>
      <w:type w:val="continuous"/>
      <w:pgSz w:w="11907" w:h="16834" w:code="9"/>
      <w:pgMar w:top="1526" w:right="1138" w:bottom="1440" w:left="1152"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671" w:rsidRDefault="00D84671" w:rsidP="00D523F5">
      <w:r>
        <w:separator/>
      </w:r>
    </w:p>
  </w:endnote>
  <w:endnote w:type="continuationSeparator" w:id="0">
    <w:p w:rsidR="00D84671" w:rsidRDefault="00D84671"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FF3" w:rsidRDefault="00980FF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4C59CC" w:rsidRPr="00E21FDB" w:rsidTr="00E2180B">
      <w:tc>
        <w:tcPr>
          <w:tcW w:w="3744" w:type="dxa"/>
          <w:tcBorders>
            <w:top w:val="double" w:sz="4" w:space="0" w:color="auto"/>
          </w:tcBorders>
        </w:tcPr>
        <w:p w:rsidR="004C59CC" w:rsidRPr="00C93898" w:rsidRDefault="004C59CC" w:rsidP="004C59CC">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980FF3">
            <w:rPr>
              <w:rFonts w:ascii="Arial Narrow" w:hAnsi="Arial Narrow"/>
            </w:rPr>
            <w:t>ECDC-QHSE-PR-27</w:t>
          </w:r>
        </w:p>
      </w:tc>
      <w:tc>
        <w:tcPr>
          <w:tcW w:w="3744" w:type="dxa"/>
          <w:tcBorders>
            <w:top w:val="double" w:sz="4" w:space="0" w:color="auto"/>
          </w:tcBorders>
        </w:tcPr>
        <w:p w:rsidR="004C59CC" w:rsidRPr="00C93898" w:rsidRDefault="004C59CC" w:rsidP="004C59CC">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4C59CC" w:rsidRPr="00C93898" w:rsidRDefault="004C59CC" w:rsidP="004C59CC">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4C59CC" w:rsidRPr="00E21FDB" w:rsidTr="00E2180B">
      <w:tc>
        <w:tcPr>
          <w:tcW w:w="3744" w:type="dxa"/>
        </w:tcPr>
        <w:p w:rsidR="004C59CC" w:rsidRPr="00C93898" w:rsidRDefault="004C59CC" w:rsidP="004C59CC">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B7063A">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B7063A">
            <w:rPr>
              <w:rFonts w:ascii="Arial Narrow" w:hAnsi="Arial Narrow"/>
              <w:b/>
              <w:bCs/>
              <w:noProof/>
            </w:rPr>
            <w:t>4</w:t>
          </w:r>
          <w:r w:rsidRPr="00C93898">
            <w:rPr>
              <w:rFonts w:ascii="Arial Narrow" w:hAnsi="Arial Narrow"/>
              <w:b/>
              <w:bCs/>
            </w:rPr>
            <w:fldChar w:fldCharType="end"/>
          </w:r>
        </w:p>
      </w:tc>
      <w:tc>
        <w:tcPr>
          <w:tcW w:w="3744" w:type="dxa"/>
        </w:tcPr>
        <w:p w:rsidR="004C59CC" w:rsidRPr="00C93898" w:rsidRDefault="004C59CC" w:rsidP="004C59CC">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4C59CC" w:rsidRPr="00C93898" w:rsidRDefault="004C59CC" w:rsidP="004C59CC">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Pr="00ED3183" w:rsidRDefault="00C90EF8" w:rsidP="00ED318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FF3" w:rsidRDefault="00980FF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980FF3" w:rsidRPr="00E21FDB" w:rsidTr="00E2180B">
      <w:tc>
        <w:tcPr>
          <w:tcW w:w="3744" w:type="dxa"/>
          <w:tcBorders>
            <w:top w:val="double" w:sz="4" w:space="0" w:color="auto"/>
          </w:tcBorders>
        </w:tcPr>
        <w:p w:rsidR="00980FF3" w:rsidRPr="00C93898" w:rsidRDefault="00980FF3" w:rsidP="004C59CC">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ECDC-QHSE-PR-27</w:t>
          </w:r>
        </w:p>
      </w:tc>
      <w:tc>
        <w:tcPr>
          <w:tcW w:w="3744" w:type="dxa"/>
          <w:tcBorders>
            <w:top w:val="double" w:sz="4" w:space="0" w:color="auto"/>
          </w:tcBorders>
        </w:tcPr>
        <w:p w:rsidR="00980FF3" w:rsidRPr="00C93898" w:rsidRDefault="00980FF3" w:rsidP="004C59CC">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980FF3" w:rsidRPr="00C93898" w:rsidRDefault="00980FF3" w:rsidP="004C59CC">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980FF3" w:rsidRPr="00E21FDB" w:rsidTr="00E2180B">
      <w:tc>
        <w:tcPr>
          <w:tcW w:w="3744" w:type="dxa"/>
        </w:tcPr>
        <w:p w:rsidR="00980FF3" w:rsidRPr="00C93898" w:rsidRDefault="00980FF3" w:rsidP="004C59CC">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B7063A">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B7063A">
            <w:rPr>
              <w:rFonts w:ascii="Arial Narrow" w:hAnsi="Arial Narrow"/>
              <w:b/>
              <w:bCs/>
              <w:noProof/>
            </w:rPr>
            <w:t>4</w:t>
          </w:r>
          <w:r w:rsidRPr="00C93898">
            <w:rPr>
              <w:rFonts w:ascii="Arial Narrow" w:hAnsi="Arial Narrow"/>
              <w:b/>
              <w:bCs/>
            </w:rPr>
            <w:fldChar w:fldCharType="end"/>
          </w:r>
        </w:p>
      </w:tc>
      <w:tc>
        <w:tcPr>
          <w:tcW w:w="3744" w:type="dxa"/>
        </w:tcPr>
        <w:p w:rsidR="00980FF3" w:rsidRPr="00C93898" w:rsidRDefault="00980FF3" w:rsidP="004C59CC">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980FF3" w:rsidRPr="00C93898" w:rsidRDefault="00980FF3" w:rsidP="004C59CC">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980FF3" w:rsidRPr="00ED3183" w:rsidRDefault="00980FF3" w:rsidP="00ED3183">
    <w:pPr>
      <w:pStyle w:val="Footer"/>
    </w:pPr>
    <w:bookmarkStart w:id="25" w:name="_GoBack"/>
    <w:bookmarkEnd w:id="25"/>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671" w:rsidRDefault="00D84671" w:rsidP="00D523F5">
      <w:r>
        <w:separator/>
      </w:r>
    </w:p>
  </w:footnote>
  <w:footnote w:type="continuationSeparator" w:id="0">
    <w:p w:rsidR="00D84671" w:rsidRDefault="00D84671"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FF3" w:rsidRDefault="00980FF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96B" w:rsidRDefault="005D54F9" w:rsidP="0080796B">
    <w:pPr>
      <w:pStyle w:val="Header"/>
      <w:pBdr>
        <w:bottom w:val="none" w:sz="0" w:space="0" w:color="auto"/>
      </w:pBdr>
      <w:tabs>
        <w:tab w:val="left" w:pos="1870"/>
        <w:tab w:val="left" w:pos="2272"/>
      </w:tabs>
      <w:jc w:val="both"/>
    </w:pPr>
    <w:r>
      <w:tab/>
    </w:r>
    <w:r>
      <w:tab/>
    </w:r>
    <w:r w:rsidR="0007702D">
      <w:tab/>
    </w:r>
    <w:r w:rsidR="0080796B">
      <w:rPr>
        <w:noProof/>
        <w:lang w:val="en-GB" w:eastAsia="en-GB"/>
      </w:rPr>
      <w:drawing>
        <wp:anchor distT="0" distB="0" distL="114300" distR="114300" simplePos="0" relativeHeight="251658240" behindDoc="0" locked="0" layoutInCell="1" allowOverlap="1" wp14:anchorId="497A0503" wp14:editId="691F3322">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80796B">
      <w:tab/>
    </w:r>
    <w:r w:rsidR="0080796B">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80796B" w:rsidTr="00E2180B">
      <w:tc>
        <w:tcPr>
          <w:tcW w:w="3190" w:type="dxa"/>
        </w:tcPr>
        <w:p w:rsidR="0080796B" w:rsidRDefault="0080796B" w:rsidP="0080796B">
          <w:pPr>
            <w:pStyle w:val="Header"/>
            <w:pBdr>
              <w:bottom w:val="none" w:sz="0" w:space="0" w:color="auto"/>
            </w:pBdr>
            <w:tabs>
              <w:tab w:val="left" w:pos="1870"/>
              <w:tab w:val="left" w:pos="2272"/>
            </w:tabs>
            <w:jc w:val="both"/>
          </w:pPr>
        </w:p>
      </w:tc>
      <w:tc>
        <w:tcPr>
          <w:tcW w:w="3190" w:type="dxa"/>
        </w:tcPr>
        <w:p w:rsidR="0080796B" w:rsidRDefault="0080796B" w:rsidP="0080796B">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5357F4" w:rsidRDefault="0080796B" w:rsidP="0080796B">
          <w:pPr>
            <w:pStyle w:val="Header"/>
            <w:pBdr>
              <w:bottom w:val="none" w:sz="0" w:space="0" w:color="auto"/>
            </w:pBdr>
            <w:tabs>
              <w:tab w:val="left" w:pos="1870"/>
              <w:tab w:val="left" w:pos="2272"/>
            </w:tabs>
            <w:jc w:val="left"/>
            <w:rPr>
              <w:rFonts w:ascii="Arial Narrow" w:hAnsi="Arial Narrow"/>
            </w:rPr>
          </w:pPr>
          <w:r w:rsidRPr="0080796B">
            <w:rPr>
              <w:rFonts w:ascii="Arial Narrow" w:hAnsi="Arial Narrow"/>
            </w:rPr>
            <w:t>Me</w:t>
          </w:r>
          <w:r w:rsidR="005357F4">
            <w:rPr>
              <w:rFonts w:ascii="Arial Narrow" w:hAnsi="Arial Narrow"/>
            </w:rPr>
            <w:t xml:space="preserve">chanical Equipment Precautions </w:t>
          </w:r>
        </w:p>
        <w:p w:rsidR="0080796B" w:rsidRPr="00C93898" w:rsidRDefault="0080796B" w:rsidP="0080796B">
          <w:pPr>
            <w:pStyle w:val="Header"/>
            <w:pBdr>
              <w:bottom w:val="none" w:sz="0" w:space="0" w:color="auto"/>
            </w:pBdr>
            <w:tabs>
              <w:tab w:val="left" w:pos="1870"/>
              <w:tab w:val="left" w:pos="2272"/>
            </w:tabs>
            <w:jc w:val="left"/>
            <w:rPr>
              <w:rFonts w:ascii="Arial Narrow" w:hAnsi="Arial Narrow"/>
            </w:rPr>
          </w:pPr>
          <w:r w:rsidRPr="0080796B">
            <w:rPr>
              <w:rFonts w:ascii="Arial Narrow" w:hAnsi="Arial Narrow"/>
            </w:rPr>
            <w:t>work instruction</w:t>
          </w:r>
        </w:p>
      </w:tc>
      <w:tc>
        <w:tcPr>
          <w:tcW w:w="3191" w:type="dxa"/>
        </w:tcPr>
        <w:p w:rsidR="0080796B" w:rsidRPr="00C93898" w:rsidRDefault="0080796B" w:rsidP="0080796B">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BC3FDE" w:rsidP="00ED3183">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FF3" w:rsidRDefault="00980FF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9CC" w:rsidRDefault="004C59CC" w:rsidP="004C59CC">
    <w:pPr>
      <w:pStyle w:val="Header"/>
      <w:pBdr>
        <w:bottom w:val="none" w:sz="0" w:space="0" w:color="auto"/>
      </w:pBdr>
      <w:tabs>
        <w:tab w:val="left" w:pos="1870"/>
        <w:tab w:val="left" w:pos="2272"/>
      </w:tabs>
      <w:jc w:val="both"/>
    </w:pPr>
    <w:r>
      <w:tab/>
    </w:r>
    <w:r>
      <w:tab/>
    </w:r>
    <w:r>
      <w:tab/>
    </w:r>
    <w:r>
      <w:rPr>
        <w:noProof/>
        <w:lang w:val="en-GB" w:eastAsia="en-GB"/>
      </w:rPr>
      <w:drawing>
        <wp:anchor distT="0" distB="0" distL="114300" distR="114300" simplePos="0" relativeHeight="251660288" behindDoc="0" locked="0" layoutInCell="1" allowOverlap="1" wp14:anchorId="2D6CF775" wp14:editId="485E20A4">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4C59CC" w:rsidTr="00E2180B">
      <w:tc>
        <w:tcPr>
          <w:tcW w:w="3190" w:type="dxa"/>
        </w:tcPr>
        <w:p w:rsidR="004C59CC" w:rsidRDefault="004C59CC" w:rsidP="004C59CC">
          <w:pPr>
            <w:pStyle w:val="Header"/>
            <w:pBdr>
              <w:bottom w:val="none" w:sz="0" w:space="0" w:color="auto"/>
            </w:pBdr>
            <w:tabs>
              <w:tab w:val="left" w:pos="1870"/>
              <w:tab w:val="left" w:pos="2272"/>
            </w:tabs>
            <w:jc w:val="both"/>
          </w:pPr>
        </w:p>
      </w:tc>
      <w:tc>
        <w:tcPr>
          <w:tcW w:w="3190" w:type="dxa"/>
        </w:tcPr>
        <w:p w:rsidR="004C59CC" w:rsidRDefault="004C59CC" w:rsidP="004C59CC">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4C59CC" w:rsidRDefault="004C59CC" w:rsidP="004C59CC">
          <w:pPr>
            <w:pStyle w:val="Header"/>
            <w:pBdr>
              <w:bottom w:val="none" w:sz="0" w:space="0" w:color="auto"/>
            </w:pBdr>
            <w:tabs>
              <w:tab w:val="left" w:pos="1870"/>
              <w:tab w:val="left" w:pos="2272"/>
            </w:tabs>
            <w:jc w:val="left"/>
            <w:rPr>
              <w:rFonts w:ascii="Arial Narrow" w:hAnsi="Arial Narrow"/>
            </w:rPr>
          </w:pPr>
          <w:r w:rsidRPr="0080796B">
            <w:rPr>
              <w:rFonts w:ascii="Arial Narrow" w:hAnsi="Arial Narrow"/>
            </w:rPr>
            <w:t>Me</w:t>
          </w:r>
          <w:r>
            <w:rPr>
              <w:rFonts w:ascii="Arial Narrow" w:hAnsi="Arial Narrow"/>
            </w:rPr>
            <w:t xml:space="preserve">chanical Equipment Precautions </w:t>
          </w:r>
        </w:p>
        <w:p w:rsidR="004C59CC" w:rsidRPr="00C93898" w:rsidRDefault="004C59CC" w:rsidP="004C59CC">
          <w:pPr>
            <w:pStyle w:val="Header"/>
            <w:pBdr>
              <w:bottom w:val="none" w:sz="0" w:space="0" w:color="auto"/>
            </w:pBdr>
            <w:tabs>
              <w:tab w:val="left" w:pos="1870"/>
              <w:tab w:val="left" w:pos="2272"/>
            </w:tabs>
            <w:jc w:val="left"/>
            <w:rPr>
              <w:rFonts w:ascii="Arial Narrow" w:hAnsi="Arial Narrow"/>
            </w:rPr>
          </w:pPr>
          <w:r w:rsidRPr="0080796B">
            <w:rPr>
              <w:rFonts w:ascii="Arial Narrow" w:hAnsi="Arial Narrow"/>
            </w:rPr>
            <w:t>work instruction</w:t>
          </w:r>
        </w:p>
      </w:tc>
      <w:tc>
        <w:tcPr>
          <w:tcW w:w="3191" w:type="dxa"/>
        </w:tcPr>
        <w:p w:rsidR="004C59CC" w:rsidRPr="00C93898" w:rsidRDefault="004C59CC" w:rsidP="004C59CC">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ED3183" w:rsidRDefault="0007702D" w:rsidP="004C59CC">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E881BD0"/>
    <w:multiLevelType w:val="hybridMultilevel"/>
    <w:tmpl w:val="47CCF19A"/>
    <w:lvl w:ilvl="0" w:tplc="EC446E6E">
      <w:start w:val="1"/>
      <w:numFmt w:val="upperLetter"/>
      <w:lvlText w:val="%1."/>
      <w:lvlJc w:val="left"/>
      <w:pPr>
        <w:ind w:left="860" w:hanging="420"/>
      </w:pPr>
      <w:rPr>
        <w:rFonts w:hint="default"/>
      </w:rPr>
    </w:lvl>
    <w:lvl w:ilvl="1" w:tplc="332473EE">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2106F8F"/>
    <w:multiLevelType w:val="multilevel"/>
    <w:tmpl w:val="A08E18A8"/>
    <w:lvl w:ilvl="0">
      <w:start w:val="1"/>
      <w:numFmt w:val="decimal"/>
      <w:lvlText w:val="%1."/>
      <w:lvlJc w:val="left"/>
      <w:pPr>
        <w:ind w:left="720" w:hanging="360"/>
      </w:pPr>
      <w:rPr>
        <w:rFonts w:hint="default"/>
        <w:sz w:val="22"/>
      </w:rPr>
    </w:lvl>
    <w:lvl w:ilvl="1">
      <w:start w:val="1"/>
      <w:numFmt w:val="decimal"/>
      <w:isLgl/>
      <w:lvlText w:val="%1.%2"/>
      <w:lvlJc w:val="left"/>
      <w:pPr>
        <w:ind w:left="865" w:hanging="375"/>
      </w:pPr>
      <w:rPr>
        <w:rFonts w:hint="default"/>
      </w:rPr>
    </w:lvl>
    <w:lvl w:ilvl="2">
      <w:start w:val="1"/>
      <w:numFmt w:val="decimal"/>
      <w:isLgl/>
      <w:lvlText w:val="%1.%2.%3"/>
      <w:lvlJc w:val="left"/>
      <w:pPr>
        <w:ind w:left="1340" w:hanging="720"/>
      </w:pPr>
      <w:rPr>
        <w:rFonts w:hint="default"/>
      </w:rPr>
    </w:lvl>
    <w:lvl w:ilvl="3">
      <w:start w:val="1"/>
      <w:numFmt w:val="decimal"/>
      <w:isLgl/>
      <w:lvlText w:val="%1.%2.%3.%4"/>
      <w:lvlJc w:val="left"/>
      <w:pPr>
        <w:ind w:left="1470" w:hanging="72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090" w:hanging="108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710" w:hanging="1440"/>
      </w:pPr>
      <w:rPr>
        <w:rFonts w:hint="default"/>
      </w:rPr>
    </w:lvl>
    <w:lvl w:ilvl="8">
      <w:start w:val="1"/>
      <w:numFmt w:val="decimal"/>
      <w:isLgl/>
      <w:lvlText w:val="%1.%2.%3.%4.%5.%6.%7.%8.%9"/>
      <w:lvlJc w:val="left"/>
      <w:pPr>
        <w:ind w:left="3200" w:hanging="1800"/>
      </w:pPr>
      <w:rPr>
        <w:rFonts w:hint="default"/>
      </w:rPr>
    </w:lvl>
  </w:abstractNum>
  <w:abstractNum w:abstractNumId="4" w15:restartNumberingAfterBreak="0">
    <w:nsid w:val="2C8C39F6"/>
    <w:multiLevelType w:val="hybridMultilevel"/>
    <w:tmpl w:val="A94EB516"/>
    <w:lvl w:ilvl="0" w:tplc="0D249E04">
      <w:start w:val="1"/>
      <w:numFmt w:val="upperLetter"/>
      <w:lvlText w:val="%1."/>
      <w:lvlJc w:val="left"/>
      <w:pPr>
        <w:ind w:left="1225" w:hanging="360"/>
      </w:pPr>
      <w:rPr>
        <w:rFonts w:cs="Arial" w:hint="default"/>
      </w:rPr>
    </w:lvl>
    <w:lvl w:ilvl="1" w:tplc="04090019" w:tentative="1">
      <w:start w:val="1"/>
      <w:numFmt w:val="lowerLetter"/>
      <w:lvlText w:val="%2."/>
      <w:lvlJc w:val="left"/>
      <w:pPr>
        <w:ind w:left="1945" w:hanging="360"/>
      </w:pPr>
    </w:lvl>
    <w:lvl w:ilvl="2" w:tplc="0409001B" w:tentative="1">
      <w:start w:val="1"/>
      <w:numFmt w:val="lowerRoman"/>
      <w:lvlText w:val="%3."/>
      <w:lvlJc w:val="right"/>
      <w:pPr>
        <w:ind w:left="2665" w:hanging="180"/>
      </w:pPr>
    </w:lvl>
    <w:lvl w:ilvl="3" w:tplc="0409000F" w:tentative="1">
      <w:start w:val="1"/>
      <w:numFmt w:val="decimal"/>
      <w:lvlText w:val="%4."/>
      <w:lvlJc w:val="left"/>
      <w:pPr>
        <w:ind w:left="3385" w:hanging="360"/>
      </w:pPr>
    </w:lvl>
    <w:lvl w:ilvl="4" w:tplc="04090019" w:tentative="1">
      <w:start w:val="1"/>
      <w:numFmt w:val="lowerLetter"/>
      <w:lvlText w:val="%5."/>
      <w:lvlJc w:val="left"/>
      <w:pPr>
        <w:ind w:left="4105" w:hanging="360"/>
      </w:pPr>
    </w:lvl>
    <w:lvl w:ilvl="5" w:tplc="0409001B" w:tentative="1">
      <w:start w:val="1"/>
      <w:numFmt w:val="lowerRoman"/>
      <w:lvlText w:val="%6."/>
      <w:lvlJc w:val="right"/>
      <w:pPr>
        <w:ind w:left="4825" w:hanging="180"/>
      </w:pPr>
    </w:lvl>
    <w:lvl w:ilvl="6" w:tplc="0409000F" w:tentative="1">
      <w:start w:val="1"/>
      <w:numFmt w:val="decimal"/>
      <w:lvlText w:val="%7."/>
      <w:lvlJc w:val="left"/>
      <w:pPr>
        <w:ind w:left="5545" w:hanging="360"/>
      </w:pPr>
    </w:lvl>
    <w:lvl w:ilvl="7" w:tplc="04090019" w:tentative="1">
      <w:start w:val="1"/>
      <w:numFmt w:val="lowerLetter"/>
      <w:lvlText w:val="%8."/>
      <w:lvlJc w:val="left"/>
      <w:pPr>
        <w:ind w:left="6265" w:hanging="360"/>
      </w:pPr>
    </w:lvl>
    <w:lvl w:ilvl="8" w:tplc="0409001B" w:tentative="1">
      <w:start w:val="1"/>
      <w:numFmt w:val="lowerRoman"/>
      <w:lvlText w:val="%9."/>
      <w:lvlJc w:val="right"/>
      <w:pPr>
        <w:ind w:left="6985" w:hanging="180"/>
      </w:pPr>
    </w:lvl>
  </w:abstractNum>
  <w:abstractNum w:abstractNumId="5"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645F5076"/>
    <w:multiLevelType w:val="hybridMultilevel"/>
    <w:tmpl w:val="3DE62D8A"/>
    <w:lvl w:ilvl="0" w:tplc="EC446E6E">
      <w:start w:val="1"/>
      <w:numFmt w:val="upperLetter"/>
      <w:lvlText w:val="%1."/>
      <w:lvlJc w:val="left"/>
      <w:pPr>
        <w:ind w:left="860" w:hanging="420"/>
      </w:pPr>
      <w:rPr>
        <w:rFonts w:hint="default"/>
      </w:rPr>
    </w:lvl>
    <w:lvl w:ilvl="1" w:tplc="616E4F50">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7"/>
  </w:num>
  <w:num w:numId="4">
    <w:abstractNumId w:val="5"/>
  </w:num>
  <w:num w:numId="5">
    <w:abstractNumId w:val="6"/>
  </w:num>
  <w:num w:numId="6">
    <w:abstractNumId w:val="1"/>
  </w:num>
  <w:num w:numId="7">
    <w:abstractNumId w:val="3"/>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7A4F"/>
    <w:rsid w:val="0004027F"/>
    <w:rsid w:val="000438EF"/>
    <w:rsid w:val="0007702D"/>
    <w:rsid w:val="0008256A"/>
    <w:rsid w:val="000B0684"/>
    <w:rsid w:val="000C202E"/>
    <w:rsid w:val="000C3CFC"/>
    <w:rsid w:val="000D352C"/>
    <w:rsid w:val="000E03E5"/>
    <w:rsid w:val="00103283"/>
    <w:rsid w:val="00110887"/>
    <w:rsid w:val="00112178"/>
    <w:rsid w:val="00112FA6"/>
    <w:rsid w:val="001322A5"/>
    <w:rsid w:val="001355CA"/>
    <w:rsid w:val="001570AA"/>
    <w:rsid w:val="001751F3"/>
    <w:rsid w:val="00187201"/>
    <w:rsid w:val="0019237D"/>
    <w:rsid w:val="001A3E78"/>
    <w:rsid w:val="001B40C5"/>
    <w:rsid w:val="001C5B30"/>
    <w:rsid w:val="001D002F"/>
    <w:rsid w:val="001F6D58"/>
    <w:rsid w:val="00225BDE"/>
    <w:rsid w:val="00234D34"/>
    <w:rsid w:val="0025152C"/>
    <w:rsid w:val="00283ACA"/>
    <w:rsid w:val="002D02AF"/>
    <w:rsid w:val="002D6634"/>
    <w:rsid w:val="002E5F8A"/>
    <w:rsid w:val="0030241F"/>
    <w:rsid w:val="003160D9"/>
    <w:rsid w:val="0032073D"/>
    <w:rsid w:val="00324997"/>
    <w:rsid w:val="00325891"/>
    <w:rsid w:val="00352E6D"/>
    <w:rsid w:val="00365FE0"/>
    <w:rsid w:val="0038022A"/>
    <w:rsid w:val="003809F9"/>
    <w:rsid w:val="003C5A32"/>
    <w:rsid w:val="00401E85"/>
    <w:rsid w:val="00420AFC"/>
    <w:rsid w:val="0043397C"/>
    <w:rsid w:val="00441471"/>
    <w:rsid w:val="004422B7"/>
    <w:rsid w:val="00456077"/>
    <w:rsid w:val="00465F1C"/>
    <w:rsid w:val="00471C92"/>
    <w:rsid w:val="0048594A"/>
    <w:rsid w:val="00496079"/>
    <w:rsid w:val="004A156E"/>
    <w:rsid w:val="004C59CC"/>
    <w:rsid w:val="004D5855"/>
    <w:rsid w:val="004E6A19"/>
    <w:rsid w:val="004F4D34"/>
    <w:rsid w:val="004F6AA4"/>
    <w:rsid w:val="00511F92"/>
    <w:rsid w:val="005120CA"/>
    <w:rsid w:val="005354A4"/>
    <w:rsid w:val="005357F4"/>
    <w:rsid w:val="00566D4C"/>
    <w:rsid w:val="005863E0"/>
    <w:rsid w:val="005A3C05"/>
    <w:rsid w:val="005B4E5C"/>
    <w:rsid w:val="005C49A3"/>
    <w:rsid w:val="005C713D"/>
    <w:rsid w:val="005D54F9"/>
    <w:rsid w:val="00606316"/>
    <w:rsid w:val="0061451E"/>
    <w:rsid w:val="0061753B"/>
    <w:rsid w:val="00617F29"/>
    <w:rsid w:val="006A12AA"/>
    <w:rsid w:val="006A464F"/>
    <w:rsid w:val="006D5B1F"/>
    <w:rsid w:val="006E127F"/>
    <w:rsid w:val="0072483F"/>
    <w:rsid w:val="0073796F"/>
    <w:rsid w:val="00750DF7"/>
    <w:rsid w:val="00751175"/>
    <w:rsid w:val="007A595E"/>
    <w:rsid w:val="007C7E77"/>
    <w:rsid w:val="007F2BD1"/>
    <w:rsid w:val="0080796B"/>
    <w:rsid w:val="00813881"/>
    <w:rsid w:val="008418DC"/>
    <w:rsid w:val="0084403F"/>
    <w:rsid w:val="00861682"/>
    <w:rsid w:val="0089470A"/>
    <w:rsid w:val="00896326"/>
    <w:rsid w:val="0089713D"/>
    <w:rsid w:val="008D01FA"/>
    <w:rsid w:val="008D1D54"/>
    <w:rsid w:val="008D3A8F"/>
    <w:rsid w:val="008E1AB9"/>
    <w:rsid w:val="008F1446"/>
    <w:rsid w:val="008F68DF"/>
    <w:rsid w:val="008F7E99"/>
    <w:rsid w:val="00905EE7"/>
    <w:rsid w:val="009224A7"/>
    <w:rsid w:val="00927973"/>
    <w:rsid w:val="0093400E"/>
    <w:rsid w:val="00952083"/>
    <w:rsid w:val="0095514D"/>
    <w:rsid w:val="00955468"/>
    <w:rsid w:val="00964D9D"/>
    <w:rsid w:val="009774A0"/>
    <w:rsid w:val="00980FF3"/>
    <w:rsid w:val="00985D8D"/>
    <w:rsid w:val="009C47E7"/>
    <w:rsid w:val="009D4A71"/>
    <w:rsid w:val="009F33DE"/>
    <w:rsid w:val="00A03AA3"/>
    <w:rsid w:val="00A4487E"/>
    <w:rsid w:val="00A522B4"/>
    <w:rsid w:val="00A85B27"/>
    <w:rsid w:val="00A93D31"/>
    <w:rsid w:val="00AE2346"/>
    <w:rsid w:val="00AE6144"/>
    <w:rsid w:val="00B260FA"/>
    <w:rsid w:val="00B36E86"/>
    <w:rsid w:val="00B7063A"/>
    <w:rsid w:val="00B92137"/>
    <w:rsid w:val="00BC3C03"/>
    <w:rsid w:val="00BC3FDE"/>
    <w:rsid w:val="00BD3ABE"/>
    <w:rsid w:val="00BE5706"/>
    <w:rsid w:val="00C350D8"/>
    <w:rsid w:val="00C43225"/>
    <w:rsid w:val="00C62C74"/>
    <w:rsid w:val="00C73050"/>
    <w:rsid w:val="00C90EF8"/>
    <w:rsid w:val="00CA2144"/>
    <w:rsid w:val="00CC3224"/>
    <w:rsid w:val="00CE0E05"/>
    <w:rsid w:val="00D0632D"/>
    <w:rsid w:val="00D2204F"/>
    <w:rsid w:val="00D2653D"/>
    <w:rsid w:val="00D31677"/>
    <w:rsid w:val="00D318D3"/>
    <w:rsid w:val="00D42278"/>
    <w:rsid w:val="00D434BA"/>
    <w:rsid w:val="00D523F5"/>
    <w:rsid w:val="00D84671"/>
    <w:rsid w:val="00D928FC"/>
    <w:rsid w:val="00D9632C"/>
    <w:rsid w:val="00DA0334"/>
    <w:rsid w:val="00DA7F39"/>
    <w:rsid w:val="00DB024C"/>
    <w:rsid w:val="00DD2C4C"/>
    <w:rsid w:val="00DE01AC"/>
    <w:rsid w:val="00E17C1C"/>
    <w:rsid w:val="00E40657"/>
    <w:rsid w:val="00E933C1"/>
    <w:rsid w:val="00EB50C8"/>
    <w:rsid w:val="00ED3183"/>
    <w:rsid w:val="00EF36DE"/>
    <w:rsid w:val="00EF7CB2"/>
    <w:rsid w:val="00F34877"/>
    <w:rsid w:val="00F437C1"/>
    <w:rsid w:val="00F90D4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9DFF5D-A9DF-4808-ABFB-2C1C2EEE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character" w:customStyle="1" w:styleId="shorttext">
    <w:name w:val="short_text"/>
    <w:basedOn w:val="DefaultParagraphFont"/>
    <w:rsid w:val="006D5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ED422C-4212-408B-91CA-36E768FC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53</cp:revision>
  <cp:lastPrinted>2017-04-11T08:45:00Z</cp:lastPrinted>
  <dcterms:created xsi:type="dcterms:W3CDTF">2017-03-08T06:00:00Z</dcterms:created>
  <dcterms:modified xsi:type="dcterms:W3CDTF">2023-03-02T07:32:00Z</dcterms:modified>
</cp:coreProperties>
</file>