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759" w:rsidRPr="00B635B3" w:rsidRDefault="003C2759" w:rsidP="003C2759">
      <w:pPr>
        <w:tabs>
          <w:tab w:val="right" w:pos="2287"/>
        </w:tabs>
        <w:jc w:val="center"/>
        <w:rPr>
          <w:rFonts w:ascii="Arial Narrow" w:hAnsi="Arial Narrow"/>
          <w:sz w:val="21"/>
          <w:lang w:bidi="ar-EG"/>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2287"/>
        </w:tabs>
        <w:jc w:val="center"/>
        <w:rPr>
          <w:rFonts w:ascii="Arial Narrow" w:hAnsi="Arial Narrow"/>
          <w:sz w:val="21"/>
        </w:rPr>
      </w:pPr>
    </w:p>
    <w:p w:rsidR="003C2759" w:rsidRPr="00B635B3" w:rsidRDefault="003C2759" w:rsidP="003C2759">
      <w:pPr>
        <w:tabs>
          <w:tab w:val="right" w:pos="1509"/>
        </w:tabs>
        <w:jc w:val="center"/>
        <w:rPr>
          <w:rFonts w:ascii="Arial Narrow" w:hAnsi="Arial Narrow"/>
          <w:b/>
          <w:sz w:val="28"/>
          <w:szCs w:val="28"/>
        </w:rPr>
      </w:pPr>
      <w:r w:rsidRPr="00B635B3">
        <w:rPr>
          <w:rFonts w:ascii="Arial Narrow" w:hAnsi="Arial Narrow"/>
          <w:b/>
          <w:sz w:val="28"/>
          <w:szCs w:val="28"/>
        </w:rPr>
        <w:t>Safe Work Requirement</w:t>
      </w:r>
    </w:p>
    <w:p w:rsidR="003C2759" w:rsidRPr="00B635B3" w:rsidRDefault="003C2759" w:rsidP="003C2759">
      <w:pPr>
        <w:tabs>
          <w:tab w:val="right" w:pos="2287"/>
        </w:tabs>
        <w:jc w:val="center"/>
        <w:rPr>
          <w:rFonts w:ascii="Arial Narrow" w:hAnsi="Arial Narrow"/>
          <w:b/>
          <w:sz w:val="21"/>
        </w:rPr>
      </w:pPr>
    </w:p>
    <w:p w:rsidR="003C2759" w:rsidRPr="00B635B3" w:rsidRDefault="003C2759" w:rsidP="003C2759">
      <w:pPr>
        <w:pStyle w:val="headingunnumbered"/>
        <w:tabs>
          <w:tab w:val="right" w:pos="9356"/>
        </w:tabs>
        <w:spacing w:after="0"/>
        <w:jc w:val="center"/>
        <w:rPr>
          <w:rFonts w:ascii="Arial Narrow" w:hAnsi="Arial Narrow"/>
          <w:sz w:val="44"/>
          <w:szCs w:val="44"/>
          <w:lang w:eastAsia="zh-CN"/>
        </w:rPr>
      </w:pPr>
      <w:r w:rsidRPr="00B635B3">
        <w:rPr>
          <w:rFonts w:ascii="Arial Narrow" w:hAnsi="Arial Narrow"/>
          <w:sz w:val="44"/>
          <w:szCs w:val="44"/>
          <w:lang w:eastAsia="zh-CN"/>
        </w:rPr>
        <w:t xml:space="preserve">Safety </w:t>
      </w:r>
      <w:proofErr w:type="spellStart"/>
      <w:r w:rsidRPr="00B635B3">
        <w:rPr>
          <w:rFonts w:ascii="Arial Narrow" w:hAnsi="Arial Narrow"/>
          <w:sz w:val="44"/>
          <w:szCs w:val="44"/>
          <w:lang w:eastAsia="zh-CN"/>
        </w:rPr>
        <w:t>Signages</w:t>
      </w:r>
      <w:proofErr w:type="spellEnd"/>
      <w:r w:rsidRPr="00B635B3">
        <w:rPr>
          <w:rFonts w:ascii="Arial Narrow" w:hAnsi="Arial Narrow"/>
          <w:sz w:val="44"/>
          <w:szCs w:val="44"/>
          <w:lang w:eastAsia="zh-CN"/>
        </w:rPr>
        <w:t xml:space="preserve"> Procedure</w:t>
      </w:r>
    </w:p>
    <w:p w:rsidR="003C2759" w:rsidRPr="00B635B3" w:rsidRDefault="003C2759" w:rsidP="003C2759">
      <w:pPr>
        <w:pStyle w:val="headingunnumbered"/>
        <w:tabs>
          <w:tab w:val="right" w:pos="2287"/>
        </w:tabs>
        <w:spacing w:after="0"/>
        <w:jc w:val="center"/>
        <w:rPr>
          <w:rFonts w:ascii="Arial Narrow" w:eastAsiaTheme="minorEastAsia" w:hAnsi="Arial Narrow"/>
          <w:b w:val="0"/>
          <w:sz w:val="28"/>
          <w:szCs w:val="28"/>
          <w:lang w:eastAsia="zh-CN"/>
        </w:rPr>
      </w:pPr>
    </w:p>
    <w:p w:rsidR="00BC3FDE" w:rsidRPr="00B635B3" w:rsidRDefault="00BC3FDE" w:rsidP="00D523F5">
      <w:pPr>
        <w:rPr>
          <w:rFonts w:ascii="Arial Narrow" w:hAnsi="Arial Narrow"/>
          <w:b/>
          <w:sz w:val="18"/>
          <w:szCs w:val="18"/>
        </w:rPr>
      </w:pPr>
    </w:p>
    <w:p w:rsidR="003C2759" w:rsidRPr="00B635B3" w:rsidRDefault="003C2759" w:rsidP="00D523F5">
      <w:pPr>
        <w:rPr>
          <w:rFonts w:ascii="Arial Narrow" w:hAnsi="Arial Narrow"/>
        </w:rPr>
        <w:sectPr w:rsidR="003C2759" w:rsidRPr="00B635B3"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B635B3" w:rsidRDefault="00F90D45" w:rsidP="0007702D">
          <w:pPr>
            <w:pStyle w:val="TOCHeading"/>
            <w:jc w:val="center"/>
            <w:rPr>
              <w:rFonts w:ascii="Arial Narrow" w:hAnsi="Arial Narrow"/>
              <w:color w:val="auto"/>
            </w:rPr>
          </w:pPr>
          <w:r w:rsidRPr="00B635B3">
            <w:rPr>
              <w:rFonts w:ascii="Arial Narrow" w:hAnsi="Arial Narrow" w:cs="Arial"/>
              <w:color w:val="auto"/>
              <w:sz w:val="21"/>
              <w:szCs w:val="21"/>
              <w:lang w:val="zh-CN"/>
            </w:rPr>
            <w:t>Table of Content</w:t>
          </w:r>
        </w:p>
        <w:p w:rsidR="002C79FF" w:rsidRPr="00B635B3" w:rsidRDefault="00D2390D" w:rsidP="002C79FF">
          <w:pPr>
            <w:pStyle w:val="TOC1"/>
            <w:spacing w:beforeLines="0" w:afterLines="0"/>
            <w:rPr>
              <w:rFonts w:ascii="Arial Narrow" w:eastAsiaTheme="minorEastAsia" w:hAnsi="Arial Narrow" w:cstheme="minorBidi"/>
              <w:noProof/>
              <w:sz w:val="21"/>
              <w:szCs w:val="22"/>
            </w:rPr>
          </w:pPr>
          <w:r w:rsidRPr="00B635B3">
            <w:rPr>
              <w:rFonts w:ascii="Arial Narrow" w:hAnsi="Arial Narrow"/>
              <w:szCs w:val="18"/>
            </w:rPr>
            <w:fldChar w:fldCharType="begin"/>
          </w:r>
          <w:r w:rsidR="00F90D45" w:rsidRPr="00B635B3">
            <w:rPr>
              <w:rFonts w:ascii="Arial Narrow" w:hAnsi="Arial Narrow"/>
              <w:szCs w:val="18"/>
            </w:rPr>
            <w:instrText xml:space="preserve"> TOC \o "1-2" \h \z \u </w:instrText>
          </w:r>
          <w:r w:rsidRPr="00B635B3">
            <w:rPr>
              <w:rFonts w:ascii="Arial Narrow" w:hAnsi="Arial Narrow"/>
              <w:szCs w:val="18"/>
            </w:rPr>
            <w:fldChar w:fldCharType="separate"/>
          </w:r>
          <w:hyperlink w:anchor="_Toc477078727" w:history="1">
            <w:r w:rsidR="002C79FF" w:rsidRPr="00B635B3">
              <w:rPr>
                <w:rStyle w:val="Hyperlink"/>
                <w:rFonts w:ascii="Arial Narrow" w:hAnsi="Arial Narrow"/>
                <w:bCs/>
                <w:noProof/>
              </w:rPr>
              <w:t>1.</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bCs/>
                <w:noProof/>
              </w:rPr>
              <w:t>PURPOSE</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_Toc477078727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1</w:t>
            </w:r>
            <w:r w:rsidR="002C79FF" w:rsidRPr="00B635B3">
              <w:rPr>
                <w:rFonts w:ascii="Arial Narrow" w:hAnsi="Arial Narrow"/>
                <w:noProof/>
                <w:webHidden/>
              </w:rPr>
              <w:fldChar w:fldCharType="end"/>
            </w:r>
          </w:hyperlink>
        </w:p>
        <w:p w:rsidR="002C79FF" w:rsidRPr="00B635B3" w:rsidRDefault="006E5FE1" w:rsidP="002C79FF">
          <w:pPr>
            <w:pStyle w:val="TOC1"/>
            <w:spacing w:beforeLines="0" w:afterLines="0"/>
            <w:rPr>
              <w:rFonts w:ascii="Arial Narrow" w:eastAsiaTheme="minorEastAsia" w:hAnsi="Arial Narrow" w:cstheme="minorBidi"/>
              <w:noProof/>
              <w:sz w:val="21"/>
              <w:szCs w:val="22"/>
            </w:rPr>
          </w:pPr>
          <w:hyperlink w:anchor="_Toc477078728" w:history="1">
            <w:r w:rsidR="002C79FF" w:rsidRPr="00B635B3">
              <w:rPr>
                <w:rStyle w:val="Hyperlink"/>
                <w:rFonts w:ascii="Arial Narrow" w:hAnsi="Arial Narrow"/>
                <w:bCs/>
                <w:noProof/>
              </w:rPr>
              <w:t>2.</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bCs/>
                <w:noProof/>
              </w:rPr>
              <w:t>scope</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_Toc477078728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1</w:t>
            </w:r>
            <w:r w:rsidR="002C79FF" w:rsidRPr="00B635B3">
              <w:rPr>
                <w:rFonts w:ascii="Arial Narrow" w:hAnsi="Arial Narrow"/>
                <w:noProof/>
                <w:webHidden/>
              </w:rPr>
              <w:fldChar w:fldCharType="end"/>
            </w:r>
          </w:hyperlink>
        </w:p>
        <w:p w:rsidR="002C79FF" w:rsidRPr="00B635B3" w:rsidRDefault="006E5FE1" w:rsidP="002C79FF">
          <w:pPr>
            <w:pStyle w:val="TOC1"/>
            <w:spacing w:beforeLines="0" w:afterLines="0"/>
            <w:rPr>
              <w:rFonts w:ascii="Arial Narrow" w:eastAsiaTheme="minorEastAsia" w:hAnsi="Arial Narrow" w:cstheme="minorBidi"/>
              <w:noProof/>
              <w:sz w:val="21"/>
              <w:szCs w:val="22"/>
            </w:rPr>
          </w:pPr>
          <w:hyperlink w:anchor="_Toc477078729" w:history="1">
            <w:r w:rsidR="002C79FF" w:rsidRPr="00B635B3">
              <w:rPr>
                <w:rStyle w:val="Hyperlink"/>
                <w:rFonts w:ascii="Arial Narrow" w:hAnsi="Arial Narrow"/>
                <w:bCs/>
                <w:noProof/>
              </w:rPr>
              <w:t>3.</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bCs/>
                <w:noProof/>
              </w:rPr>
              <w:t>Definitions</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_Toc477078729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1</w:t>
            </w:r>
            <w:r w:rsidR="002C79FF" w:rsidRPr="00B635B3">
              <w:rPr>
                <w:rFonts w:ascii="Arial Narrow" w:hAnsi="Arial Narrow"/>
                <w:noProof/>
                <w:webHidden/>
              </w:rPr>
              <w:fldChar w:fldCharType="end"/>
            </w:r>
          </w:hyperlink>
        </w:p>
        <w:p w:rsidR="002C79FF" w:rsidRPr="00B635B3" w:rsidRDefault="006E5FE1" w:rsidP="002C79FF">
          <w:pPr>
            <w:pStyle w:val="TOC1"/>
            <w:spacing w:beforeLines="0" w:afterLines="0"/>
            <w:rPr>
              <w:rFonts w:ascii="Arial Narrow" w:eastAsiaTheme="minorEastAsia" w:hAnsi="Arial Narrow" w:cstheme="minorBidi"/>
              <w:noProof/>
              <w:sz w:val="21"/>
              <w:szCs w:val="22"/>
            </w:rPr>
          </w:pPr>
          <w:hyperlink w:anchor="_Toc477078730" w:history="1">
            <w:r w:rsidR="002C79FF" w:rsidRPr="00B635B3">
              <w:rPr>
                <w:rStyle w:val="Hyperlink"/>
                <w:rFonts w:ascii="Arial Narrow" w:hAnsi="Arial Narrow"/>
                <w:bCs/>
                <w:noProof/>
              </w:rPr>
              <w:t>4.</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bCs/>
                <w:noProof/>
              </w:rPr>
              <w:t>Responsibilities</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_Toc477078730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2</w:t>
            </w:r>
            <w:r w:rsidR="002C79FF" w:rsidRPr="00B635B3">
              <w:rPr>
                <w:rFonts w:ascii="Arial Narrow" w:hAnsi="Arial Narrow"/>
                <w:noProof/>
                <w:webHidden/>
              </w:rPr>
              <w:fldChar w:fldCharType="end"/>
            </w:r>
          </w:hyperlink>
        </w:p>
        <w:p w:rsidR="002C79FF" w:rsidRPr="00B635B3" w:rsidRDefault="006E5FE1" w:rsidP="002C79FF">
          <w:pPr>
            <w:pStyle w:val="TOC2"/>
            <w:spacing w:line="360" w:lineRule="auto"/>
            <w:rPr>
              <w:rFonts w:ascii="Arial Narrow" w:eastAsiaTheme="minorEastAsia" w:hAnsi="Arial Narrow" w:cstheme="minorBidi"/>
              <w:noProof/>
              <w:sz w:val="21"/>
              <w:szCs w:val="22"/>
            </w:rPr>
          </w:pPr>
          <w:hyperlink w:anchor="_Toc477078731" w:history="1">
            <w:r w:rsidR="002C79FF" w:rsidRPr="00B635B3">
              <w:rPr>
                <w:rStyle w:val="Hyperlink"/>
                <w:rFonts w:ascii="Arial Narrow" w:hAnsi="Arial Narrow"/>
                <w:noProof/>
              </w:rPr>
              <w:t>4.1</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noProof/>
              </w:rPr>
              <w:t>Cognizant Person:</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_Toc477078731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2</w:t>
            </w:r>
            <w:r w:rsidR="002C79FF" w:rsidRPr="00B635B3">
              <w:rPr>
                <w:rFonts w:ascii="Arial Narrow" w:hAnsi="Arial Narrow"/>
                <w:noProof/>
                <w:webHidden/>
              </w:rPr>
              <w:fldChar w:fldCharType="end"/>
            </w:r>
          </w:hyperlink>
        </w:p>
        <w:p w:rsidR="002C79FF" w:rsidRPr="00B635B3" w:rsidRDefault="006E5FE1" w:rsidP="002C79FF">
          <w:pPr>
            <w:pStyle w:val="TOC2"/>
            <w:spacing w:line="360" w:lineRule="auto"/>
            <w:rPr>
              <w:rFonts w:ascii="Arial Narrow" w:eastAsiaTheme="minorEastAsia" w:hAnsi="Arial Narrow" w:cstheme="minorBidi"/>
              <w:noProof/>
              <w:sz w:val="21"/>
              <w:szCs w:val="22"/>
            </w:rPr>
          </w:pPr>
          <w:hyperlink w:anchor="_Toc477078732" w:history="1">
            <w:r w:rsidR="002C79FF" w:rsidRPr="00B635B3">
              <w:rPr>
                <w:rStyle w:val="Hyperlink"/>
                <w:rFonts w:ascii="Arial Narrow" w:hAnsi="Arial Narrow"/>
                <w:noProof/>
              </w:rPr>
              <w:t>4.2</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noProof/>
              </w:rPr>
              <w:t>Authorized Employee:</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_Toc477078732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2</w:t>
            </w:r>
            <w:r w:rsidR="002C79FF" w:rsidRPr="00B635B3">
              <w:rPr>
                <w:rFonts w:ascii="Arial Narrow" w:hAnsi="Arial Narrow"/>
                <w:noProof/>
                <w:webHidden/>
              </w:rPr>
              <w:fldChar w:fldCharType="end"/>
            </w:r>
          </w:hyperlink>
        </w:p>
        <w:p w:rsidR="002C79FF" w:rsidRPr="00B635B3" w:rsidRDefault="006E5FE1" w:rsidP="002C79FF">
          <w:pPr>
            <w:pStyle w:val="TOC2"/>
            <w:spacing w:line="360" w:lineRule="auto"/>
            <w:rPr>
              <w:rFonts w:ascii="Arial Narrow" w:eastAsiaTheme="minorEastAsia" w:hAnsi="Arial Narrow" w:cstheme="minorBidi"/>
              <w:noProof/>
              <w:sz w:val="21"/>
              <w:szCs w:val="22"/>
            </w:rPr>
          </w:pPr>
          <w:hyperlink w:anchor="_Toc477078733" w:history="1">
            <w:r w:rsidR="002C79FF" w:rsidRPr="00B635B3">
              <w:rPr>
                <w:rStyle w:val="Hyperlink"/>
                <w:rFonts w:ascii="Arial Narrow" w:hAnsi="Arial Narrow"/>
                <w:noProof/>
              </w:rPr>
              <w:t>4.3</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noProof/>
              </w:rPr>
              <w:t>Affected Worker:</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_Toc477078733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2</w:t>
            </w:r>
            <w:r w:rsidR="002C79FF" w:rsidRPr="00B635B3">
              <w:rPr>
                <w:rFonts w:ascii="Arial Narrow" w:hAnsi="Arial Narrow"/>
                <w:noProof/>
                <w:webHidden/>
              </w:rPr>
              <w:fldChar w:fldCharType="end"/>
            </w:r>
          </w:hyperlink>
        </w:p>
        <w:p w:rsidR="002C79FF" w:rsidRPr="00B635B3" w:rsidRDefault="006E5FE1" w:rsidP="002C79FF">
          <w:pPr>
            <w:pStyle w:val="TOC1"/>
            <w:spacing w:beforeLines="0" w:afterLines="0"/>
            <w:rPr>
              <w:rFonts w:ascii="Arial Narrow" w:eastAsiaTheme="minorEastAsia" w:hAnsi="Arial Narrow" w:cstheme="minorBidi"/>
              <w:noProof/>
              <w:sz w:val="21"/>
              <w:szCs w:val="22"/>
            </w:rPr>
          </w:pPr>
          <w:hyperlink w:anchor="_Toc477078734" w:history="1">
            <w:r w:rsidR="002C79FF" w:rsidRPr="00B635B3">
              <w:rPr>
                <w:rStyle w:val="Hyperlink"/>
                <w:rFonts w:ascii="Arial Narrow" w:hAnsi="Arial Narrow"/>
                <w:bCs/>
                <w:noProof/>
              </w:rPr>
              <w:t>5.</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bCs/>
                <w:noProof/>
              </w:rPr>
              <w:t>Procedure and guidelines</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_Toc477078734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2</w:t>
            </w:r>
            <w:r w:rsidR="002C79FF" w:rsidRPr="00B635B3">
              <w:rPr>
                <w:rFonts w:ascii="Arial Narrow" w:hAnsi="Arial Narrow"/>
                <w:noProof/>
                <w:webHidden/>
              </w:rPr>
              <w:fldChar w:fldCharType="end"/>
            </w:r>
          </w:hyperlink>
        </w:p>
        <w:p w:rsidR="002C79FF" w:rsidRPr="00B635B3" w:rsidRDefault="006E5FE1" w:rsidP="002C79FF">
          <w:pPr>
            <w:pStyle w:val="TOC2"/>
            <w:spacing w:line="360" w:lineRule="auto"/>
            <w:rPr>
              <w:rFonts w:ascii="Arial Narrow" w:eastAsiaTheme="minorEastAsia" w:hAnsi="Arial Narrow" w:cstheme="minorBidi"/>
              <w:noProof/>
              <w:sz w:val="21"/>
              <w:szCs w:val="22"/>
            </w:rPr>
          </w:pPr>
          <w:hyperlink w:anchor="_Toc477078736" w:history="1">
            <w:r w:rsidR="002C79FF" w:rsidRPr="00B635B3">
              <w:rPr>
                <w:rStyle w:val="Hyperlink"/>
                <w:rFonts w:ascii="Arial Narrow" w:hAnsi="Arial Narrow"/>
                <w:noProof/>
              </w:rPr>
              <w:t>5.1</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noProof/>
              </w:rPr>
              <w:t>Signage Type</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_Toc477078736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2</w:t>
            </w:r>
            <w:r w:rsidR="002C79FF" w:rsidRPr="00B635B3">
              <w:rPr>
                <w:rFonts w:ascii="Arial Narrow" w:hAnsi="Arial Narrow"/>
                <w:noProof/>
                <w:webHidden/>
              </w:rPr>
              <w:fldChar w:fldCharType="end"/>
            </w:r>
          </w:hyperlink>
        </w:p>
        <w:p w:rsidR="002C79FF" w:rsidRPr="00B635B3" w:rsidRDefault="006E5FE1" w:rsidP="002C79FF">
          <w:pPr>
            <w:pStyle w:val="TOC2"/>
            <w:spacing w:line="360" w:lineRule="auto"/>
            <w:rPr>
              <w:rFonts w:ascii="Arial Narrow" w:eastAsiaTheme="minorEastAsia" w:hAnsi="Arial Narrow" w:cstheme="minorBidi"/>
              <w:noProof/>
              <w:sz w:val="21"/>
              <w:szCs w:val="22"/>
            </w:rPr>
          </w:pPr>
          <w:hyperlink w:anchor="_Toc477078737" w:history="1">
            <w:r w:rsidR="002C79FF" w:rsidRPr="00B635B3">
              <w:rPr>
                <w:rStyle w:val="Hyperlink"/>
                <w:rFonts w:ascii="Arial Narrow" w:hAnsi="Arial Narrow"/>
                <w:noProof/>
              </w:rPr>
              <w:t>5.2</w:t>
            </w:r>
            <w:r w:rsidR="002C79FF" w:rsidRPr="00B635B3">
              <w:rPr>
                <w:rFonts w:ascii="Arial Narrow" w:eastAsiaTheme="minorEastAsia" w:hAnsi="Arial Narrow" w:cstheme="minorBidi"/>
                <w:noProof/>
                <w:sz w:val="21"/>
                <w:szCs w:val="22"/>
              </w:rPr>
              <w:tab/>
            </w:r>
            <w:r w:rsidR="002C79FF" w:rsidRPr="00B635B3">
              <w:rPr>
                <w:rStyle w:val="Hyperlink"/>
                <w:rFonts w:ascii="Arial Narrow" w:hAnsi="Arial Narrow"/>
                <w:noProof/>
              </w:rPr>
              <w:t>Signage Regulations</w:t>
            </w:r>
            <w:r w:rsidR="002C79FF" w:rsidRPr="00B635B3">
              <w:rPr>
                <w:rFonts w:ascii="Arial Narrow" w:hAnsi="Arial Narrow"/>
                <w:noProof/>
                <w:webHidden/>
              </w:rPr>
              <w:tab/>
            </w:r>
            <w:r w:rsidR="002C79FF" w:rsidRPr="00B635B3">
              <w:rPr>
                <w:rFonts w:ascii="Arial Narrow" w:hAnsi="Arial Narrow"/>
                <w:noProof/>
                <w:webHidden/>
              </w:rPr>
              <w:fldChar w:fldCharType="begin"/>
            </w:r>
            <w:r w:rsidR="002C79FF" w:rsidRPr="00B635B3">
              <w:rPr>
                <w:rFonts w:ascii="Arial Narrow" w:hAnsi="Arial Narrow"/>
                <w:noProof/>
                <w:webHidden/>
              </w:rPr>
              <w:instrText xml:space="preserve"> PAGEREF _Toc477078737 \h </w:instrText>
            </w:r>
            <w:r w:rsidR="002C79FF" w:rsidRPr="00B635B3">
              <w:rPr>
                <w:rFonts w:ascii="Arial Narrow" w:hAnsi="Arial Narrow"/>
                <w:noProof/>
                <w:webHidden/>
              </w:rPr>
            </w:r>
            <w:r w:rsidR="002C79FF" w:rsidRPr="00B635B3">
              <w:rPr>
                <w:rFonts w:ascii="Arial Narrow" w:hAnsi="Arial Narrow"/>
                <w:noProof/>
                <w:webHidden/>
              </w:rPr>
              <w:fldChar w:fldCharType="separate"/>
            </w:r>
            <w:r w:rsidR="002C79FF" w:rsidRPr="00B635B3">
              <w:rPr>
                <w:rFonts w:ascii="Arial Narrow" w:hAnsi="Arial Narrow"/>
                <w:noProof/>
                <w:webHidden/>
              </w:rPr>
              <w:t>3</w:t>
            </w:r>
            <w:r w:rsidR="002C79FF" w:rsidRPr="00B635B3">
              <w:rPr>
                <w:rFonts w:ascii="Arial Narrow" w:hAnsi="Arial Narrow"/>
                <w:noProof/>
                <w:webHidden/>
              </w:rPr>
              <w:fldChar w:fldCharType="end"/>
            </w:r>
          </w:hyperlink>
        </w:p>
        <w:p w:rsidR="004A156E" w:rsidRPr="00B635B3" w:rsidRDefault="00D2390D" w:rsidP="002C79FF">
          <w:pPr>
            <w:spacing w:line="360" w:lineRule="auto"/>
            <w:rPr>
              <w:rFonts w:ascii="Arial Narrow" w:hAnsi="Arial Narrow"/>
              <w:sz w:val="18"/>
              <w:szCs w:val="18"/>
            </w:rPr>
          </w:pPr>
          <w:r w:rsidRPr="00B635B3">
            <w:rPr>
              <w:rFonts w:ascii="Arial Narrow" w:eastAsia="Arial" w:hAnsi="Arial Narrow"/>
              <w:sz w:val="18"/>
              <w:szCs w:val="18"/>
            </w:rPr>
            <w:fldChar w:fldCharType="end"/>
          </w:r>
        </w:p>
      </w:sdtContent>
    </w:sdt>
    <w:p w:rsidR="00D318D3" w:rsidRPr="00B635B3" w:rsidRDefault="00D318D3" w:rsidP="002C79FF">
      <w:pPr>
        <w:spacing w:line="360" w:lineRule="auto"/>
        <w:rPr>
          <w:rFonts w:ascii="Arial Narrow" w:hAnsi="Arial Narrow"/>
        </w:rPr>
        <w:sectPr w:rsidR="00D318D3" w:rsidRPr="00B635B3" w:rsidSect="00A85B27">
          <w:headerReference w:type="default" r:id="rId14"/>
          <w:pgSz w:w="11907" w:h="16834" w:code="9"/>
          <w:pgMar w:top="1520" w:right="1134" w:bottom="1440" w:left="1418" w:header="850" w:footer="284" w:gutter="0"/>
          <w:cols w:space="425"/>
          <w:docGrid w:linePitch="326"/>
        </w:sectPr>
      </w:pPr>
    </w:p>
    <w:p w:rsidR="004A156E" w:rsidRPr="00B635B3" w:rsidRDefault="004A156E" w:rsidP="00D523F5">
      <w:pPr>
        <w:rPr>
          <w:rFonts w:ascii="Arial Narrow" w:hAnsi="Arial Narrow"/>
        </w:rPr>
        <w:sectPr w:rsidR="004A156E" w:rsidRPr="00B635B3" w:rsidSect="00D55593">
          <w:pgSz w:w="11907" w:h="16834" w:code="9"/>
          <w:pgMar w:top="1418" w:right="1134" w:bottom="1134" w:left="1418" w:header="850" w:footer="283" w:gutter="0"/>
          <w:cols w:space="425"/>
          <w:docGrid w:linePitch="326"/>
        </w:sectPr>
      </w:pP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0"/>
      </w:tblGrid>
      <w:tr w:rsidR="00D21013" w:rsidRPr="00B635B3" w:rsidTr="00D21013">
        <w:trPr>
          <w:hidden/>
        </w:trPr>
        <w:tc>
          <w:tcPr>
            <w:tcW w:w="9360" w:type="dxa"/>
          </w:tcPr>
          <w:p w:rsidR="00D21013" w:rsidRPr="00B635B3" w:rsidRDefault="00D21013"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0" w:name="_Toc476752240"/>
            <w:bookmarkStart w:id="1" w:name="_Toc477078723"/>
            <w:bookmarkStart w:id="2" w:name="_Toc328242440"/>
            <w:bookmarkStart w:id="3" w:name="_Toc401084442"/>
            <w:bookmarkEnd w:id="0"/>
            <w:bookmarkEnd w:id="1"/>
          </w:p>
          <w:p w:rsidR="00D21013" w:rsidRPr="00B635B3" w:rsidRDefault="00D21013"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 w:name="_Toc476752241"/>
            <w:bookmarkStart w:id="5" w:name="_Toc477078724"/>
            <w:bookmarkEnd w:id="4"/>
            <w:bookmarkEnd w:id="5"/>
          </w:p>
          <w:p w:rsidR="00D21013" w:rsidRPr="00B635B3" w:rsidRDefault="00D21013"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 w:name="_Toc476752242"/>
            <w:bookmarkStart w:id="7" w:name="_Toc477078725"/>
            <w:bookmarkEnd w:id="6"/>
            <w:bookmarkEnd w:id="7"/>
          </w:p>
          <w:p w:rsidR="00D21013" w:rsidRPr="00B635B3" w:rsidRDefault="00D21013"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8" w:name="_Toc476752243"/>
            <w:bookmarkStart w:id="9" w:name="_Toc477078726"/>
            <w:bookmarkEnd w:id="8"/>
            <w:bookmarkEnd w:id="9"/>
          </w:p>
          <w:p w:rsidR="00D21013" w:rsidRPr="00B635B3" w:rsidRDefault="00D21013" w:rsidP="00FA1C3A">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0" w:name="_Toc477078727"/>
            <w:bookmarkEnd w:id="2"/>
            <w:bookmarkEnd w:id="3"/>
            <w:r w:rsidRPr="00B635B3">
              <w:rPr>
                <w:rFonts w:ascii="Arial Narrow" w:hAnsi="Arial Narrow" w:cs="Arial"/>
                <w:bCs/>
                <w:caps w:val="0"/>
                <w:szCs w:val="18"/>
              </w:rPr>
              <w:t>PURPOSE</w:t>
            </w:r>
            <w:bookmarkEnd w:id="10"/>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rPr>
            </w:pPr>
            <w:r w:rsidRPr="00B635B3">
              <w:rPr>
                <w:rFonts w:ascii="Arial Narrow" w:hAnsi="Arial Narrow" w:cs="Arial"/>
                <w:color w:val="auto"/>
                <w:sz w:val="18"/>
                <w:szCs w:val="18"/>
              </w:rPr>
              <w:t>To provide company employees, co-workers &amp; visitors with visual warnings of hazards or safety signs in drilling location.</w:t>
            </w:r>
          </w:p>
          <w:p w:rsidR="00D21013" w:rsidRPr="00B635B3" w:rsidRDefault="00D21013" w:rsidP="00FA1C3A">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1" w:name="_Toc328405979"/>
            <w:bookmarkStart w:id="12" w:name="_Toc400722247"/>
            <w:bookmarkStart w:id="13" w:name="_Toc477078728"/>
            <w:r w:rsidRPr="00B635B3">
              <w:rPr>
                <w:rFonts w:ascii="Arial Narrow" w:hAnsi="Arial Narrow" w:cs="Arial"/>
                <w:bCs/>
                <w:caps w:val="0"/>
                <w:szCs w:val="18"/>
              </w:rPr>
              <w:t>scope</w:t>
            </w:r>
            <w:bookmarkEnd w:id="11"/>
            <w:bookmarkEnd w:id="12"/>
            <w:bookmarkEnd w:id="13"/>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rPr>
            </w:pPr>
            <w:r w:rsidRPr="00B635B3">
              <w:rPr>
                <w:rFonts w:ascii="Arial Narrow" w:hAnsi="Arial Narrow" w:cs="Arial"/>
                <w:color w:val="auto"/>
                <w:sz w:val="18"/>
                <w:szCs w:val="18"/>
              </w:rPr>
              <w:t xml:space="preserve">This procedure is applicable to </w:t>
            </w:r>
            <w:r w:rsidRPr="00B635B3">
              <w:rPr>
                <w:rFonts w:ascii="Arial Narrow" w:hAnsi="Arial Narrow" w:cs="Arial"/>
                <w:color w:val="auto"/>
                <w:sz w:val="18"/>
                <w:szCs w:val="18"/>
                <w:lang w:eastAsia="zh-CN"/>
              </w:rPr>
              <w:t xml:space="preserve">ECDC </w:t>
            </w:r>
            <w:r w:rsidRPr="00B635B3">
              <w:rPr>
                <w:rFonts w:ascii="Arial Narrow" w:hAnsi="Arial Narrow" w:cs="Arial"/>
                <w:color w:val="auto"/>
                <w:sz w:val="18"/>
                <w:szCs w:val="18"/>
              </w:rPr>
              <w:t>Sites and Facilities where a visual system of identification related to potential hazards and important information can be addressed.</w:t>
            </w:r>
          </w:p>
          <w:p w:rsidR="00D21013" w:rsidRPr="00B635B3" w:rsidRDefault="00D21013" w:rsidP="00FA1C3A">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4" w:name="_Toc328405980"/>
            <w:bookmarkStart w:id="15" w:name="_Toc400722248"/>
            <w:bookmarkStart w:id="16" w:name="_Toc477078729"/>
            <w:r w:rsidRPr="00B635B3">
              <w:rPr>
                <w:rFonts w:ascii="Arial Narrow" w:hAnsi="Arial Narrow" w:cs="Arial"/>
                <w:bCs/>
                <w:caps w:val="0"/>
                <w:szCs w:val="18"/>
              </w:rPr>
              <w:t>Definitions</w:t>
            </w:r>
            <w:bookmarkEnd w:id="14"/>
            <w:bookmarkEnd w:id="15"/>
            <w:bookmarkEnd w:id="16"/>
            <w:r w:rsidRPr="00B635B3">
              <w:rPr>
                <w:rFonts w:ascii="Arial Narrow" w:hAnsi="Arial Narrow" w:cs="Arial"/>
                <w:bCs/>
                <w:caps w:val="0"/>
                <w:szCs w:val="18"/>
              </w:rPr>
              <w:t xml:space="preserve"> </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Affected worker:</w:t>
            </w:r>
            <w:r w:rsidRPr="00B635B3">
              <w:rPr>
                <w:rFonts w:ascii="Arial Narrow" w:hAnsi="Arial Narrow" w:cs="Arial"/>
                <w:color w:val="auto"/>
                <w:sz w:val="18"/>
                <w:szCs w:val="18"/>
              </w:rPr>
              <w:t xml:space="preserve"> </w:t>
            </w:r>
            <w:r w:rsidRPr="00B635B3">
              <w:rPr>
                <w:rFonts w:ascii="Arial Narrow" w:hAnsi="Arial Narrow" w:cs="Arial"/>
                <w:color w:val="auto"/>
                <w:sz w:val="18"/>
                <w:szCs w:val="18"/>
                <w:lang w:eastAsia="zh-CN"/>
              </w:rPr>
              <w:t xml:space="preserve">ECDC </w:t>
            </w:r>
            <w:r w:rsidRPr="00B635B3">
              <w:rPr>
                <w:rFonts w:ascii="Arial Narrow" w:hAnsi="Arial Narrow" w:cs="Arial"/>
                <w:color w:val="auto"/>
                <w:sz w:val="18"/>
                <w:szCs w:val="18"/>
              </w:rPr>
              <w:t xml:space="preserve">employee, subcontractor or visitors who observes the sign/tape and implements action to </w:t>
            </w:r>
            <w:proofErr w:type="gramStart"/>
            <w:r w:rsidRPr="00B635B3">
              <w:rPr>
                <w:rFonts w:ascii="Arial Narrow" w:hAnsi="Arial Narrow" w:cs="Arial"/>
                <w:color w:val="auto"/>
                <w:sz w:val="18"/>
                <w:szCs w:val="18"/>
              </w:rPr>
              <w:t>avoid</w:t>
            </w:r>
            <w:r w:rsidRPr="00B635B3">
              <w:rPr>
                <w:rFonts w:ascii="Arial Narrow" w:hAnsi="Arial Narrow" w:cs="Arial"/>
                <w:color w:val="auto"/>
                <w:sz w:val="18"/>
                <w:szCs w:val="18"/>
                <w:lang w:eastAsia="zh-CN"/>
              </w:rPr>
              <w:t xml:space="preserve">  </w:t>
            </w:r>
            <w:r w:rsidRPr="00B635B3">
              <w:rPr>
                <w:rFonts w:ascii="Arial Narrow" w:hAnsi="Arial Narrow" w:cs="Arial"/>
                <w:color w:val="auto"/>
                <w:sz w:val="18"/>
                <w:szCs w:val="18"/>
              </w:rPr>
              <w:t>hazards</w:t>
            </w:r>
            <w:proofErr w:type="gramEnd"/>
            <w:r w:rsidRPr="00B635B3">
              <w:rPr>
                <w:rFonts w:ascii="Arial Narrow" w:hAnsi="Arial Narrow" w:cs="Arial"/>
                <w:color w:val="auto"/>
                <w:sz w:val="18"/>
                <w:szCs w:val="18"/>
              </w:rPr>
              <w:t>.</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Authorized employee:</w:t>
            </w:r>
            <w:r w:rsidRPr="00B635B3">
              <w:rPr>
                <w:rFonts w:ascii="Arial Narrow" w:hAnsi="Arial Narrow" w:cs="Arial"/>
                <w:color w:val="auto"/>
                <w:sz w:val="18"/>
                <w:szCs w:val="18"/>
                <w:lang w:eastAsia="zh-CN"/>
              </w:rPr>
              <w:t xml:space="preserve"> </w:t>
            </w:r>
            <w:r w:rsidRPr="00B635B3">
              <w:rPr>
                <w:rFonts w:ascii="Arial Narrow" w:hAnsi="Arial Narrow" w:cs="Arial"/>
                <w:color w:val="auto"/>
                <w:sz w:val="18"/>
                <w:szCs w:val="18"/>
              </w:rPr>
              <w:t>A qualified employee</w:t>
            </w:r>
            <w:r w:rsidRPr="00B635B3">
              <w:rPr>
                <w:rFonts w:ascii="Arial Narrow" w:hAnsi="Arial Narrow" w:cs="Arial"/>
                <w:color w:val="auto"/>
                <w:sz w:val="18"/>
                <w:szCs w:val="18"/>
                <w:lang w:eastAsia="zh-CN"/>
              </w:rPr>
              <w:t xml:space="preserve"> </w:t>
            </w:r>
            <w:r w:rsidRPr="00B635B3">
              <w:rPr>
                <w:rFonts w:ascii="Arial Narrow" w:hAnsi="Arial Narrow" w:cs="Arial"/>
                <w:color w:val="auto"/>
                <w:sz w:val="18"/>
                <w:szCs w:val="18"/>
              </w:rPr>
              <w:t>who will place the sign or tape on the system under the direction of the Cognizant person</w:t>
            </w:r>
            <w:r w:rsidRPr="00B635B3">
              <w:rPr>
                <w:rFonts w:ascii="Arial Narrow" w:hAnsi="Arial Narrow" w:cs="Arial"/>
                <w:color w:val="auto"/>
                <w:sz w:val="18"/>
                <w:szCs w:val="18"/>
                <w:lang w:eastAsia="zh-CN"/>
              </w:rPr>
              <w:t>.</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Barricade tape and chains:</w:t>
            </w:r>
            <w:r w:rsidRPr="00B635B3">
              <w:rPr>
                <w:rFonts w:ascii="Arial Narrow" w:hAnsi="Arial Narrow" w:cs="Arial"/>
                <w:color w:val="auto"/>
                <w:sz w:val="18"/>
                <w:szCs w:val="18"/>
              </w:rPr>
              <w:t xml:space="preserve"> A visual aid that alerts personnel to the presence of a temporary, immediate or potential hazard.</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Caution:</w:t>
            </w:r>
            <w:r w:rsidRPr="00B635B3">
              <w:rPr>
                <w:rFonts w:ascii="Arial Narrow" w:hAnsi="Arial Narrow" w:cs="Arial"/>
                <w:color w:val="auto"/>
                <w:sz w:val="18"/>
                <w:szCs w:val="18"/>
              </w:rPr>
              <w:t xml:space="preserve"> </w:t>
            </w:r>
            <w:proofErr w:type="gramStart"/>
            <w:r w:rsidRPr="00B635B3">
              <w:rPr>
                <w:rFonts w:ascii="Arial Narrow" w:hAnsi="Arial Narrow" w:cs="Arial"/>
                <w:color w:val="auto"/>
                <w:sz w:val="18"/>
                <w:szCs w:val="18"/>
              </w:rPr>
              <w:t>A  signal</w:t>
            </w:r>
            <w:proofErr w:type="gramEnd"/>
            <w:r w:rsidRPr="00B635B3">
              <w:rPr>
                <w:rFonts w:ascii="Arial Narrow" w:hAnsi="Arial Narrow" w:cs="Arial"/>
                <w:color w:val="auto"/>
                <w:sz w:val="18"/>
                <w:szCs w:val="18"/>
              </w:rPr>
              <w:t xml:space="preserve">  word  that  indicates  a  possible  hazard  against  which  proper precautions should be taken .</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rPr>
            </w:pPr>
            <w:r w:rsidRPr="00B635B3">
              <w:rPr>
                <w:rFonts w:ascii="Arial Narrow" w:hAnsi="Arial Narrow" w:cs="Arial"/>
                <w:b/>
                <w:color w:val="auto"/>
                <w:sz w:val="18"/>
                <w:szCs w:val="18"/>
              </w:rPr>
              <w:t xml:space="preserve">Danger: </w:t>
            </w:r>
            <w:proofErr w:type="gramStart"/>
            <w:r w:rsidRPr="00B635B3">
              <w:rPr>
                <w:rFonts w:ascii="Arial Narrow" w:hAnsi="Arial Narrow" w:cs="Arial"/>
                <w:color w:val="auto"/>
                <w:sz w:val="18"/>
                <w:szCs w:val="18"/>
              </w:rPr>
              <w:t>A  signal</w:t>
            </w:r>
            <w:proofErr w:type="gramEnd"/>
            <w:r w:rsidRPr="00B635B3">
              <w:rPr>
                <w:rFonts w:ascii="Arial Narrow" w:hAnsi="Arial Narrow" w:cs="Arial"/>
                <w:color w:val="auto"/>
                <w:sz w:val="18"/>
                <w:szCs w:val="18"/>
              </w:rPr>
              <w:t xml:space="preserve">  word  that  indicates  an  immediate  danger  and  that  special</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color w:val="auto"/>
                <w:sz w:val="18"/>
                <w:szCs w:val="18"/>
              </w:rPr>
              <w:t>Precautions are necessary.</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Notice:</w:t>
            </w:r>
            <w:r w:rsidRPr="00B635B3">
              <w:rPr>
                <w:rFonts w:ascii="Arial Narrow" w:hAnsi="Arial Narrow" w:cs="Arial"/>
                <w:color w:val="auto"/>
                <w:sz w:val="18"/>
                <w:szCs w:val="18"/>
              </w:rPr>
              <w:t xml:space="preserve"> A signal word to indicate a </w:t>
            </w:r>
            <w:r w:rsidRPr="00B635B3">
              <w:rPr>
                <w:rFonts w:ascii="Arial Narrow" w:hAnsi="Arial Narrow" w:cs="Arial"/>
                <w:color w:val="auto"/>
                <w:sz w:val="18"/>
                <w:szCs w:val="18"/>
                <w:lang w:val="en-GB"/>
              </w:rPr>
              <w:t xml:space="preserve">ECDC </w:t>
            </w:r>
            <w:r w:rsidRPr="00B635B3">
              <w:rPr>
                <w:rFonts w:ascii="Arial Narrow" w:hAnsi="Arial Narrow" w:cs="Arial"/>
                <w:color w:val="auto"/>
                <w:sz w:val="18"/>
                <w:szCs w:val="18"/>
              </w:rPr>
              <w:t>policy and/or general information</w:t>
            </w:r>
            <w:r w:rsidRPr="00B635B3">
              <w:rPr>
                <w:rFonts w:ascii="Arial Narrow" w:hAnsi="Arial Narrow" w:cs="Arial"/>
                <w:color w:val="auto"/>
                <w:sz w:val="18"/>
                <w:szCs w:val="18"/>
                <w:lang w:eastAsia="zh-CN"/>
              </w:rPr>
              <w:t>.</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Safety:</w:t>
            </w:r>
            <w:r w:rsidRPr="00B635B3">
              <w:rPr>
                <w:rFonts w:ascii="Arial Narrow" w:hAnsi="Arial Narrow" w:cs="Arial"/>
                <w:color w:val="auto"/>
                <w:sz w:val="18"/>
                <w:szCs w:val="18"/>
              </w:rPr>
              <w:t xml:space="preserve"> A signal word to indicate general safety information.</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 xml:space="preserve">Safety signs: </w:t>
            </w:r>
            <w:r w:rsidRPr="00B635B3">
              <w:rPr>
                <w:rFonts w:ascii="Arial Narrow" w:hAnsi="Arial Narrow" w:cs="Arial"/>
                <w:color w:val="auto"/>
                <w:sz w:val="18"/>
                <w:szCs w:val="18"/>
              </w:rPr>
              <w:t xml:space="preserve">A visual sign, label, or placard to alert personnel to the hazards associated with </w:t>
            </w:r>
            <w:proofErr w:type="spellStart"/>
            <w:r w:rsidRPr="00B635B3">
              <w:rPr>
                <w:rFonts w:ascii="Arial Narrow" w:hAnsi="Arial Narrow" w:cs="Arial"/>
                <w:color w:val="auto"/>
                <w:sz w:val="18"/>
                <w:szCs w:val="18"/>
              </w:rPr>
              <w:t>non compliance</w:t>
            </w:r>
            <w:proofErr w:type="spellEnd"/>
            <w:r w:rsidRPr="00B635B3">
              <w:rPr>
                <w:rFonts w:ascii="Arial Narrow" w:hAnsi="Arial Narrow" w:cs="Arial"/>
                <w:color w:val="auto"/>
                <w:sz w:val="18"/>
                <w:szCs w:val="18"/>
              </w:rPr>
              <w:t xml:space="preserve">. Also identifies informative directions and safety precautions. </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 xml:space="preserve">Message panel: </w:t>
            </w:r>
            <w:r w:rsidRPr="00B635B3">
              <w:rPr>
                <w:rFonts w:ascii="Arial Narrow" w:hAnsi="Arial Narrow" w:cs="Arial"/>
                <w:color w:val="auto"/>
                <w:sz w:val="18"/>
                <w:szCs w:val="18"/>
              </w:rPr>
              <w:t>The lower panel on a sign that identifies the hazard and avoidance of the Hazard.</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b/>
                <w:color w:val="auto"/>
                <w:sz w:val="18"/>
                <w:szCs w:val="18"/>
              </w:rPr>
              <w:t>Signal word</w:t>
            </w:r>
            <w:r w:rsidRPr="00B635B3">
              <w:rPr>
                <w:rFonts w:ascii="Arial Narrow" w:hAnsi="Arial Narrow" w:cs="Arial"/>
                <w:color w:val="auto"/>
                <w:sz w:val="18"/>
                <w:szCs w:val="18"/>
              </w:rPr>
              <w:t>: The upper panel on a sign to alert personnel to the level of severity.</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rPr>
            </w:pPr>
            <w:r w:rsidRPr="00B635B3">
              <w:rPr>
                <w:rFonts w:ascii="Arial Narrow" w:hAnsi="Arial Narrow" w:cs="Arial"/>
                <w:b/>
                <w:color w:val="auto"/>
                <w:sz w:val="18"/>
                <w:szCs w:val="18"/>
              </w:rPr>
              <w:t xml:space="preserve">Warning: </w:t>
            </w:r>
            <w:r w:rsidRPr="00B635B3">
              <w:rPr>
                <w:rFonts w:ascii="Arial Narrow" w:hAnsi="Arial Narrow" w:cs="Arial"/>
                <w:color w:val="auto"/>
                <w:sz w:val="18"/>
                <w:szCs w:val="18"/>
              </w:rPr>
              <w:t>A signal word to identify a potential hazard and that avoidance shall be taken.</w:t>
            </w:r>
          </w:p>
          <w:p w:rsidR="00D21013" w:rsidRPr="00B635B3" w:rsidRDefault="00D21013" w:rsidP="00FA1C3A">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7" w:name="_Toc328405982"/>
            <w:bookmarkStart w:id="18" w:name="_Toc400722250"/>
            <w:bookmarkStart w:id="19" w:name="_Toc477078730"/>
            <w:r w:rsidRPr="00B635B3">
              <w:rPr>
                <w:rFonts w:ascii="Arial Narrow" w:hAnsi="Arial Narrow" w:cs="Arial"/>
                <w:bCs/>
                <w:caps w:val="0"/>
                <w:szCs w:val="18"/>
              </w:rPr>
              <w:t>Responsibilities</w:t>
            </w:r>
            <w:bookmarkEnd w:id="17"/>
            <w:bookmarkEnd w:id="18"/>
            <w:bookmarkEnd w:id="19"/>
          </w:p>
          <w:p w:rsidR="00D21013" w:rsidRPr="00B635B3" w:rsidRDefault="00D21013" w:rsidP="002C79FF">
            <w:pPr>
              <w:pStyle w:val="Heading2"/>
              <w:tabs>
                <w:tab w:val="clear" w:pos="400"/>
                <w:tab w:val="left" w:pos="0"/>
                <w:tab w:val="num" w:pos="459"/>
              </w:tabs>
              <w:ind w:hanging="1134"/>
              <w:rPr>
                <w:rFonts w:ascii="Arial Narrow" w:hAnsi="Arial Narrow"/>
                <w:sz w:val="18"/>
                <w:szCs w:val="18"/>
              </w:rPr>
            </w:pPr>
            <w:bookmarkStart w:id="20" w:name="_Toc328405983"/>
            <w:bookmarkStart w:id="21" w:name="_Toc400722251"/>
            <w:bookmarkStart w:id="22" w:name="_Toc477078731"/>
            <w:r w:rsidRPr="00B635B3">
              <w:rPr>
                <w:rFonts w:ascii="Arial Narrow" w:hAnsi="Arial Narrow"/>
                <w:sz w:val="18"/>
                <w:szCs w:val="18"/>
              </w:rPr>
              <w:t>Cognizant Person:</w:t>
            </w:r>
            <w:bookmarkEnd w:id="20"/>
            <w:bookmarkEnd w:id="21"/>
            <w:bookmarkEnd w:id="22"/>
          </w:p>
          <w:p w:rsidR="00D21013" w:rsidRPr="00B635B3" w:rsidRDefault="00D21013" w:rsidP="00FA1C3A">
            <w:pPr>
              <w:pStyle w:val="ListParagraph"/>
              <w:numPr>
                <w:ilvl w:val="0"/>
                <w:numId w:val="4"/>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Determines, either by inspection, Job Safety Analysis, or the advice from a review, that an area, system, component or equipment under his /her jurisdiction requires a safety sign or barricade tape/chain.</w:t>
            </w:r>
          </w:p>
          <w:p w:rsidR="00D21013" w:rsidRPr="00B635B3" w:rsidRDefault="00D21013" w:rsidP="00FA1C3A">
            <w:pPr>
              <w:pStyle w:val="ListParagraph"/>
              <w:numPr>
                <w:ilvl w:val="0"/>
                <w:numId w:val="4"/>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Obtains correct safety sign or barricade tape/chain based on the illustrated examples including signal word and message panel with hazard identification, avoidance procedure and/or consequence.</w:t>
            </w:r>
          </w:p>
          <w:p w:rsidR="00D21013" w:rsidRPr="00B635B3" w:rsidRDefault="00D21013" w:rsidP="002C79FF">
            <w:pPr>
              <w:pStyle w:val="Heading2"/>
              <w:tabs>
                <w:tab w:val="clear" w:pos="400"/>
                <w:tab w:val="left" w:pos="0"/>
                <w:tab w:val="num" w:pos="459"/>
              </w:tabs>
              <w:ind w:hanging="1134"/>
              <w:rPr>
                <w:rFonts w:ascii="Arial Narrow" w:hAnsi="Arial Narrow"/>
                <w:sz w:val="18"/>
                <w:szCs w:val="18"/>
              </w:rPr>
            </w:pPr>
            <w:bookmarkStart w:id="23" w:name="_Toc328405984"/>
            <w:bookmarkStart w:id="24" w:name="_Toc400722252"/>
            <w:bookmarkStart w:id="25" w:name="_Toc477078732"/>
            <w:r w:rsidRPr="00B635B3">
              <w:rPr>
                <w:rFonts w:ascii="Arial Narrow" w:hAnsi="Arial Narrow"/>
                <w:sz w:val="18"/>
                <w:szCs w:val="18"/>
              </w:rPr>
              <w:t>Authorized Employee:</w:t>
            </w:r>
            <w:bookmarkEnd w:id="23"/>
            <w:bookmarkEnd w:id="24"/>
            <w:bookmarkEnd w:id="25"/>
          </w:p>
          <w:p w:rsidR="00D21013" w:rsidRPr="00B635B3" w:rsidRDefault="00D21013" w:rsidP="00FA1C3A">
            <w:pPr>
              <w:pStyle w:val="ListParagraph"/>
              <w:numPr>
                <w:ilvl w:val="0"/>
                <w:numId w:val="8"/>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At the direction of the cognizant person places the safety sign or barricade tape/chain on the system, component, equipment or access point.  Affixes contact information (name and phone number) of the authorized employee and/or cognizant person to the barricade tape/chain.</w:t>
            </w:r>
          </w:p>
          <w:p w:rsidR="00D21013" w:rsidRPr="00B635B3" w:rsidRDefault="00D21013" w:rsidP="00FA1C3A">
            <w:pPr>
              <w:pStyle w:val="ListParagraph"/>
              <w:numPr>
                <w:ilvl w:val="0"/>
                <w:numId w:val="8"/>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Removes safety sign or barricade tape/chain when the cognizant person determines that they are no longer required.</w:t>
            </w:r>
          </w:p>
          <w:p w:rsidR="00D21013" w:rsidRPr="00B635B3" w:rsidRDefault="00D21013" w:rsidP="002C79FF">
            <w:pPr>
              <w:pStyle w:val="Heading2"/>
              <w:tabs>
                <w:tab w:val="clear" w:pos="400"/>
                <w:tab w:val="left" w:pos="0"/>
                <w:tab w:val="num" w:pos="459"/>
              </w:tabs>
              <w:ind w:hanging="1134"/>
              <w:rPr>
                <w:rFonts w:ascii="Arial Narrow" w:hAnsi="Arial Narrow"/>
                <w:sz w:val="18"/>
                <w:szCs w:val="18"/>
              </w:rPr>
            </w:pPr>
            <w:bookmarkStart w:id="26" w:name="_Toc328405985"/>
            <w:bookmarkStart w:id="27" w:name="_Toc400722253"/>
            <w:bookmarkStart w:id="28" w:name="_Toc477078733"/>
            <w:r w:rsidRPr="00B635B3">
              <w:rPr>
                <w:rFonts w:ascii="Arial Narrow" w:hAnsi="Arial Narrow"/>
                <w:sz w:val="18"/>
                <w:szCs w:val="18"/>
              </w:rPr>
              <w:t>Affected Worker:</w:t>
            </w:r>
            <w:bookmarkEnd w:id="26"/>
            <w:bookmarkEnd w:id="27"/>
            <w:bookmarkEnd w:id="28"/>
          </w:p>
          <w:p w:rsidR="00D21013" w:rsidRPr="00B635B3" w:rsidRDefault="00D21013" w:rsidP="00FA1C3A">
            <w:pPr>
              <w:pStyle w:val="BodyText"/>
              <w:numPr>
                <w:ilvl w:val="0"/>
                <w:numId w:val="5"/>
              </w:numPr>
              <w:spacing w:afterLines="50" w:after="120" w:line="300" w:lineRule="exact"/>
              <w:ind w:leftChars="200" w:left="860" w:rightChars="50" w:right="110"/>
              <w:jc w:val="both"/>
              <w:rPr>
                <w:rFonts w:ascii="Arial Narrow" w:hAnsi="Arial Narrow" w:cs="Arial"/>
                <w:color w:val="auto"/>
                <w:sz w:val="18"/>
                <w:szCs w:val="18"/>
              </w:rPr>
            </w:pPr>
            <w:r w:rsidRPr="00B635B3">
              <w:rPr>
                <w:rFonts w:ascii="Arial Narrow" w:hAnsi="Arial Narrow" w:cs="Arial"/>
                <w:color w:val="auto"/>
                <w:sz w:val="18"/>
                <w:szCs w:val="18"/>
              </w:rPr>
              <w:t>Reads safety sign or barricade tape/chain and implements appropriate action.</w:t>
            </w:r>
          </w:p>
          <w:p w:rsidR="00D21013" w:rsidRPr="00B635B3" w:rsidRDefault="00D21013" w:rsidP="00FA1C3A">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29" w:name="_Toc328405986"/>
            <w:bookmarkStart w:id="30" w:name="_Toc400722254"/>
            <w:bookmarkStart w:id="31" w:name="_Toc477078734"/>
            <w:r w:rsidRPr="00B635B3">
              <w:rPr>
                <w:rFonts w:ascii="Arial Narrow" w:hAnsi="Arial Narrow" w:cs="Arial"/>
                <w:bCs/>
                <w:caps w:val="0"/>
                <w:szCs w:val="18"/>
              </w:rPr>
              <w:lastRenderedPageBreak/>
              <w:t>Procedure</w:t>
            </w:r>
            <w:bookmarkEnd w:id="29"/>
            <w:bookmarkEnd w:id="30"/>
            <w:r w:rsidRPr="00B635B3">
              <w:rPr>
                <w:rFonts w:ascii="Arial Narrow" w:hAnsi="Arial Narrow" w:cs="Arial"/>
                <w:bCs/>
                <w:caps w:val="0"/>
                <w:szCs w:val="18"/>
              </w:rPr>
              <w:t xml:space="preserve"> and guidelines</w:t>
            </w:r>
            <w:bookmarkEnd w:id="31"/>
          </w:p>
          <w:p w:rsidR="00D21013" w:rsidRPr="00B635B3" w:rsidRDefault="00D21013" w:rsidP="002C79F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2" w:name="_Toc477078735"/>
            <w:bookmarkEnd w:id="32"/>
          </w:p>
          <w:p w:rsidR="00D21013" w:rsidRPr="00B635B3" w:rsidRDefault="00D21013" w:rsidP="002C79FF">
            <w:pPr>
              <w:pStyle w:val="Heading2"/>
              <w:tabs>
                <w:tab w:val="clear" w:pos="400"/>
                <w:tab w:val="left" w:pos="0"/>
                <w:tab w:val="num" w:pos="459"/>
              </w:tabs>
              <w:ind w:hanging="1134"/>
              <w:rPr>
                <w:rFonts w:ascii="Arial Narrow" w:hAnsi="Arial Narrow"/>
                <w:sz w:val="18"/>
                <w:szCs w:val="18"/>
              </w:rPr>
            </w:pPr>
            <w:bookmarkStart w:id="33" w:name="_Toc477078736"/>
            <w:r w:rsidRPr="00B635B3">
              <w:rPr>
                <w:rFonts w:ascii="Arial Narrow" w:hAnsi="Arial Narrow"/>
                <w:sz w:val="18"/>
                <w:szCs w:val="18"/>
              </w:rPr>
              <w:t>Signage Type</w:t>
            </w:r>
            <w:bookmarkEnd w:id="33"/>
          </w:p>
          <w:p w:rsidR="00D21013" w:rsidRPr="00B635B3" w:rsidRDefault="00D21013" w:rsidP="00112E0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color w:val="auto"/>
                <w:sz w:val="18"/>
                <w:szCs w:val="18"/>
              </w:rPr>
              <w:t xml:space="preserve">There are five types of safety signs and two types of barricade tape used at </w:t>
            </w:r>
            <w:r w:rsidRPr="00B635B3">
              <w:rPr>
                <w:rFonts w:ascii="Arial Narrow" w:hAnsi="Arial Narrow" w:cs="Arial"/>
                <w:color w:val="auto"/>
                <w:sz w:val="18"/>
                <w:szCs w:val="18"/>
                <w:lang w:eastAsia="zh-CN"/>
              </w:rPr>
              <w:t>ECDC</w:t>
            </w:r>
            <w:r w:rsidRPr="00B635B3">
              <w:rPr>
                <w:rFonts w:ascii="Arial Narrow" w:hAnsi="Arial Narrow" w:cs="Arial"/>
                <w:color w:val="auto"/>
                <w:sz w:val="18"/>
                <w:szCs w:val="18"/>
              </w:rPr>
              <w:t xml:space="preserve">. </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color w:val="auto"/>
                <w:sz w:val="18"/>
                <w:szCs w:val="18"/>
              </w:rPr>
              <w:t>Danger, Warning, Caution, Notice, and General Safety signs are the standard OSHA and ANSI Safety Signs that are covered in this procedure. They are used to:</w:t>
            </w:r>
          </w:p>
          <w:p w:rsidR="00D21013" w:rsidRPr="00B635B3" w:rsidRDefault="00D21013" w:rsidP="00FA1C3A">
            <w:pPr>
              <w:pStyle w:val="ListParagraph"/>
              <w:numPr>
                <w:ilvl w:val="0"/>
                <w:numId w:val="7"/>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Notify personnel of credible imminently hazardous or potentially hazardous situations. </w:t>
            </w:r>
          </w:p>
          <w:p w:rsidR="00D21013" w:rsidRPr="00B635B3" w:rsidRDefault="00D21013" w:rsidP="00FA1C3A">
            <w:pPr>
              <w:pStyle w:val="ListParagraph"/>
              <w:numPr>
                <w:ilvl w:val="0"/>
                <w:numId w:val="7"/>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To alert personnel against unsafe practices. </w:t>
            </w:r>
          </w:p>
          <w:p w:rsidR="00D21013" w:rsidRPr="00B635B3" w:rsidRDefault="00D21013" w:rsidP="00FA1C3A">
            <w:pPr>
              <w:pStyle w:val="ListParagraph"/>
              <w:numPr>
                <w:ilvl w:val="0"/>
                <w:numId w:val="7"/>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To reflect Rig policy as it relates to the safety of personnel or the protection of property. </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proofErr w:type="gramStart"/>
            <w:r w:rsidRPr="00B635B3">
              <w:rPr>
                <w:rFonts w:ascii="Arial Narrow" w:hAnsi="Arial Narrow" w:cs="Arial"/>
                <w:color w:val="auto"/>
                <w:sz w:val="18"/>
                <w:szCs w:val="18"/>
              </w:rPr>
              <w:t>Danger  and</w:t>
            </w:r>
            <w:proofErr w:type="gramEnd"/>
            <w:r w:rsidRPr="00B635B3">
              <w:rPr>
                <w:rFonts w:ascii="Arial Narrow" w:hAnsi="Arial Narrow" w:cs="Arial"/>
                <w:color w:val="auto"/>
                <w:sz w:val="18"/>
                <w:szCs w:val="18"/>
              </w:rPr>
              <w:t xml:space="preserve">  Caution  barricade  tapes  or  chains  are  used  to  alert  personnel  to  temporary, immediate or potential hazards. </w:t>
            </w:r>
          </w:p>
          <w:p w:rsidR="00D21013" w:rsidRPr="00B635B3" w:rsidRDefault="00D21013" w:rsidP="00FA1C3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B635B3">
              <w:rPr>
                <w:rFonts w:ascii="Arial Narrow" w:hAnsi="Arial Narrow" w:cs="Arial"/>
                <w:color w:val="auto"/>
                <w:sz w:val="18"/>
                <w:szCs w:val="18"/>
              </w:rPr>
              <w:t xml:space="preserve">There may be circumstances where the distinction between types of signs or barricade tapes/chains may be subtle or a manufacturer may provide products labeled differently than the conventions described herein. </w:t>
            </w:r>
          </w:p>
          <w:p w:rsidR="00D21013" w:rsidRPr="00B635B3" w:rsidRDefault="00D21013" w:rsidP="002C79FF">
            <w:pPr>
              <w:pStyle w:val="Heading2"/>
              <w:tabs>
                <w:tab w:val="clear" w:pos="400"/>
                <w:tab w:val="left" w:pos="0"/>
                <w:tab w:val="num" w:pos="459"/>
              </w:tabs>
              <w:ind w:hanging="1134"/>
              <w:rPr>
                <w:rFonts w:ascii="Arial Narrow" w:hAnsi="Arial Narrow"/>
                <w:sz w:val="18"/>
                <w:szCs w:val="18"/>
              </w:rPr>
            </w:pPr>
            <w:bookmarkStart w:id="34" w:name="_Toc477078737"/>
            <w:r w:rsidRPr="00B635B3">
              <w:rPr>
                <w:rFonts w:ascii="Arial Narrow" w:hAnsi="Arial Narrow"/>
                <w:sz w:val="18"/>
                <w:szCs w:val="18"/>
              </w:rPr>
              <w:t>Signage Regulations</w:t>
            </w:r>
            <w:bookmarkEnd w:id="34"/>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ECDC Safety Signs shall be posted, where possible, cantered. e.g.at 60 inches from grade, no lower than 36 inches from the bottom of the sign, no higher than 120 inches to the top of the sign from grade. As reference.</w:t>
            </w:r>
          </w:p>
          <w:p w:rsidR="00D21013" w:rsidRPr="00B635B3" w:rsidRDefault="00D21013" w:rsidP="00112E05">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Message Panels for DANGER, WARNING, and CAUTION shall state the hazard and avoidance procedure and/or consequence of non-compliance. NOTICE and SAFETY message panels shall state ECDC general and safety information. </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ECDC barricade tapes/chains shall be posted, if possible at 36 inches from grade. </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DANGER barricade tape or chain is to be used for protection of people against hazards. </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CAUTION barricade tape or chain is to be used for protection of equipment against hazards. </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Barricade tapes and chains shall not be breached, unless granted permission by the cognizant person in charge of the area or the authorized employee who placed the tape. </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In an emergency, barricade tape/chain placed on an exit door can be crossed to escape the area.  </w:t>
            </w:r>
            <w:proofErr w:type="gramStart"/>
            <w:r w:rsidRPr="00B635B3">
              <w:rPr>
                <w:rFonts w:ascii="Arial Narrow" w:hAnsi="Arial Narrow"/>
                <w:sz w:val="18"/>
                <w:szCs w:val="18"/>
              </w:rPr>
              <w:t>An  exit</w:t>
            </w:r>
            <w:proofErr w:type="gramEnd"/>
            <w:r w:rsidRPr="00B635B3">
              <w:rPr>
                <w:rFonts w:ascii="Arial Narrow" w:hAnsi="Arial Narrow"/>
                <w:sz w:val="18"/>
                <w:szCs w:val="18"/>
              </w:rPr>
              <w:t xml:space="preserve">  taped  or  chained  in  this  way  should  be  marked “Emergency  Exit  Only”.  If the exit is physically blocked, an alternative emergency exit has to be designated and the people in the area informed, or the affected area cannot be occupied. </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In the event that the applicability of a sign or barricade tape/chain is questioned, the concern shall be brought to the attention of the cognizant person or authorized employee who placed the sign/barricade tape or chain.   </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Safety signs and barricade tapes/chains shall be so placed to alert and inform the viewer in sufficient time to take appropriate evasive actions to avoid the potential harm from the hazard.   The safe distance is to be determined by the cognizant person. Prior to placing barricade tapes/chains, consideration must be given as to what other alternate egress or detours exist.</w:t>
            </w:r>
          </w:p>
          <w:p w:rsidR="00D21013" w:rsidRPr="00B635B3" w:rsidRDefault="00D21013" w:rsidP="00FA1C3A">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 Safety signs and barricade tapes/chains shall be placed so that they are legible, non-distracting, and not hazardous in themselves. Proper consideration should be given to environmental conditions and their deteriorating effects. </w:t>
            </w:r>
          </w:p>
          <w:p w:rsidR="00D21013" w:rsidRPr="00604B23" w:rsidRDefault="00D21013" w:rsidP="00604B23">
            <w:pPr>
              <w:pStyle w:val="ListParagraph"/>
              <w:numPr>
                <w:ilvl w:val="0"/>
                <w:numId w:val="6"/>
              </w:numPr>
              <w:spacing w:afterLines="50" w:after="120" w:line="300" w:lineRule="atLeast"/>
              <w:ind w:rightChars="50" w:right="110" w:firstLineChars="0"/>
              <w:rPr>
                <w:rFonts w:ascii="Arial Narrow" w:hAnsi="Arial Narrow"/>
                <w:sz w:val="18"/>
                <w:szCs w:val="18"/>
              </w:rPr>
            </w:pPr>
            <w:r w:rsidRPr="00B635B3">
              <w:rPr>
                <w:rFonts w:ascii="Arial Narrow" w:hAnsi="Arial Narrow"/>
                <w:sz w:val="18"/>
                <w:szCs w:val="18"/>
              </w:rPr>
              <w:t xml:space="preserve">Safety signs and barricade tapes/chains shall not be located in areas where they may be moved or rendered ineffective by equipment movement, air currents, </w:t>
            </w:r>
            <w:proofErr w:type="spellStart"/>
            <w:r w:rsidRPr="00B635B3">
              <w:rPr>
                <w:rFonts w:ascii="Arial Narrow" w:hAnsi="Arial Narrow"/>
                <w:sz w:val="18"/>
                <w:szCs w:val="18"/>
              </w:rPr>
              <w:t>etc</w:t>
            </w:r>
            <w:proofErr w:type="spellEnd"/>
            <w:r w:rsidRPr="00B635B3">
              <w:rPr>
                <w:rFonts w:ascii="Arial Narrow" w:hAnsi="Arial Narrow"/>
                <w:sz w:val="18"/>
                <w:szCs w:val="18"/>
              </w:rPr>
              <w:t>, nor shall they be blocked by movable panels such as doors, windows, racks, gates, etc.</w:t>
            </w:r>
          </w:p>
        </w:tc>
      </w:tr>
    </w:tbl>
    <w:p w:rsidR="00BC3FDE" w:rsidRPr="00604B23" w:rsidRDefault="00BC3FDE" w:rsidP="00D523F5">
      <w:pPr>
        <w:rPr>
          <w:rFonts w:ascii="Arial Narrow" w:hAnsi="Arial Narrow"/>
          <w:sz w:val="2"/>
          <w:szCs w:val="2"/>
        </w:rPr>
      </w:pPr>
    </w:p>
    <w:sectPr w:rsidR="00BC3FDE" w:rsidRPr="00604B23" w:rsidSect="00D55593">
      <w:footerReference w:type="default" r:id="rId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FE1" w:rsidRDefault="006E5FE1" w:rsidP="00D523F5">
      <w:r>
        <w:separator/>
      </w:r>
    </w:p>
  </w:endnote>
  <w:endnote w:type="continuationSeparator" w:id="0">
    <w:p w:rsidR="006E5FE1" w:rsidRDefault="006E5FE1"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6D7" w:rsidRDefault="00E226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577070" w:rsidRPr="00E21FDB" w:rsidTr="00E2180B">
      <w:tc>
        <w:tcPr>
          <w:tcW w:w="3744" w:type="dxa"/>
          <w:tcBorders>
            <w:top w:val="double" w:sz="4" w:space="0" w:color="auto"/>
          </w:tcBorders>
        </w:tcPr>
        <w:p w:rsidR="00577070" w:rsidRPr="00C93898" w:rsidRDefault="00577070" w:rsidP="00577070">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3E5229">
            <w:rPr>
              <w:rFonts w:ascii="Arial Narrow" w:hAnsi="Arial Narrow"/>
            </w:rPr>
            <w:t>ECDC-QHSE-PR-39</w:t>
          </w:r>
        </w:p>
      </w:tc>
      <w:tc>
        <w:tcPr>
          <w:tcW w:w="3744" w:type="dxa"/>
          <w:tcBorders>
            <w:top w:val="double" w:sz="4" w:space="0" w:color="auto"/>
          </w:tcBorders>
        </w:tcPr>
        <w:p w:rsidR="00577070" w:rsidRPr="00C93898" w:rsidRDefault="00577070" w:rsidP="00577070">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577070" w:rsidRPr="00C93898" w:rsidRDefault="00577070" w:rsidP="00577070">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577070" w:rsidRPr="00E21FDB" w:rsidTr="00E2180B">
      <w:tc>
        <w:tcPr>
          <w:tcW w:w="3744" w:type="dxa"/>
        </w:tcPr>
        <w:p w:rsidR="00577070" w:rsidRPr="00C93898" w:rsidRDefault="00577070" w:rsidP="00577070">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B5CBF">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B5CBF">
            <w:rPr>
              <w:rFonts w:ascii="Arial Narrow" w:hAnsi="Arial Narrow"/>
              <w:b/>
              <w:bCs/>
              <w:noProof/>
            </w:rPr>
            <w:t>4</w:t>
          </w:r>
          <w:r w:rsidRPr="00C93898">
            <w:rPr>
              <w:rFonts w:ascii="Arial Narrow" w:hAnsi="Arial Narrow"/>
              <w:b/>
              <w:bCs/>
            </w:rPr>
            <w:fldChar w:fldCharType="end"/>
          </w:r>
        </w:p>
      </w:tc>
      <w:tc>
        <w:tcPr>
          <w:tcW w:w="3744" w:type="dxa"/>
        </w:tcPr>
        <w:p w:rsidR="00577070" w:rsidRPr="00C93898" w:rsidRDefault="00577070" w:rsidP="00577070">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577070" w:rsidRPr="00C93898" w:rsidRDefault="00577070" w:rsidP="00577070">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DB0667" w:rsidRDefault="00C90EF8" w:rsidP="00DB066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6D7" w:rsidRDefault="00E226D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E5229" w:rsidRPr="00E21FDB" w:rsidTr="00E2180B">
      <w:tc>
        <w:tcPr>
          <w:tcW w:w="3744" w:type="dxa"/>
          <w:tcBorders>
            <w:top w:val="double" w:sz="4" w:space="0" w:color="auto"/>
          </w:tcBorders>
        </w:tcPr>
        <w:p w:rsidR="003E5229" w:rsidRPr="00C93898" w:rsidRDefault="003E5229" w:rsidP="00577070">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ECDC-QHSE-PR-39</w:t>
          </w:r>
        </w:p>
      </w:tc>
      <w:tc>
        <w:tcPr>
          <w:tcW w:w="3744" w:type="dxa"/>
          <w:tcBorders>
            <w:top w:val="double" w:sz="4" w:space="0" w:color="auto"/>
          </w:tcBorders>
        </w:tcPr>
        <w:p w:rsidR="003E5229" w:rsidRPr="00C93898" w:rsidRDefault="003E5229" w:rsidP="00577070">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E5229" w:rsidRPr="00C93898" w:rsidRDefault="003E5229" w:rsidP="00577070">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E5229" w:rsidRPr="00E21FDB" w:rsidTr="00E2180B">
      <w:tc>
        <w:tcPr>
          <w:tcW w:w="3744" w:type="dxa"/>
        </w:tcPr>
        <w:p w:rsidR="003E5229" w:rsidRPr="00C93898" w:rsidRDefault="003E5229" w:rsidP="00577070">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B5CBF">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B5CBF">
            <w:rPr>
              <w:rFonts w:ascii="Arial Narrow" w:hAnsi="Arial Narrow"/>
              <w:b/>
              <w:bCs/>
              <w:noProof/>
            </w:rPr>
            <w:t>4</w:t>
          </w:r>
          <w:r w:rsidRPr="00C93898">
            <w:rPr>
              <w:rFonts w:ascii="Arial Narrow" w:hAnsi="Arial Narrow"/>
              <w:b/>
              <w:bCs/>
            </w:rPr>
            <w:fldChar w:fldCharType="end"/>
          </w:r>
        </w:p>
      </w:tc>
      <w:tc>
        <w:tcPr>
          <w:tcW w:w="3744" w:type="dxa"/>
        </w:tcPr>
        <w:p w:rsidR="003E5229" w:rsidRPr="00C93898" w:rsidRDefault="003E5229" w:rsidP="00577070">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E5229" w:rsidRPr="00C93898" w:rsidRDefault="003E5229" w:rsidP="00577070">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3E5229" w:rsidRPr="00DB0667" w:rsidRDefault="003E5229" w:rsidP="00DB0667">
    <w:pPr>
      <w:pStyle w:val="Footer"/>
    </w:pPr>
    <w:bookmarkStart w:id="35" w:name="_GoBack"/>
    <w:bookmarkEnd w:id="3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FE1" w:rsidRDefault="006E5FE1" w:rsidP="00D523F5">
      <w:r>
        <w:separator/>
      </w:r>
    </w:p>
  </w:footnote>
  <w:footnote w:type="continuationSeparator" w:id="0">
    <w:p w:rsidR="006E5FE1" w:rsidRDefault="006E5FE1"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6D7" w:rsidRDefault="00E226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67" w:rsidRDefault="005D54F9" w:rsidP="00DB0667">
    <w:pPr>
      <w:pStyle w:val="Header"/>
      <w:pBdr>
        <w:bottom w:val="none" w:sz="0" w:space="0" w:color="auto"/>
      </w:pBdr>
      <w:tabs>
        <w:tab w:val="left" w:pos="1870"/>
        <w:tab w:val="left" w:pos="2272"/>
      </w:tabs>
      <w:jc w:val="both"/>
    </w:pPr>
    <w:r>
      <w:tab/>
    </w:r>
    <w:r>
      <w:tab/>
    </w:r>
    <w:r w:rsidR="0007702D">
      <w:tab/>
    </w:r>
    <w:r w:rsidR="00DB0667">
      <w:rPr>
        <w:noProof/>
        <w:lang w:val="en-GB" w:eastAsia="en-GB"/>
      </w:rPr>
      <w:drawing>
        <wp:anchor distT="0" distB="0" distL="114300" distR="114300" simplePos="0" relativeHeight="251658240" behindDoc="0" locked="0" layoutInCell="1" allowOverlap="1" wp14:anchorId="5B82F973" wp14:editId="4AA898ED">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DB0667">
      <w:tab/>
    </w:r>
    <w:r w:rsidR="00DB066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B0667" w:rsidTr="00E2180B">
      <w:tc>
        <w:tcPr>
          <w:tcW w:w="3190" w:type="dxa"/>
        </w:tcPr>
        <w:p w:rsidR="00DB0667" w:rsidRDefault="00DB0667" w:rsidP="00DB0667">
          <w:pPr>
            <w:pStyle w:val="Header"/>
            <w:pBdr>
              <w:bottom w:val="none" w:sz="0" w:space="0" w:color="auto"/>
            </w:pBdr>
            <w:tabs>
              <w:tab w:val="left" w:pos="1870"/>
              <w:tab w:val="left" w:pos="2272"/>
            </w:tabs>
            <w:jc w:val="both"/>
          </w:pPr>
        </w:p>
      </w:tc>
      <w:tc>
        <w:tcPr>
          <w:tcW w:w="3190" w:type="dxa"/>
        </w:tcPr>
        <w:p w:rsidR="00DB0667" w:rsidRDefault="00DB0667" w:rsidP="00DB0667">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DB0667" w:rsidRPr="00C93898" w:rsidRDefault="00DB0667" w:rsidP="00DB0667">
          <w:pPr>
            <w:pStyle w:val="Header"/>
            <w:pBdr>
              <w:bottom w:val="none" w:sz="0" w:space="0" w:color="auto"/>
            </w:pBdr>
            <w:tabs>
              <w:tab w:val="left" w:pos="1870"/>
              <w:tab w:val="left" w:pos="2272"/>
            </w:tabs>
            <w:jc w:val="both"/>
            <w:rPr>
              <w:rFonts w:ascii="Arial Narrow" w:hAnsi="Arial Narrow"/>
            </w:rPr>
          </w:pPr>
          <w:r w:rsidRPr="00DB0667">
            <w:rPr>
              <w:rFonts w:ascii="Arial Narrow" w:hAnsi="Arial Narrow"/>
            </w:rPr>
            <w:t xml:space="preserve">Safety </w:t>
          </w:r>
          <w:proofErr w:type="spellStart"/>
          <w:r w:rsidRPr="00DB0667">
            <w:rPr>
              <w:rFonts w:ascii="Arial Narrow" w:hAnsi="Arial Narrow"/>
            </w:rPr>
            <w:t>Signages</w:t>
          </w:r>
          <w:proofErr w:type="spellEnd"/>
          <w:r w:rsidRPr="00DB0667">
            <w:rPr>
              <w:rFonts w:ascii="Arial Narrow" w:hAnsi="Arial Narrow"/>
            </w:rPr>
            <w:t xml:space="preserve"> Procedure</w:t>
          </w:r>
        </w:p>
      </w:tc>
      <w:tc>
        <w:tcPr>
          <w:tcW w:w="3191" w:type="dxa"/>
        </w:tcPr>
        <w:p w:rsidR="00DB0667" w:rsidRPr="00C93898" w:rsidRDefault="00DB0667" w:rsidP="00DB0667">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DB0667">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6D7" w:rsidRDefault="00E226D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AE0" w:rsidRDefault="00731AE0" w:rsidP="00731AE0">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0288" behindDoc="0" locked="0" layoutInCell="1" allowOverlap="1" wp14:anchorId="247C1E8C" wp14:editId="48ACAD19">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731AE0" w:rsidTr="00E2180B">
      <w:tc>
        <w:tcPr>
          <w:tcW w:w="3190" w:type="dxa"/>
        </w:tcPr>
        <w:p w:rsidR="00731AE0" w:rsidRDefault="00731AE0" w:rsidP="00731AE0">
          <w:pPr>
            <w:pStyle w:val="Header"/>
            <w:pBdr>
              <w:bottom w:val="none" w:sz="0" w:space="0" w:color="auto"/>
            </w:pBdr>
            <w:tabs>
              <w:tab w:val="left" w:pos="1870"/>
              <w:tab w:val="left" w:pos="2272"/>
            </w:tabs>
            <w:jc w:val="both"/>
          </w:pPr>
        </w:p>
      </w:tc>
      <w:tc>
        <w:tcPr>
          <w:tcW w:w="3190" w:type="dxa"/>
        </w:tcPr>
        <w:p w:rsidR="00731AE0" w:rsidRDefault="00731AE0" w:rsidP="00731AE0">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731AE0" w:rsidRPr="00C93898" w:rsidRDefault="00731AE0" w:rsidP="00731AE0">
          <w:pPr>
            <w:pStyle w:val="Header"/>
            <w:pBdr>
              <w:bottom w:val="none" w:sz="0" w:space="0" w:color="auto"/>
            </w:pBdr>
            <w:tabs>
              <w:tab w:val="left" w:pos="1870"/>
              <w:tab w:val="left" w:pos="2272"/>
            </w:tabs>
            <w:jc w:val="both"/>
            <w:rPr>
              <w:rFonts w:ascii="Arial Narrow" w:hAnsi="Arial Narrow"/>
            </w:rPr>
          </w:pPr>
          <w:r w:rsidRPr="00DB0667">
            <w:rPr>
              <w:rFonts w:ascii="Arial Narrow" w:hAnsi="Arial Narrow"/>
            </w:rPr>
            <w:t xml:space="preserve">Safety </w:t>
          </w:r>
          <w:proofErr w:type="spellStart"/>
          <w:r w:rsidRPr="00DB0667">
            <w:rPr>
              <w:rFonts w:ascii="Arial Narrow" w:hAnsi="Arial Narrow"/>
            </w:rPr>
            <w:t>Signages</w:t>
          </w:r>
          <w:proofErr w:type="spellEnd"/>
          <w:r w:rsidRPr="00DB0667">
            <w:rPr>
              <w:rFonts w:ascii="Arial Narrow" w:hAnsi="Arial Narrow"/>
            </w:rPr>
            <w:t xml:space="preserve"> Procedure</w:t>
          </w:r>
        </w:p>
      </w:tc>
      <w:tc>
        <w:tcPr>
          <w:tcW w:w="3191" w:type="dxa"/>
        </w:tcPr>
        <w:p w:rsidR="00731AE0" w:rsidRPr="00C93898" w:rsidRDefault="00731AE0" w:rsidP="00731AE0">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DB0667" w:rsidRDefault="0007702D" w:rsidP="00731AE0">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4A969E7"/>
    <w:multiLevelType w:val="hybridMultilevel"/>
    <w:tmpl w:val="FCA4AA9E"/>
    <w:lvl w:ilvl="0" w:tplc="0409000B">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8D02A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75E946B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02163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
  </w:num>
  <w:num w:numId="2">
    <w:abstractNumId w:val="0"/>
  </w:num>
  <w:num w:numId="3">
    <w:abstractNumId w:val="6"/>
  </w:num>
  <w:num w:numId="4">
    <w:abstractNumId w:val="4"/>
  </w:num>
  <w:num w:numId="5">
    <w:abstractNumId w:val="1"/>
  </w:num>
  <w:num w:numId="6">
    <w:abstractNumId w:val="7"/>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4027F"/>
    <w:rsid w:val="000438EF"/>
    <w:rsid w:val="0007702D"/>
    <w:rsid w:val="0008256A"/>
    <w:rsid w:val="000B0684"/>
    <w:rsid w:val="000C202E"/>
    <w:rsid w:val="000E03E5"/>
    <w:rsid w:val="00110887"/>
    <w:rsid w:val="00112178"/>
    <w:rsid w:val="00112E05"/>
    <w:rsid w:val="00112FA6"/>
    <w:rsid w:val="00120AF2"/>
    <w:rsid w:val="001322A5"/>
    <w:rsid w:val="001751F3"/>
    <w:rsid w:val="0019237D"/>
    <w:rsid w:val="001A3E78"/>
    <w:rsid w:val="001B40C5"/>
    <w:rsid w:val="001C5B30"/>
    <w:rsid w:val="001D002F"/>
    <w:rsid w:val="00225BDE"/>
    <w:rsid w:val="00234D34"/>
    <w:rsid w:val="002A2EF2"/>
    <w:rsid w:val="002C79FF"/>
    <w:rsid w:val="002D02AF"/>
    <w:rsid w:val="002D6634"/>
    <w:rsid w:val="002E5F8A"/>
    <w:rsid w:val="0030241F"/>
    <w:rsid w:val="003160D9"/>
    <w:rsid w:val="0032073D"/>
    <w:rsid w:val="00325891"/>
    <w:rsid w:val="0038022A"/>
    <w:rsid w:val="003809F9"/>
    <w:rsid w:val="003C2759"/>
    <w:rsid w:val="003E5229"/>
    <w:rsid w:val="00401E85"/>
    <w:rsid w:val="00420AFC"/>
    <w:rsid w:val="0043397C"/>
    <w:rsid w:val="00441471"/>
    <w:rsid w:val="004422B7"/>
    <w:rsid w:val="00465F1C"/>
    <w:rsid w:val="00471C92"/>
    <w:rsid w:val="0048594A"/>
    <w:rsid w:val="00496079"/>
    <w:rsid w:val="004A156E"/>
    <w:rsid w:val="004F4D34"/>
    <w:rsid w:val="00511F92"/>
    <w:rsid w:val="005120CA"/>
    <w:rsid w:val="005354A4"/>
    <w:rsid w:val="00577070"/>
    <w:rsid w:val="005A3C05"/>
    <w:rsid w:val="005B2BDA"/>
    <w:rsid w:val="005B4E5C"/>
    <w:rsid w:val="005C49A3"/>
    <w:rsid w:val="005C713D"/>
    <w:rsid w:val="005D54F9"/>
    <w:rsid w:val="00604B23"/>
    <w:rsid w:val="00606316"/>
    <w:rsid w:val="0061451E"/>
    <w:rsid w:val="0061753B"/>
    <w:rsid w:val="00617F29"/>
    <w:rsid w:val="00620BF2"/>
    <w:rsid w:val="0062720F"/>
    <w:rsid w:val="006861D1"/>
    <w:rsid w:val="00687CD4"/>
    <w:rsid w:val="006A12AA"/>
    <w:rsid w:val="006A464F"/>
    <w:rsid w:val="006E5FE1"/>
    <w:rsid w:val="00720727"/>
    <w:rsid w:val="00731AE0"/>
    <w:rsid w:val="0073796F"/>
    <w:rsid w:val="007C7E77"/>
    <w:rsid w:val="007F2BD1"/>
    <w:rsid w:val="00813634"/>
    <w:rsid w:val="008418DC"/>
    <w:rsid w:val="00861682"/>
    <w:rsid w:val="0088201C"/>
    <w:rsid w:val="00896326"/>
    <w:rsid w:val="0089713D"/>
    <w:rsid w:val="008B428F"/>
    <w:rsid w:val="008D01FA"/>
    <w:rsid w:val="008D3A8F"/>
    <w:rsid w:val="008E1AB9"/>
    <w:rsid w:val="008F1446"/>
    <w:rsid w:val="00905EE7"/>
    <w:rsid w:val="0093400E"/>
    <w:rsid w:val="00952083"/>
    <w:rsid w:val="0095514D"/>
    <w:rsid w:val="00955468"/>
    <w:rsid w:val="009774A0"/>
    <w:rsid w:val="009C47E7"/>
    <w:rsid w:val="009D4A71"/>
    <w:rsid w:val="009D6ABF"/>
    <w:rsid w:val="009F33DE"/>
    <w:rsid w:val="00A06C19"/>
    <w:rsid w:val="00A522B4"/>
    <w:rsid w:val="00A85B27"/>
    <w:rsid w:val="00A93D31"/>
    <w:rsid w:val="00AE2346"/>
    <w:rsid w:val="00AE6144"/>
    <w:rsid w:val="00B10AA7"/>
    <w:rsid w:val="00B36E86"/>
    <w:rsid w:val="00B635B3"/>
    <w:rsid w:val="00B92137"/>
    <w:rsid w:val="00BC3FDE"/>
    <w:rsid w:val="00BD3ABE"/>
    <w:rsid w:val="00BE5706"/>
    <w:rsid w:val="00C26104"/>
    <w:rsid w:val="00C43225"/>
    <w:rsid w:val="00C62C74"/>
    <w:rsid w:val="00C90EF8"/>
    <w:rsid w:val="00CA2144"/>
    <w:rsid w:val="00CC3224"/>
    <w:rsid w:val="00CE0E05"/>
    <w:rsid w:val="00D21013"/>
    <w:rsid w:val="00D2204F"/>
    <w:rsid w:val="00D2390D"/>
    <w:rsid w:val="00D2653D"/>
    <w:rsid w:val="00D318D3"/>
    <w:rsid w:val="00D42278"/>
    <w:rsid w:val="00D434BA"/>
    <w:rsid w:val="00D523F5"/>
    <w:rsid w:val="00D55593"/>
    <w:rsid w:val="00D9632C"/>
    <w:rsid w:val="00DA0334"/>
    <w:rsid w:val="00DA7F39"/>
    <w:rsid w:val="00DB024C"/>
    <w:rsid w:val="00DB0667"/>
    <w:rsid w:val="00DD2C4C"/>
    <w:rsid w:val="00E226D7"/>
    <w:rsid w:val="00E40657"/>
    <w:rsid w:val="00E933C1"/>
    <w:rsid w:val="00EB50C8"/>
    <w:rsid w:val="00EF36DE"/>
    <w:rsid w:val="00EF7CB2"/>
    <w:rsid w:val="00F34877"/>
    <w:rsid w:val="00F437C1"/>
    <w:rsid w:val="00F828E1"/>
    <w:rsid w:val="00F90D45"/>
    <w:rsid w:val="00FA1C3A"/>
    <w:rsid w:val="00FA56A3"/>
    <w:rsid w:val="00FB5C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CC8036-7BF0-4CF4-9E60-877AB30E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C72A6-334A-421B-A7E4-33D8F061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44</cp:revision>
  <dcterms:created xsi:type="dcterms:W3CDTF">2017-03-08T06:00:00Z</dcterms:created>
  <dcterms:modified xsi:type="dcterms:W3CDTF">2023-03-02T08:00:00Z</dcterms:modified>
</cp:coreProperties>
</file>