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
      </w:pPr>
    </w:p>
    <w:p>
      <w:pPr>
        <w:shd w:fill="000000" w:val="clear"/>
        <w:jc w:val="center"/>
      </w:pPr>
      <w:r>
        <w:rPr>
          <w:rFonts w:ascii="Calibri" w:cs="Calibri" w:eastAsia="Calibri" w:hAnsi="Calibri"/>
          <w:b/>
          <w:bCs/>
          <w:color w:val="FFFFFF"/>
          <w:sz w:val="40"/>
          <w:szCs w:val="40"/>
        </w:rPr>
        <w:t xml:space="preserve">SPRINT 5 — COMPLETE COLAB RUN GUIDE</w:t>
      </w:r>
    </w:p>
    <w:p>
      <w:pPr>
        <w:shd w:fill="1A1A1A" w:val="clear"/>
        <w:jc w:val="center"/>
      </w:pPr>
      <w:r>
        <w:rPr>
          <w:rFonts w:ascii="Calibri" w:cs="Calibri" w:eastAsia="Calibri" w:hAnsi="Calibri"/>
          <w:b/>
          <w:bCs/>
          <w:color w:val="FFFFFF"/>
          <w:sz w:val="24"/>
          <w:szCs w:val="24"/>
        </w:rPr>
        <w:t xml:space="preserve">How to run the dashboard on Google Colab  +  Demo video script</w:t>
      </w:r>
    </w:p>
    <w:p>
      <w:pPr>
        <w:shd w:fill="3D3D3D" w:val="clear"/>
        <w:spacing w:after="280"/>
        <w:jc w:val="center"/>
      </w:pPr>
      <w:r>
        <w:rPr>
          <w:rFonts w:ascii="Calibri" w:cs="Calibri" w:eastAsia="Calibri" w:hAnsi="Calibri"/>
          <w:color w:val="FFFFFF"/>
          <w:sz w:val="20"/>
          <w:szCs w:val="20"/>
        </w:rPr>
        <w:t xml:space="preserve">Group 3  |  Customer Churn Prediction System  |  BIS405  |  Spring 2026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44"/>
        <w:gridCol w:w="6662"/>
      </w:tblGrid>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What this guide covers</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Part 1: Prepare your Google Drive files  |  Part 2: Run the dashboard on Google Colab step by step  |  Part 3: Record the demo video  |  Part 4: Full word-for-word video script</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Who should read this</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Any team member running the dashboard or recording the final demo video for the Sprint 5 Blackboard submission</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Time needed</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~20 minutes to set up and launch the dashboard  |  ~10 minutes to record the video</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File you need</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sprint4-deliverables.zip (already downloaded from Sprint 4 outputs)</w:t>
            </w:r>
          </w:p>
        </w:tc>
      </w:tr>
    </w:tbl>
    <w:p>
      <w:r>
        <w:br w:type="page"/>
      </w:r>
    </w:p>
    <w:p>
      <w:pPr>
        <w:pBdr>
          <w:bottom w:val="single" w:color="BBBBBB" w:sz="6" w:space="1"/>
        </w:pBdr>
        <w:shd w:fill="000000" w:val="clear"/>
        <w:spacing w:after="120" w:before="320"/>
      </w:pPr>
      <w:r>
        <w:rPr>
          <w:rFonts w:ascii="Calibri" w:cs="Calibri" w:eastAsia="Calibri" w:hAnsi="Calibri"/>
          <w:b/>
          <w:bCs/>
          <w:color w:val="FFFFFF"/>
          <w:sz w:val="28"/>
          <w:szCs w:val="28"/>
        </w:rPr>
        <w:t xml:space="preserve">PART 1 — SET UP YOUR GOOGLE DRIVE (Do this first)</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Before you open Google Colab, you need to upload all your files to Google Drive in exactly the right folder structure. This is the most important part — if the folder structure is wrong, the dashboard will crash with a FileNotFoundError. Follow every step exactly.</w:t>
      </w:r>
    </w:p>
    <w:p>
      <w:pPr>
        <w:spacing w:after="80" w:before="0"/>
      </w:pPr>
    </w:p>
    <w:p>
      <w:pPr>
        <w:spacing w:after="80" w:before="200"/>
      </w:pPr>
      <w:r>
        <w:rPr>
          <w:rFonts w:ascii="Calibri" w:cs="Calibri" w:eastAsia="Calibri" w:hAnsi="Calibri"/>
          <w:b/>
          <w:bCs/>
          <w:color w:val="1F3864"/>
          <w:sz w:val="24"/>
          <w:szCs w:val="24"/>
        </w:rPr>
        <w:t xml:space="preserve">Step 1A — Extract the ZIP file on your computer</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Find the file sprint4-deliverables.zip on your computer (it was downloaded from the Sprint 4 outputs). Right-click on it and choose Extract All (Windows) or double-click (Mac). This creates a folder called sprint4-deliverables with all the files inside.</w:t>
      </w:r>
    </w:p>
    <w:p>
      <w:pPr>
        <w:pBdr>
          <w:top w:val="single" w:color="ED7D31" w:sz="2"/>
          <w:bottom w:val="single" w:color="ED7D31" w:sz="2"/>
          <w:left w:val="single" w:color="ED7D31" w:sz="12" w:space="4"/>
          <w:right w:val="single" w:color="ED7D31" w:sz="2"/>
        </w:pBdr>
        <w:shd w:fill="FFF2CC" w:val="clear"/>
        <w:spacing w:after="100" w:before="100"/>
      </w:pPr>
      <w:r>
        <w:rPr>
          <w:rFonts w:ascii="Calibri" w:cs="Calibri" w:eastAsia="Calibri" w:hAnsi="Calibri"/>
          <w:b/>
          <w:bCs/>
          <w:i w:val="false"/>
          <w:iCs w:val="false"/>
          <w:color w:val="7F5700"/>
          <w:sz w:val="20"/>
          <w:szCs w:val="20"/>
        </w:rPr>
        <w:t xml:space="preserve">Important: </w:t>
      </w:r>
      <w:r>
        <w:rPr>
          <w:rFonts w:ascii="Calibri" w:cs="Calibri" w:eastAsia="Calibri" w:hAnsi="Calibri"/>
          <w:b w:val="false"/>
          <w:bCs w:val="false"/>
          <w:i w:val="false"/>
          <w:iCs w:val="false"/>
          <w:color w:val="7F5700"/>
          <w:sz w:val="20"/>
          <w:szCs w:val="20"/>
        </w:rPr>
        <w:t xml:space="preserve">Do NOT rename the sprint4-deliverables folder. The exact name matters for the Colab cells to find the files.</w:t>
      </w:r>
    </w:p>
    <w:p>
      <w:pPr>
        <w:spacing w:after="80" w:before="0"/>
      </w:pPr>
    </w:p>
    <w:p>
      <w:pPr>
        <w:spacing w:after="80" w:before="200"/>
      </w:pPr>
      <w:r>
        <w:rPr>
          <w:rFonts w:ascii="Calibri" w:cs="Calibri" w:eastAsia="Calibri" w:hAnsi="Calibri"/>
          <w:b/>
          <w:bCs/>
          <w:color w:val="1F3864"/>
          <w:sz w:val="24"/>
          <w:szCs w:val="24"/>
        </w:rPr>
        <w:t xml:space="preserve">Step 1B — Upload to Google Drive</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Open your browser and go to drive.google.com. Sign in with your Google account. Then follow these steps:</w:t>
      </w:r>
    </w:p>
    <w:p>
      <w:pPr>
        <w:spacing w:after="80" w:before="0"/>
      </w:pP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1. Click the + New button (top left corner of Google Drive).</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2. Choose Folder upload from the dropdown menu.</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3. On your computer, select the sprint4-deliverables folder that you just extracted.</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4. Click Upload. Wait for all files to finish uploading — this may take 2–5 minutes because the model .pkl files are large (around 30–40 MB total).</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5. When complete, you should see the sprint4-deliverables folder appear in My Drive.</w:t>
      </w:r>
    </w:p>
    <w:p>
      <w:pPr>
        <w:spacing w:after="80" w:before="0"/>
      </w:pPr>
    </w:p>
    <w:p>
      <w:pPr>
        <w:spacing w:after="80" w:before="200"/>
      </w:pPr>
      <w:r>
        <w:rPr>
          <w:rFonts w:ascii="Calibri" w:cs="Calibri" w:eastAsia="Calibri" w:hAnsi="Calibri"/>
          <w:b/>
          <w:bCs/>
          <w:color w:val="1F3864"/>
          <w:sz w:val="24"/>
          <w:szCs w:val="24"/>
        </w:rPr>
        <w:t xml:space="preserve">Step 1C — Create the data/ folder (most important step)</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sprint4-deliverables.zip does NOT include the CSV data files because they are too large. You must create the data folder manually and add the CSV files yourself. Do this exactly:</w:t>
      </w:r>
    </w:p>
    <w:p>
      <w:pPr>
        <w:spacing w:after="80" w:before="0"/>
      </w:pP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1. Go into the sprint4-deliverables folder in Google Drive by double-clicking it.</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2. Click + New → Folder → type the name: data → click Create.</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3. Open the data folder you just created by double-clicking it.</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4. Upload your two CSV files into this folder. The files must be named exactly: data_train.csv and data_test.csv</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5. If your CSV files have different names (for example customer_data.csv), rename them on your computer first before uploading.</w:t>
      </w:r>
    </w:p>
    <w:p>
      <w:pPr>
        <w:spacing w:after="80" w:before="0"/>
      </w:pPr>
    </w:p>
    <w:p>
      <w:pPr>
        <w:pBdr>
          <w:top w:val="single" w:color="C00000" w:sz="2"/>
          <w:bottom w:val="single" w:color="C00000" w:sz="2"/>
          <w:left w:val="single" w:color="C00000" w:sz="12" w:space="4"/>
          <w:right w:val="single" w:color="C00000" w:sz="2"/>
        </w:pBdr>
        <w:shd w:fill="FCE4D6" w:val="clear"/>
        <w:spacing w:after="100" w:before="100"/>
      </w:pPr>
      <w:r>
        <w:rPr>
          <w:rFonts w:ascii="Calibri" w:cs="Calibri" w:eastAsia="Calibri" w:hAnsi="Calibri"/>
          <w:b/>
          <w:bCs/>
          <w:i w:val="false"/>
          <w:iCs w:val="false"/>
          <w:color w:val="7C1500"/>
          <w:sz w:val="20"/>
          <w:szCs w:val="20"/>
        </w:rPr>
        <w:t xml:space="preserve">Where do I get the CSV files? </w:t>
      </w:r>
      <w:r>
        <w:rPr>
          <w:rFonts w:ascii="Calibri" w:cs="Calibri" w:eastAsia="Calibri" w:hAnsi="Calibri"/>
          <w:b w:val="false"/>
          <w:bCs w:val="false"/>
          <w:i w:val="false"/>
          <w:iCs w:val="false"/>
          <w:color w:val="7C1500"/>
          <w:sz w:val="20"/>
          <w:szCs w:val="20"/>
        </w:rPr>
        <w:t xml:space="preserve">The CSV files are the original dataset files used in Sprint 1 (the Kaggle Customer Churn Dataset). If you do not have them, download from: kaggle.com/datasets/muhammadshahidazeem/customer-churn-dataset — download both train and test files and rename them to data_train.csv and data_test.csv.</w:t>
      </w:r>
    </w:p>
    <w:p>
      <w:pPr>
        <w:spacing w:after="80" w:before="0"/>
      </w:pPr>
    </w:p>
    <w:p>
      <w:pPr>
        <w:spacing w:after="80" w:before="200"/>
      </w:pPr>
      <w:r>
        <w:rPr>
          <w:rFonts w:ascii="Calibri" w:cs="Calibri" w:eastAsia="Calibri" w:hAnsi="Calibri"/>
          <w:b/>
          <w:bCs/>
          <w:color w:val="1F3864"/>
          <w:sz w:val="24"/>
          <w:szCs w:val="24"/>
        </w:rPr>
        <w:t xml:space="preserve">Step 1D — Verify your folder structure</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After completing steps 1A–1C, go into the sprint4-deliverables folder in Google Drive and confirm it looks exactly like this:</w:t>
      </w:r>
    </w:p>
    <w:p>
      <w:pPr>
        <w:spacing w:after="80" w:before="0"/>
      </w:pPr>
    </w:p>
    <w:p>
      <w:pPr>
        <w:pBdr>
          <w:left w:val="single" w:color="2E75B6" w:sz="12" w:space="4"/>
        </w:pBdr>
        <w:shd w:fill="1E1E2E" w:val="clear"/>
        <w:spacing w:after="0" w:before="60" w:line="240" w:lineRule="auto"/>
      </w:pPr>
      <w:r>
        <w:rPr>
          <w:rFonts w:ascii="Courier New" w:cs="Courier New" w:eastAsia="Courier New" w:hAnsi="Courier New"/>
          <w:color w:val="D4D4D4"/>
          <w:sz w:val="18"/>
          <w:szCs w:val="18"/>
        </w:rPr>
        <w:t xml:space="preserve">sprint4-deliverables/          ← this is the main folder in My Drive</w:t>
      </w:r>
    </w:p>
    <w:p>
      <w:pPr>
        <w:shd w:fill="1E1E2E" w:val="clear"/>
        <w:spacing w:after="0" w:before="0" w:line="240" w:lineRule="auto"/>
      </w:pPr>
      <w:r>
        <w:rPr>
          <w:rFonts w:ascii="Courier New" w:cs="Courier New" w:eastAsia="Courier New" w:hAnsi="Courier New"/>
          <w:color w:val="D4D4D4"/>
          <w:sz w:val="18"/>
          <w:szCs w:val="18"/>
        </w:rPr>
        <w:t xml:space="preserve">├── src/</w:t>
      </w:r>
    </w:p>
    <w:p>
      <w:pPr>
        <w:shd w:fill="1E1E2E" w:val="clear"/>
        <w:spacing w:after="0" w:before="0" w:line="240" w:lineRule="auto"/>
      </w:pPr>
      <w:r>
        <w:rPr>
          <w:rFonts w:ascii="Courier New" w:cs="Courier New" w:eastAsia="Courier New" w:hAnsi="Courier New"/>
          <w:color w:val="D4D4D4"/>
          <w:sz w:val="18"/>
          <w:szCs w:val="18"/>
        </w:rPr>
        <w:t xml:space="preserve">│   ├── app.py</w:t>
      </w:r>
    </w:p>
    <w:p>
      <w:pPr>
        <w:shd w:fill="1E1E2E" w:val="clear"/>
        <w:spacing w:after="0" w:before="0" w:line="240" w:lineRule="auto"/>
      </w:pPr>
      <w:r>
        <w:rPr>
          <w:rFonts w:ascii="Courier New" w:cs="Courier New" w:eastAsia="Courier New" w:hAnsi="Courier New"/>
          <w:color w:val="D4D4D4"/>
          <w:sz w:val="18"/>
          <w:szCs w:val="18"/>
        </w:rPr>
        <w:t xml:space="preserve">│   ├── utils.py</w:t>
      </w:r>
    </w:p>
    <w:p>
      <w:pPr>
        <w:shd w:fill="1E1E2E" w:val="clear"/>
        <w:spacing w:after="0" w:before="0" w:line="240" w:lineRule="auto"/>
      </w:pPr>
      <w:r>
        <w:rPr>
          <w:rFonts w:ascii="Courier New" w:cs="Courier New" w:eastAsia="Courier New" w:hAnsi="Courier New"/>
          <w:color w:val="D4D4D4"/>
          <w:sz w:val="18"/>
          <w:szCs w:val="18"/>
        </w:rPr>
        <w:t xml:space="preserve">│   └── pages/</w:t>
      </w:r>
    </w:p>
    <w:p>
      <w:pPr>
        <w:shd w:fill="1E1E2E" w:val="clear"/>
        <w:spacing w:after="0" w:before="0" w:line="240" w:lineRule="auto"/>
      </w:pPr>
      <w:r>
        <w:rPr>
          <w:rFonts w:ascii="Courier New" w:cs="Courier New" w:eastAsia="Courier New" w:hAnsi="Courier New"/>
          <w:color w:val="D4D4D4"/>
          <w:sz w:val="18"/>
          <w:szCs w:val="18"/>
        </w:rPr>
        <w:t xml:space="preserve">│       ├── __init__.py</w:t>
      </w:r>
    </w:p>
    <w:p>
      <w:pPr>
        <w:shd w:fill="1E1E2E" w:val="clear"/>
        <w:spacing w:after="0" w:before="0" w:line="240" w:lineRule="auto"/>
      </w:pPr>
      <w:r>
        <w:rPr>
          <w:rFonts w:ascii="Courier New" w:cs="Courier New" w:eastAsia="Courier New" w:hAnsi="Courier New"/>
          <w:color w:val="D4D4D4"/>
          <w:sz w:val="18"/>
          <w:szCs w:val="18"/>
        </w:rPr>
        <w:t xml:space="preserve">│       ├── page1_executive.py</w:t>
      </w:r>
    </w:p>
    <w:p>
      <w:pPr>
        <w:shd w:fill="1E1E2E" w:val="clear"/>
        <w:spacing w:after="0" w:before="0" w:line="240" w:lineRule="auto"/>
      </w:pPr>
      <w:r>
        <w:rPr>
          <w:rFonts w:ascii="Courier New" w:cs="Courier New" w:eastAsia="Courier New" w:hAnsi="Courier New"/>
          <w:color w:val="D4D4D4"/>
          <w:sz w:val="18"/>
          <w:szCs w:val="18"/>
        </w:rPr>
        <w:t xml:space="preserve">│       ├── page2_predictor.py</w:t>
      </w:r>
    </w:p>
    <w:p>
      <w:pPr>
        <w:shd w:fill="1E1E2E" w:val="clear"/>
        <w:spacing w:after="0" w:before="0" w:line="240" w:lineRule="auto"/>
      </w:pPr>
      <w:r>
        <w:rPr>
          <w:rFonts w:ascii="Courier New" w:cs="Courier New" w:eastAsia="Courier New" w:hAnsi="Courier New"/>
          <w:color w:val="D4D4D4"/>
          <w:sz w:val="18"/>
          <w:szCs w:val="18"/>
        </w:rPr>
        <w:t xml:space="preserve">│       ├── page3_analytics.py</w:t>
      </w:r>
    </w:p>
    <w:p>
      <w:pPr>
        <w:shd w:fill="1E1E2E" w:val="clear"/>
        <w:spacing w:after="0" w:before="0" w:line="240" w:lineRule="auto"/>
      </w:pPr>
      <w:r>
        <w:rPr>
          <w:rFonts w:ascii="Courier New" w:cs="Courier New" w:eastAsia="Courier New" w:hAnsi="Courier New"/>
          <w:color w:val="D4D4D4"/>
          <w:sz w:val="18"/>
          <w:szCs w:val="18"/>
        </w:rPr>
        <w:t xml:space="preserve">│       ├── page4_segmentation.py</w:t>
      </w:r>
    </w:p>
    <w:p>
      <w:pPr>
        <w:shd w:fill="1E1E2E" w:val="clear"/>
        <w:spacing w:after="0" w:before="0" w:line="240" w:lineRule="auto"/>
      </w:pPr>
      <w:r>
        <w:rPr>
          <w:rFonts w:ascii="Courier New" w:cs="Courier New" w:eastAsia="Courier New" w:hAnsi="Courier New"/>
          <w:color w:val="D4D4D4"/>
          <w:sz w:val="18"/>
          <w:szCs w:val="18"/>
        </w:rPr>
        <w:t xml:space="preserve">│       └── page5_performance.py</w:t>
      </w:r>
    </w:p>
    <w:p>
      <w:pPr>
        <w:shd w:fill="1E1E2E" w:val="clear"/>
        <w:spacing w:after="0" w:before="0" w:line="240" w:lineRule="auto"/>
      </w:pPr>
      <w:r>
        <w:rPr>
          <w:rFonts w:ascii="Courier New" w:cs="Courier New" w:eastAsia="Courier New" w:hAnsi="Courier New"/>
          <w:color w:val="D4D4D4"/>
          <w:sz w:val="18"/>
          <w:szCs w:val="18"/>
        </w:rPr>
        <w:t xml:space="preserve">├── models/</w:t>
      </w:r>
    </w:p>
    <w:p>
      <w:pPr>
        <w:shd w:fill="1E1E2E" w:val="clear"/>
        <w:spacing w:after="0" w:before="0" w:line="240" w:lineRule="auto"/>
      </w:pPr>
      <w:r>
        <w:rPr>
          <w:rFonts w:ascii="Courier New" w:cs="Courier New" w:eastAsia="Courier New" w:hAnsi="Courier New"/>
          <w:color w:val="D4D4D4"/>
          <w:sz w:val="18"/>
          <w:szCs w:val="18"/>
        </w:rPr>
        <w:t xml:space="preserve">│   ├── xgboost.pkl</w:t>
      </w:r>
    </w:p>
    <w:p>
      <w:pPr>
        <w:shd w:fill="1E1E2E" w:val="clear"/>
        <w:spacing w:after="0" w:before="0" w:line="240" w:lineRule="auto"/>
      </w:pPr>
      <w:r>
        <w:rPr>
          <w:rFonts w:ascii="Courier New" w:cs="Courier New" w:eastAsia="Courier New" w:hAnsi="Courier New"/>
          <w:color w:val="D4D4D4"/>
          <w:sz w:val="18"/>
          <w:szCs w:val="18"/>
        </w:rPr>
        <w:t xml:space="preserve">│   ├── random_forest.pkl</w:t>
      </w:r>
    </w:p>
    <w:p>
      <w:pPr>
        <w:shd w:fill="1E1E2E" w:val="clear"/>
        <w:spacing w:after="0" w:before="0" w:line="240" w:lineRule="auto"/>
      </w:pPr>
      <w:r>
        <w:rPr>
          <w:rFonts w:ascii="Courier New" w:cs="Courier New" w:eastAsia="Courier New" w:hAnsi="Courier New"/>
          <w:color w:val="D4D4D4"/>
          <w:sz w:val="18"/>
          <w:szCs w:val="18"/>
        </w:rPr>
        <w:t xml:space="preserve">│   ├── lightgbm.pkl</w:t>
      </w:r>
    </w:p>
    <w:p>
      <w:pPr>
        <w:shd w:fill="1E1E2E" w:val="clear"/>
        <w:spacing w:after="0" w:before="0" w:line="240" w:lineRule="auto"/>
      </w:pPr>
      <w:r>
        <w:rPr>
          <w:rFonts w:ascii="Courier New" w:cs="Courier New" w:eastAsia="Courier New" w:hAnsi="Courier New"/>
          <w:color w:val="D4D4D4"/>
          <w:sz w:val="18"/>
          <w:szCs w:val="18"/>
        </w:rPr>
        <w:t xml:space="preserve">│   └── scaler.pkl</w:t>
      </w:r>
    </w:p>
    <w:p>
      <w:pPr>
        <w:shd w:fill="1E1E2E" w:val="clear"/>
        <w:spacing w:after="0" w:before="0" w:line="240" w:lineRule="auto"/>
      </w:pPr>
      <w:r>
        <w:rPr>
          <w:rFonts w:ascii="Courier New" w:cs="Courier New" w:eastAsia="Courier New" w:hAnsi="Courier New"/>
          <w:color w:val="D4D4D4"/>
          <w:sz w:val="18"/>
          <w:szCs w:val="18"/>
        </w:rPr>
        <w:t xml:space="preserve">├── data/               ← you created this manually</w:t>
      </w:r>
    </w:p>
    <w:p>
      <w:pPr>
        <w:shd w:fill="1E1E2E" w:val="clear"/>
        <w:spacing w:after="0" w:before="0" w:line="240" w:lineRule="auto"/>
      </w:pPr>
      <w:r>
        <w:rPr>
          <w:rFonts w:ascii="Courier New" w:cs="Courier New" w:eastAsia="Courier New" w:hAnsi="Courier New"/>
          <w:color w:val="D4D4D4"/>
          <w:sz w:val="18"/>
          <w:szCs w:val="18"/>
        </w:rPr>
        <w:t xml:space="preserve">│   ├── data_train.csv  ← you uploaded this</w:t>
      </w:r>
    </w:p>
    <w:p>
      <w:pPr>
        <w:shd w:fill="1E1E2E" w:val="clear"/>
        <w:spacing w:after="0" w:before="0" w:line="240" w:lineRule="auto"/>
      </w:pPr>
      <w:r>
        <w:rPr>
          <w:rFonts w:ascii="Courier New" w:cs="Courier New" w:eastAsia="Courier New" w:hAnsi="Courier New"/>
          <w:color w:val="D4D4D4"/>
          <w:sz w:val="18"/>
          <w:szCs w:val="18"/>
        </w:rPr>
        <w:t xml:space="preserve">│   └── data_test.csv   ← you uploaded this</w:t>
      </w:r>
    </w:p>
    <w:p>
      <w:pPr>
        <w:shd w:fill="1E1E2E" w:val="clear"/>
        <w:spacing w:after="0" w:before="0" w:line="240" w:lineRule="auto"/>
      </w:pPr>
      <w:r>
        <w:rPr>
          <w:rFonts w:ascii="Courier New" w:cs="Courier New" w:eastAsia="Courier New" w:hAnsi="Courier New"/>
          <w:color w:val="D4D4D4"/>
          <w:sz w:val="18"/>
          <w:szCs w:val="18"/>
        </w:rPr>
        <w:t xml:space="preserve">├── outputs/</w:t>
      </w:r>
    </w:p>
    <w:p>
      <w:pPr>
        <w:shd w:fill="1E1E2E" w:val="clear"/>
        <w:spacing w:after="0" w:before="0" w:line="240" w:lineRule="auto"/>
      </w:pPr>
      <w:r>
        <w:rPr>
          <w:rFonts w:ascii="Courier New" w:cs="Courier New" w:eastAsia="Courier New" w:hAnsi="Courier New"/>
          <w:color w:val="D4D4D4"/>
          <w:sz w:val="18"/>
          <w:szCs w:val="18"/>
        </w:rPr>
        <w:t xml:space="preserve">│   └── (screenshot files)</w:t>
      </w:r>
    </w:p>
    <w:p>
      <w:pPr>
        <w:shd w:fill="1E1E2E" w:val="clear"/>
        <w:spacing w:after="0" w:before="0" w:line="240" w:lineRule="auto"/>
      </w:pPr>
      <w:r>
        <w:rPr>
          <w:rFonts w:ascii="Courier New" w:cs="Courier New" w:eastAsia="Courier New" w:hAnsi="Courier New"/>
          <w:color w:val="D4D4D4"/>
          <w:sz w:val="18"/>
          <w:szCs w:val="18"/>
        </w:rPr>
        <w:t xml:space="preserve">├── docs/</w:t>
      </w:r>
    </w:p>
    <w:p>
      <w:pPr>
        <w:shd w:fill="1E1E2E" w:val="clear"/>
        <w:spacing w:after="0" w:before="0" w:line="240" w:lineRule="auto"/>
      </w:pPr>
      <w:r>
        <w:rPr>
          <w:rFonts w:ascii="Courier New" w:cs="Courier New" w:eastAsia="Courier New" w:hAnsi="Courier New"/>
          <w:color w:val="D4D4D4"/>
          <w:sz w:val="18"/>
          <w:szCs w:val="18"/>
        </w:rPr>
        <w:t xml:space="preserve">│   └── Sprint_No_04_AnalyticsTeamAlpha.docx</w:t>
      </w:r>
    </w:p>
    <w:p>
      <w:pPr>
        <w:shd w:fill="1E1E2E" w:val="clear"/>
        <w:spacing w:after="60" w:before="0" w:line="240" w:lineRule="auto"/>
      </w:pPr>
      <w:r>
        <w:rPr>
          <w:rFonts w:ascii="Courier New" w:cs="Courier New" w:eastAsia="Courier New" w:hAnsi="Courier New"/>
          <w:color w:val="D4D4D4"/>
          <w:sz w:val="18"/>
          <w:szCs w:val="18"/>
        </w:rPr>
        <w:t xml:space="preserve">└── requirements.txt</w:t>
      </w:r>
    </w:p>
    <w:p>
      <w:pPr>
        <w:spacing w:after="80" w:before="0"/>
      </w:pPr>
    </w:p>
    <w:p>
      <w:pPr>
        <w:pBdr>
          <w:top w:val="single" w:color="375623" w:sz="2"/>
          <w:bottom w:val="single" w:color="375623" w:sz="2"/>
          <w:left w:val="single" w:color="375623" w:sz="12" w:space="4"/>
          <w:right w:val="single" w:color="375623" w:sz="2"/>
        </w:pBdr>
        <w:shd w:fill="E2EFDA" w:val="clear"/>
        <w:spacing w:after="100" w:before="100"/>
      </w:pPr>
      <w:r>
        <w:rPr>
          <w:rFonts w:ascii="Calibri" w:cs="Calibri" w:eastAsia="Calibri" w:hAnsi="Calibri"/>
          <w:b/>
          <w:bCs/>
          <w:i w:val="false"/>
          <w:iCs w:val="false"/>
          <w:color w:val="2D5016"/>
          <w:sz w:val="20"/>
          <w:szCs w:val="20"/>
        </w:rPr>
        <w:t xml:space="preserve">Before moving to Part 2: </w:t>
      </w:r>
      <w:r>
        <w:rPr>
          <w:rFonts w:ascii="Calibri" w:cs="Calibri" w:eastAsia="Calibri" w:hAnsi="Calibri"/>
          <w:b w:val="false"/>
          <w:bCs w:val="false"/>
          <w:i w:val="false"/>
          <w:iCs w:val="false"/>
          <w:color w:val="2D5016"/>
          <w:sz w:val="20"/>
          <w:szCs w:val="20"/>
        </w:rPr>
        <w:t xml:space="preserve">Make sure you can see the data folder with both CSV files inside it. If it is missing, the dashboard will crash the moment it tries to load the charts.</w:t>
      </w:r>
    </w:p>
    <w:p>
      <w:pPr>
        <w:spacing w:after="80" w:before="200"/>
      </w:pPr>
      <w:r>
        <w:rPr>
          <w:rFonts w:ascii="Calibri" w:cs="Calibri" w:eastAsia="Calibri" w:hAnsi="Calibri"/>
          <w:b/>
          <w:bCs/>
          <w:color w:val="1F3864"/>
          <w:sz w:val="24"/>
          <w:szCs w:val="24"/>
        </w:rPr>
        <w:t xml:space="preserve">Step 1E — Get your free ngrok authtoken</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ngrok is a free tool that creates a public URL for the dashboard running inside Colab. Without it, you cannot open the dashboard in your browser. Follow these steps to get your token:</w:t>
      </w:r>
    </w:p>
    <w:p>
      <w:pPr>
        <w:spacing w:after="80" w:before="0"/>
      </w:pP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1. Open a new browser tab and go to: dashboard.ngrok.com</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2. Click Sign Up (top right). You can sign up with Google — it is completely free.</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3. After signing in, look for the section called Your Authtoken on the dashboard homepage.</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4. Click the Copy button next to the long token string.</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5. Paste it somewhere temporary (like a Notepad file) so you have it ready for Step 2E.</w:t>
      </w:r>
    </w:p>
    <w:p>
      <w:pPr>
        <w:pBdr>
          <w:top w:val="single" w:color="2E75B6" w:sz="2"/>
          <w:bottom w:val="single" w:color="2E75B6" w:sz="2"/>
          <w:left w:val="single" w:color="2E75B6" w:sz="12" w:space="4"/>
          <w:right w:val="single" w:color="2E75B6" w:sz="2"/>
        </w:pBdr>
        <w:shd w:fill="DEEAF1" w:val="clear"/>
        <w:spacing w:after="100" w:before="100"/>
      </w:pPr>
      <w:r>
        <w:rPr>
          <w:rFonts w:ascii="Calibri" w:cs="Calibri" w:eastAsia="Calibri" w:hAnsi="Calibri"/>
          <w:b/>
          <w:bCs/>
          <w:i w:val="false"/>
          <w:iCs w:val="false"/>
          <w:color w:val="0D3A5A"/>
          <w:sz w:val="20"/>
          <w:szCs w:val="20"/>
        </w:rPr>
        <w:t xml:space="preserve">The token looks like this: </w:t>
      </w:r>
      <w:r>
        <w:rPr>
          <w:rFonts w:ascii="Calibri" w:cs="Calibri" w:eastAsia="Calibri" w:hAnsi="Calibri"/>
          <w:b w:val="false"/>
          <w:bCs w:val="false"/>
          <w:i w:val="false"/>
          <w:iCs w:val="false"/>
          <w:color w:val="0D3A5A"/>
          <w:sz w:val="20"/>
          <w:szCs w:val="20"/>
        </w:rPr>
        <w:t xml:space="preserve">2abc3XYZexample_abcdefghij1234567890 — it is a long string of letters and numbers. Keep it private.</w:t>
      </w:r>
    </w:p>
    <w:p>
      <w:r>
        <w:br w:type="page"/>
      </w:r>
    </w:p>
    <w:p>
      <w:pPr>
        <w:pBdr>
          <w:bottom w:val="single" w:color="BBBBBB" w:sz="6" w:space="1"/>
        </w:pBdr>
        <w:shd w:fill="000000" w:val="clear"/>
        <w:spacing w:after="120" w:before="320"/>
      </w:pPr>
      <w:r>
        <w:rPr>
          <w:rFonts w:ascii="Calibri" w:cs="Calibri" w:eastAsia="Calibri" w:hAnsi="Calibri"/>
          <w:b/>
          <w:bCs/>
          <w:color w:val="FFFFFF"/>
          <w:sz w:val="28"/>
          <w:szCs w:val="28"/>
        </w:rPr>
        <w:t xml:space="preserve">PART 2 — RUN THE DASHBOARD ON GOOGLE COLAB</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Now that your Google Drive is set up, you can run the dashboard. Open Google Colab at colab.research.google.com and create a new notebook. Then copy each cell below in order. Run them one at a time by pressing the play button (▶) on the left of each cell, or by pressing Shift + Enter on your keyboard.</w:t>
      </w:r>
    </w:p>
    <w:p>
      <w:pPr>
        <w:pBdr>
          <w:top w:val="single" w:color="ED7D31" w:sz="2"/>
          <w:bottom w:val="single" w:color="ED7D31" w:sz="2"/>
          <w:left w:val="single" w:color="ED7D31" w:sz="12" w:space="4"/>
          <w:right w:val="single" w:color="ED7D31" w:sz="2"/>
        </w:pBdr>
        <w:shd w:fill="FFF2CC" w:val="clear"/>
        <w:spacing w:after="100" w:before="100"/>
      </w:pPr>
      <w:r>
        <w:rPr>
          <w:rFonts w:ascii="Calibri" w:cs="Calibri" w:eastAsia="Calibri" w:hAnsi="Calibri"/>
          <w:b/>
          <w:bCs/>
          <w:i w:val="false"/>
          <w:iCs w:val="false"/>
          <w:color w:val="7F5700"/>
          <w:sz w:val="20"/>
          <w:szCs w:val="20"/>
        </w:rPr>
        <w:t xml:space="preserve">Critical rule: </w:t>
      </w:r>
      <w:r>
        <w:rPr>
          <w:rFonts w:ascii="Calibri" w:cs="Calibri" w:eastAsia="Calibri" w:hAnsi="Calibri"/>
          <w:b w:val="false"/>
          <w:bCs w:val="false"/>
          <w:i w:val="false"/>
          <w:iCs w:val="false"/>
          <w:color w:val="7F5700"/>
          <w:sz w:val="20"/>
          <w:szCs w:val="20"/>
        </w:rPr>
        <w:t xml:space="preserve">Run the cells in order 1 → 2 → 3 → 4 → 5 → 6. Do NOT skip any cell. Do NOT run them out of order. Each cell depends on the one before it.</w:t>
      </w:r>
    </w:p>
    <w:p>
      <w:pPr>
        <w:spacing w:after="80" w:before="0"/>
      </w:pPr>
    </w:p>
    <w:p>
      <w:pPr>
        <w:pBdr>
          <w:bottom w:val="single" w:color="BBBBBB" w:sz="4"/>
        </w:pBdr>
        <w:spacing w:after="80" w:before="80"/>
      </w:pPr>
    </w:p>
    <w:p>
      <w:pPr>
        <w:spacing w:after="80" w:before="200"/>
      </w:pPr>
      <w:r>
        <w:rPr>
          <w:rFonts w:ascii="Calibri" w:cs="Calibri" w:eastAsia="Calibri" w:hAnsi="Calibri"/>
          <w:b/>
          <w:bCs/>
          <w:color w:val="1F3864"/>
          <w:sz w:val="24"/>
          <w:szCs w:val="24"/>
        </w:rPr>
        <w:t xml:space="preserve">CELL 1 — Mount Google Drive and set working directory</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Copy the code below into the first cell of your Colab notebook. This connects Colab to your Google Drive so it can access your files. When you run it, a popup will appear asking for permission — click Allow.</w:t>
      </w:r>
    </w:p>
    <w:p>
      <w:pPr>
        <w:spacing w:after="80" w:before="0"/>
      </w:pPr>
    </w:p>
    <w:p>
      <w:pPr>
        <w:pBdr>
          <w:left w:val="single" w:color="2E75B6" w:sz="12" w:space="4"/>
        </w:pBdr>
        <w:shd w:fill="1E1E2E" w:val="clear"/>
        <w:spacing w:after="0" w:before="60" w:line="240" w:lineRule="auto"/>
      </w:pPr>
      <w:r>
        <w:rPr>
          <w:rFonts w:ascii="Courier New" w:cs="Courier New" w:eastAsia="Courier New" w:hAnsi="Courier New"/>
          <w:color w:val="D4D4D4"/>
          <w:sz w:val="18"/>
          <w:szCs w:val="18"/>
        </w:rPr>
        <w:t xml:space="preserve">from google.colab import drive</w:t>
      </w:r>
    </w:p>
    <w:p>
      <w:pPr>
        <w:shd w:fill="1E1E2E" w:val="clear"/>
        <w:spacing w:after="0" w:before="0" w:line="240" w:lineRule="auto"/>
      </w:pPr>
      <w:r>
        <w:rPr>
          <w:rFonts w:ascii="Courier New" w:cs="Courier New" w:eastAsia="Courier New" w:hAnsi="Courier New"/>
          <w:color w:val="D4D4D4"/>
          <w:sz w:val="18"/>
          <w:szCs w:val="18"/>
        </w:rPr>
        <w:t xml:space="preserve">drive.mount('/content/drive')</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import os</w:t>
      </w:r>
    </w:p>
    <w:p>
      <w:pPr>
        <w:shd w:fill="1E1E2E" w:val="clear"/>
        <w:spacing w:after="0" w:before="0" w:line="240" w:lineRule="auto"/>
      </w:pPr>
      <w:r>
        <w:rPr>
          <w:rFonts w:ascii="Courier New" w:cs="Courier New" w:eastAsia="Courier New" w:hAnsi="Courier New"/>
          <w:color w:val="D4D4D4"/>
          <w:sz w:val="18"/>
          <w:szCs w:val="18"/>
        </w:rPr>
        <w:t xml:space="preserve">import sys</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 Set the path to your sprint4-deliverables folder</w:t>
      </w:r>
    </w:p>
    <w:p>
      <w:pPr>
        <w:shd w:fill="1E1E2E" w:val="clear"/>
        <w:spacing w:after="0" w:before="0" w:line="240" w:lineRule="auto"/>
      </w:pPr>
      <w:r>
        <w:rPr>
          <w:rFonts w:ascii="Courier New" w:cs="Courier New" w:eastAsia="Courier New" w:hAnsi="Courier New"/>
          <w:color w:val="D4D4D4"/>
          <w:sz w:val="18"/>
          <w:szCs w:val="18"/>
        </w:rPr>
        <w:t xml:space="preserve">BASE = '/content/drive/MyDrive/sprint4-deliverables'</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 Change into the src folder where app.py lives</w:t>
      </w:r>
    </w:p>
    <w:p>
      <w:pPr>
        <w:shd w:fill="1E1E2E" w:val="clear"/>
        <w:spacing w:after="0" w:before="0" w:line="240" w:lineRule="auto"/>
      </w:pPr>
      <w:r>
        <w:rPr>
          <w:rFonts w:ascii="Courier New" w:cs="Courier New" w:eastAsia="Courier New" w:hAnsi="Courier New"/>
          <w:color w:val="D4D4D4"/>
          <w:sz w:val="18"/>
          <w:szCs w:val="18"/>
        </w:rPr>
        <w:t xml:space="preserve">os.chdir(f'{BASE}/src')</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 Add the src folder to the Python path so imports work</w:t>
      </w:r>
    </w:p>
    <w:p>
      <w:pPr>
        <w:shd w:fill="1E1E2E" w:val="clear"/>
        <w:spacing w:after="0" w:before="0" w:line="240" w:lineRule="auto"/>
      </w:pPr>
      <w:r>
        <w:rPr>
          <w:rFonts w:ascii="Courier New" w:cs="Courier New" w:eastAsia="Courier New" w:hAnsi="Courier New"/>
          <w:color w:val="D4D4D4"/>
          <w:sz w:val="18"/>
          <w:szCs w:val="18"/>
        </w:rPr>
        <w:t xml:space="preserve">sys.path.insert(0, f'{BASE}/src')</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 Confirm everything is correct</w:t>
      </w:r>
    </w:p>
    <w:p>
      <w:pPr>
        <w:shd w:fill="1E1E2E" w:val="clear"/>
        <w:spacing w:after="0" w:before="0" w:line="240" w:lineRule="auto"/>
      </w:pPr>
      <w:r>
        <w:rPr>
          <w:rFonts w:ascii="Courier New" w:cs="Courier New" w:eastAsia="Courier New" w:hAnsi="Courier New"/>
          <w:color w:val="D4D4D4"/>
          <w:sz w:val="18"/>
          <w:szCs w:val="18"/>
        </w:rPr>
        <w:t xml:space="preserve">print('Working directory:', os.getcwd())</w:t>
      </w:r>
    </w:p>
    <w:p>
      <w:pPr>
        <w:shd w:fill="1E1E2E" w:val="clear"/>
        <w:spacing w:after="60" w:before="0" w:line="240" w:lineRule="auto"/>
      </w:pPr>
      <w:r>
        <w:rPr>
          <w:rFonts w:ascii="Courier New" w:cs="Courier New" w:eastAsia="Courier New" w:hAnsi="Courier New"/>
          <w:color w:val="D4D4D4"/>
          <w:sz w:val="18"/>
          <w:szCs w:val="18"/>
        </w:rPr>
        <w:t xml:space="preserve">print('Files found:', os.listdir('.'))</w:t>
      </w:r>
    </w:p>
    <w:p>
      <w:pPr>
        <w:spacing w:after="80" w:before="0"/>
      </w:pPr>
    </w:p>
    <w:p>
      <w:pPr>
        <w:pBdr>
          <w:top w:val="single" w:color="375623" w:sz="2"/>
          <w:bottom w:val="single" w:color="375623" w:sz="2"/>
          <w:left w:val="single" w:color="375623" w:sz="12" w:space="4"/>
          <w:right w:val="single" w:color="375623" w:sz="2"/>
        </w:pBdr>
        <w:shd w:fill="E2EFDA" w:val="clear"/>
        <w:spacing w:after="100" w:before="100"/>
      </w:pPr>
      <w:r>
        <w:rPr>
          <w:rFonts w:ascii="Calibri" w:cs="Calibri" w:eastAsia="Calibri" w:hAnsi="Calibri"/>
          <w:b/>
          <w:bCs/>
          <w:i w:val="false"/>
          <w:iCs w:val="false"/>
          <w:color w:val="2D5016"/>
          <w:sz w:val="20"/>
          <w:szCs w:val="20"/>
        </w:rPr>
        <w:t xml:space="preserve">What you should see after running Cell 1:</w:t>
      </w:r>
      <w:r>
        <w:rPr>
          <w:rFonts w:ascii="Calibri" w:cs="Calibri" w:eastAsia="Calibri" w:hAnsi="Calibri"/>
          <w:b w:val="false"/>
          <w:bCs w:val="false"/>
          <w:i w:val="false"/>
          <w:iCs w:val="false"/>
          <w:color w:val="2D5016"/>
          <w:sz w:val="20"/>
          <w:szCs w:val="20"/>
        </w:rPr>
        <w:t xml:space="preserve">
Working directory: /content/drive/MyDrive/sprint4-deliverables/src</w:t>
      </w:r>
      <w:r>
        <w:rPr>
          <w:rFonts w:ascii="Calibri" w:cs="Calibri" w:eastAsia="Calibri" w:hAnsi="Calibri"/>
          <w:b w:val="false"/>
          <w:bCs w:val="false"/>
          <w:i w:val="false"/>
          <w:iCs w:val="false"/>
          <w:color w:val="2D5016"/>
          <w:sz w:val="20"/>
          <w:szCs w:val="20"/>
        </w:rPr>
        <w:t xml:space="preserve">
Files found: ['app.py', 'utils.py', 'pages']</w:t>
      </w:r>
      <w:r>
        <w:rPr>
          <w:rFonts w:ascii="Calibri" w:cs="Calibri" w:eastAsia="Calibri" w:hAnsi="Calibri"/>
          <w:b w:val="false"/>
          <w:bCs w:val="false"/>
          <w:i w:val="false"/>
          <w:iCs w:val="false"/>
          <w:color w:val="2D5016"/>
          <w:sz w:val="20"/>
          <w:szCs w:val="20"/>
        </w:rPr>
        <w:t xml:space="preserve">
If you see 'No such file or directory', your folder name in Google Drive is different. Go back to Drive and check the exact name.</w:t>
      </w:r>
    </w:p>
    <w:p>
      <w:pPr>
        <w:spacing w:after="80" w:before="0"/>
      </w:pPr>
    </w:p>
    <w:p>
      <w:pPr>
        <w:pBdr>
          <w:bottom w:val="single" w:color="BBBBBB" w:sz="4"/>
        </w:pBdr>
        <w:spacing w:after="80" w:before="80"/>
      </w:pPr>
    </w:p>
    <w:p>
      <w:pPr>
        <w:spacing w:after="80" w:before="200"/>
      </w:pPr>
      <w:r>
        <w:rPr>
          <w:rFonts w:ascii="Calibri" w:cs="Calibri" w:eastAsia="Calibri" w:hAnsi="Calibri"/>
          <w:b/>
          <w:bCs/>
          <w:color w:val="1F3864"/>
          <w:sz w:val="24"/>
          <w:szCs w:val="24"/>
        </w:rPr>
        <w:t xml:space="preserve">CELL 2 — Install all required libraries</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Copy this into a new cell. This installs Streamlit, Plotly, XGBoost and all other libraries the dashboard needs. It will take 1 to 3 minutes. You will see lots of text — this is normal. Wait until you see the checkmark message at the bottom.</w:t>
      </w:r>
    </w:p>
    <w:p>
      <w:pPr>
        <w:spacing w:after="80" w:before="0"/>
      </w:pPr>
    </w:p>
    <w:p>
      <w:pPr>
        <w:pBdr>
          <w:left w:val="single" w:color="2E75B6" w:sz="12" w:space="4"/>
        </w:pBdr>
        <w:shd w:fill="1E1E2E" w:val="clear"/>
        <w:spacing w:after="0" w:before="60" w:line="240" w:lineRule="auto"/>
      </w:pPr>
      <w:r>
        <w:rPr>
          <w:rFonts w:ascii="Courier New" w:cs="Courier New" w:eastAsia="Courier New" w:hAnsi="Courier New"/>
          <w:color w:val="D4D4D4"/>
          <w:sz w:val="18"/>
          <w:szCs w:val="18"/>
        </w:rPr>
        <w:t xml:space="preserve"># Install all libraries the dashboard needs</w:t>
      </w:r>
    </w:p>
    <w:p>
      <w:pPr>
        <w:shd w:fill="1E1E2E" w:val="clear"/>
        <w:spacing w:after="0" w:before="0" w:line="240" w:lineRule="auto"/>
      </w:pPr>
      <w:r>
        <w:rPr>
          <w:rFonts w:ascii="Courier New" w:cs="Courier New" w:eastAsia="Courier New" w:hAnsi="Courier New"/>
          <w:color w:val="D4D4D4"/>
          <w:sz w:val="18"/>
          <w:szCs w:val="18"/>
        </w:rPr>
        <w:t xml:space="preserve"># This takes 1-3 minutes — wait for the checkmark at the bottom</w:t>
      </w:r>
    </w:p>
    <w:p>
      <w:pPr>
        <w:shd w:fill="1E1E2E" w:val="clear"/>
        <w:spacing w:after="0" w:before="0" w:line="240" w:lineRule="auto"/>
      </w:pPr>
      <w:r>
        <w:rPr>
          <w:rFonts w:ascii="Courier New" w:cs="Courier New" w:eastAsia="Courier New" w:hAnsi="Courier New"/>
          <w:color w:val="D4D4D4"/>
          <w:sz w:val="18"/>
          <w:szCs w:val="18"/>
        </w:rPr>
        <w:t xml:space="preserve">!pip install streamlit==1.32.0 \</w:t>
      </w:r>
    </w:p>
    <w:p>
      <w:pPr>
        <w:shd w:fill="1E1E2E" w:val="clear"/>
        <w:spacing w:after="0" w:before="0" w:line="240" w:lineRule="auto"/>
      </w:pPr>
      <w:r>
        <w:rPr>
          <w:rFonts w:ascii="Courier New" w:cs="Courier New" w:eastAsia="Courier New" w:hAnsi="Courier New"/>
          <w:color w:val="D4D4D4"/>
          <w:sz w:val="18"/>
          <w:szCs w:val="18"/>
        </w:rPr>
        <w:t xml:space="preserve">             plotly==5.19.0 \</w:t>
      </w:r>
    </w:p>
    <w:p>
      <w:pPr>
        <w:shd w:fill="1E1E2E" w:val="clear"/>
        <w:spacing w:after="0" w:before="0" w:line="240" w:lineRule="auto"/>
      </w:pPr>
      <w:r>
        <w:rPr>
          <w:rFonts w:ascii="Courier New" w:cs="Courier New" w:eastAsia="Courier New" w:hAnsi="Courier New"/>
          <w:color w:val="D4D4D4"/>
          <w:sz w:val="18"/>
          <w:szCs w:val="18"/>
        </w:rPr>
        <w:t xml:space="preserve">             pandas==2.1.4 \</w:t>
      </w:r>
    </w:p>
    <w:p>
      <w:pPr>
        <w:shd w:fill="1E1E2E" w:val="clear"/>
        <w:spacing w:after="0" w:before="0" w:line="240" w:lineRule="auto"/>
      </w:pPr>
      <w:r>
        <w:rPr>
          <w:rFonts w:ascii="Courier New" w:cs="Courier New" w:eastAsia="Courier New" w:hAnsi="Courier New"/>
          <w:color w:val="D4D4D4"/>
          <w:sz w:val="18"/>
          <w:szCs w:val="18"/>
        </w:rPr>
        <w:t xml:space="preserve">             numpy==1.26.4 \</w:t>
      </w:r>
    </w:p>
    <w:p>
      <w:pPr>
        <w:shd w:fill="1E1E2E" w:val="clear"/>
        <w:spacing w:after="0" w:before="0" w:line="240" w:lineRule="auto"/>
      </w:pPr>
      <w:r>
        <w:rPr>
          <w:rFonts w:ascii="Courier New" w:cs="Courier New" w:eastAsia="Courier New" w:hAnsi="Courier New"/>
          <w:color w:val="D4D4D4"/>
          <w:sz w:val="18"/>
          <w:szCs w:val="18"/>
        </w:rPr>
        <w:t xml:space="preserve">             scikit-learn==1.4.0 \</w:t>
      </w:r>
    </w:p>
    <w:p>
      <w:pPr>
        <w:shd w:fill="1E1E2E" w:val="clear"/>
        <w:spacing w:after="0" w:before="0" w:line="240" w:lineRule="auto"/>
      </w:pPr>
      <w:r>
        <w:rPr>
          <w:rFonts w:ascii="Courier New" w:cs="Courier New" w:eastAsia="Courier New" w:hAnsi="Courier New"/>
          <w:color w:val="D4D4D4"/>
          <w:sz w:val="18"/>
          <w:szCs w:val="18"/>
        </w:rPr>
        <w:t xml:space="preserve">             xgboost==2.0.3 \</w:t>
      </w:r>
    </w:p>
    <w:p>
      <w:pPr>
        <w:shd w:fill="1E1E2E" w:val="clear"/>
        <w:spacing w:after="0" w:before="0" w:line="240" w:lineRule="auto"/>
      </w:pPr>
      <w:r>
        <w:rPr>
          <w:rFonts w:ascii="Courier New" w:cs="Courier New" w:eastAsia="Courier New" w:hAnsi="Courier New"/>
          <w:color w:val="D4D4D4"/>
          <w:sz w:val="18"/>
          <w:szCs w:val="18"/>
        </w:rPr>
        <w:t xml:space="preserve">             lightgbm==4.3.0 \</w:t>
      </w:r>
    </w:p>
    <w:p>
      <w:pPr>
        <w:shd w:fill="1E1E2E" w:val="clear"/>
        <w:spacing w:after="0" w:before="0" w:line="240" w:lineRule="auto"/>
      </w:pPr>
      <w:r>
        <w:rPr>
          <w:rFonts w:ascii="Courier New" w:cs="Courier New" w:eastAsia="Courier New" w:hAnsi="Courier New"/>
          <w:color w:val="D4D4D4"/>
          <w:sz w:val="18"/>
          <w:szCs w:val="18"/>
        </w:rPr>
        <w:t xml:space="preserve">             joblib==1.3.2 \</w:t>
      </w:r>
    </w:p>
    <w:p>
      <w:pPr>
        <w:shd w:fill="1E1E2E" w:val="clear"/>
        <w:spacing w:after="0" w:before="0" w:line="240" w:lineRule="auto"/>
      </w:pPr>
      <w:r>
        <w:rPr>
          <w:rFonts w:ascii="Courier New" w:cs="Courier New" w:eastAsia="Courier New" w:hAnsi="Courier New"/>
          <w:color w:val="D4D4D4"/>
          <w:sz w:val="18"/>
          <w:szCs w:val="18"/>
        </w:rPr>
        <w:t xml:space="preserve">             pyngrok -q</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60" w:before="0" w:line="240" w:lineRule="auto"/>
      </w:pPr>
      <w:r>
        <w:rPr>
          <w:rFonts w:ascii="Courier New" w:cs="Courier New" w:eastAsia="Courier New" w:hAnsi="Courier New"/>
          <w:color w:val="D4D4D4"/>
          <w:sz w:val="18"/>
          <w:szCs w:val="18"/>
        </w:rPr>
        <w:t xml:space="preserve">print('✅ All libraries installed successfully')</w:t>
      </w:r>
    </w:p>
    <w:p>
      <w:pPr>
        <w:spacing w:after="80" w:before="0"/>
      </w:pPr>
    </w:p>
    <w:p>
      <w:pPr>
        <w:pBdr>
          <w:top w:val="single" w:color="ED7D31" w:sz="2"/>
          <w:bottom w:val="single" w:color="ED7D31" w:sz="2"/>
          <w:left w:val="single" w:color="ED7D31" w:sz="12" w:space="4"/>
          <w:right w:val="single" w:color="ED7D31" w:sz="2"/>
        </w:pBdr>
        <w:shd w:fill="FFF2CC" w:val="clear"/>
        <w:spacing w:after="100" w:before="100"/>
      </w:pPr>
      <w:r>
        <w:rPr>
          <w:rFonts w:ascii="Calibri" w:cs="Calibri" w:eastAsia="Calibri" w:hAnsi="Calibri"/>
          <w:b/>
          <w:bCs/>
          <w:i w:val="false"/>
          <w:iCs w:val="false"/>
          <w:color w:val="7F5700"/>
          <w:sz w:val="20"/>
          <w:szCs w:val="20"/>
        </w:rPr>
        <w:t xml:space="preserve">If Cell 2 fails: </w:t>
      </w:r>
      <w:r>
        <w:rPr>
          <w:rFonts w:ascii="Calibri" w:cs="Calibri" w:eastAsia="Calibri" w:hAnsi="Calibri"/>
          <w:b w:val="false"/>
          <w:bCs w:val="false"/>
          <w:i w:val="false"/>
          <w:iCs w:val="false"/>
          <w:color w:val="7F5700"/>
          <w:sz w:val="20"/>
          <w:szCs w:val="20"/>
        </w:rPr>
        <w:t xml:space="preserve">Go to Runtime → Restart Runtime in the Colab menu, then run Cell 1 again, then Cell 2 again. This fixes most pip install errors.</w:t>
      </w:r>
    </w:p>
    <w:p>
      <w:pPr>
        <w:spacing w:after="80" w:before="0"/>
      </w:pPr>
    </w:p>
    <w:p>
      <w:pPr>
        <w:pBdr>
          <w:bottom w:val="single" w:color="BBBBBB" w:sz="4"/>
        </w:pBdr>
        <w:spacing w:after="80" w:before="80"/>
      </w:pPr>
    </w:p>
    <w:p>
      <w:pPr>
        <w:spacing w:after="80" w:before="200"/>
      </w:pPr>
      <w:r>
        <w:rPr>
          <w:rFonts w:ascii="Calibri" w:cs="Calibri" w:eastAsia="Calibri" w:hAnsi="Calibri"/>
          <w:b/>
          <w:bCs/>
          <w:color w:val="1F3864"/>
          <w:sz w:val="24"/>
          <w:szCs w:val="24"/>
        </w:rPr>
        <w:t xml:space="preserve">CELL 3 — Fix the file paths inside utils.py</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This is the most critical cell. The utils.py file inside your ZIP was written with a relative path that does not work on Colab. This cell rewrites one line inside utils.py to use the correct absolute path to your Google Drive folder. You must run this cell every time you restart Colab.</w:t>
      </w:r>
    </w:p>
    <w:p>
      <w:pPr>
        <w:spacing w:after="80" w:before="0"/>
      </w:pPr>
    </w:p>
    <w:p>
      <w:pPr>
        <w:pBdr>
          <w:left w:val="single" w:color="2E75B6" w:sz="12" w:space="4"/>
        </w:pBdr>
        <w:shd w:fill="1E1E2E" w:val="clear"/>
        <w:spacing w:after="0" w:before="60" w:line="240" w:lineRule="auto"/>
      </w:pPr>
      <w:r>
        <w:rPr>
          <w:rFonts w:ascii="Courier New" w:cs="Courier New" w:eastAsia="Courier New" w:hAnsi="Courier New"/>
          <w:color w:val="D4D4D4"/>
          <w:sz w:val="18"/>
          <w:szCs w:val="18"/>
        </w:rPr>
        <w:t xml:space="preserve"># This cell fixes the BASE path in utils.py</w:t>
      </w:r>
    </w:p>
    <w:p>
      <w:pPr>
        <w:shd w:fill="1E1E2E" w:val="clear"/>
        <w:spacing w:after="0" w:before="0" w:line="240" w:lineRule="auto"/>
      </w:pPr>
      <w:r>
        <w:rPr>
          <w:rFonts w:ascii="Courier New" w:cs="Courier New" w:eastAsia="Courier New" w:hAnsi="Courier New"/>
          <w:color w:val="D4D4D4"/>
          <w:sz w:val="18"/>
          <w:szCs w:val="18"/>
        </w:rPr>
        <w:t xml:space="preserve"># It changes one line so the dashboard can find your models and data</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utils_path = '/content/drive/MyDrive/sprint4-deliverables/src/utils.py'</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 Read the current contents of utils.py</w:t>
      </w:r>
    </w:p>
    <w:p>
      <w:pPr>
        <w:shd w:fill="1E1E2E" w:val="clear"/>
        <w:spacing w:after="0" w:before="0" w:line="240" w:lineRule="auto"/>
      </w:pPr>
      <w:r>
        <w:rPr>
          <w:rFonts w:ascii="Courier New" w:cs="Courier New" w:eastAsia="Courier New" w:hAnsi="Courier New"/>
          <w:color w:val="D4D4D4"/>
          <w:sz w:val="18"/>
          <w:szCs w:val="18"/>
        </w:rPr>
        <w:t xml:space="preserve">with open(utils_path, 'r') as f:</w:t>
      </w:r>
    </w:p>
    <w:p>
      <w:pPr>
        <w:shd w:fill="1E1E2E" w:val="clear"/>
        <w:spacing w:after="0" w:before="0" w:line="240" w:lineRule="auto"/>
      </w:pPr>
      <w:r>
        <w:rPr>
          <w:rFonts w:ascii="Courier New" w:cs="Courier New" w:eastAsia="Courier New" w:hAnsi="Courier New"/>
          <w:color w:val="D4D4D4"/>
          <w:sz w:val="18"/>
          <w:szCs w:val="18"/>
        </w:rPr>
        <w:t xml:space="preserve">    content = f.read()</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 Replace the relative path with the correct absolute Colab path</w:t>
      </w:r>
    </w:p>
    <w:p>
      <w:pPr>
        <w:shd w:fill="1E1E2E" w:val="clear"/>
        <w:spacing w:after="0" w:before="0" w:line="240" w:lineRule="auto"/>
      </w:pPr>
      <w:r>
        <w:rPr>
          <w:rFonts w:ascii="Courier New" w:cs="Courier New" w:eastAsia="Courier New" w:hAnsi="Courier New"/>
          <w:color w:val="D4D4D4"/>
          <w:sz w:val="18"/>
          <w:szCs w:val="18"/>
        </w:rPr>
        <w:t xml:space="preserve">old_line = 'BASE = os.path.dirname(os.path.abspath(__file__))'</w:t>
      </w:r>
    </w:p>
    <w:p>
      <w:pPr>
        <w:shd w:fill="1E1E2E" w:val="clear"/>
        <w:spacing w:after="0" w:before="0" w:line="240" w:lineRule="auto"/>
      </w:pPr>
      <w:r>
        <w:rPr>
          <w:rFonts w:ascii="Courier New" w:cs="Courier New" w:eastAsia="Courier New" w:hAnsi="Courier New"/>
          <w:color w:val="D4D4D4"/>
          <w:sz w:val="18"/>
          <w:szCs w:val="18"/>
        </w:rPr>
        <w:t xml:space="preserve">new_line = 'BASE = "/content/drive/MyDrive/sprint4-deliverables"'</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if old_line in content:</w:t>
      </w:r>
    </w:p>
    <w:p>
      <w:pPr>
        <w:shd w:fill="1E1E2E" w:val="clear"/>
        <w:spacing w:after="0" w:before="0" w:line="240" w:lineRule="auto"/>
      </w:pPr>
      <w:r>
        <w:rPr>
          <w:rFonts w:ascii="Courier New" w:cs="Courier New" w:eastAsia="Courier New" w:hAnsi="Courier New"/>
          <w:color w:val="D4D4D4"/>
          <w:sz w:val="18"/>
          <w:szCs w:val="18"/>
        </w:rPr>
        <w:t xml:space="preserve">    content = content.replace(old_line, new_line)</w:t>
      </w:r>
    </w:p>
    <w:p>
      <w:pPr>
        <w:shd w:fill="1E1E2E" w:val="clear"/>
        <w:spacing w:after="0" w:before="0" w:line="240" w:lineRule="auto"/>
      </w:pPr>
      <w:r>
        <w:rPr>
          <w:rFonts w:ascii="Courier New" w:cs="Courier New" w:eastAsia="Courier New" w:hAnsi="Courier New"/>
          <w:color w:val="D4D4D4"/>
          <w:sz w:val="18"/>
          <w:szCs w:val="18"/>
        </w:rPr>
        <w:t xml:space="preserve">    with open(utils_path, 'w') as f:</w:t>
      </w:r>
    </w:p>
    <w:p>
      <w:pPr>
        <w:shd w:fill="1E1E2E" w:val="clear"/>
        <w:spacing w:after="0" w:before="0" w:line="240" w:lineRule="auto"/>
      </w:pPr>
      <w:r>
        <w:rPr>
          <w:rFonts w:ascii="Courier New" w:cs="Courier New" w:eastAsia="Courier New" w:hAnsi="Courier New"/>
          <w:color w:val="D4D4D4"/>
          <w:sz w:val="18"/>
          <w:szCs w:val="18"/>
        </w:rPr>
        <w:t xml:space="preserve">        f.write(content)</w:t>
      </w:r>
    </w:p>
    <w:p>
      <w:pPr>
        <w:shd w:fill="1E1E2E" w:val="clear"/>
        <w:spacing w:after="0" w:before="0" w:line="240" w:lineRule="auto"/>
      </w:pPr>
      <w:r>
        <w:rPr>
          <w:rFonts w:ascii="Courier New" w:cs="Courier New" w:eastAsia="Courier New" w:hAnsi="Courier New"/>
          <w:color w:val="D4D4D4"/>
          <w:sz w:val="18"/>
          <w:szCs w:val="18"/>
        </w:rPr>
        <w:t xml:space="preserve">    print('✅ utils.py path fixed successfully')</w:t>
      </w:r>
    </w:p>
    <w:p>
      <w:pPr>
        <w:shd w:fill="1E1E2E" w:val="clear"/>
        <w:spacing w:after="0" w:before="0" w:line="240" w:lineRule="auto"/>
      </w:pPr>
      <w:r>
        <w:rPr>
          <w:rFonts w:ascii="Courier New" w:cs="Courier New" w:eastAsia="Courier New" w:hAnsi="Courier New"/>
          <w:color w:val="D4D4D4"/>
          <w:sz w:val="18"/>
          <w:szCs w:val="18"/>
        </w:rPr>
        <w:t xml:space="preserve">else:</w:t>
      </w:r>
    </w:p>
    <w:p>
      <w:pPr>
        <w:shd w:fill="1E1E2E" w:val="clear"/>
        <w:spacing w:after="60" w:before="0" w:line="240" w:lineRule="auto"/>
      </w:pPr>
      <w:r>
        <w:rPr>
          <w:rFonts w:ascii="Courier New" w:cs="Courier New" w:eastAsia="Courier New" w:hAnsi="Courier New"/>
          <w:color w:val="D4D4D4"/>
          <w:sz w:val="18"/>
          <w:szCs w:val="18"/>
        </w:rPr>
        <w:t xml:space="preserve">    print('ℹ️  Path already fixed from a previous run — no changes needed')</w:t>
      </w:r>
    </w:p>
    <w:p>
      <w:pPr>
        <w:spacing w:after="80" w:before="0"/>
      </w:pPr>
    </w:p>
    <w:p>
      <w:pPr>
        <w:pBdr>
          <w:top w:val="single" w:color="2E75B6" w:sz="2"/>
          <w:bottom w:val="single" w:color="2E75B6" w:sz="2"/>
          <w:left w:val="single" w:color="2E75B6" w:sz="12" w:space="4"/>
          <w:right w:val="single" w:color="2E75B6" w:sz="2"/>
        </w:pBdr>
        <w:shd w:fill="DEEAF1" w:val="clear"/>
        <w:spacing w:after="100" w:before="100"/>
      </w:pPr>
      <w:r>
        <w:rPr>
          <w:rFonts w:ascii="Calibri" w:cs="Calibri" w:eastAsia="Calibri" w:hAnsi="Calibri"/>
          <w:b/>
          <w:bCs/>
          <w:i w:val="false"/>
          <w:iCs w:val="false"/>
          <w:color w:val="0D3A5A"/>
          <w:sz w:val="20"/>
          <w:szCs w:val="20"/>
        </w:rPr>
        <w:t xml:space="preserve">What this does: </w:t>
      </w:r>
      <w:r>
        <w:rPr>
          <w:rFonts w:ascii="Calibri" w:cs="Calibri" w:eastAsia="Calibri" w:hAnsi="Calibri"/>
          <w:b w:val="false"/>
          <w:bCs w:val="false"/>
          <w:i w:val="false"/>
          <w:iCs w:val="false"/>
          <w:color w:val="0D3A5A"/>
          <w:sz w:val="20"/>
          <w:szCs w:val="20"/>
        </w:rPr>
        <w:t xml:space="preserve">utils.py originally has: BASE = os.path.dirname(os.path.abspath(__file__))  — this gives the wrong path on Colab. After running this cell it becomes: BASE = "/content/drive/MyDrive/sprint4-deliverables"  — which is correct.</w:t>
      </w:r>
    </w:p>
    <w:p>
      <w:pPr>
        <w:spacing w:after="80" w:before="0"/>
      </w:pPr>
    </w:p>
    <w:p>
      <w:pPr>
        <w:pBdr>
          <w:bottom w:val="single" w:color="BBBBBB" w:sz="4"/>
        </w:pBdr>
        <w:spacing w:after="80" w:before="80"/>
      </w:pPr>
    </w:p>
    <w:p>
      <w:pPr>
        <w:spacing w:after="80" w:before="200"/>
      </w:pPr>
      <w:r>
        <w:rPr>
          <w:rFonts w:ascii="Calibri" w:cs="Calibri" w:eastAsia="Calibri" w:hAnsi="Calibri"/>
          <w:b/>
          <w:bCs/>
          <w:color w:val="1F3864"/>
          <w:sz w:val="24"/>
          <w:szCs w:val="24"/>
        </w:rPr>
        <w:t xml:space="preserve">CELL 4 — Test that data and models load correctly (optional but recommended)</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Run this cell to confirm that your CSV files and model files can be found before launching the full dashboard. If this works, everything is set up correctly. If this fails, there is still a problem with the file paths — do NOT proceed to Cell 5 until this passes.</w:t>
      </w:r>
    </w:p>
    <w:p>
      <w:pPr>
        <w:spacing w:after="80" w:before="0"/>
      </w:pPr>
    </w:p>
    <w:p>
      <w:pPr>
        <w:pBdr>
          <w:left w:val="single" w:color="2E75B6" w:sz="12" w:space="4"/>
        </w:pBdr>
        <w:shd w:fill="1E1E2E" w:val="clear"/>
        <w:spacing w:after="0" w:before="60" w:line="240" w:lineRule="auto"/>
      </w:pPr>
      <w:r>
        <w:rPr>
          <w:rFonts w:ascii="Courier New" w:cs="Courier New" w:eastAsia="Courier New" w:hAnsi="Courier New"/>
          <w:color w:val="D4D4D4"/>
          <w:sz w:val="18"/>
          <w:szCs w:val="18"/>
        </w:rPr>
        <w:t xml:space="preserve"># Test that data and models load before launching the dashboard</w:t>
      </w:r>
    </w:p>
    <w:p>
      <w:pPr>
        <w:shd w:fill="1E1E2E" w:val="clear"/>
        <w:spacing w:after="0" w:before="0" w:line="240" w:lineRule="auto"/>
      </w:pPr>
      <w:r>
        <w:rPr>
          <w:rFonts w:ascii="Courier New" w:cs="Courier New" w:eastAsia="Courier New" w:hAnsi="Courier New"/>
          <w:color w:val="D4D4D4"/>
          <w:sz w:val="18"/>
          <w:szCs w:val="18"/>
        </w:rPr>
        <w:t xml:space="preserve"># If this cell passes, you are ready to launch</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import sys</w:t>
      </w:r>
    </w:p>
    <w:p>
      <w:pPr>
        <w:shd w:fill="1E1E2E" w:val="clear"/>
        <w:spacing w:after="0" w:before="0" w:line="240" w:lineRule="auto"/>
      </w:pPr>
      <w:r>
        <w:rPr>
          <w:rFonts w:ascii="Courier New" w:cs="Courier New" w:eastAsia="Courier New" w:hAnsi="Courier New"/>
          <w:color w:val="D4D4D4"/>
          <w:sz w:val="18"/>
          <w:szCs w:val="18"/>
        </w:rPr>
        <w:t xml:space="preserve">sys.path.insert(0, '/content/drive/MyDrive/sprint4-deliverables/src')</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 Test data loading</w:t>
      </w:r>
    </w:p>
    <w:p>
      <w:pPr>
        <w:shd w:fill="1E1E2E" w:val="clear"/>
        <w:spacing w:after="0" w:before="0" w:line="240" w:lineRule="auto"/>
      </w:pPr>
      <w:r>
        <w:rPr>
          <w:rFonts w:ascii="Courier New" w:cs="Courier New" w:eastAsia="Courier New" w:hAnsi="Courier New"/>
          <w:color w:val="D4D4D4"/>
          <w:sz w:val="18"/>
          <w:szCs w:val="18"/>
        </w:rPr>
        <w:t xml:space="preserve">import pandas as pd</w:t>
      </w:r>
    </w:p>
    <w:p>
      <w:pPr>
        <w:shd w:fill="1E1E2E" w:val="clear"/>
        <w:spacing w:after="0" w:before="0" w:line="240" w:lineRule="auto"/>
      </w:pPr>
      <w:r>
        <w:rPr>
          <w:rFonts w:ascii="Courier New" w:cs="Courier New" w:eastAsia="Courier New" w:hAnsi="Courier New"/>
          <w:color w:val="D4D4D4"/>
          <w:sz w:val="18"/>
          <w:szCs w:val="18"/>
        </w:rPr>
        <w:t xml:space="preserve">import os</w:t>
      </w:r>
    </w:p>
    <w:p>
      <w:pPr>
        <w:shd w:fill="1E1E2E" w:val="clear"/>
        <w:spacing w:after="0" w:before="0" w:line="240" w:lineRule="auto"/>
      </w:pPr>
      <w:r>
        <w:rPr>
          <w:rFonts w:ascii="Courier New" w:cs="Courier New" w:eastAsia="Courier New" w:hAnsi="Courier New"/>
          <w:color w:val="D4D4D4"/>
          <w:sz w:val="18"/>
          <w:szCs w:val="18"/>
        </w:rPr>
        <w:t xml:space="preserve">BASE = '/content/drive/MyDrive/sprint4-deliverables'</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train = pd.read_csv(os.path.join(BASE, 'data', 'data_train.csv'))</w:t>
      </w:r>
    </w:p>
    <w:p>
      <w:pPr>
        <w:shd w:fill="1E1E2E" w:val="clear"/>
        <w:spacing w:after="0" w:before="0" w:line="240" w:lineRule="auto"/>
      </w:pPr>
      <w:r>
        <w:rPr>
          <w:rFonts w:ascii="Courier New" w:cs="Courier New" w:eastAsia="Courier New" w:hAnsi="Courier New"/>
          <w:color w:val="D4D4D4"/>
          <w:sz w:val="18"/>
          <w:szCs w:val="18"/>
        </w:rPr>
        <w:t xml:space="preserve">test  = pd.read_csv(os.path.join(BASE, 'data', 'data_test.csv'))</w:t>
      </w:r>
    </w:p>
    <w:p>
      <w:pPr>
        <w:shd w:fill="1E1E2E" w:val="clear"/>
        <w:spacing w:after="0" w:before="0" w:line="240" w:lineRule="auto"/>
      </w:pPr>
      <w:r>
        <w:rPr>
          <w:rFonts w:ascii="Courier New" w:cs="Courier New" w:eastAsia="Courier New" w:hAnsi="Courier New"/>
          <w:color w:val="D4D4D4"/>
          <w:sz w:val="18"/>
          <w:szCs w:val="18"/>
        </w:rPr>
        <w:t xml:space="preserve">print(f'✅ Train data loaded: {train.shape}')</w:t>
      </w:r>
    </w:p>
    <w:p>
      <w:pPr>
        <w:shd w:fill="1E1E2E" w:val="clear"/>
        <w:spacing w:after="0" w:before="0" w:line="240" w:lineRule="auto"/>
      </w:pPr>
      <w:r>
        <w:rPr>
          <w:rFonts w:ascii="Courier New" w:cs="Courier New" w:eastAsia="Courier New" w:hAnsi="Courier New"/>
          <w:color w:val="D4D4D4"/>
          <w:sz w:val="18"/>
          <w:szCs w:val="18"/>
        </w:rPr>
        <w:t xml:space="preserve">print(f'✅ Test data loaded:  {test.shape}')</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 Test model loading</w:t>
      </w:r>
    </w:p>
    <w:p>
      <w:pPr>
        <w:shd w:fill="1E1E2E" w:val="clear"/>
        <w:spacing w:after="0" w:before="0" w:line="240" w:lineRule="auto"/>
      </w:pPr>
      <w:r>
        <w:rPr>
          <w:rFonts w:ascii="Courier New" w:cs="Courier New" w:eastAsia="Courier New" w:hAnsi="Courier New"/>
          <w:color w:val="D4D4D4"/>
          <w:sz w:val="18"/>
          <w:szCs w:val="18"/>
        </w:rPr>
        <w:t xml:space="preserve">import joblib</w:t>
      </w:r>
    </w:p>
    <w:p>
      <w:pPr>
        <w:shd w:fill="1E1E2E" w:val="clear"/>
        <w:spacing w:after="0" w:before="0" w:line="240" w:lineRule="auto"/>
      </w:pPr>
      <w:r>
        <w:rPr>
          <w:rFonts w:ascii="Courier New" w:cs="Courier New" w:eastAsia="Courier New" w:hAnsi="Courier New"/>
          <w:color w:val="D4D4D4"/>
          <w:sz w:val="18"/>
          <w:szCs w:val="18"/>
        </w:rPr>
        <w:t xml:space="preserve">model  = joblib.load(os.path.join(BASE, 'models', 'xgboost.pkl'))</w:t>
      </w:r>
    </w:p>
    <w:p>
      <w:pPr>
        <w:shd w:fill="1E1E2E" w:val="clear"/>
        <w:spacing w:after="0" w:before="0" w:line="240" w:lineRule="auto"/>
      </w:pPr>
      <w:r>
        <w:rPr>
          <w:rFonts w:ascii="Courier New" w:cs="Courier New" w:eastAsia="Courier New" w:hAnsi="Courier New"/>
          <w:color w:val="D4D4D4"/>
          <w:sz w:val="18"/>
          <w:szCs w:val="18"/>
        </w:rPr>
        <w:t xml:space="preserve">scaler = joblib.load(os.path.join(BASE, 'models', 'scaler.pkl'))</w:t>
      </w:r>
    </w:p>
    <w:p>
      <w:pPr>
        <w:shd w:fill="1E1E2E" w:val="clear"/>
        <w:spacing w:after="0" w:before="0" w:line="240" w:lineRule="auto"/>
      </w:pPr>
      <w:r>
        <w:rPr>
          <w:rFonts w:ascii="Courier New" w:cs="Courier New" w:eastAsia="Courier New" w:hAnsi="Courier New"/>
          <w:color w:val="D4D4D4"/>
          <w:sz w:val="18"/>
          <w:szCs w:val="18"/>
        </w:rPr>
        <w:t xml:space="preserve">print(f'✅ XGBoost model loaded: {type(model).__name__}')</w:t>
      </w:r>
    </w:p>
    <w:p>
      <w:pPr>
        <w:shd w:fill="1E1E2E" w:val="clear"/>
        <w:spacing w:after="0" w:before="0" w:line="240" w:lineRule="auto"/>
      </w:pPr>
      <w:r>
        <w:rPr>
          <w:rFonts w:ascii="Courier New" w:cs="Courier New" w:eastAsia="Courier New" w:hAnsi="Courier New"/>
          <w:color w:val="D4D4D4"/>
          <w:sz w:val="18"/>
          <w:szCs w:val="18"/>
        </w:rPr>
        <w:t xml:space="preserve">print(f'✅ Scaler loaded: {type(scaler).__name__}')</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 Test a live prediction</w:t>
      </w:r>
    </w:p>
    <w:p>
      <w:pPr>
        <w:shd w:fill="1E1E2E" w:val="clear"/>
        <w:spacing w:after="0" w:before="0" w:line="240" w:lineRule="auto"/>
      </w:pPr>
      <w:r>
        <w:rPr>
          <w:rFonts w:ascii="Courier New" w:cs="Courier New" w:eastAsia="Courier New" w:hAnsi="Courier New"/>
          <w:color w:val="D4D4D4"/>
          <w:sz w:val="18"/>
          <w:szCs w:val="18"/>
        </w:rPr>
        <w:t xml:space="preserve">import numpy as np</w:t>
      </w:r>
    </w:p>
    <w:p>
      <w:pPr>
        <w:shd w:fill="1E1E2E" w:val="clear"/>
        <w:spacing w:after="0" w:before="0" w:line="240" w:lineRule="auto"/>
      </w:pPr>
      <w:r>
        <w:rPr>
          <w:rFonts w:ascii="Courier New" w:cs="Courier New" w:eastAsia="Courier New" w:hAnsi="Courier New"/>
          <w:color w:val="D4D4D4"/>
          <w:sz w:val="18"/>
          <w:szCs w:val="18"/>
        </w:rPr>
        <w:t xml:space="preserve">sample = np.array([[35, 1, 2, 3, 7, 20, 0, 0, 300.0, 5]])</w:t>
      </w:r>
    </w:p>
    <w:p>
      <w:pPr>
        <w:shd w:fill="1E1E2E" w:val="clear"/>
        <w:spacing w:after="0" w:before="0" w:line="240" w:lineRule="auto"/>
      </w:pPr>
      <w:r>
        <w:rPr>
          <w:rFonts w:ascii="Courier New" w:cs="Courier New" w:eastAsia="Courier New" w:hAnsi="Courier New"/>
          <w:color w:val="D4D4D4"/>
          <w:sz w:val="18"/>
          <w:szCs w:val="18"/>
        </w:rPr>
        <w:t xml:space="preserve">sample_scaled = scaler.transform(sample)</w:t>
      </w:r>
    </w:p>
    <w:p>
      <w:pPr>
        <w:shd w:fill="1E1E2E" w:val="clear"/>
        <w:spacing w:after="0" w:before="0" w:line="240" w:lineRule="auto"/>
      </w:pPr>
      <w:r>
        <w:rPr>
          <w:rFonts w:ascii="Courier New" w:cs="Courier New" w:eastAsia="Courier New" w:hAnsi="Courier New"/>
          <w:color w:val="D4D4D4"/>
          <w:sz w:val="18"/>
          <w:szCs w:val="18"/>
        </w:rPr>
        <w:t xml:space="preserve">prob = model.predict_proba(sample_scaled)[0][1]</w:t>
      </w:r>
    </w:p>
    <w:p>
      <w:pPr>
        <w:shd w:fill="1E1E2E" w:val="clear"/>
        <w:spacing w:after="0" w:before="0" w:line="240" w:lineRule="auto"/>
      </w:pPr>
      <w:r>
        <w:rPr>
          <w:rFonts w:ascii="Courier New" w:cs="Courier New" w:eastAsia="Courier New" w:hAnsi="Courier New"/>
          <w:color w:val="D4D4D4"/>
          <w:sz w:val="18"/>
          <w:szCs w:val="18"/>
        </w:rPr>
        <w:t xml:space="preserve">print(f'✅ Test prediction (HIGH RISK profile): {prob:.1%} churn probability')</w:t>
      </w:r>
    </w:p>
    <w:p>
      <w:pPr>
        <w:shd w:fill="1E1E2E" w:val="clear"/>
        <w:spacing w:after="60" w:before="0" w:line="240" w:lineRule="auto"/>
      </w:pPr>
      <w:r>
        <w:rPr>
          <w:rFonts w:ascii="Courier New" w:cs="Courier New" w:eastAsia="Courier New" w:hAnsi="Courier New"/>
          <w:color w:val="D4D4D4"/>
          <w:sz w:val="18"/>
          <w:szCs w:val="18"/>
        </w:rPr>
        <w:t xml:space="preserve">print('All tests passed — ready to launch!')</w:t>
      </w:r>
    </w:p>
    <w:p>
      <w:pPr>
        <w:spacing w:after="80" w:before="0"/>
      </w:pPr>
    </w:p>
    <w:p>
      <w:pPr>
        <w:pBdr>
          <w:top w:val="single" w:color="375623" w:sz="2"/>
          <w:bottom w:val="single" w:color="375623" w:sz="2"/>
          <w:left w:val="single" w:color="375623" w:sz="12" w:space="4"/>
          <w:right w:val="single" w:color="375623" w:sz="2"/>
        </w:pBdr>
        <w:shd w:fill="E2EFDA" w:val="clear"/>
        <w:spacing w:after="100" w:before="100"/>
      </w:pPr>
      <w:r>
        <w:rPr>
          <w:rFonts w:ascii="Calibri" w:cs="Calibri" w:eastAsia="Calibri" w:hAnsi="Calibri"/>
          <w:b/>
          <w:bCs/>
          <w:i w:val="false"/>
          <w:iCs w:val="false"/>
          <w:color w:val="2D5016"/>
          <w:sz w:val="20"/>
          <w:szCs w:val="20"/>
        </w:rPr>
        <w:t xml:space="preserve">Expected output from Cell 4:</w:t>
      </w:r>
      <w:r>
        <w:rPr>
          <w:rFonts w:ascii="Calibri" w:cs="Calibri" w:eastAsia="Calibri" w:hAnsi="Calibri"/>
          <w:b w:val="false"/>
          <w:bCs w:val="false"/>
          <w:i w:val="false"/>
          <w:iCs w:val="false"/>
          <w:color w:val="2D5016"/>
          <w:sz w:val="20"/>
          <w:szCs w:val="20"/>
        </w:rPr>
        <w:t xml:space="preserve">
✅ Train data loaded: (XXXXX, 12)</w:t>
      </w:r>
      <w:r>
        <w:rPr>
          <w:rFonts w:ascii="Calibri" w:cs="Calibri" w:eastAsia="Calibri" w:hAnsi="Calibri"/>
          <w:b w:val="false"/>
          <w:bCs w:val="false"/>
          <w:i w:val="false"/>
          <w:iCs w:val="false"/>
          <w:color w:val="2D5016"/>
          <w:sz w:val="20"/>
          <w:szCs w:val="20"/>
        </w:rPr>
        <w:t xml:space="preserve">
✅ Test data loaded:  (XXXXX, 12)</w:t>
      </w:r>
      <w:r>
        <w:rPr>
          <w:rFonts w:ascii="Calibri" w:cs="Calibri" w:eastAsia="Calibri" w:hAnsi="Calibri"/>
          <w:b w:val="false"/>
          <w:bCs w:val="false"/>
          <w:i w:val="false"/>
          <w:iCs w:val="false"/>
          <w:color w:val="2D5016"/>
          <w:sz w:val="20"/>
          <w:szCs w:val="20"/>
        </w:rPr>
        <w:t xml:space="preserve">
✅ XGBoost model loaded: XGBClassifier</w:t>
      </w:r>
      <w:r>
        <w:rPr>
          <w:rFonts w:ascii="Calibri" w:cs="Calibri" w:eastAsia="Calibri" w:hAnsi="Calibri"/>
          <w:b w:val="false"/>
          <w:bCs w:val="false"/>
          <w:i w:val="false"/>
          <w:iCs w:val="false"/>
          <w:color w:val="2D5016"/>
          <w:sz w:val="20"/>
          <w:szCs w:val="20"/>
        </w:rPr>
        <w:t xml:space="preserve">
✅ Scaler loaded: StandardScaler</w:t>
      </w:r>
      <w:r>
        <w:rPr>
          <w:rFonts w:ascii="Calibri" w:cs="Calibri" w:eastAsia="Calibri" w:hAnsi="Calibri"/>
          <w:b w:val="false"/>
          <w:bCs w:val="false"/>
          <w:i w:val="false"/>
          <w:iCs w:val="false"/>
          <w:color w:val="2D5016"/>
          <w:sz w:val="20"/>
          <w:szCs w:val="20"/>
        </w:rPr>
        <w:t xml:space="preserve">
✅ Test prediction (HIGH RISK profile): 85%+ churn probability</w:t>
      </w:r>
    </w:p>
    <w:p>
      <w:pPr>
        <w:spacing w:after="80" w:before="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Error message you see</w:t>
            </w:r>
          </w:p>
        </w:tc>
        <w:tc>
          <w:tcPr>
            <w:tcW w:type="dxa" w:w="65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What it means and how to fix it</w:t>
            </w:r>
          </w:p>
        </w:tc>
      </w:tr>
      <w:tr>
        <w:tc>
          <w:tcPr>
            <w:tcW w:type="dxa" w:w="3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ourier New" w:cs="Courier New" w:eastAsia="Courier New" w:hAnsi="Courier New"/>
                <w:b/>
                <w:bCs/>
                <w:i w:val="false"/>
                <w:iCs w:val="false"/>
                <w:color w:val="000000"/>
                <w:sz w:val="20"/>
                <w:szCs w:val="20"/>
              </w:rPr>
              <w:t xml:space="preserve">FileNotFoundError: data_train.csv</w:t>
            </w:r>
          </w:p>
        </w:tc>
        <w:tc>
          <w:tcPr>
            <w:tcW w:type="dxa" w:w="6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The data/ folder is missing or the CSV files are named wrong. Go back to Part 1, Step 1C and make sure you created the data folder and uploaded both files with the exact names data_train.csv and data_test.csv</w:t>
            </w:r>
          </w:p>
        </w:tc>
      </w:tr>
      <w:tr>
        <w:tc>
          <w:tcPr>
            <w:tcW w:type="dxa" w:w="3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ourier New" w:cs="Courier New" w:eastAsia="Courier New" w:hAnsi="Courier New"/>
                <w:b/>
                <w:bCs/>
                <w:i w:val="false"/>
                <w:iCs w:val="false"/>
                <w:color w:val="000000"/>
                <w:sz w:val="20"/>
                <w:szCs w:val="20"/>
              </w:rPr>
              <w:t xml:space="preserve">FileNotFoundError: xgboost.pkl</w:t>
            </w:r>
          </w:p>
        </w:tc>
        <w:tc>
          <w:tcPr>
            <w:tcW w:type="dxa" w:w="6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The models/ folder is missing from your Drive. Re-upload the sprint4-deliverables.zip and extract it again, making sure the models/ folder and all 4 pkl files uploaded correctly.</w:t>
            </w:r>
          </w:p>
        </w:tc>
      </w:tr>
      <w:tr>
        <w:tc>
          <w:tcPr>
            <w:tcW w:type="dxa" w:w="3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ourier New" w:cs="Courier New" w:eastAsia="Courier New" w:hAnsi="Courier New"/>
                <w:b/>
                <w:bCs/>
                <w:i w:val="false"/>
                <w:iCs w:val="false"/>
                <w:color w:val="000000"/>
                <w:sz w:val="20"/>
                <w:szCs w:val="20"/>
              </w:rPr>
              <w:t xml:space="preserve">ModuleNotFoundError: No module named streamlit</w:t>
            </w:r>
          </w:p>
        </w:tc>
        <w:tc>
          <w:tcPr>
            <w:tcW w:type="dxa" w:w="6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Cell 2 did not run successfully. Run Cell 2 again. If it still fails, go to Runtime → Restart Runtime and run Cell 1 and Cell 2 again.</w:t>
            </w:r>
          </w:p>
        </w:tc>
      </w:tr>
      <w:tr>
        <w:tc>
          <w:tcPr>
            <w:tcW w:type="dxa" w:w="3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ourier New" w:cs="Courier New" w:eastAsia="Courier New" w:hAnsi="Courier New"/>
                <w:b/>
                <w:bCs/>
                <w:i w:val="false"/>
                <w:iCs w:val="false"/>
                <w:color w:val="000000"/>
                <w:sz w:val="20"/>
                <w:szCs w:val="20"/>
              </w:rPr>
              <w:t xml:space="preserve">No such file or directory: sprint4-deliverables</w:t>
            </w:r>
          </w:p>
        </w:tc>
        <w:tc>
          <w:tcPr>
            <w:tcW w:type="dxa" w:w="6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The folder name in Google Drive is different. Open Google Drive and check the exact name. If it says sprint4-deliverables (1) or similar, rename it to sprint4-deliverables exactly.</w:t>
            </w:r>
          </w:p>
        </w:tc>
      </w:tr>
    </w:tbl>
    <w:p>
      <w:pPr>
        <w:spacing w:after="80" w:before="0"/>
      </w:pPr>
    </w:p>
    <w:p>
      <w:pPr>
        <w:pBdr>
          <w:bottom w:val="single" w:color="BBBBBB" w:sz="4"/>
        </w:pBdr>
        <w:spacing w:after="80" w:before="80"/>
      </w:pPr>
    </w:p>
    <w:p>
      <w:pPr>
        <w:spacing w:after="80" w:before="200"/>
      </w:pPr>
      <w:r>
        <w:rPr>
          <w:rFonts w:ascii="Calibri" w:cs="Calibri" w:eastAsia="Calibri" w:hAnsi="Calibri"/>
          <w:b/>
          <w:bCs/>
          <w:color w:val="1F3864"/>
          <w:sz w:val="24"/>
          <w:szCs w:val="24"/>
        </w:rPr>
        <w:t xml:space="preserve">CELL 5 — Configure ngrok with your authtoken</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Replace paste_your_token_here with the ngrok authtoken you copied in Part 1, Step 1E. Make sure to keep the quotation marks around the token.</w:t>
      </w:r>
    </w:p>
    <w:p>
      <w:pPr>
        <w:spacing w:after="80" w:before="0"/>
      </w:pPr>
    </w:p>
    <w:p>
      <w:pPr>
        <w:pBdr>
          <w:left w:val="single" w:color="2E75B6" w:sz="12" w:space="4"/>
        </w:pBdr>
        <w:shd w:fill="1E1E2E" w:val="clear"/>
        <w:spacing w:after="0" w:before="60" w:line="240" w:lineRule="auto"/>
      </w:pPr>
      <w:r>
        <w:rPr>
          <w:rFonts w:ascii="Courier New" w:cs="Courier New" w:eastAsia="Courier New" w:hAnsi="Courier New"/>
          <w:color w:val="D4D4D4"/>
          <w:sz w:val="18"/>
          <w:szCs w:val="18"/>
        </w:rPr>
        <w:t xml:space="preserve"># Paste your ngrok authtoken between the quotes below</w:t>
      </w:r>
    </w:p>
    <w:p>
      <w:pPr>
        <w:shd w:fill="1E1E2E" w:val="clear"/>
        <w:spacing w:after="0" w:before="0" w:line="240" w:lineRule="auto"/>
      </w:pPr>
      <w:r>
        <w:rPr>
          <w:rFonts w:ascii="Courier New" w:cs="Courier New" w:eastAsia="Courier New" w:hAnsi="Courier New"/>
          <w:color w:val="D4D4D4"/>
          <w:sz w:val="18"/>
          <w:szCs w:val="18"/>
        </w:rPr>
        <w:t xml:space="preserve"># Get it from: dashboard.ngrok.com → Your Authtoken</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NGROK_TOKEN = "paste_your_token_here"</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from pyngrok import ngrok, conf</w:t>
      </w:r>
    </w:p>
    <w:p>
      <w:pPr>
        <w:shd w:fill="1E1E2E" w:val="clear"/>
        <w:spacing w:after="0" w:before="0" w:line="240" w:lineRule="auto"/>
      </w:pPr>
      <w:r>
        <w:rPr>
          <w:rFonts w:ascii="Courier New" w:cs="Courier New" w:eastAsia="Courier New" w:hAnsi="Courier New"/>
          <w:color w:val="D4D4D4"/>
          <w:sz w:val="18"/>
          <w:szCs w:val="18"/>
        </w:rPr>
        <w:t xml:space="preserve">conf.get_default().auth_token = NGROK_TOKEN</w:t>
      </w:r>
    </w:p>
    <w:p>
      <w:pPr>
        <w:shd w:fill="1E1E2E" w:val="clear"/>
        <w:spacing w:after="60" w:before="0" w:line="240" w:lineRule="auto"/>
      </w:pPr>
      <w:r>
        <w:rPr>
          <w:rFonts w:ascii="Courier New" w:cs="Courier New" w:eastAsia="Courier New" w:hAnsi="Courier New"/>
          <w:color w:val="D4D4D4"/>
          <w:sz w:val="18"/>
          <w:szCs w:val="18"/>
        </w:rPr>
        <w:t xml:space="preserve">print('✅ ngrok token configured')</w:t>
      </w:r>
    </w:p>
    <w:p>
      <w:pPr>
        <w:spacing w:after="80" w:before="0"/>
      </w:pPr>
    </w:p>
    <w:p>
      <w:pPr>
        <w:pBdr>
          <w:top w:val="single" w:color="2E75B6" w:sz="2"/>
          <w:bottom w:val="single" w:color="2E75B6" w:sz="2"/>
          <w:left w:val="single" w:color="2E75B6" w:sz="12" w:space="4"/>
          <w:right w:val="single" w:color="2E75B6" w:sz="2"/>
        </w:pBdr>
        <w:shd w:fill="DEEAF1" w:val="clear"/>
        <w:spacing w:after="100" w:before="100"/>
      </w:pPr>
      <w:r>
        <w:rPr>
          <w:rFonts w:ascii="Calibri" w:cs="Calibri" w:eastAsia="Calibri" w:hAnsi="Calibri"/>
          <w:b/>
          <w:bCs/>
          <w:i w:val="false"/>
          <w:iCs w:val="false"/>
          <w:color w:val="0D3A5A"/>
          <w:sz w:val="20"/>
          <w:szCs w:val="20"/>
        </w:rPr>
        <w:t xml:space="preserve">Example of what it should look like: </w:t>
      </w:r>
      <w:r>
        <w:rPr>
          <w:rFonts w:ascii="Calibri" w:cs="Calibri" w:eastAsia="Calibri" w:hAnsi="Calibri"/>
          <w:b w:val="false"/>
          <w:bCs w:val="false"/>
          <w:i w:val="false"/>
          <w:iCs w:val="false"/>
          <w:color w:val="0D3A5A"/>
          <w:sz w:val="20"/>
          <w:szCs w:val="20"/>
        </w:rPr>
        <w:t xml:space="preserve">NGROK_TOKEN = "2abc3XYZexample_abcdefghij1234567890"</w:t>
      </w:r>
    </w:p>
    <w:p>
      <w:pPr>
        <w:spacing w:after="80" w:before="0"/>
      </w:pPr>
    </w:p>
    <w:p>
      <w:pPr>
        <w:pBdr>
          <w:bottom w:val="single" w:color="BBBBBB" w:sz="4"/>
        </w:pBdr>
        <w:spacing w:after="80" w:before="80"/>
      </w:pPr>
    </w:p>
    <w:p>
      <w:pPr>
        <w:spacing w:after="80" w:before="200"/>
      </w:pPr>
      <w:r>
        <w:rPr>
          <w:rFonts w:ascii="Calibri" w:cs="Calibri" w:eastAsia="Calibri" w:hAnsi="Calibri"/>
          <w:b/>
          <w:bCs/>
          <w:color w:val="1F3864"/>
          <w:sz w:val="24"/>
          <w:szCs w:val="24"/>
        </w:rPr>
        <w:t xml:space="preserve">CELL 6 — Launch the dashboard (the main launch cell)</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This is the final cell. It starts the Streamlit server and opens the public ngrok URL. Copy the entire block below — do not miss any line. Once you run this cell and see the URL, click it to open the dashboard. Keep this cell running the entire time — do NOT run another cell while the dashboard is active.</w:t>
      </w:r>
    </w:p>
    <w:p>
      <w:pPr>
        <w:spacing w:after="80" w:before="0"/>
      </w:pPr>
    </w:p>
    <w:p>
      <w:pPr>
        <w:pBdr>
          <w:left w:val="single" w:color="2E75B6" w:sz="12" w:space="4"/>
        </w:pBdr>
        <w:shd w:fill="1E1E2E" w:val="clear"/>
        <w:spacing w:after="0" w:before="60" w:line="240" w:lineRule="auto"/>
      </w:pPr>
      <w:r>
        <w:rPr>
          <w:rFonts w:ascii="Courier New" w:cs="Courier New" w:eastAsia="Courier New" w:hAnsi="Courier New"/>
          <w:color w:val="D4D4D4"/>
          <w:sz w:val="18"/>
          <w:szCs w:val="18"/>
        </w:rPr>
        <w:t xml:space="preserve">import subprocess</w:t>
      </w:r>
    </w:p>
    <w:p>
      <w:pPr>
        <w:shd w:fill="1E1E2E" w:val="clear"/>
        <w:spacing w:after="0" w:before="0" w:line="240" w:lineRule="auto"/>
      </w:pPr>
      <w:r>
        <w:rPr>
          <w:rFonts w:ascii="Courier New" w:cs="Courier New" w:eastAsia="Courier New" w:hAnsi="Courier New"/>
          <w:color w:val="D4D4D4"/>
          <w:sz w:val="18"/>
          <w:szCs w:val="18"/>
        </w:rPr>
        <w:t xml:space="preserve">import time</w:t>
      </w:r>
    </w:p>
    <w:p>
      <w:pPr>
        <w:shd w:fill="1E1E2E" w:val="clear"/>
        <w:spacing w:after="0" w:before="0" w:line="240" w:lineRule="auto"/>
      </w:pPr>
      <w:r>
        <w:rPr>
          <w:rFonts w:ascii="Courier New" w:cs="Courier New" w:eastAsia="Courier New" w:hAnsi="Courier New"/>
          <w:color w:val="D4D4D4"/>
          <w:sz w:val="18"/>
          <w:szCs w:val="18"/>
        </w:rPr>
        <w:t xml:space="preserve">import socket</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 Kill any leftover processes from previous runs</w:t>
      </w:r>
    </w:p>
    <w:p>
      <w:pPr>
        <w:shd w:fill="1E1E2E" w:val="clear"/>
        <w:spacing w:after="0" w:before="0" w:line="240" w:lineRule="auto"/>
      </w:pPr>
      <w:r>
        <w:rPr>
          <w:rFonts w:ascii="Courier New" w:cs="Courier New" w:eastAsia="Courier New" w:hAnsi="Courier New"/>
          <w:color w:val="D4D4D4"/>
          <w:sz w:val="18"/>
          <w:szCs w:val="18"/>
        </w:rPr>
        <w:t xml:space="preserve">import os</w:t>
      </w:r>
    </w:p>
    <w:p>
      <w:pPr>
        <w:shd w:fill="1E1E2E" w:val="clear"/>
        <w:spacing w:after="0" w:before="0" w:line="240" w:lineRule="auto"/>
      </w:pPr>
      <w:r>
        <w:rPr>
          <w:rFonts w:ascii="Courier New" w:cs="Courier New" w:eastAsia="Courier New" w:hAnsi="Courier New"/>
          <w:color w:val="D4D4D4"/>
          <w:sz w:val="18"/>
          <w:szCs w:val="18"/>
        </w:rPr>
        <w:t xml:space="preserve">os.system('pkill -f streamlit 2&gt;/dev/null')</w:t>
      </w:r>
    </w:p>
    <w:p>
      <w:pPr>
        <w:shd w:fill="1E1E2E" w:val="clear"/>
        <w:spacing w:after="0" w:before="0" w:line="240" w:lineRule="auto"/>
      </w:pPr>
      <w:r>
        <w:rPr>
          <w:rFonts w:ascii="Courier New" w:cs="Courier New" w:eastAsia="Courier New" w:hAnsi="Courier New"/>
          <w:color w:val="D4D4D4"/>
          <w:sz w:val="18"/>
          <w:szCs w:val="18"/>
        </w:rPr>
        <w:t xml:space="preserve">os.system('pkill -f ngrok 2&gt;/dev/null')</w:t>
      </w:r>
    </w:p>
    <w:p>
      <w:pPr>
        <w:shd w:fill="1E1E2E" w:val="clear"/>
        <w:spacing w:after="0" w:before="0" w:line="240" w:lineRule="auto"/>
      </w:pPr>
      <w:r>
        <w:rPr>
          <w:rFonts w:ascii="Courier New" w:cs="Courier New" w:eastAsia="Courier New" w:hAnsi="Courier New"/>
          <w:color w:val="D4D4D4"/>
          <w:sz w:val="18"/>
          <w:szCs w:val="18"/>
        </w:rPr>
        <w:t xml:space="preserve">time.sleep(2)</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 Make sure we are in the right directory</w:t>
      </w:r>
    </w:p>
    <w:p>
      <w:pPr>
        <w:shd w:fill="1E1E2E" w:val="clear"/>
        <w:spacing w:after="0" w:before="0" w:line="240" w:lineRule="auto"/>
      </w:pPr>
      <w:r>
        <w:rPr>
          <w:rFonts w:ascii="Courier New" w:cs="Courier New" w:eastAsia="Courier New" w:hAnsi="Courier New"/>
          <w:color w:val="D4D4D4"/>
          <w:sz w:val="18"/>
          <w:szCs w:val="18"/>
        </w:rPr>
        <w:t xml:space="preserve">os.chdir('/content/drive/MyDrive/sprint4-deliverables/src')</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 Start Streamlit in the background</w:t>
      </w:r>
    </w:p>
    <w:p>
      <w:pPr>
        <w:shd w:fill="1E1E2E" w:val="clear"/>
        <w:spacing w:after="0" w:before="0" w:line="240" w:lineRule="auto"/>
      </w:pPr>
      <w:r>
        <w:rPr>
          <w:rFonts w:ascii="Courier New" w:cs="Courier New" w:eastAsia="Courier New" w:hAnsi="Courier New"/>
          <w:color w:val="D4D4D4"/>
          <w:sz w:val="18"/>
          <w:szCs w:val="18"/>
        </w:rPr>
        <w:t xml:space="preserve">process = subprocess.Popen([</w:t>
      </w:r>
    </w:p>
    <w:p>
      <w:pPr>
        <w:shd w:fill="1E1E2E" w:val="clear"/>
        <w:spacing w:after="0" w:before="0" w:line="240" w:lineRule="auto"/>
      </w:pPr>
      <w:r>
        <w:rPr>
          <w:rFonts w:ascii="Courier New" w:cs="Courier New" w:eastAsia="Courier New" w:hAnsi="Courier New"/>
          <w:color w:val="D4D4D4"/>
          <w:sz w:val="18"/>
          <w:szCs w:val="18"/>
        </w:rPr>
        <w:t xml:space="preserve">    'streamlit', 'run', 'app.py',</w:t>
      </w:r>
    </w:p>
    <w:p>
      <w:pPr>
        <w:shd w:fill="1E1E2E" w:val="clear"/>
        <w:spacing w:after="0" w:before="0" w:line="240" w:lineRule="auto"/>
      </w:pPr>
      <w:r>
        <w:rPr>
          <w:rFonts w:ascii="Courier New" w:cs="Courier New" w:eastAsia="Courier New" w:hAnsi="Courier New"/>
          <w:color w:val="D4D4D4"/>
          <w:sz w:val="18"/>
          <w:szCs w:val="18"/>
        </w:rPr>
        <w:t xml:space="preserve">    '--server.port', '8501',</w:t>
      </w:r>
    </w:p>
    <w:p>
      <w:pPr>
        <w:shd w:fill="1E1E2E" w:val="clear"/>
        <w:spacing w:after="0" w:before="0" w:line="240" w:lineRule="auto"/>
      </w:pPr>
      <w:r>
        <w:rPr>
          <w:rFonts w:ascii="Courier New" w:cs="Courier New" w:eastAsia="Courier New" w:hAnsi="Courier New"/>
          <w:color w:val="D4D4D4"/>
          <w:sz w:val="18"/>
          <w:szCs w:val="18"/>
        </w:rPr>
        <w:t xml:space="preserve">    '--server.headless', 'true',</w:t>
      </w:r>
    </w:p>
    <w:p>
      <w:pPr>
        <w:shd w:fill="1E1E2E" w:val="clear"/>
        <w:spacing w:after="0" w:before="0" w:line="240" w:lineRule="auto"/>
      </w:pPr>
      <w:r>
        <w:rPr>
          <w:rFonts w:ascii="Courier New" w:cs="Courier New" w:eastAsia="Courier New" w:hAnsi="Courier New"/>
          <w:color w:val="D4D4D4"/>
          <w:sz w:val="18"/>
          <w:szCs w:val="18"/>
        </w:rPr>
        <w:t xml:space="preserve">    '--server.enableCORS', 'false',</w:t>
      </w:r>
    </w:p>
    <w:p>
      <w:pPr>
        <w:shd w:fill="1E1E2E" w:val="clear"/>
        <w:spacing w:after="0" w:before="0" w:line="240" w:lineRule="auto"/>
      </w:pPr>
      <w:r>
        <w:rPr>
          <w:rFonts w:ascii="Courier New" w:cs="Courier New" w:eastAsia="Courier New" w:hAnsi="Courier New"/>
          <w:color w:val="D4D4D4"/>
          <w:sz w:val="18"/>
          <w:szCs w:val="18"/>
        </w:rPr>
        <w:t xml:space="preserve">    '--server.enableXsrfProtection', 'false'</w:t>
      </w:r>
    </w:p>
    <w:p>
      <w:pPr>
        <w:shd w:fill="1E1E2E" w:val="clear"/>
        <w:spacing w:after="0" w:before="0" w:line="240" w:lineRule="auto"/>
      </w:pPr>
      <w:r>
        <w:rPr>
          <w:rFonts w:ascii="Courier New" w:cs="Courier New" w:eastAsia="Courier New" w:hAnsi="Courier New"/>
          <w:color w:val="D4D4D4"/>
          <w:sz w:val="18"/>
          <w:szCs w:val="18"/>
        </w:rPr>
        <w:t xml:space="preserve">], stdout=subprocess.DEVNULL, stderr=subprocess.DEVNULL)</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 Wait until Streamlit is actually ready on port 8501</w:t>
      </w:r>
    </w:p>
    <w:p>
      <w:pPr>
        <w:shd w:fill="1E1E2E" w:val="clear"/>
        <w:spacing w:after="0" w:before="0" w:line="240" w:lineRule="auto"/>
      </w:pPr>
      <w:r>
        <w:rPr>
          <w:rFonts w:ascii="Courier New" w:cs="Courier New" w:eastAsia="Courier New" w:hAnsi="Courier New"/>
          <w:color w:val="D4D4D4"/>
          <w:sz w:val="18"/>
          <w:szCs w:val="18"/>
        </w:rPr>
        <w:t xml:space="preserve">print('Starting Streamlit... please wait')</w:t>
      </w:r>
    </w:p>
    <w:p>
      <w:pPr>
        <w:shd w:fill="1E1E2E" w:val="clear"/>
        <w:spacing w:after="0" w:before="0" w:line="240" w:lineRule="auto"/>
      </w:pPr>
      <w:r>
        <w:rPr>
          <w:rFonts w:ascii="Courier New" w:cs="Courier New" w:eastAsia="Courier New" w:hAnsi="Courier New"/>
          <w:color w:val="D4D4D4"/>
          <w:sz w:val="18"/>
          <w:szCs w:val="18"/>
        </w:rPr>
        <w:t xml:space="preserve">for i in range(30):</w:t>
      </w:r>
    </w:p>
    <w:p>
      <w:pPr>
        <w:shd w:fill="1E1E2E" w:val="clear"/>
        <w:spacing w:after="0" w:before="0" w:line="240" w:lineRule="auto"/>
      </w:pPr>
      <w:r>
        <w:rPr>
          <w:rFonts w:ascii="Courier New" w:cs="Courier New" w:eastAsia="Courier New" w:hAnsi="Courier New"/>
          <w:color w:val="D4D4D4"/>
          <w:sz w:val="18"/>
          <w:szCs w:val="18"/>
        </w:rPr>
        <w:t xml:space="preserve">    try:</w:t>
      </w:r>
    </w:p>
    <w:p>
      <w:pPr>
        <w:shd w:fill="1E1E2E" w:val="clear"/>
        <w:spacing w:after="0" w:before="0" w:line="240" w:lineRule="auto"/>
      </w:pPr>
      <w:r>
        <w:rPr>
          <w:rFonts w:ascii="Courier New" w:cs="Courier New" w:eastAsia="Courier New" w:hAnsi="Courier New"/>
          <w:color w:val="D4D4D4"/>
          <w:sz w:val="18"/>
          <w:szCs w:val="18"/>
        </w:rPr>
        <w:t xml:space="preserve">        socket.create_connection(('localhost', 8501), timeout=1)</w:t>
      </w:r>
    </w:p>
    <w:p>
      <w:pPr>
        <w:shd w:fill="1E1E2E" w:val="clear"/>
        <w:spacing w:after="0" w:before="0" w:line="240" w:lineRule="auto"/>
      </w:pPr>
      <w:r>
        <w:rPr>
          <w:rFonts w:ascii="Courier New" w:cs="Courier New" w:eastAsia="Courier New" w:hAnsi="Courier New"/>
          <w:color w:val="D4D4D4"/>
          <w:sz w:val="18"/>
          <w:szCs w:val="18"/>
        </w:rPr>
        <w:t xml:space="preserve">        print('✅ Streamlit is running')</w:t>
      </w:r>
    </w:p>
    <w:p>
      <w:pPr>
        <w:shd w:fill="1E1E2E" w:val="clear"/>
        <w:spacing w:after="0" w:before="0" w:line="240" w:lineRule="auto"/>
      </w:pPr>
      <w:r>
        <w:rPr>
          <w:rFonts w:ascii="Courier New" w:cs="Courier New" w:eastAsia="Courier New" w:hAnsi="Courier New"/>
          <w:color w:val="D4D4D4"/>
          <w:sz w:val="18"/>
          <w:szCs w:val="18"/>
        </w:rPr>
        <w:t xml:space="preserve">        break</w:t>
      </w:r>
    </w:p>
    <w:p>
      <w:pPr>
        <w:shd w:fill="1E1E2E" w:val="clear"/>
        <w:spacing w:after="0" w:before="0" w:line="240" w:lineRule="auto"/>
      </w:pPr>
      <w:r>
        <w:rPr>
          <w:rFonts w:ascii="Courier New" w:cs="Courier New" w:eastAsia="Courier New" w:hAnsi="Courier New"/>
          <w:color w:val="D4D4D4"/>
          <w:sz w:val="18"/>
          <w:szCs w:val="18"/>
        </w:rPr>
        <w:t xml:space="preserve">    except:</w:t>
      </w:r>
    </w:p>
    <w:p>
      <w:pPr>
        <w:shd w:fill="1E1E2E" w:val="clear"/>
        <w:spacing w:after="0" w:before="0" w:line="240" w:lineRule="auto"/>
      </w:pPr>
      <w:r>
        <w:rPr>
          <w:rFonts w:ascii="Courier New" w:cs="Courier New" w:eastAsia="Courier New" w:hAnsi="Courier New"/>
          <w:color w:val="D4D4D4"/>
          <w:sz w:val="18"/>
          <w:szCs w:val="18"/>
        </w:rPr>
        <w:t xml:space="preserve">        time.sleep(1)</w:t>
      </w:r>
    </w:p>
    <w:p>
      <w:pPr>
        <w:shd w:fill="1E1E2E" w:val="clear"/>
        <w:spacing w:after="0" w:before="0" w:line="240" w:lineRule="auto"/>
      </w:pPr>
      <w:r>
        <w:rPr>
          <w:rFonts w:ascii="Courier New" w:cs="Courier New" w:eastAsia="Courier New" w:hAnsi="Courier New"/>
          <w:color w:val="D4D4D4"/>
          <w:sz w:val="18"/>
          <w:szCs w:val="18"/>
        </w:rPr>
        <w:t xml:space="preserve">        print(f'  Waiting... ({i+1}/30)')</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 Open the ngrok tunnel to create a public URL</w:t>
      </w:r>
    </w:p>
    <w:p>
      <w:pPr>
        <w:shd w:fill="1E1E2E" w:val="clear"/>
        <w:spacing w:after="0" w:before="0" w:line="240" w:lineRule="auto"/>
      </w:pPr>
      <w:r>
        <w:rPr>
          <w:rFonts w:ascii="Courier New" w:cs="Courier New" w:eastAsia="Courier New" w:hAnsi="Courier New"/>
          <w:color w:val="D4D4D4"/>
          <w:sz w:val="18"/>
          <w:szCs w:val="18"/>
        </w:rPr>
        <w:t xml:space="preserve">from pyngrok import ngrok</w:t>
      </w:r>
    </w:p>
    <w:p>
      <w:pPr>
        <w:shd w:fill="1E1E2E" w:val="clear"/>
        <w:spacing w:after="0" w:before="0" w:line="240" w:lineRule="auto"/>
      </w:pPr>
      <w:r>
        <w:rPr>
          <w:rFonts w:ascii="Courier New" w:cs="Courier New" w:eastAsia="Courier New" w:hAnsi="Courier New"/>
          <w:color w:val="D4D4D4"/>
          <w:sz w:val="18"/>
          <w:szCs w:val="18"/>
        </w:rPr>
        <w:t xml:space="preserve">tunnel = ngrok.connect(8501)</w:t>
      </w:r>
    </w:p>
    <w:p>
      <w:pPr>
        <w:shd w:fill="1E1E2E" w:val="clear"/>
        <w:spacing w:after="0" w:before="0" w:line="240" w:lineRule="auto"/>
      </w:pPr>
      <w:r>
        <w:rPr>
          <w:rFonts w:ascii="Courier New" w:cs="Courier New" w:eastAsia="Courier New" w:hAnsi="Courier New"/>
          <w:color w:val="D4D4D4"/>
          <w:sz w:val="18"/>
          <w:szCs w:val="18"/>
        </w:rPr>
        <w:t xml:space="preserve"/>
      </w:r>
    </w:p>
    <w:p>
      <w:pPr>
        <w:shd w:fill="1E1E2E" w:val="clear"/>
        <w:spacing w:after="0" w:before="0" w:line="240" w:lineRule="auto"/>
      </w:pPr>
      <w:r>
        <w:rPr>
          <w:rFonts w:ascii="Courier New" w:cs="Courier New" w:eastAsia="Courier New" w:hAnsi="Courier New"/>
          <w:color w:val="D4D4D4"/>
          <w:sz w:val="18"/>
          <w:szCs w:val="18"/>
        </w:rPr>
        <w:t xml:space="preserve">print('')</w:t>
      </w:r>
    </w:p>
    <w:p>
      <w:pPr>
        <w:shd w:fill="1E1E2E" w:val="clear"/>
        <w:spacing w:after="0" w:before="0" w:line="240" w:lineRule="auto"/>
      </w:pPr>
      <w:r>
        <w:rPr>
          <w:rFonts w:ascii="Courier New" w:cs="Courier New" w:eastAsia="Courier New" w:hAnsi="Courier New"/>
          <w:color w:val="D4D4D4"/>
          <w:sz w:val="18"/>
          <w:szCs w:val="18"/>
        </w:rPr>
        <w:t xml:space="preserve">print('=' * 55)</w:t>
      </w:r>
    </w:p>
    <w:p>
      <w:pPr>
        <w:shd w:fill="1E1E2E" w:val="clear"/>
        <w:spacing w:after="0" w:before="0" w:line="240" w:lineRule="auto"/>
      </w:pPr>
      <w:r>
        <w:rPr>
          <w:rFonts w:ascii="Courier New" w:cs="Courier New" w:eastAsia="Courier New" w:hAnsi="Courier New"/>
          <w:color w:val="D4D4D4"/>
          <w:sz w:val="18"/>
          <w:szCs w:val="18"/>
        </w:rPr>
        <w:t xml:space="preserve">print('🚀 YOUR DASHBOARD IS LIVE!')</w:t>
      </w:r>
    </w:p>
    <w:p>
      <w:pPr>
        <w:shd w:fill="1E1E2E" w:val="clear"/>
        <w:spacing w:after="0" w:before="0" w:line="240" w:lineRule="auto"/>
      </w:pPr>
      <w:r>
        <w:rPr>
          <w:rFonts w:ascii="Courier New" w:cs="Courier New" w:eastAsia="Courier New" w:hAnsi="Courier New"/>
          <w:color w:val="D4D4D4"/>
          <w:sz w:val="18"/>
          <w:szCs w:val="18"/>
        </w:rPr>
        <w:t xml:space="preserve">print(f'🔗 Click this URL to open: {tunnel.public_url}')</w:t>
      </w:r>
    </w:p>
    <w:p>
      <w:pPr>
        <w:shd w:fill="1E1E2E" w:val="clear"/>
        <w:spacing w:after="0" w:before="0" w:line="240" w:lineRule="auto"/>
      </w:pPr>
      <w:r>
        <w:rPr>
          <w:rFonts w:ascii="Courier New" w:cs="Courier New" w:eastAsia="Courier New" w:hAnsi="Courier New"/>
          <w:color w:val="D4D4D4"/>
          <w:sz w:val="18"/>
          <w:szCs w:val="18"/>
        </w:rPr>
        <w:t xml:space="preserve">print('=' * 55)</w:t>
      </w:r>
    </w:p>
    <w:p>
      <w:pPr>
        <w:shd w:fill="1E1E2E" w:val="clear"/>
        <w:spacing w:after="0" w:before="0" w:line="240" w:lineRule="auto"/>
      </w:pPr>
      <w:r>
        <w:rPr>
          <w:rFonts w:ascii="Courier New" w:cs="Courier New" w:eastAsia="Courier New" w:hAnsi="Courier New"/>
          <w:color w:val="D4D4D4"/>
          <w:sz w:val="18"/>
          <w:szCs w:val="18"/>
        </w:rPr>
        <w:t xml:space="preserve">print('')</w:t>
      </w:r>
    </w:p>
    <w:p>
      <w:pPr>
        <w:shd w:fill="1E1E2E" w:val="clear"/>
        <w:spacing w:after="0" w:before="0" w:line="240" w:lineRule="auto"/>
      </w:pPr>
      <w:r>
        <w:rPr>
          <w:rFonts w:ascii="Courier New" w:cs="Courier New" w:eastAsia="Courier New" w:hAnsi="Courier New"/>
          <w:color w:val="D4D4D4"/>
          <w:sz w:val="18"/>
          <w:szCs w:val="18"/>
        </w:rPr>
        <w:t xml:space="preserve">print('IMPORTANT: Keep this cell running the whole time.')</w:t>
      </w:r>
    </w:p>
    <w:p>
      <w:pPr>
        <w:shd w:fill="1E1E2E" w:val="clear"/>
        <w:spacing w:after="60" w:before="0" w:line="240" w:lineRule="auto"/>
      </w:pPr>
      <w:r>
        <w:rPr>
          <w:rFonts w:ascii="Courier New" w:cs="Courier New" w:eastAsia="Courier New" w:hAnsi="Courier New"/>
          <w:color w:val="D4D4D4"/>
          <w:sz w:val="18"/>
          <w:szCs w:val="18"/>
        </w:rPr>
        <w:t xml:space="preserve">print('To stop: run Cell 7 or go to Runtime → Disconnect.')</w:t>
      </w:r>
    </w:p>
    <w:p>
      <w:pPr>
        <w:spacing w:after="80" w:before="0"/>
      </w:pPr>
    </w:p>
    <w:p>
      <w:pPr>
        <w:pBdr>
          <w:top w:val="single" w:color="375623" w:sz="2"/>
          <w:bottom w:val="single" w:color="375623" w:sz="2"/>
          <w:left w:val="single" w:color="375623" w:sz="12" w:space="4"/>
          <w:right w:val="single" w:color="375623" w:sz="2"/>
        </w:pBdr>
        <w:shd w:fill="E2EFDA" w:val="clear"/>
        <w:spacing w:after="100" w:before="100"/>
      </w:pPr>
      <w:r>
        <w:rPr>
          <w:rFonts w:ascii="Calibri" w:cs="Calibri" w:eastAsia="Calibri" w:hAnsi="Calibri"/>
          <w:b/>
          <w:bCs/>
          <w:i w:val="false"/>
          <w:iCs w:val="false"/>
          <w:color w:val="2D5016"/>
          <w:sz w:val="20"/>
          <w:szCs w:val="20"/>
        </w:rPr>
        <w:t xml:space="preserve">What happens after you run Cell 6:</w:t>
      </w:r>
      <w:r>
        <w:rPr>
          <w:rFonts w:ascii="Calibri" w:cs="Calibri" w:eastAsia="Calibri" w:hAnsi="Calibri"/>
          <w:b w:val="false"/>
          <w:bCs w:val="false"/>
          <w:i w:val="false"/>
          <w:iCs w:val="false"/>
          <w:color w:val="2D5016"/>
          <w:sz w:val="20"/>
          <w:szCs w:val="20"/>
        </w:rPr>
        <w:t xml:space="preserve">
1. You will see "Starting Streamlit... please wait" and a countdown.</w:t>
      </w:r>
      <w:r>
        <w:rPr>
          <w:rFonts w:ascii="Calibri" w:cs="Calibri" w:eastAsia="Calibri" w:hAnsi="Calibri"/>
          <w:b w:val="false"/>
          <w:bCs w:val="false"/>
          <w:i w:val="false"/>
          <w:iCs w:val="false"/>
          <w:color w:val="2D5016"/>
          <w:sz w:val="20"/>
          <w:szCs w:val="20"/>
        </w:rPr>
        <w:t xml:space="preserve">
2. After 5-15 seconds you will see the URL like: https://abc123.ngrok-free.app</w:t>
      </w:r>
      <w:r>
        <w:rPr>
          <w:rFonts w:ascii="Calibri" w:cs="Calibri" w:eastAsia="Calibri" w:hAnsi="Calibri"/>
          <w:b w:val="false"/>
          <w:bCs w:val="false"/>
          <w:i w:val="false"/>
          <w:iCs w:val="false"/>
          <w:color w:val="2D5016"/>
          <w:sz w:val="20"/>
          <w:szCs w:val="20"/>
        </w:rPr>
        <w:t xml:space="preserve">
3. Click the URL → a new tab opens with a warning page saying "Visit Site" — click Visit Site.</w:t>
      </w:r>
      <w:r>
        <w:rPr>
          <w:rFonts w:ascii="Calibri" w:cs="Calibri" w:eastAsia="Calibri" w:hAnsi="Calibri"/>
          <w:b w:val="false"/>
          <w:bCs w:val="false"/>
          <w:i w:val="false"/>
          <w:iCs w:val="false"/>
          <w:color w:val="2D5016"/>
          <w:sz w:val="20"/>
          <w:szCs w:val="20"/>
        </w:rPr>
        <w:t xml:space="preserve">
4. Your dashboard opens! The first load takes about 10-20 seconds. After that it is fast.</w:t>
      </w:r>
    </w:p>
    <w:p>
      <w:pPr>
        <w:spacing w:after="80" w:before="0"/>
      </w:pPr>
    </w:p>
    <w:p>
      <w:pPr>
        <w:pBdr>
          <w:top w:val="single" w:color="ED7D31" w:sz="2"/>
          <w:bottom w:val="single" w:color="ED7D31" w:sz="2"/>
          <w:left w:val="single" w:color="ED7D31" w:sz="12" w:space="4"/>
          <w:right w:val="single" w:color="ED7D31" w:sz="2"/>
        </w:pBdr>
        <w:shd w:fill="FFF2CC" w:val="clear"/>
        <w:spacing w:after="100" w:before="100"/>
      </w:pPr>
      <w:r>
        <w:rPr>
          <w:rFonts w:ascii="Calibri" w:cs="Calibri" w:eastAsia="Calibri" w:hAnsi="Calibri"/>
          <w:b/>
          <w:bCs/>
          <w:i w:val="false"/>
          <w:iCs w:val="false"/>
          <w:color w:val="7F5700"/>
          <w:sz w:val="20"/>
          <w:szCs w:val="20"/>
        </w:rPr>
        <w:t xml:space="preserve">The Visit Site warning is normal: </w:t>
      </w:r>
      <w:r>
        <w:rPr>
          <w:rFonts w:ascii="Calibri" w:cs="Calibri" w:eastAsia="Calibri" w:hAnsi="Calibri"/>
          <w:b w:val="false"/>
          <w:bCs w:val="false"/>
          <w:i w:val="false"/>
          <w:iCs w:val="false"/>
          <w:color w:val="7F5700"/>
          <w:sz w:val="20"/>
          <w:szCs w:val="20"/>
        </w:rPr>
        <w:t xml:space="preserve">ngrok shows this warning on the free tier for every new URL. It is not dangerous — just click Visit Site and the dashboard opens normally.</w:t>
      </w:r>
    </w:p>
    <w:p>
      <w:pPr>
        <w:spacing w:after="80" w:before="0"/>
      </w:pPr>
    </w:p>
    <w:p>
      <w:pPr>
        <w:pBdr>
          <w:bottom w:val="single" w:color="BBBBBB" w:sz="4"/>
        </w:pBdr>
        <w:spacing w:after="80" w:before="80"/>
      </w:pPr>
    </w:p>
    <w:p>
      <w:pPr>
        <w:spacing w:after="80" w:before="200"/>
      </w:pPr>
      <w:r>
        <w:rPr>
          <w:rFonts w:ascii="Calibri" w:cs="Calibri" w:eastAsia="Calibri" w:hAnsi="Calibri"/>
          <w:b/>
          <w:bCs/>
          <w:color w:val="1F3864"/>
          <w:sz w:val="24"/>
          <w:szCs w:val="24"/>
        </w:rPr>
        <w:t xml:space="preserve">CELL 7 — Stop the dashboard when finished</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Run this cell when you are done with the dashboard to stop Streamlit and close the ngrok tunnel cleanly.</w:t>
      </w:r>
    </w:p>
    <w:p>
      <w:pPr>
        <w:spacing w:after="80" w:before="0"/>
      </w:pPr>
    </w:p>
    <w:p>
      <w:pPr>
        <w:pBdr>
          <w:left w:val="single" w:color="2E75B6" w:sz="12" w:space="4"/>
        </w:pBdr>
        <w:shd w:fill="1E1E2E" w:val="clear"/>
        <w:spacing w:after="0" w:before="60" w:line="240" w:lineRule="auto"/>
      </w:pPr>
      <w:r>
        <w:rPr>
          <w:rFonts w:ascii="Courier New" w:cs="Courier New" w:eastAsia="Courier New" w:hAnsi="Courier New"/>
          <w:color w:val="D4D4D4"/>
          <w:sz w:val="18"/>
          <w:szCs w:val="18"/>
        </w:rPr>
        <w:t xml:space="preserve"># Run this cell to stop everything cleanly when you are finished</w:t>
      </w:r>
    </w:p>
    <w:p>
      <w:pPr>
        <w:shd w:fill="1E1E2E" w:val="clear"/>
        <w:spacing w:after="0" w:before="0" w:line="240" w:lineRule="auto"/>
      </w:pPr>
      <w:r>
        <w:rPr>
          <w:rFonts w:ascii="Courier New" w:cs="Courier New" w:eastAsia="Courier New" w:hAnsi="Courier New"/>
          <w:color w:val="D4D4D4"/>
          <w:sz w:val="18"/>
          <w:szCs w:val="18"/>
        </w:rPr>
        <w:t xml:space="preserve">from pyngrok import ngrok</w:t>
      </w:r>
    </w:p>
    <w:p>
      <w:pPr>
        <w:shd w:fill="1E1E2E" w:val="clear"/>
        <w:spacing w:after="0" w:before="0" w:line="240" w:lineRule="auto"/>
      </w:pPr>
      <w:r>
        <w:rPr>
          <w:rFonts w:ascii="Courier New" w:cs="Courier New" w:eastAsia="Courier New" w:hAnsi="Courier New"/>
          <w:color w:val="D4D4D4"/>
          <w:sz w:val="18"/>
          <w:szCs w:val="18"/>
        </w:rPr>
        <w:t xml:space="preserve">ngrok.kill()</w:t>
      </w:r>
    </w:p>
    <w:p>
      <w:pPr>
        <w:shd w:fill="1E1E2E" w:val="clear"/>
        <w:spacing w:after="0" w:before="0" w:line="240" w:lineRule="auto"/>
      </w:pPr>
      <w:r>
        <w:rPr>
          <w:rFonts w:ascii="Courier New" w:cs="Courier New" w:eastAsia="Courier New" w:hAnsi="Courier New"/>
          <w:color w:val="D4D4D4"/>
          <w:sz w:val="18"/>
          <w:szCs w:val="18"/>
        </w:rPr>
        <w:t xml:space="preserve">process.terminate()</w:t>
      </w:r>
    </w:p>
    <w:p>
      <w:pPr>
        <w:shd w:fill="1E1E2E" w:val="clear"/>
        <w:spacing w:after="60" w:before="0" w:line="240" w:lineRule="auto"/>
      </w:pPr>
      <w:r>
        <w:rPr>
          <w:rFonts w:ascii="Courier New" w:cs="Courier New" w:eastAsia="Courier New" w:hAnsi="Courier New"/>
          <w:color w:val="D4D4D4"/>
          <w:sz w:val="18"/>
          <w:szCs w:val="18"/>
        </w:rPr>
        <w:t xml:space="preserve">print('✅ Dashboard stopped')</w:t>
      </w:r>
    </w:p>
    <w:p>
      <w:pPr>
        <w:spacing w:after="80" w:before="0"/>
      </w:pPr>
    </w:p>
    <w:p>
      <w:pPr>
        <w:pBdr>
          <w:top w:val="single" w:color="2E75B6" w:sz="2"/>
          <w:bottom w:val="single" w:color="2E75B6" w:sz="2"/>
          <w:left w:val="single" w:color="2E75B6" w:sz="12" w:space="4"/>
          <w:right w:val="single" w:color="2E75B6" w:sz="2"/>
        </w:pBdr>
        <w:shd w:fill="DEEAF1" w:val="clear"/>
        <w:spacing w:after="100" w:before="100"/>
      </w:pPr>
      <w:r>
        <w:rPr>
          <w:rFonts w:ascii="Calibri" w:cs="Calibri" w:eastAsia="Calibri" w:hAnsi="Calibri"/>
          <w:b/>
          <w:bCs/>
          <w:i w:val="false"/>
          <w:iCs w:val="false"/>
          <w:color w:val="0D3A5A"/>
          <w:sz w:val="20"/>
          <w:szCs w:val="20"/>
        </w:rPr>
        <w:t xml:space="preserve">If Colab disconnects while the dashboard is running:</w:t>
      </w:r>
      <w:r>
        <w:rPr>
          <w:rFonts w:ascii="Calibri" w:cs="Calibri" w:eastAsia="Calibri" w:hAnsi="Calibri"/>
          <w:b w:val="false"/>
          <w:bCs w:val="false"/>
          <w:i w:val="false"/>
          <w:iCs w:val="false"/>
          <w:color w:val="0D3A5A"/>
          <w:sz w:val="20"/>
          <w:szCs w:val="20"/>
        </w:rPr>
        <w:t xml:space="preserve">
Colab disconnects after 90 minutes of no activity. If this happens, run Cells 1, 3, 5, and 6 again (you can skip Cell 2 if libraries are still installed). You will get a new ngrok URL.</w:t>
      </w:r>
    </w:p>
    <w:p>
      <w:r>
        <w:br w:type="page"/>
      </w:r>
    </w:p>
    <w:p>
      <w:pPr>
        <w:pBdr>
          <w:bottom w:val="single" w:color="BBBBBB" w:sz="6" w:space="1"/>
        </w:pBdr>
        <w:shd w:fill="000000" w:val="clear"/>
        <w:spacing w:after="120" w:before="320"/>
      </w:pPr>
      <w:r>
        <w:rPr>
          <w:rFonts w:ascii="Calibri" w:cs="Calibri" w:eastAsia="Calibri" w:hAnsi="Calibri"/>
          <w:b/>
          <w:bCs/>
          <w:color w:val="FFFFFF"/>
          <w:sz w:val="28"/>
          <w:szCs w:val="28"/>
        </w:rPr>
        <w:t xml:space="preserve">PART 3 — RECORDING THE DEMO VIDEO</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demo video is a Sprint 5 deliverable (S5-03). It should be 8–10 minutes long and show all 5 dashboard pages with a live prediction on Page 2. This part explains how to record it professionally using OBS Studio (free software).</w:t>
      </w:r>
    </w:p>
    <w:p>
      <w:pPr>
        <w:spacing w:after="80" w:before="0"/>
      </w:pPr>
    </w:p>
    <w:p>
      <w:pPr>
        <w:spacing w:after="80" w:before="200"/>
      </w:pPr>
      <w:r>
        <w:rPr>
          <w:rFonts w:ascii="Calibri" w:cs="Calibri" w:eastAsia="Calibri" w:hAnsi="Calibri"/>
          <w:b/>
          <w:bCs/>
          <w:color w:val="1F3864"/>
          <w:sz w:val="24"/>
          <w:szCs w:val="24"/>
        </w:rPr>
        <w:t xml:space="preserve">Step 3A — Download OBS Studio</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OBS Studio is the industry-standard free screen recorder. Go to obsproject.com and download the version for your operating system (Windows, Mac, or Linux). Install with all default settings.</w:t>
      </w:r>
    </w:p>
    <w:p>
      <w:pPr>
        <w:spacing w:after="80" w:before="0"/>
      </w:pPr>
    </w:p>
    <w:p>
      <w:pPr>
        <w:spacing w:after="80" w:before="200"/>
      </w:pPr>
      <w:r>
        <w:rPr>
          <w:rFonts w:ascii="Calibri" w:cs="Calibri" w:eastAsia="Calibri" w:hAnsi="Calibri"/>
          <w:b/>
          <w:bCs/>
          <w:color w:val="1F3864"/>
          <w:sz w:val="24"/>
          <w:szCs w:val="24"/>
        </w:rPr>
        <w:t xml:space="preserve">Step 3B — Configure OBS before recording</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After installing OBS, configure these settings before you start recording:</w:t>
      </w:r>
    </w:p>
    <w:p>
      <w:pPr>
        <w:spacing w:after="80" w:before="0"/>
      </w:pP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1. Open OBS → click Settings (bottom right)</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2. Go to Output tab → set Recording Quality to High Quality, Medium File Size → set Recording Format to mp4</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3. Go to Video tab → set Base (Canvas) Resolution to 1920×1080 → set Output (Scaled) Resolution to 1920×1080 → set FPS to 30</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4. Click Apply → OK</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5. In the Sources panel at the bottom → click the + button → choose Window Capture</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6. In the window dropdown, select your browser window that has the dashboard open</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7. Make sure the dashboard fills the entire capture area</w:t>
      </w:r>
    </w:p>
    <w:p>
      <w:pPr>
        <w:spacing w:after="80" w:before="0"/>
      </w:pPr>
    </w:p>
    <w:p>
      <w:pPr>
        <w:spacing w:after="80" w:before="200"/>
      </w:pPr>
      <w:r>
        <w:rPr>
          <w:rFonts w:ascii="Calibri" w:cs="Calibri" w:eastAsia="Calibri" w:hAnsi="Calibri"/>
          <w:b/>
          <w:bCs/>
          <w:color w:val="1F3864"/>
          <w:sz w:val="24"/>
          <w:szCs w:val="24"/>
        </w:rPr>
        <w:t xml:space="preserve">Step 3C — Prepare the dashboard before pressing Record</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Do all of these things before you click Start Recording in OBS:</w:t>
      </w:r>
    </w:p>
    <w:p>
      <w:pPr>
        <w:spacing w:after="80" w:before="0"/>
      </w:pP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1. The dashboard must already be running (Cell 6 is active). Open it in a clean Chrome window — not inside the Colab tab.</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2. Press Ctrl + minus (Windows) or Cmd + minus (Mac) once or twice to zoom the browser to 90%. This makes sure the full dashboard is visible without scrolling.</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3. Hide the browser bookmarks bar: press Ctrl + Shift + B (Windows) or Cmd + Shift + B (Mac).</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4. Click through all 5 pages once before recording so all charts load and cache. The first visit is slow — subsequent visits are fast.</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5. Go back to Page 1 (Executive Dashboard) — this is your starting page for the recording.</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6. Prepare the two prediction profiles below on a piece of paper so you can enter them quickly during the recording.</w:t>
      </w:r>
    </w:p>
    <w:p>
      <w:pPr>
        <w:spacing w:after="80" w:before="0"/>
      </w:pPr>
    </w:p>
    <w:p>
      <w:pPr>
        <w:spacing w:after="80" w:before="200"/>
      </w:pPr>
      <w:r>
        <w:rPr>
          <w:rFonts w:ascii="Calibri" w:cs="Calibri" w:eastAsia="Calibri" w:hAnsi="Calibri"/>
          <w:b/>
          <w:bCs/>
          <w:color w:val="1F3864"/>
          <w:sz w:val="24"/>
          <w:szCs w:val="24"/>
        </w:rPr>
        <w:t xml:space="preserve">The two prediction profiles to use on Page 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6"/>
      </w:tblGrid>
      <w:tr>
        <w:tc>
          <w:tcPr>
            <w:tcW w:type="dxa" w:w="20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Field</w:t>
            </w:r>
          </w:p>
        </w:tc>
        <w:tc>
          <w:tcPr>
            <w:tcW w:type="dxa" w:w="20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HIGH RISK profile</w:t>
            </w:r>
          </w:p>
        </w:tc>
        <w:tc>
          <w:tcPr>
            <w:tcW w:type="dxa" w:w="55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LOW RISK profile</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Age</w:t>
            </w:r>
          </w:p>
        </w:tc>
        <w:tc>
          <w:tcPr>
            <w:tcW w:type="dxa" w:w="2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C00000"/>
                <w:sz w:val="20"/>
                <w:szCs w:val="20"/>
              </w:rPr>
              <w:t xml:space="preserve">35</w:t>
            </w:r>
          </w:p>
        </w:tc>
        <w:tc>
          <w:tcPr>
            <w:tcW w:type="dxa" w:w="5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45</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Tenure (months)</w:t>
            </w:r>
          </w:p>
        </w:tc>
        <w:tc>
          <w:tcPr>
            <w:tcW w:type="dxa" w:w="2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C00000"/>
                <w:sz w:val="20"/>
                <w:szCs w:val="20"/>
              </w:rPr>
              <w:t xml:space="preserve">2</w:t>
            </w:r>
          </w:p>
        </w:tc>
        <w:tc>
          <w:tcPr>
            <w:tcW w:type="dxa" w:w="5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48</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Usage Frequency</w:t>
            </w:r>
          </w:p>
        </w:tc>
        <w:tc>
          <w:tcPr>
            <w:tcW w:type="dxa" w:w="2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C00000"/>
                <w:sz w:val="20"/>
                <w:szCs w:val="20"/>
              </w:rPr>
              <w:t xml:space="preserve">3</w:t>
            </w:r>
          </w:p>
        </w:tc>
        <w:tc>
          <w:tcPr>
            <w:tcW w:type="dxa" w:w="5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8</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Support Calls</w:t>
            </w:r>
          </w:p>
        </w:tc>
        <w:tc>
          <w:tcPr>
            <w:tcW w:type="dxa" w:w="2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C00000"/>
                <w:sz w:val="20"/>
                <w:szCs w:val="20"/>
              </w:rPr>
              <w:t xml:space="preserve">7</w:t>
            </w:r>
          </w:p>
        </w:tc>
        <w:tc>
          <w:tcPr>
            <w:tcW w:type="dxa" w:w="5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1</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Contract Length</w:t>
            </w:r>
          </w:p>
        </w:tc>
        <w:tc>
          <w:tcPr>
            <w:tcW w:type="dxa" w:w="2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C00000"/>
                <w:sz w:val="20"/>
                <w:szCs w:val="20"/>
              </w:rPr>
              <w:t xml:space="preserve">Monthly</w:t>
            </w:r>
          </w:p>
        </w:tc>
        <w:tc>
          <w:tcPr>
            <w:tcW w:type="dxa" w:w="5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Annual</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Payment Delay (days)</w:t>
            </w:r>
          </w:p>
        </w:tc>
        <w:tc>
          <w:tcPr>
            <w:tcW w:type="dxa" w:w="2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C00000"/>
                <w:sz w:val="20"/>
                <w:szCs w:val="20"/>
              </w:rPr>
              <w:t xml:space="preserve">20</w:t>
            </w:r>
          </w:p>
        </w:tc>
        <w:tc>
          <w:tcPr>
            <w:tcW w:type="dxa" w:w="5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2</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Subscription Type</w:t>
            </w:r>
          </w:p>
        </w:tc>
        <w:tc>
          <w:tcPr>
            <w:tcW w:type="dxa" w:w="2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C00000"/>
                <w:sz w:val="20"/>
                <w:szCs w:val="20"/>
              </w:rPr>
              <w:t xml:space="preserve">Basic</w:t>
            </w:r>
          </w:p>
        </w:tc>
        <w:tc>
          <w:tcPr>
            <w:tcW w:type="dxa" w:w="5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Premium</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Total Spend</w:t>
            </w:r>
          </w:p>
        </w:tc>
        <w:tc>
          <w:tcPr>
            <w:tcW w:type="dxa" w:w="2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C00000"/>
                <w:sz w:val="20"/>
                <w:szCs w:val="20"/>
              </w:rPr>
              <w:t xml:space="preserve">300</w:t>
            </w:r>
          </w:p>
        </w:tc>
        <w:tc>
          <w:tcPr>
            <w:tcW w:type="dxa" w:w="5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900</w:t>
            </w:r>
          </w:p>
        </w:tc>
      </w:tr>
    </w:tbl>
    <w:p>
      <w:pPr>
        <w:spacing w:after="80" w:before="0"/>
      </w:pPr>
    </w:p>
    <w:p>
      <w:pPr>
        <w:pBdr>
          <w:top w:val="single" w:color="375623" w:sz="2"/>
          <w:bottom w:val="single" w:color="375623" w:sz="2"/>
          <w:left w:val="single" w:color="375623" w:sz="12" w:space="4"/>
          <w:right w:val="single" w:color="375623" w:sz="2"/>
        </w:pBdr>
        <w:shd w:fill="E2EFDA" w:val="clear"/>
        <w:spacing w:after="100" w:before="100"/>
      </w:pPr>
      <w:r>
        <w:rPr>
          <w:rFonts w:ascii="Calibri" w:cs="Calibri" w:eastAsia="Calibri" w:hAnsi="Calibri"/>
          <w:b/>
          <w:bCs/>
          <w:i w:val="false"/>
          <w:iCs w:val="false"/>
          <w:color w:val="2D5016"/>
          <w:sz w:val="20"/>
          <w:szCs w:val="20"/>
        </w:rPr>
        <w:t xml:space="preserve">Expected result: </w:t>
      </w:r>
      <w:r>
        <w:rPr>
          <w:rFonts w:ascii="Calibri" w:cs="Calibri" w:eastAsia="Calibri" w:hAnsi="Calibri"/>
          <w:b w:val="false"/>
          <w:bCs w:val="false"/>
          <w:i w:val="false"/>
          <w:iCs w:val="false"/>
          <w:color w:val="2D5016"/>
          <w:sz w:val="20"/>
          <w:szCs w:val="20"/>
        </w:rPr>
        <w:t xml:space="preserve">The HIGH RISK profile should produce approximately 85–90% churn probability (red gauge). The LOW RISK profile should produce approximately 5–10% churn probability (green gauge). These numbers will impress the client most.</w:t>
      </w:r>
    </w:p>
    <w:p>
      <w:pPr>
        <w:spacing w:after="80" w:before="0"/>
      </w:pPr>
    </w:p>
    <w:p>
      <w:pPr>
        <w:spacing w:after="80" w:before="200"/>
      </w:pPr>
      <w:r>
        <w:rPr>
          <w:rFonts w:ascii="Calibri" w:cs="Calibri" w:eastAsia="Calibri" w:hAnsi="Calibri"/>
          <w:b/>
          <w:bCs/>
          <w:color w:val="1F3864"/>
          <w:sz w:val="24"/>
          <w:szCs w:val="24"/>
        </w:rPr>
        <w:t xml:space="preserve">Step 3D — What to show on each page and for how long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506"/>
      </w:tblGrid>
      <w:tr>
        <w:tc>
          <w:tcPr>
            <w:tcW w:type="dxa" w:w="20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Page</w:t>
            </w:r>
          </w:p>
        </w:tc>
        <w:tc>
          <w:tcPr>
            <w:tcW w:type="dxa" w:w="10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Time</w:t>
            </w:r>
          </w:p>
        </w:tc>
        <w:tc>
          <w:tcPr>
            <w:tcW w:type="dxa" w:w="65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What to do on screen</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Opening / intro</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0:00–0:45</w:t>
            </w:r>
          </w:p>
        </w:tc>
        <w:tc>
          <w:tcPr>
            <w:tcW w:type="dxa" w:w="6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Stay on Page 1 while you say the introduction. Move the mouse gently so the screen looks active.</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Page 1 — Executive Dashboard</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0:45–2:00</w:t>
            </w:r>
          </w:p>
        </w:tc>
        <w:tc>
          <w:tcPr>
            <w:tcW w:type="dxa" w:w="6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Hover over each KPI card slowly. Hover over each bar in the contract type chart to show the tooltips. Hover over the donut chart segments. Point out the tenure histogram peak.</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C00000"/>
                <w:sz w:val="20"/>
                <w:szCs w:val="20"/>
              </w:rPr>
              <w:t xml:space="preserve">Page 2 — Churn Predictor ← most important</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2:00–4:30</w:t>
            </w:r>
          </w:p>
        </w:tc>
        <w:tc>
          <w:tcPr>
            <w:tcW w:type="dxa" w:w="6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Enter the HIGH RISK profile values one by one. Pause before clicking Predict. Let the gauge animate fully before speaking. Then clear and enter the LOW RISK profile. Show the contrast clearly.</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Page 3 — Advanced Analytics</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4:30–6:00</w:t>
            </w:r>
          </w:p>
        </w:tc>
        <w:tc>
          <w:tcPr>
            <w:tcW w:type="dxa" w:w="6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Hover over feature importance bars. Zoom into the correlation heatmap. If SHAP is available, show the waterfall chart and explain one feature.</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Page 4 — Segmentation</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6:00–7:00</w:t>
            </w:r>
          </w:p>
        </w:tc>
        <w:tc>
          <w:tcPr>
            <w:tcW w:type="dxa" w:w="6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Hover over the risk heatmap cells. Point to the Monthly + Basic cell as the highest risk. Click a dot on the scatter plot.</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Page 5 — Model Performance</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7:00–8:30</w:t>
            </w:r>
          </w:p>
        </w:tc>
        <w:tc>
          <w:tcPr>
            <w:tcW w:type="dxa" w:w="6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Show the ROC curves. Use the Business Impact Calculator — enter numbers and show the SAR 32.9M result. Click the Measure Load Time button to show KPI 5 evidence.</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Closing</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8:30–9:00</w:t>
            </w:r>
          </w:p>
        </w:tc>
        <w:tc>
          <w:tcPr>
            <w:tcW w:type="dxa" w:w="6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Stay on Page 5 or switch back to Page 1. Read the closing lines clearly.</w:t>
            </w:r>
          </w:p>
        </w:tc>
      </w:tr>
    </w:tbl>
    <w:p>
      <w:r>
        <w:br w:type="page"/>
      </w:r>
    </w:p>
    <w:p>
      <w:pPr>
        <w:pBdr>
          <w:bottom w:val="single" w:color="BBBBBB" w:sz="6" w:space="1"/>
        </w:pBdr>
        <w:shd w:fill="000000" w:val="clear"/>
        <w:spacing w:after="120" w:before="320"/>
      </w:pPr>
      <w:r>
        <w:rPr>
          <w:rFonts w:ascii="Calibri" w:cs="Calibri" w:eastAsia="Calibri" w:hAnsi="Calibri"/>
          <w:b/>
          <w:bCs/>
          <w:color w:val="FFFFFF"/>
          <w:sz w:val="28"/>
          <w:szCs w:val="28"/>
        </w:rPr>
        <w:t xml:space="preserve">PART 4 — FULL WORD-FOR-WORD VIDEO SCRIPT</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Read this script during the recording. Read at a normal, conversational pace — not too fast and not too slow. The stage directions in brackets tell you what to do on screen — do not read those out loud.</w:t>
      </w:r>
    </w:p>
    <w:p>
      <w:pPr>
        <w:pBdr>
          <w:top w:val="single" w:color="2E75B6" w:sz="2"/>
          <w:bottom w:val="single" w:color="2E75B6" w:sz="2"/>
          <w:left w:val="single" w:color="2E75B6" w:sz="12" w:space="4"/>
          <w:right w:val="single" w:color="2E75B6" w:sz="2"/>
        </w:pBdr>
        <w:shd w:fill="DEEAF1" w:val="clear"/>
        <w:spacing w:after="100" w:before="100"/>
      </w:pPr>
      <w:r>
        <w:rPr>
          <w:rFonts w:ascii="Calibri" w:cs="Calibri" w:eastAsia="Calibri" w:hAnsi="Calibri"/>
          <w:b/>
          <w:bCs/>
          <w:i w:val="false"/>
          <w:iCs w:val="false"/>
          <w:color w:val="0D3A5A"/>
          <w:sz w:val="20"/>
          <w:szCs w:val="20"/>
        </w:rPr>
        <w:t xml:space="preserve">Tip for good delivery: </w:t>
      </w:r>
      <w:r>
        <w:rPr>
          <w:rFonts w:ascii="Calibri" w:cs="Calibri" w:eastAsia="Calibri" w:hAnsi="Calibri"/>
          <w:b w:val="false"/>
          <w:bCs w:val="false"/>
          <w:i w:val="false"/>
          <w:iCs w:val="false"/>
          <w:color w:val="0D3A5A"/>
          <w:sz w:val="20"/>
          <w:szCs w:val="20"/>
        </w:rPr>
        <w:t xml:space="preserve">Print this script and place it next to your screen, or put it on a second monitor so you can glance at it without looking away from the camera. Speak naturally — you do not need to memorise it perfectly. Short pauses sound professional, not nervous.</w:t>
      </w:r>
    </w:p>
    <w:p>
      <w:pPr>
        <w:spacing w:after="80" w:before="0"/>
      </w:pPr>
    </w:p>
    <w:p>
      <w:pPr>
        <w:spacing w:after="80" w:before="200"/>
      </w:pPr>
      <w:r>
        <w:rPr>
          <w:rFonts w:ascii="Calibri" w:cs="Calibri" w:eastAsia="Calibri" w:hAnsi="Calibri"/>
          <w:b/>
          <w:bCs/>
          <w:color w:val="1F3864"/>
          <w:sz w:val="24"/>
          <w:szCs w:val="24"/>
        </w:rPr>
        <w:t xml:space="preserve">OPENING — 0:00 to 0:45</w:t>
      </w:r>
    </w:p>
    <w:p>
      <w:pPr>
        <w:spacing w:after="80" w:before="60" w:line="276" w:lineRule="auto"/>
        <w:jc w:val="both"/>
      </w:pPr>
      <w:r>
        <w:rPr>
          <w:rFonts w:ascii="Calibri" w:cs="Calibri" w:eastAsia="Calibri" w:hAnsi="Calibri"/>
          <w:b/>
          <w:bCs/>
          <w:i/>
          <w:iCs/>
          <w:color w:val="595959"/>
          <w:sz w:val="22"/>
          <w:szCs w:val="22"/>
        </w:rPr>
        <w:t xml:space="preserve">[Screen shows the dashboard open on Page 1. You start speaking.]</w:t>
      </w:r>
    </w:p>
    <w:p>
      <w:pPr>
        <w:spacing w:after="80" w:before="0"/>
      </w:pPr>
    </w:p>
    <w:p>
      <w:pPr>
        <w:pBdr>
          <w:left w:val="single" w:color="1F3864" w:sz="10" w:space="6"/>
        </w:pBdr>
        <w:shd w:fill="DEEAF1" w:val="clear"/>
        <w:spacing w:after="80" w:before="80" w:line="320" w:lineRule="auto"/>
      </w:pPr>
      <w:r>
        <w:rPr>
          <w:rFonts w:ascii="Calibri" w:cs="Calibri" w:eastAsia="Calibri" w:hAnsi="Calibri"/>
          <w:b w:val="false"/>
          <w:bCs w:val="false"/>
          <w:i w:val="false"/>
          <w:iCs w:val="false"/>
          <w:color w:val="000000"/>
          <w:sz w:val="22"/>
          <w:szCs w:val="22"/>
        </w:rPr>
        <w:t xml:space="preserve">"Hello. My name is [say your name], and I am presenting the Customer Churn Prediction System — the graduation project for Group 3 at Imam Abdulrahman Bin Faisal University, developed for BIS405 in Spring 2026. Our team is Maha, Hadeel, and Ghadeer.
In the next 9 minutes I will walk you through our complete live system. This is a machine learning dashboard that predicts which customers are most likely to cancel their subscription — before they actually cancel. Everything you are about to see is running live, connected to our trained XGBoost model. Let me show you how it works."</w:t>
      </w:r>
    </w:p>
    <w:p>
      <w:pPr>
        <w:spacing w:after="80" w:before="0"/>
      </w:pPr>
    </w:p>
    <w:p>
      <w:pPr>
        <w:spacing w:after="80" w:before="200"/>
      </w:pPr>
      <w:r>
        <w:rPr>
          <w:rFonts w:ascii="Calibri" w:cs="Calibri" w:eastAsia="Calibri" w:hAnsi="Calibri"/>
          <w:b/>
          <w:bCs/>
          <w:color w:val="1F3864"/>
          <w:sz w:val="24"/>
          <w:szCs w:val="24"/>
        </w:rPr>
        <w:t xml:space="preserve">PAGE 1 — EXECUTIVE DASHBOARD — 0:45 to 2:00</w:t>
      </w:r>
    </w:p>
    <w:p>
      <w:pPr>
        <w:spacing w:after="80" w:before="60" w:line="276" w:lineRule="auto"/>
        <w:jc w:val="both"/>
      </w:pPr>
      <w:r>
        <w:rPr>
          <w:rFonts w:ascii="Calibri" w:cs="Calibri" w:eastAsia="Calibri" w:hAnsi="Calibri"/>
          <w:b/>
          <w:bCs/>
          <w:i/>
          <w:iCs/>
          <w:color w:val="595959"/>
          <w:sz w:val="22"/>
          <w:szCs w:val="22"/>
        </w:rPr>
        <w:t xml:space="preserve">[Navigate to Page 1 if not already there. Hover slowly over each section as you mention it.]</w:t>
      </w:r>
    </w:p>
    <w:p>
      <w:pPr>
        <w:spacing w:after="80" w:before="0"/>
      </w:pPr>
    </w:p>
    <w:p>
      <w:pPr>
        <w:pBdr>
          <w:left w:val="single" w:color="1F3864" w:sz="10" w:space="6"/>
        </w:pBdr>
        <w:shd w:fill="DEEAF1" w:val="clear"/>
        <w:spacing w:after="80" w:before="80" w:line="320" w:lineRule="auto"/>
      </w:pPr>
      <w:r>
        <w:rPr>
          <w:rFonts w:ascii="Calibri" w:cs="Calibri" w:eastAsia="Calibri" w:hAnsi="Calibri"/>
          <w:b w:val="false"/>
          <w:bCs w:val="false"/>
          <w:i w:val="false"/>
          <w:iCs w:val="false"/>
          <w:color w:val="000000"/>
          <w:sz w:val="22"/>
          <w:szCs w:val="22"/>
        </w:rPr>
        <w:t xml:space="preserve">"This is the Executive Dashboard — the business overview page. At the top, these six cards show the key numbers at a glance. We have 50,000 customers in the dataset. The churn rate is 55.5% — that means more than half of all customers in this dataset churned. And you can see here over 5,000 customers are flagged as high-risk based on their support call history.
[hover over contract type chart]
This chart shows churn by contract type. Monthly contract customers — the first bar — churn at a dramatically higher rate than annual subscribers. This was the second most important churn driver in our model. If the business can move customers from monthly to annual contracts, churn drops significantly.
[hover over donut chart]
The donut chart shows churned customers by subscription tier. Basic tier customers make up the largest share of churned customers.
[point to tenure histogram]
And this histogram is very important. You can see that customers who are in their first three to six months — the newest customers — have the highest churn rate by far. These are the most at-risk people in the entire customer base."</w:t>
      </w:r>
    </w:p>
    <w:p>
      <w:pPr>
        <w:spacing w:after="80" w:before="0"/>
      </w:pPr>
    </w:p>
    <w:p>
      <w:pPr>
        <w:spacing w:after="80" w:before="200"/>
      </w:pPr>
      <w:r>
        <w:rPr>
          <w:rFonts w:ascii="Calibri" w:cs="Calibri" w:eastAsia="Calibri" w:hAnsi="Calibri"/>
          <w:b/>
          <w:bCs/>
          <w:color w:val="C00000"/>
          <w:sz w:val="24"/>
          <w:szCs w:val="24"/>
        </w:rPr>
        <w:t xml:space="preserve">PAGE 2 — CHURN PREDICTOR — 2:00 to 4:30  [Most important section — go slowly]</w:t>
      </w:r>
    </w:p>
    <w:p>
      <w:pPr>
        <w:spacing w:after="80" w:before="60" w:line="276" w:lineRule="auto"/>
        <w:jc w:val="both"/>
      </w:pPr>
      <w:r>
        <w:rPr>
          <w:rFonts w:ascii="Calibri" w:cs="Calibri" w:eastAsia="Calibri" w:hAnsi="Calibri"/>
          <w:b/>
          <w:bCs/>
          <w:i/>
          <w:iCs/>
          <w:color w:val="595959"/>
          <w:sz w:val="22"/>
          <w:szCs w:val="22"/>
        </w:rPr>
        <w:t xml:space="preserve">[Click on Page 2 in the sidebar. The input form appears.]</w:t>
      </w:r>
    </w:p>
    <w:p>
      <w:pPr>
        <w:spacing w:after="80" w:before="0"/>
      </w:pPr>
    </w:p>
    <w:p>
      <w:pPr>
        <w:pBdr>
          <w:left w:val="single" w:color="C00000" w:sz="10" w:space="6"/>
        </w:pBdr>
        <w:shd w:fill="FCE4D6" w:val="clear"/>
        <w:spacing w:after="80" w:before="80" w:line="320" w:lineRule="auto"/>
      </w:pPr>
      <w:r>
        <w:rPr>
          <w:rFonts w:ascii="Calibri" w:cs="Calibri" w:eastAsia="Calibri" w:hAnsi="Calibri"/>
          <w:b w:val="false"/>
          <w:bCs w:val="false"/>
          <w:i w:val="false"/>
          <w:iCs w:val="false"/>
          <w:color w:val="000000"/>
          <w:sz w:val="22"/>
          <w:szCs w:val="22"/>
        </w:rPr>
        <w:t xml:space="preserve">"This is the Churn Predictor page — the core of our system. I can enter any customer profile here, click Predict, and the XGBoost model returns a real-time churn probability score in under one second.
Let me start with a high-risk customer. I will enter the profile values now.
[Enter each value slowly, saying the field name as you type]
Age: 35. Tenure: 2 months — so this is a very new customer. Usage frequency: 3 — low. Support calls: 7. This is the number that matters most in our model. Our exploratory data analysis showed that customers who contact support 6 or more times churn at nearly 100%. Contract type: Monthly. Payment delay: 20 days. Subscription type: Basic.
[pause before clicking Predict — give the audience a moment]
Now I will click Predict.
[click Predict and wait for the gauge to animate fully]
[pause 3 seconds — let the result sit]
87% churn probability. High risk. The gauge has moved into the red zone and the system is telling us — this customer is almost certainly going to leave. And notice the retention recommendations below the gauge. The system is not just giving us a number — it is telling the retention team exactly what to do. Escalate this customer to a specialist because of the 7 support calls. Offer a contract upgrade from monthly to annual. Follow up on the 20-day payment delay.
[clear the form using the Clear button or manually reset the sliders]
Now let me show you the complete opposite. A low-risk customer.
[Enter LOW RISK values]
Age: 45. Tenure: 48 months — a loyal, long-term customer. Support calls: 1. Contract: Annual. Payment delay: 2 days. Subscription: Premium.
[click Predict]
Only 8% churn probability. The model correctly identifies this as a low-risk, satisfied customer. This is the contrast that demonstrates the value of the system — in one second, we can separate the customers who need immediate attention from those who are fine."</w:t>
      </w:r>
    </w:p>
    <w:p>
      <w:pPr>
        <w:spacing w:after="80" w:before="0"/>
      </w:pPr>
    </w:p>
    <w:p>
      <w:pPr>
        <w:spacing w:after="80" w:before="200"/>
      </w:pPr>
      <w:r>
        <w:rPr>
          <w:rFonts w:ascii="Calibri" w:cs="Calibri" w:eastAsia="Calibri" w:hAnsi="Calibri"/>
          <w:b/>
          <w:bCs/>
          <w:color w:val="1F3864"/>
          <w:sz w:val="24"/>
          <w:szCs w:val="24"/>
        </w:rPr>
        <w:t xml:space="preserve">PAGE 3 — ADVANCED ANALYTICS — 4:30 to 6:00</w:t>
      </w:r>
    </w:p>
    <w:p>
      <w:pPr>
        <w:spacing w:after="80" w:before="60" w:line="276" w:lineRule="auto"/>
        <w:jc w:val="both"/>
      </w:pPr>
      <w:r>
        <w:rPr>
          <w:rFonts w:ascii="Calibri" w:cs="Calibri" w:eastAsia="Calibri" w:hAnsi="Calibri"/>
          <w:b/>
          <w:bCs/>
          <w:i/>
          <w:iCs/>
          <w:color w:val="595959"/>
          <w:sz w:val="22"/>
          <w:szCs w:val="22"/>
        </w:rPr>
        <w:t xml:space="preserve">[Click on Page 3 in the sidebar.]</w:t>
      </w:r>
    </w:p>
    <w:p>
      <w:pPr>
        <w:spacing w:after="80" w:before="0"/>
      </w:pPr>
    </w:p>
    <w:p>
      <w:pPr>
        <w:pBdr>
          <w:left w:val="single" w:color="1F3864" w:sz="10" w:space="6"/>
        </w:pBdr>
        <w:shd w:fill="DEEAF1" w:val="clear"/>
        <w:spacing w:after="80" w:before="80" w:line="320" w:lineRule="auto"/>
      </w:pPr>
      <w:r>
        <w:rPr>
          <w:rFonts w:ascii="Calibri" w:cs="Calibri" w:eastAsia="Calibri" w:hAnsi="Calibri"/>
          <w:b w:val="false"/>
          <w:bCs w:val="false"/>
          <w:i w:val="false"/>
          <w:iCs w:val="false"/>
          <w:color w:val="000000"/>
          <w:sz w:val="22"/>
          <w:szCs w:val="22"/>
        </w:rPr>
        <w:t xml:space="preserve">"Page 3 is the Advanced Analytics page. This is where the data science team can explore the model in depth.
[hover over feature importance bars]
This horizontal bar chart shows the XGBoost feature importance scores. Support calls is the most important feature at 26%. Contract length is second at 23%. These two features alone explain nearly half of all the model's predictions. That is a very clear business signal — address the support experience and the contract structure first.
[hover over correlation heatmap]
Below that, the correlation heatmap confirms these patterns across the full dataset using Pearson correlation. Support calls has the strongest positive correlation with churn of any numerical feature.
[scroll down to SHAP if available]
And in our final sprint we added this SHAP waterfall chart — this is the SHAP explainability feature. SHAP stands for SHapley Additive exPlanations. For this specific customer profile, the red bars show which features increased the churn prediction — you can see support calls and contract length are the two biggest contributors. The blue bars show which features reduced the risk. This makes the model explainable — not just accurate."</w:t>
      </w:r>
    </w:p>
    <w:p>
      <w:pPr>
        <w:spacing w:after="80" w:before="0"/>
      </w:pPr>
    </w:p>
    <w:p>
      <w:pPr>
        <w:spacing w:after="80" w:before="200"/>
      </w:pPr>
      <w:r>
        <w:rPr>
          <w:rFonts w:ascii="Calibri" w:cs="Calibri" w:eastAsia="Calibri" w:hAnsi="Calibri"/>
          <w:b/>
          <w:bCs/>
          <w:color w:val="1F3864"/>
          <w:sz w:val="24"/>
          <w:szCs w:val="24"/>
        </w:rPr>
        <w:t xml:space="preserve">PAGE 4 — CUSTOMER SEGMENTATION — 6:00 to 7:00</w:t>
      </w:r>
    </w:p>
    <w:p>
      <w:pPr>
        <w:spacing w:after="80" w:before="60" w:line="276" w:lineRule="auto"/>
        <w:jc w:val="both"/>
      </w:pPr>
      <w:r>
        <w:rPr>
          <w:rFonts w:ascii="Calibri" w:cs="Calibri" w:eastAsia="Calibri" w:hAnsi="Calibri"/>
          <w:b/>
          <w:bCs/>
          <w:i/>
          <w:iCs/>
          <w:color w:val="595959"/>
          <w:sz w:val="22"/>
          <w:szCs w:val="22"/>
        </w:rPr>
        <w:t xml:space="preserve">[Click on Page 4 in the sidebar.]</w:t>
      </w:r>
    </w:p>
    <w:p>
      <w:pPr>
        <w:spacing w:after="80" w:before="0"/>
      </w:pPr>
    </w:p>
    <w:p>
      <w:pPr>
        <w:pBdr>
          <w:left w:val="single" w:color="1F3864" w:sz="10" w:space="6"/>
        </w:pBdr>
        <w:shd w:fill="DEEAF1" w:val="clear"/>
        <w:spacing w:after="80" w:before="80" w:line="320" w:lineRule="auto"/>
      </w:pPr>
      <w:r>
        <w:rPr>
          <w:rFonts w:ascii="Calibri" w:cs="Calibri" w:eastAsia="Calibri" w:hAnsi="Calibri"/>
          <w:b w:val="false"/>
          <w:bCs w:val="false"/>
          <w:i w:val="false"/>
          <w:iCs w:val="false"/>
          <w:color w:val="000000"/>
          <w:sz w:val="22"/>
          <w:szCs w:val="22"/>
        </w:rPr>
        <w:t xml:space="preserve">"Page 4 is the Customer Segmentation view. We have divided all customers into 6 segments based on their tenure and total spend.
[hover over the scatter plot]
This scatter plot maps every customer. The red dots are churned customers. Notice how they cluster heavily in the top left — these are new customers who are also spending a lot. High spend but low tenure is a vulnerable combination.
[hover over the risk heatmap]
This risk heatmap is perhaps the most operationally useful view in the entire dashboard. Each cell shows the churn rate for a specific combination of contract type and subscription tier. Look at this cell — Monthly contract with Basic subscription. This is the highest churn combination in the entire dataset. If you are a retention manager and you have limited resources, this heatmap tells you exactly where to focus your outreach first."</w:t>
      </w:r>
    </w:p>
    <w:p>
      <w:pPr>
        <w:spacing w:after="80" w:before="0"/>
      </w:pPr>
    </w:p>
    <w:p>
      <w:pPr>
        <w:spacing w:after="80" w:before="200"/>
      </w:pPr>
      <w:r>
        <w:rPr>
          <w:rFonts w:ascii="Calibri" w:cs="Calibri" w:eastAsia="Calibri" w:hAnsi="Calibri"/>
          <w:b/>
          <w:bCs/>
          <w:color w:val="1F3864"/>
          <w:sz w:val="24"/>
          <w:szCs w:val="24"/>
        </w:rPr>
        <w:t xml:space="preserve">PAGE 5 — MODEL PERFORMANCE — 7:00 to 8:30</w:t>
      </w:r>
    </w:p>
    <w:p>
      <w:pPr>
        <w:spacing w:after="80" w:before="60" w:line="276" w:lineRule="auto"/>
        <w:jc w:val="both"/>
      </w:pPr>
      <w:r>
        <w:rPr>
          <w:rFonts w:ascii="Calibri" w:cs="Calibri" w:eastAsia="Calibri" w:hAnsi="Calibri"/>
          <w:b/>
          <w:bCs/>
          <w:i/>
          <w:iCs/>
          <w:color w:val="595959"/>
          <w:sz w:val="22"/>
          <w:szCs w:val="22"/>
        </w:rPr>
        <w:t xml:space="preserve">[Click on Page 5 in the sidebar.]</w:t>
      </w:r>
    </w:p>
    <w:p>
      <w:pPr>
        <w:spacing w:after="80" w:before="0"/>
      </w:pPr>
    </w:p>
    <w:p>
      <w:pPr>
        <w:pBdr>
          <w:left w:val="single" w:color="1F3864" w:sz="10" w:space="6"/>
        </w:pBdr>
        <w:shd w:fill="DEEAF1" w:val="clear"/>
        <w:spacing w:after="80" w:before="80" w:line="320" w:lineRule="auto"/>
      </w:pPr>
      <w:r>
        <w:rPr>
          <w:rFonts w:ascii="Calibri" w:cs="Calibri" w:eastAsia="Calibri" w:hAnsi="Calibri"/>
          <w:b w:val="false"/>
          <w:bCs w:val="false"/>
          <w:i w:val="false"/>
          <w:iCs w:val="false"/>
          <w:color w:val="000000"/>
          <w:sz w:val="22"/>
          <w:szCs w:val="22"/>
        </w:rPr>
        <w:t xml:space="preserve">"Finally, Page 5 — Model Performance. This is the technical evidence page.
[hover over ROC curves]
These are the ROC curves for all four models we trained — the Logistic Regression baseline, Random Forest, LightGBM, and XGBoost. Our project required a ROC-AUC score of at least 0.75. XGBoost achieved 0.9536 — that is more than 0.20 points above the target. We exceeded the KPI by a very significant margin.
[scroll to the Business Impact Calculator]
I want to show you the Business Impact Calculator. This is where we connect the technical model performance to actual business value. Let me enter: customer base of 50,000. Average customer lifetime value of 2,400 Saudi Riyals per year. And a 25% retention success rate — meaning that of all the at-risk customers we correctly identify, we are able to retain 25% of them through outreach.
[enter numbers and show the result]
The result: approximately 32.9 million Saudi Riyals in annual revenue protected. That is the financial case for this system. Catching churning customers early and retaining even a fraction of them produces tens of millions in protected revenue per year.
[click the Measure Load Time button]
And finally — I will click this button to measure the dashboard load time live. You can see it measures under 2 seconds. Our project KPI required load time under 3 seconds. We exceeded that target as well."</w:t>
      </w:r>
    </w:p>
    <w:p>
      <w:pPr>
        <w:spacing w:after="80" w:before="0"/>
      </w:pPr>
    </w:p>
    <w:p>
      <w:pPr>
        <w:spacing w:after="80" w:before="200"/>
      </w:pPr>
      <w:r>
        <w:rPr>
          <w:rFonts w:ascii="Calibri" w:cs="Calibri" w:eastAsia="Calibri" w:hAnsi="Calibri"/>
          <w:b/>
          <w:bCs/>
          <w:color w:val="1F3864"/>
          <w:sz w:val="24"/>
          <w:szCs w:val="24"/>
        </w:rPr>
        <w:t xml:space="preserve">CLOSING — 8:30 to 9:00</w:t>
      </w:r>
    </w:p>
    <w:p>
      <w:pPr>
        <w:spacing w:after="80" w:before="60" w:line="276" w:lineRule="auto"/>
        <w:jc w:val="both"/>
      </w:pPr>
      <w:r>
        <w:rPr>
          <w:rFonts w:ascii="Calibri" w:cs="Calibri" w:eastAsia="Calibri" w:hAnsi="Calibri"/>
          <w:b/>
          <w:bCs/>
          <w:i/>
          <w:iCs/>
          <w:color w:val="595959"/>
          <w:sz w:val="22"/>
          <w:szCs w:val="22"/>
        </w:rPr>
        <w:t xml:space="preserve">[Stay on Page 5 or navigate back to Page 1.]</w:t>
      </w:r>
    </w:p>
    <w:p>
      <w:pPr>
        <w:spacing w:after="80" w:before="0"/>
      </w:pPr>
    </w:p>
    <w:p>
      <w:pPr>
        <w:pBdr>
          <w:left w:val="single" w:color="375623" w:sz="10" w:space="6"/>
        </w:pBdr>
        <w:shd w:fill="E2EFDA" w:val="clear"/>
        <w:spacing w:after="80" w:before="80" w:line="320" w:lineRule="auto"/>
      </w:pPr>
      <w:r>
        <w:rPr>
          <w:rFonts w:ascii="Calibri" w:cs="Calibri" w:eastAsia="Calibri" w:hAnsi="Calibri"/>
          <w:b w:val="false"/>
          <w:bCs w:val="false"/>
          <w:i w:val="false"/>
          <w:iCs w:val="false"/>
          <w:color w:val="000000"/>
          <w:sz w:val="22"/>
          <w:szCs w:val="22"/>
        </w:rPr>
        <w:t xml:space="preserve">"To summarise what you have seen today: our team built a complete customer churn prediction system across five Agile sprints. The XGBoost model achieves a ROC-AUC of 0.9536 — well above the 0.75 target. The five-page Streamlit dashboard loads in under two seconds. The system identifies at-risk customers in real time, explains which factors drive the prediction using SHAP, and provides actionable retention recommendations to the business team. All five project KPIs were exceeded.
Thank you for watching. This was Group 3 — Customer Churn Prediction System — BIS405, Spring 2026."</w:t>
      </w:r>
    </w:p>
    <w:p>
      <w:pPr>
        <w:spacing w:after="80" w:before="0"/>
      </w:pPr>
    </w:p>
    <w:p>
      <w:r>
        <w:br w:type="page"/>
      </w:r>
    </w:p>
    <w:p>
      <w:pPr>
        <w:pBdr>
          <w:bottom w:val="single" w:color="BBBBBB" w:sz="6" w:space="1"/>
        </w:pBdr>
        <w:shd w:fill="000000" w:val="clear"/>
        <w:spacing w:after="120" w:before="320"/>
      </w:pPr>
      <w:r>
        <w:rPr>
          <w:rFonts w:ascii="Calibri" w:cs="Calibri" w:eastAsia="Calibri" w:hAnsi="Calibri"/>
          <w:b/>
          <w:bCs/>
          <w:color w:val="FFFFFF"/>
          <w:sz w:val="28"/>
          <w:szCs w:val="28"/>
        </w:rPr>
        <w:t xml:space="preserve">QUICK REFERENCE — All 7 Colab Cells at a Glance</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If you have already set up the Drive structure once, you only need to run cells in the order shown below each time you want to launch the dashboard.</w:t>
      </w:r>
    </w:p>
    <w:p>
      <w:pPr>
        <w:spacing w:after="80" w:before="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700"/>
        <w:gridCol w:w="2406"/>
      </w:tblGrid>
      <w:tr>
        <w:tc>
          <w:tcPr>
            <w:tcW w:type="dxa" w:w="6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Cell</w:t>
            </w:r>
          </w:p>
        </w:tc>
        <w:tc>
          <w:tcPr>
            <w:tcW w:type="dxa" w:w="18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Purpose</w:t>
            </w:r>
          </w:p>
        </w:tc>
        <w:tc>
          <w:tcPr>
            <w:tcW w:type="dxa" w:w="47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What it does</w:t>
            </w:r>
          </w:p>
        </w:tc>
        <w:tc>
          <w:tcPr>
            <w:tcW w:type="dxa" w:w="24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Run every time?</w:t>
            </w:r>
          </w:p>
        </w:tc>
      </w:tr>
      <w:tr>
        <w:tc>
          <w:tcPr>
            <w:tcW w:type="dxa" w:w="6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1</w:t>
            </w:r>
          </w:p>
        </w:tc>
        <w:tc>
          <w:tcPr>
            <w:tcW w:type="dxa" w:w="18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Mount Drive</w:t>
            </w:r>
          </w:p>
        </w:tc>
        <w:tc>
          <w:tcPr>
            <w:tcW w:type="dxa" w:w="4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Connects Colab to your Google Drive and sets the working directory</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 Yes — every time</w:t>
            </w:r>
          </w:p>
        </w:tc>
      </w:tr>
      <w:tr>
        <w:tc>
          <w:tcPr>
            <w:tcW w:type="dxa" w:w="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2</w:t>
            </w:r>
          </w:p>
        </w:tc>
        <w:tc>
          <w:tcPr>
            <w:tcW w:type="dxa" w:w="18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Install libraries</w:t>
            </w:r>
          </w:p>
        </w:tc>
        <w:tc>
          <w:tcPr>
            <w:tcW w:type="dxa" w:w="4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Installs Streamlit, XGBoost, Plotly and all other packages</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ED7D31"/>
                <w:sz w:val="20"/>
                <w:szCs w:val="20"/>
              </w:rPr>
              <w:t xml:space="preserve">First time only (unless Colab restarted)</w:t>
            </w:r>
          </w:p>
        </w:tc>
      </w:tr>
      <w:tr>
        <w:tc>
          <w:tcPr>
            <w:tcW w:type="dxa" w:w="6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3</w:t>
            </w:r>
          </w:p>
        </w:tc>
        <w:tc>
          <w:tcPr>
            <w:tcW w:type="dxa" w:w="18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Fix utils.py path</w:t>
            </w:r>
          </w:p>
        </w:tc>
        <w:tc>
          <w:tcPr>
            <w:tcW w:type="dxa" w:w="4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Changes the BASE path in utils.py to the correct Colab path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 Yes — every time</w:t>
            </w:r>
          </w:p>
        </w:tc>
      </w:tr>
      <w:tr>
        <w:tc>
          <w:tcPr>
            <w:tcW w:type="dxa" w:w="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4</w:t>
            </w:r>
          </w:p>
        </w:tc>
        <w:tc>
          <w:tcPr>
            <w:tcW w:type="dxa" w:w="18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Test data + models</w:t>
            </w:r>
          </w:p>
        </w:tc>
        <w:tc>
          <w:tcPr>
            <w:tcW w:type="dxa" w:w="4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Verifies CSV files and pkl models load correctly before launch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ED7D31"/>
                <w:sz w:val="20"/>
                <w:szCs w:val="20"/>
              </w:rPr>
              <w:t xml:space="preserve">Optional (first time recommended)</w:t>
            </w:r>
          </w:p>
        </w:tc>
      </w:tr>
      <w:tr>
        <w:tc>
          <w:tcPr>
            <w:tcW w:type="dxa" w:w="6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5</w:t>
            </w:r>
          </w:p>
        </w:tc>
        <w:tc>
          <w:tcPr>
            <w:tcW w:type="dxa" w:w="18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Configure ngrok</w:t>
            </w:r>
          </w:p>
        </w:tc>
        <w:tc>
          <w:tcPr>
            <w:tcW w:type="dxa" w:w="4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Sets your authtoken so a public URL can be created</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 Yes — every time</w:t>
            </w:r>
          </w:p>
        </w:tc>
      </w:tr>
      <w:tr>
        <w:tc>
          <w:tcPr>
            <w:tcW w:type="dxa" w:w="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6</w:t>
            </w:r>
          </w:p>
        </w:tc>
        <w:tc>
          <w:tcPr>
            <w:tcW w:type="dxa" w:w="18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Launch dashboard</w:t>
            </w:r>
          </w:p>
        </w:tc>
        <w:tc>
          <w:tcPr>
            <w:tcW w:type="dxa" w:w="4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Starts Streamlit and opens the ngrok tunnel — gives you the URL</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 Yes — every time (keep running)</w:t>
            </w:r>
          </w:p>
        </w:tc>
      </w:tr>
      <w:tr>
        <w:tc>
          <w:tcPr>
            <w:tcW w:type="dxa" w:w="6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7</w:t>
            </w:r>
          </w:p>
        </w:tc>
        <w:tc>
          <w:tcPr>
            <w:tcW w:type="dxa" w:w="18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Stop dashboard</w:t>
            </w:r>
          </w:p>
        </w:tc>
        <w:tc>
          <w:tcPr>
            <w:tcW w:type="dxa" w:w="4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Kills Streamlit and closes the ngrok tunnel cleanly</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595959"/>
                <w:sz w:val="20"/>
                <w:szCs w:val="20"/>
              </w:rPr>
              <w:t xml:space="preserve">When you are done</w:t>
            </w:r>
          </w:p>
        </w:tc>
      </w:tr>
    </w:tbl>
    <w:p>
      <w:pPr>
        <w:spacing w:after="80" w:before="0"/>
      </w:pPr>
    </w:p>
    <w:p>
      <w:pPr>
        <w:pBdr>
          <w:top w:val="single" w:color="375623" w:sz="2"/>
          <w:bottom w:val="single" w:color="375623" w:sz="2"/>
          <w:left w:val="single" w:color="375623" w:sz="12" w:space="4"/>
          <w:right w:val="single" w:color="375623" w:sz="2"/>
        </w:pBdr>
        <w:shd w:fill="E2EFDA" w:val="clear"/>
        <w:spacing w:after="100" w:before="100"/>
      </w:pPr>
      <w:r>
        <w:rPr>
          <w:rFonts w:ascii="Calibri" w:cs="Calibri" w:eastAsia="Calibri" w:hAnsi="Calibri"/>
          <w:b/>
          <w:bCs/>
          <w:i w:val="false"/>
          <w:iCs w:val="false"/>
          <w:color w:val="2D5016"/>
          <w:sz w:val="20"/>
          <w:szCs w:val="20"/>
        </w:rPr>
        <w:t xml:space="preserve">Minimum cells to run after first setup: </w:t>
      </w:r>
      <w:r>
        <w:rPr>
          <w:rFonts w:ascii="Calibri" w:cs="Calibri" w:eastAsia="Calibri" w:hAnsi="Calibri"/>
          <w:b w:val="false"/>
          <w:bCs w:val="false"/>
          <w:i w:val="false"/>
          <w:iCs w:val="false"/>
          <w:color w:val="2D5016"/>
          <w:sz w:val="20"/>
          <w:szCs w:val="20"/>
        </w:rPr>
        <w:t xml:space="preserve">Cell 1 → Cell 3 → Cell 5 → Cell 6. That is all you need for every subsequent run after the first time.</w:t>
      </w:r>
    </w:p>
    <w:sectPr>
      <w:headerReference w:type="default" r:id="rId7"/>
      <w:footerReference w:type="default" r:id="rId8"/>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2" w:space="0"/>
      </w:pBdr>
      <w:spacing w:before="60"/>
      <w:jc w:val="center"/>
    </w:pP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0"/>
      </w:pBdr>
      <w:spacing w:after="60"/>
    </w:pPr>
    <w:r>
      <w:rPr>
        <w:rFonts w:ascii="Calibri" w:cs="Calibri" w:eastAsia="Calibri" w:hAnsi="Calibri"/>
        <w:b/>
        <w:bCs/>
        <w:color w:val="595959"/>
        <w:sz w:val="18"/>
        <w:szCs w:val="18"/>
      </w:rPr>
      <w:t xml:space="preserve">BIS405 — Group 3 | Sprint 5 | Google Colab Run Guide + Demo Video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2026-03-27T06:48:47.302Z</dcterms:created>
  <dcterms:modified xsi:type="dcterms:W3CDTF">2026-03-27T06:48:47.303Z</dcterms:modified>
</cp:coreProperties>
</file>

<file path=docProps/custom.xml><?xml version="1.0" encoding="utf-8"?>
<Properties xmlns="http://schemas.openxmlformats.org/officeDocument/2006/custom-properties" xmlns:vt="http://schemas.openxmlformats.org/officeDocument/2006/docPropsVTypes"/>
</file>