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37BC7" w14:textId="01F08D1F" w:rsidR="007D49A7" w:rsidRDefault="007D49A7">
      <w:pPr>
        <w:rPr>
          <w:sz w:val="24"/>
          <w:szCs w:val="24"/>
        </w:rPr>
      </w:pPr>
      <w:r>
        <w:rPr>
          <w:sz w:val="24"/>
          <w:szCs w:val="24"/>
        </w:rPr>
        <w:t xml:space="preserve">We ran some vulnerability scanning on open ports on Drexel domain. </w:t>
      </w:r>
      <w:r w:rsidR="00FB7F0C">
        <w:rPr>
          <w:sz w:val="24"/>
          <w:szCs w:val="24"/>
        </w:rPr>
        <w:t xml:space="preserve">As seen in the image below there were a number of vulnerabilities found on that open IP. </w:t>
      </w:r>
    </w:p>
    <w:p w14:paraId="667FF94E" w14:textId="39251B84" w:rsidR="00FB7F0C" w:rsidRDefault="00FB7F0C">
      <w:pPr>
        <w:rPr>
          <w:sz w:val="24"/>
          <w:szCs w:val="24"/>
        </w:rPr>
      </w:pPr>
      <w:r w:rsidRPr="00FB7F0C">
        <w:rPr>
          <w:sz w:val="24"/>
          <w:szCs w:val="24"/>
        </w:rPr>
        <w:drawing>
          <wp:inline distT="0" distB="0" distL="0" distR="0" wp14:anchorId="0D77F94D" wp14:editId="42CB684F">
            <wp:extent cx="5943600" cy="2929890"/>
            <wp:effectExtent l="0" t="0" r="0" b="381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4"/>
                    <a:stretch>
                      <a:fillRect/>
                    </a:stretch>
                  </pic:blipFill>
                  <pic:spPr>
                    <a:xfrm>
                      <a:off x="0" y="0"/>
                      <a:ext cx="5943600" cy="2929890"/>
                    </a:xfrm>
                    <a:prstGeom prst="rect">
                      <a:avLst/>
                    </a:prstGeom>
                  </pic:spPr>
                </pic:pic>
              </a:graphicData>
            </a:graphic>
          </wp:inline>
        </w:drawing>
      </w:r>
    </w:p>
    <w:p w14:paraId="5F9D5837" w14:textId="77777777" w:rsidR="00FB7F0C" w:rsidRDefault="00FB7F0C">
      <w:pPr>
        <w:rPr>
          <w:sz w:val="24"/>
          <w:szCs w:val="24"/>
        </w:rPr>
      </w:pPr>
    </w:p>
    <w:p w14:paraId="540F0849" w14:textId="7B02FDA9" w:rsidR="00FB7F0C" w:rsidRDefault="00FB7F0C">
      <w:pPr>
        <w:rPr>
          <w:sz w:val="24"/>
          <w:szCs w:val="24"/>
        </w:rPr>
      </w:pPr>
      <w:r>
        <w:rPr>
          <w:sz w:val="24"/>
          <w:szCs w:val="24"/>
        </w:rPr>
        <w:t>In the mixed vulnerabilities folder, we located some high and critical vulnerabilities</w:t>
      </w:r>
    </w:p>
    <w:p w14:paraId="1B3D9A4B" w14:textId="2A413B8D" w:rsidR="00FB7F0C" w:rsidRDefault="00FB7F0C">
      <w:pPr>
        <w:rPr>
          <w:sz w:val="24"/>
          <w:szCs w:val="24"/>
        </w:rPr>
      </w:pPr>
      <w:r w:rsidRPr="00FB7F0C">
        <w:rPr>
          <w:sz w:val="24"/>
          <w:szCs w:val="24"/>
        </w:rPr>
        <w:drawing>
          <wp:inline distT="0" distB="0" distL="0" distR="0" wp14:anchorId="722B245A" wp14:editId="3576D11E">
            <wp:extent cx="5943600" cy="301625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5"/>
                    <a:stretch>
                      <a:fillRect/>
                    </a:stretch>
                  </pic:blipFill>
                  <pic:spPr>
                    <a:xfrm>
                      <a:off x="0" y="0"/>
                      <a:ext cx="5943600" cy="3016250"/>
                    </a:xfrm>
                    <a:prstGeom prst="rect">
                      <a:avLst/>
                    </a:prstGeom>
                  </pic:spPr>
                </pic:pic>
              </a:graphicData>
            </a:graphic>
          </wp:inline>
        </w:drawing>
      </w:r>
    </w:p>
    <w:p w14:paraId="239646EC" w14:textId="2C3ABD84" w:rsidR="00FB7F0C" w:rsidRDefault="008E42DC" w:rsidP="008E42DC">
      <w:pPr>
        <w:rPr>
          <w:sz w:val="24"/>
          <w:szCs w:val="24"/>
        </w:rPr>
      </w:pPr>
      <w:r>
        <w:rPr>
          <w:sz w:val="24"/>
          <w:szCs w:val="24"/>
        </w:rPr>
        <w:t>After looking up the high vulnerability we found out that, a</w:t>
      </w:r>
      <w:r w:rsidRPr="008E42DC">
        <w:rPr>
          <w:sz w:val="24"/>
          <w:szCs w:val="24"/>
        </w:rPr>
        <w:t xml:space="preserve"> security bypass vulnerability exists on the remote SSH server owing to a fault in the keyboard-interactive authentication procedures.</w:t>
      </w:r>
      <w:r>
        <w:rPr>
          <w:sz w:val="24"/>
          <w:szCs w:val="24"/>
        </w:rPr>
        <w:t xml:space="preserve"> </w:t>
      </w:r>
      <w:r w:rsidRPr="008E42DC">
        <w:rPr>
          <w:sz w:val="24"/>
          <w:szCs w:val="24"/>
        </w:rPr>
        <w:t xml:space="preserve">The auth2-chall.c method </w:t>
      </w:r>
      <w:proofErr w:type="spellStart"/>
      <w:r w:rsidRPr="008E42DC">
        <w:rPr>
          <w:sz w:val="24"/>
          <w:szCs w:val="24"/>
        </w:rPr>
        <w:t>kbdint_next_</w:t>
      </w:r>
      <w:proofErr w:type="gramStart"/>
      <w:r w:rsidRPr="008E42DC">
        <w:rPr>
          <w:sz w:val="24"/>
          <w:szCs w:val="24"/>
        </w:rPr>
        <w:t>device</w:t>
      </w:r>
      <w:proofErr w:type="spellEnd"/>
      <w:r w:rsidRPr="008E42DC">
        <w:rPr>
          <w:sz w:val="24"/>
          <w:szCs w:val="24"/>
        </w:rPr>
        <w:t>(</w:t>
      </w:r>
      <w:proofErr w:type="gramEnd"/>
      <w:r w:rsidRPr="008E42DC">
        <w:rPr>
          <w:sz w:val="24"/>
          <w:szCs w:val="24"/>
        </w:rPr>
        <w:t>)</w:t>
      </w:r>
      <w:r>
        <w:rPr>
          <w:sz w:val="24"/>
          <w:szCs w:val="24"/>
        </w:rPr>
        <w:t xml:space="preserve"> </w:t>
      </w:r>
      <w:r w:rsidRPr="008E42DC">
        <w:rPr>
          <w:sz w:val="24"/>
          <w:szCs w:val="24"/>
        </w:rPr>
        <w:t>incorrectly limits the processing of keyboard-interactive devices to a single connection.</w:t>
      </w:r>
      <w:r>
        <w:rPr>
          <w:sz w:val="24"/>
          <w:szCs w:val="24"/>
        </w:rPr>
        <w:t xml:space="preserve"> </w:t>
      </w:r>
      <w:r w:rsidRPr="008E42DC">
        <w:rPr>
          <w:sz w:val="24"/>
          <w:szCs w:val="24"/>
        </w:rPr>
        <w:t xml:space="preserve">A remote attacker can utilize a forged </w:t>
      </w:r>
      <w:r w:rsidRPr="008E42DC">
        <w:rPr>
          <w:sz w:val="24"/>
          <w:szCs w:val="24"/>
        </w:rPr>
        <w:lastRenderedPageBreak/>
        <w:t>keyboard-interactive 'devices' string to get around the regular 6-login-attempt limit (</w:t>
      </w:r>
      <w:proofErr w:type="spellStart"/>
      <w:r w:rsidRPr="008E42DC">
        <w:rPr>
          <w:sz w:val="24"/>
          <w:szCs w:val="24"/>
        </w:rPr>
        <w:t>MaxAuthTries</w:t>
      </w:r>
      <w:proofErr w:type="spellEnd"/>
      <w:r w:rsidRPr="008E42DC">
        <w:rPr>
          <w:sz w:val="24"/>
          <w:szCs w:val="24"/>
        </w:rPr>
        <w:t xml:space="preserve">), allowing them to execute a brute-force attack or trigger a </w:t>
      </w:r>
      <w:r w:rsidRPr="008E42DC">
        <w:rPr>
          <w:sz w:val="24"/>
          <w:szCs w:val="24"/>
        </w:rPr>
        <w:t>denial-of-service</w:t>
      </w:r>
      <w:r w:rsidRPr="008E42DC">
        <w:rPr>
          <w:sz w:val="24"/>
          <w:szCs w:val="24"/>
        </w:rPr>
        <w:t xml:space="preserve"> issue.</w:t>
      </w:r>
    </w:p>
    <w:p w14:paraId="3A9363D0" w14:textId="77777777" w:rsidR="008E42DC" w:rsidRDefault="008E42DC" w:rsidP="008E42DC">
      <w:pPr>
        <w:rPr>
          <w:sz w:val="24"/>
          <w:szCs w:val="24"/>
        </w:rPr>
      </w:pPr>
    </w:p>
    <w:p w14:paraId="253106C5" w14:textId="554FA7E4" w:rsidR="007801E2" w:rsidRPr="00B03268" w:rsidRDefault="00697DF5">
      <w:pPr>
        <w:rPr>
          <w:sz w:val="24"/>
          <w:szCs w:val="24"/>
        </w:rPr>
      </w:pPr>
      <w:r w:rsidRPr="00B03268">
        <w:rPr>
          <w:sz w:val="24"/>
          <w:szCs w:val="24"/>
        </w:rPr>
        <w:t xml:space="preserve">We search </w:t>
      </w:r>
      <w:r w:rsidR="00FB7F0C" w:rsidRPr="00B03268">
        <w:rPr>
          <w:sz w:val="24"/>
          <w:szCs w:val="24"/>
        </w:rPr>
        <w:t>Shodan</w:t>
      </w:r>
      <w:r w:rsidRPr="00B03268">
        <w:rPr>
          <w:sz w:val="24"/>
          <w:szCs w:val="24"/>
        </w:rPr>
        <w:t xml:space="preserve"> for vulnerabilities in database</w:t>
      </w:r>
    </w:p>
    <w:p w14:paraId="58EC471E" w14:textId="396E0D4E" w:rsidR="00697DF5" w:rsidRPr="00B03268" w:rsidRDefault="00697DF5">
      <w:pPr>
        <w:rPr>
          <w:sz w:val="24"/>
          <w:szCs w:val="24"/>
        </w:rPr>
      </w:pPr>
      <w:r w:rsidRPr="00B03268">
        <w:rPr>
          <w:sz w:val="24"/>
          <w:szCs w:val="24"/>
        </w:rPr>
        <w:drawing>
          <wp:inline distT="0" distB="0" distL="0" distR="0" wp14:anchorId="5E59B307" wp14:editId="59B2BF9F">
            <wp:extent cx="5943600" cy="2511425"/>
            <wp:effectExtent l="0" t="0" r="0" b="31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943600" cy="2511425"/>
                    </a:xfrm>
                    <a:prstGeom prst="rect">
                      <a:avLst/>
                    </a:prstGeom>
                  </pic:spPr>
                </pic:pic>
              </a:graphicData>
            </a:graphic>
          </wp:inline>
        </w:drawing>
      </w:r>
    </w:p>
    <w:p w14:paraId="2B49C2EB" w14:textId="70AFAE27" w:rsidR="00B03268" w:rsidRDefault="00697DF5" w:rsidP="00B03268">
      <w:pPr>
        <w:rPr>
          <w:sz w:val="24"/>
          <w:szCs w:val="24"/>
        </w:rPr>
      </w:pPr>
      <w:r w:rsidRPr="00B03268">
        <w:rPr>
          <w:sz w:val="24"/>
          <w:szCs w:val="24"/>
        </w:rPr>
        <w:t xml:space="preserve">One Vulnerability that was found was </w:t>
      </w:r>
      <w:r w:rsidR="00B03268" w:rsidRPr="00B03268">
        <w:rPr>
          <w:sz w:val="24"/>
          <w:szCs w:val="24"/>
        </w:rPr>
        <w:t>CVE-2018-15919</w:t>
      </w:r>
    </w:p>
    <w:p w14:paraId="4E013B4F" w14:textId="41E24FA3" w:rsidR="00697DF5" w:rsidRDefault="00B03268" w:rsidP="00B03268">
      <w:pPr>
        <w:rPr>
          <w:sz w:val="24"/>
          <w:szCs w:val="24"/>
        </w:rPr>
      </w:pPr>
      <w:r>
        <w:rPr>
          <w:sz w:val="24"/>
          <w:szCs w:val="24"/>
        </w:rPr>
        <w:t>According to NIST, w</w:t>
      </w:r>
      <w:r w:rsidRPr="00B03268">
        <w:rPr>
          <w:sz w:val="24"/>
          <w:szCs w:val="24"/>
        </w:rPr>
        <w:t>hen the target user existed, the OpenSSH server responded differently to unsuccessful GSSAPI authentication attempts than when the target user did not exist.</w:t>
      </w:r>
      <w:r w:rsidRPr="00B03268">
        <w:rPr>
          <w:sz w:val="24"/>
          <w:szCs w:val="24"/>
        </w:rPr>
        <w:t xml:space="preserve"> </w:t>
      </w:r>
      <w:r w:rsidRPr="00B03268">
        <w:rPr>
          <w:sz w:val="24"/>
          <w:szCs w:val="24"/>
        </w:rPr>
        <w:t>This flaw might be used by a remote attacker to check for the existence of certain usernames on a target machine.</w:t>
      </w:r>
    </w:p>
    <w:p w14:paraId="2215F4BC" w14:textId="3F5AA5F1" w:rsidR="00B03268" w:rsidRDefault="00B03268" w:rsidP="00B03268">
      <w:pPr>
        <w:rPr>
          <w:sz w:val="24"/>
          <w:szCs w:val="24"/>
        </w:rPr>
      </w:pPr>
    </w:p>
    <w:p w14:paraId="139CD9A2" w14:textId="64853CA1" w:rsidR="00B03268" w:rsidRDefault="007D49A7" w:rsidP="00B03268">
      <w:pPr>
        <w:rPr>
          <w:sz w:val="24"/>
          <w:szCs w:val="24"/>
        </w:rPr>
      </w:pPr>
      <w:r>
        <w:rPr>
          <w:sz w:val="24"/>
          <w:szCs w:val="24"/>
        </w:rPr>
        <w:t>We ran a Nessus scan on the same IP address which was found on Shodan. We tried to play around with of the settings. And for the assessment we made it custom so it can look for the database as well.</w:t>
      </w:r>
    </w:p>
    <w:p w14:paraId="6673D7DC" w14:textId="77777777" w:rsidR="008E42DC" w:rsidRDefault="008E42DC" w:rsidP="00B03268">
      <w:pPr>
        <w:rPr>
          <w:sz w:val="24"/>
          <w:szCs w:val="24"/>
        </w:rPr>
      </w:pPr>
    </w:p>
    <w:p w14:paraId="7CF5D5C7" w14:textId="3B49FBE4" w:rsidR="007D49A7" w:rsidRDefault="007D49A7" w:rsidP="00B03268">
      <w:pPr>
        <w:rPr>
          <w:sz w:val="24"/>
          <w:szCs w:val="24"/>
        </w:rPr>
      </w:pPr>
      <w:r w:rsidRPr="007D49A7">
        <w:rPr>
          <w:sz w:val="24"/>
          <w:szCs w:val="24"/>
        </w:rPr>
        <w:lastRenderedPageBreak/>
        <w:drawing>
          <wp:inline distT="0" distB="0" distL="0" distR="0" wp14:anchorId="1B0809C1" wp14:editId="686B7934">
            <wp:extent cx="5943600" cy="2829560"/>
            <wp:effectExtent l="0" t="0" r="0" b="889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943600" cy="2829560"/>
                    </a:xfrm>
                    <a:prstGeom prst="rect">
                      <a:avLst/>
                    </a:prstGeom>
                  </pic:spPr>
                </pic:pic>
              </a:graphicData>
            </a:graphic>
          </wp:inline>
        </w:drawing>
      </w:r>
    </w:p>
    <w:p w14:paraId="20513252" w14:textId="6616398E" w:rsidR="007D49A7" w:rsidRDefault="007D49A7" w:rsidP="00B03268">
      <w:pPr>
        <w:rPr>
          <w:sz w:val="24"/>
          <w:szCs w:val="24"/>
        </w:rPr>
      </w:pPr>
      <w:r>
        <w:rPr>
          <w:sz w:val="24"/>
          <w:szCs w:val="24"/>
        </w:rPr>
        <w:t xml:space="preserve">Below in the image is our scan </w:t>
      </w:r>
      <w:r w:rsidR="005E3D29">
        <w:rPr>
          <w:sz w:val="24"/>
          <w:szCs w:val="24"/>
        </w:rPr>
        <w:t>results which showed mostly INFO about Vulnerabilities</w:t>
      </w:r>
    </w:p>
    <w:p w14:paraId="7DAAE66B" w14:textId="6E7D8400" w:rsidR="005E3D29" w:rsidRDefault="005E3D29" w:rsidP="00B03268">
      <w:pPr>
        <w:rPr>
          <w:sz w:val="24"/>
          <w:szCs w:val="24"/>
        </w:rPr>
      </w:pPr>
      <w:r w:rsidRPr="005E3D29">
        <w:rPr>
          <w:sz w:val="24"/>
          <w:szCs w:val="24"/>
        </w:rPr>
        <w:drawing>
          <wp:inline distT="0" distB="0" distL="0" distR="0" wp14:anchorId="35C08C32" wp14:editId="7D883C48">
            <wp:extent cx="5943600" cy="2944495"/>
            <wp:effectExtent l="0" t="0" r="0" b="825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8"/>
                    <a:stretch>
                      <a:fillRect/>
                    </a:stretch>
                  </pic:blipFill>
                  <pic:spPr>
                    <a:xfrm>
                      <a:off x="0" y="0"/>
                      <a:ext cx="5943600" cy="2944495"/>
                    </a:xfrm>
                    <a:prstGeom prst="rect">
                      <a:avLst/>
                    </a:prstGeom>
                  </pic:spPr>
                </pic:pic>
              </a:graphicData>
            </a:graphic>
          </wp:inline>
        </w:drawing>
      </w:r>
    </w:p>
    <w:p w14:paraId="603DD8ED" w14:textId="60CC4A14" w:rsidR="005E3D29" w:rsidRDefault="005E3D29" w:rsidP="005E3D29">
      <w:pPr>
        <w:rPr>
          <w:sz w:val="24"/>
          <w:szCs w:val="24"/>
        </w:rPr>
      </w:pPr>
      <w:r>
        <w:rPr>
          <w:sz w:val="24"/>
          <w:szCs w:val="24"/>
        </w:rPr>
        <w:t>After opening one of the info, we found that a</w:t>
      </w:r>
      <w:r w:rsidRPr="005E3D29">
        <w:rPr>
          <w:sz w:val="24"/>
          <w:szCs w:val="24"/>
        </w:rPr>
        <w:t>n ICMP timestamp request is answered by the remote host.</w:t>
      </w:r>
      <w:r>
        <w:rPr>
          <w:sz w:val="24"/>
          <w:szCs w:val="24"/>
        </w:rPr>
        <w:t xml:space="preserve"> </w:t>
      </w:r>
      <w:r w:rsidRPr="005E3D29">
        <w:rPr>
          <w:sz w:val="24"/>
          <w:szCs w:val="24"/>
        </w:rPr>
        <w:t>This gives an attacker access to the date set on the target system, which might let an unauthenticated, remote attacker overcome time-based authentication methods.</w:t>
      </w:r>
      <w:r>
        <w:rPr>
          <w:sz w:val="24"/>
          <w:szCs w:val="24"/>
        </w:rPr>
        <w:t xml:space="preserve"> </w:t>
      </w:r>
      <w:r w:rsidRPr="005E3D29">
        <w:rPr>
          <w:sz w:val="24"/>
          <w:szCs w:val="24"/>
        </w:rPr>
        <w:t xml:space="preserve">Timestamps supplied by Windows Vista / 7 / 2008 / 2008 R2 PCs are intentionally </w:t>
      </w:r>
      <w:r w:rsidRPr="005E3D29">
        <w:rPr>
          <w:sz w:val="24"/>
          <w:szCs w:val="24"/>
        </w:rPr>
        <w:t>wrong but</w:t>
      </w:r>
      <w:r w:rsidRPr="005E3D29">
        <w:rPr>
          <w:sz w:val="24"/>
          <w:szCs w:val="24"/>
        </w:rPr>
        <w:t xml:space="preserve"> are frequently within 1000 seconds of the real system time.</w:t>
      </w:r>
    </w:p>
    <w:p w14:paraId="1F0E0F52" w14:textId="433D4CBF" w:rsidR="005E3D29" w:rsidRPr="00B03268" w:rsidRDefault="005E3D29" w:rsidP="005E3D29">
      <w:pPr>
        <w:rPr>
          <w:sz w:val="24"/>
          <w:szCs w:val="24"/>
        </w:rPr>
      </w:pPr>
      <w:r>
        <w:rPr>
          <w:sz w:val="24"/>
          <w:szCs w:val="24"/>
        </w:rPr>
        <w:t xml:space="preserve">This could be resolved easily by </w:t>
      </w:r>
      <w:r>
        <w:t>f</w:t>
      </w:r>
      <w:r>
        <w:t>ilter</w:t>
      </w:r>
      <w:r>
        <w:t>ing</w:t>
      </w:r>
      <w:r>
        <w:t xml:space="preserve"> out the ICMP timestamp requests (13), and the outgoing ICMP timestamp replies (14).</w:t>
      </w:r>
    </w:p>
    <w:sectPr w:rsidR="005E3D29" w:rsidRPr="00B03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DF5"/>
    <w:rsid w:val="005E3D29"/>
    <w:rsid w:val="00697DF5"/>
    <w:rsid w:val="007801E2"/>
    <w:rsid w:val="007D49A7"/>
    <w:rsid w:val="008E42DC"/>
    <w:rsid w:val="00B03268"/>
    <w:rsid w:val="00FB7F0C"/>
    <w:rsid w:val="00FC16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19928"/>
  <w15:chartTrackingRefBased/>
  <w15:docId w15:val="{7CA6F136-9AD1-4933-A26D-AC51FFB99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0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Ghaffar,Salwa</dc:creator>
  <cp:keywords/>
  <dc:description/>
  <cp:lastModifiedBy>Ghaffar,Salwa</cp:lastModifiedBy>
  <cp:revision>1</cp:revision>
  <dcterms:created xsi:type="dcterms:W3CDTF">2022-01-26T23:53:00Z</dcterms:created>
  <dcterms:modified xsi:type="dcterms:W3CDTF">2022-01-27T01:32:00Z</dcterms:modified>
</cp:coreProperties>
</file>