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99E8" w14:textId="7D0B40E7" w:rsidR="00CA149D" w:rsidRPr="00CA149D" w:rsidRDefault="00CA149D" w:rsidP="00CA149D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CA149D">
        <w:rPr>
          <w:rFonts w:ascii="Arial" w:eastAsia="Times New Roman" w:hAnsi="Arial" w:cs="Arial"/>
          <w:color w:val="000000"/>
          <w:sz w:val="30"/>
          <w:szCs w:val="30"/>
        </w:rPr>
        <w:t>About dataset</w:t>
      </w:r>
    </w:p>
    <w:p w14:paraId="322E3751" w14:textId="77777777" w:rsidR="00CA149D" w:rsidRPr="00CA149D" w:rsidRDefault="00CA149D" w:rsidP="00CA149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A149D">
        <w:rPr>
          <w:rFonts w:ascii="Arial" w:eastAsia="Times New Roman" w:hAnsi="Arial" w:cs="Arial"/>
          <w:sz w:val="21"/>
          <w:szCs w:val="21"/>
        </w:rPr>
        <w:t>Age : Age of the patient</w:t>
      </w:r>
    </w:p>
    <w:p w14:paraId="320CF6B1" w14:textId="77777777" w:rsidR="00CA149D" w:rsidRPr="00CA149D" w:rsidRDefault="00CA149D" w:rsidP="00CA149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A149D">
        <w:rPr>
          <w:rFonts w:ascii="Arial" w:eastAsia="Times New Roman" w:hAnsi="Arial" w:cs="Arial"/>
          <w:sz w:val="21"/>
          <w:szCs w:val="21"/>
        </w:rPr>
        <w:t>Sex : Sex of the patient</w:t>
      </w:r>
    </w:p>
    <w:p w14:paraId="3660BD17" w14:textId="77777777" w:rsidR="00CA149D" w:rsidRPr="00CA149D" w:rsidRDefault="00CA149D" w:rsidP="00CA149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A149D">
        <w:rPr>
          <w:rFonts w:ascii="Arial" w:eastAsia="Times New Roman" w:hAnsi="Arial" w:cs="Arial"/>
          <w:sz w:val="21"/>
          <w:szCs w:val="21"/>
        </w:rPr>
        <w:t>exang</w:t>
      </w:r>
      <w:proofErr w:type="spellEnd"/>
      <w:r w:rsidRPr="00CA149D">
        <w:rPr>
          <w:rFonts w:ascii="Arial" w:eastAsia="Times New Roman" w:hAnsi="Arial" w:cs="Arial"/>
          <w:sz w:val="21"/>
          <w:szCs w:val="21"/>
        </w:rPr>
        <w:t>: exercise induced angina (1 = yes; 0 = no)</w:t>
      </w:r>
    </w:p>
    <w:p w14:paraId="3842FE90" w14:textId="77777777" w:rsidR="00CA149D" w:rsidRPr="00CA149D" w:rsidRDefault="00CA149D" w:rsidP="00CA149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A149D">
        <w:rPr>
          <w:rFonts w:ascii="Arial" w:eastAsia="Times New Roman" w:hAnsi="Arial" w:cs="Arial"/>
          <w:sz w:val="21"/>
          <w:szCs w:val="21"/>
        </w:rPr>
        <w:t>ca: number of major vessels (0-3)</w:t>
      </w:r>
    </w:p>
    <w:p w14:paraId="7D2CA0AB" w14:textId="77777777" w:rsidR="00CA149D" w:rsidRPr="00CA149D" w:rsidRDefault="00CA149D" w:rsidP="00CA149D">
      <w:pPr>
        <w:numPr>
          <w:ilvl w:val="0"/>
          <w:numId w:val="1"/>
        </w:numPr>
        <w:shd w:val="clear" w:color="auto" w:fill="FFFFFF"/>
        <w:spacing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A149D">
        <w:rPr>
          <w:rFonts w:ascii="Arial" w:eastAsia="Times New Roman" w:hAnsi="Arial" w:cs="Arial"/>
          <w:sz w:val="21"/>
          <w:szCs w:val="21"/>
        </w:rPr>
        <w:t>cp : Chest Pain type chest pain type</w:t>
      </w:r>
    </w:p>
    <w:p w14:paraId="341CAF77" w14:textId="77777777" w:rsidR="00CA149D" w:rsidRPr="00CA149D" w:rsidRDefault="00CA149D" w:rsidP="00CA149D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CA149D">
        <w:rPr>
          <w:rFonts w:ascii="Arial" w:eastAsia="Times New Roman" w:hAnsi="Arial" w:cs="Arial"/>
          <w:sz w:val="21"/>
          <w:szCs w:val="21"/>
        </w:rPr>
        <w:t>Value 1: typical angina</w:t>
      </w:r>
    </w:p>
    <w:p w14:paraId="4B843F12" w14:textId="77777777" w:rsidR="00CA149D" w:rsidRPr="00CA149D" w:rsidRDefault="00CA149D" w:rsidP="00CA149D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CA149D">
        <w:rPr>
          <w:rFonts w:ascii="Arial" w:eastAsia="Times New Roman" w:hAnsi="Arial" w:cs="Arial"/>
          <w:sz w:val="21"/>
          <w:szCs w:val="21"/>
        </w:rPr>
        <w:t>Value 2: atypical angina</w:t>
      </w:r>
    </w:p>
    <w:p w14:paraId="2B748363" w14:textId="77777777" w:rsidR="00CA149D" w:rsidRPr="00CA149D" w:rsidRDefault="00CA149D" w:rsidP="00CA149D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CA149D">
        <w:rPr>
          <w:rFonts w:ascii="Arial" w:eastAsia="Times New Roman" w:hAnsi="Arial" w:cs="Arial"/>
          <w:sz w:val="21"/>
          <w:szCs w:val="21"/>
        </w:rPr>
        <w:t>Value 3: non-anginal pain</w:t>
      </w:r>
    </w:p>
    <w:p w14:paraId="2FE12B62" w14:textId="77777777" w:rsidR="00CA149D" w:rsidRPr="00CA149D" w:rsidRDefault="00CA149D" w:rsidP="00CA149D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CA149D">
        <w:rPr>
          <w:rFonts w:ascii="Arial" w:eastAsia="Times New Roman" w:hAnsi="Arial" w:cs="Arial"/>
          <w:sz w:val="21"/>
          <w:szCs w:val="21"/>
        </w:rPr>
        <w:t>Value 4: asymptomatic</w:t>
      </w:r>
    </w:p>
    <w:p w14:paraId="6C4A0DD7" w14:textId="77777777" w:rsidR="00CA149D" w:rsidRPr="00CA149D" w:rsidRDefault="00CA149D" w:rsidP="00CA149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A149D">
        <w:rPr>
          <w:rFonts w:ascii="Arial" w:eastAsia="Times New Roman" w:hAnsi="Arial" w:cs="Arial"/>
          <w:sz w:val="21"/>
          <w:szCs w:val="21"/>
        </w:rPr>
        <w:t>trtbps</w:t>
      </w:r>
      <w:proofErr w:type="spellEnd"/>
      <w:r w:rsidRPr="00CA149D">
        <w:rPr>
          <w:rFonts w:ascii="Arial" w:eastAsia="Times New Roman" w:hAnsi="Arial" w:cs="Arial"/>
          <w:sz w:val="21"/>
          <w:szCs w:val="21"/>
        </w:rPr>
        <w:t xml:space="preserve"> : resting blood pressure (in mm Hg)</w:t>
      </w:r>
    </w:p>
    <w:p w14:paraId="7001D6A1" w14:textId="77777777" w:rsidR="00CA149D" w:rsidRPr="00CA149D" w:rsidRDefault="00CA149D" w:rsidP="00CA149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A149D">
        <w:rPr>
          <w:rFonts w:ascii="Arial" w:eastAsia="Times New Roman" w:hAnsi="Arial" w:cs="Arial"/>
          <w:sz w:val="21"/>
          <w:szCs w:val="21"/>
        </w:rPr>
        <w:t>chol</w:t>
      </w:r>
      <w:proofErr w:type="spellEnd"/>
      <w:r w:rsidRPr="00CA149D">
        <w:rPr>
          <w:rFonts w:ascii="Arial" w:eastAsia="Times New Roman" w:hAnsi="Arial" w:cs="Arial"/>
          <w:sz w:val="21"/>
          <w:szCs w:val="21"/>
        </w:rPr>
        <w:t xml:space="preserve"> : </w:t>
      </w:r>
      <w:proofErr w:type="spellStart"/>
      <w:r w:rsidRPr="00CA149D">
        <w:rPr>
          <w:rFonts w:ascii="Arial" w:eastAsia="Times New Roman" w:hAnsi="Arial" w:cs="Arial"/>
          <w:sz w:val="21"/>
          <w:szCs w:val="21"/>
        </w:rPr>
        <w:t>cholestoral</w:t>
      </w:r>
      <w:proofErr w:type="spellEnd"/>
      <w:r w:rsidRPr="00CA149D">
        <w:rPr>
          <w:rFonts w:ascii="Arial" w:eastAsia="Times New Roman" w:hAnsi="Arial" w:cs="Arial"/>
          <w:sz w:val="21"/>
          <w:szCs w:val="21"/>
        </w:rPr>
        <w:t xml:space="preserve"> in mg/dl fetched via BMI sensor</w:t>
      </w:r>
    </w:p>
    <w:p w14:paraId="1193E37D" w14:textId="77777777" w:rsidR="00CA149D" w:rsidRPr="00CA149D" w:rsidRDefault="00CA149D" w:rsidP="00CA149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A149D">
        <w:rPr>
          <w:rFonts w:ascii="Arial" w:eastAsia="Times New Roman" w:hAnsi="Arial" w:cs="Arial"/>
          <w:sz w:val="21"/>
          <w:szCs w:val="21"/>
        </w:rPr>
        <w:t>fbs</w:t>
      </w:r>
      <w:proofErr w:type="spellEnd"/>
      <w:r w:rsidRPr="00CA149D">
        <w:rPr>
          <w:rFonts w:ascii="Arial" w:eastAsia="Times New Roman" w:hAnsi="Arial" w:cs="Arial"/>
          <w:sz w:val="21"/>
          <w:szCs w:val="21"/>
        </w:rPr>
        <w:t xml:space="preserve"> : (fasting blood sugar &gt; 120 mg/dl) (1 = true; 0 = false)</w:t>
      </w:r>
    </w:p>
    <w:p w14:paraId="718AF5C5" w14:textId="77777777" w:rsidR="00CA149D" w:rsidRPr="00CA149D" w:rsidRDefault="00CA149D" w:rsidP="00CA149D">
      <w:pPr>
        <w:numPr>
          <w:ilvl w:val="0"/>
          <w:numId w:val="1"/>
        </w:numPr>
        <w:shd w:val="clear" w:color="auto" w:fill="FFFFFF"/>
        <w:spacing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A149D">
        <w:rPr>
          <w:rFonts w:ascii="Arial" w:eastAsia="Times New Roman" w:hAnsi="Arial" w:cs="Arial"/>
          <w:sz w:val="21"/>
          <w:szCs w:val="21"/>
        </w:rPr>
        <w:t>rest_ecg</w:t>
      </w:r>
      <w:proofErr w:type="spellEnd"/>
      <w:r w:rsidRPr="00CA149D">
        <w:rPr>
          <w:rFonts w:ascii="Arial" w:eastAsia="Times New Roman" w:hAnsi="Arial" w:cs="Arial"/>
          <w:sz w:val="21"/>
          <w:szCs w:val="21"/>
        </w:rPr>
        <w:t xml:space="preserve"> : resting electrocardiographic results</w:t>
      </w:r>
    </w:p>
    <w:p w14:paraId="7B036BB7" w14:textId="77777777" w:rsidR="00CA149D" w:rsidRPr="00CA149D" w:rsidRDefault="00CA149D" w:rsidP="00CA149D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CA149D">
        <w:rPr>
          <w:rFonts w:ascii="Arial" w:eastAsia="Times New Roman" w:hAnsi="Arial" w:cs="Arial"/>
          <w:sz w:val="21"/>
          <w:szCs w:val="21"/>
        </w:rPr>
        <w:t>Value 0: normal</w:t>
      </w:r>
    </w:p>
    <w:p w14:paraId="4D485413" w14:textId="77777777" w:rsidR="00CA149D" w:rsidRPr="00CA149D" w:rsidRDefault="00CA149D" w:rsidP="00CA149D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CA149D">
        <w:rPr>
          <w:rFonts w:ascii="Arial" w:eastAsia="Times New Roman" w:hAnsi="Arial" w:cs="Arial"/>
          <w:sz w:val="21"/>
          <w:szCs w:val="21"/>
        </w:rPr>
        <w:t>Value 1: having ST-T wave abnormality (T wave inversions and/or ST elevation or depression of &gt; 0.05 mV)</w:t>
      </w:r>
    </w:p>
    <w:p w14:paraId="6ACE3BD6" w14:textId="77777777" w:rsidR="00CA149D" w:rsidRPr="00CA149D" w:rsidRDefault="00CA149D" w:rsidP="00CA149D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CA149D">
        <w:rPr>
          <w:rFonts w:ascii="Arial" w:eastAsia="Times New Roman" w:hAnsi="Arial" w:cs="Arial"/>
          <w:sz w:val="21"/>
          <w:szCs w:val="21"/>
        </w:rPr>
        <w:t>Value 2: showing probable or definite left ventricular hypertrophy by Estes' criteria</w:t>
      </w:r>
    </w:p>
    <w:p w14:paraId="04DA5FE8" w14:textId="77777777" w:rsidR="00CA149D" w:rsidRPr="00CA149D" w:rsidRDefault="00CA149D" w:rsidP="00CA149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A149D">
        <w:rPr>
          <w:rFonts w:ascii="Arial" w:eastAsia="Times New Roman" w:hAnsi="Arial" w:cs="Arial"/>
          <w:sz w:val="21"/>
          <w:szCs w:val="21"/>
        </w:rPr>
        <w:t>thalach</w:t>
      </w:r>
      <w:proofErr w:type="spellEnd"/>
      <w:r w:rsidRPr="00CA149D">
        <w:rPr>
          <w:rFonts w:ascii="Arial" w:eastAsia="Times New Roman" w:hAnsi="Arial" w:cs="Arial"/>
          <w:sz w:val="21"/>
          <w:szCs w:val="21"/>
        </w:rPr>
        <w:t xml:space="preserve"> : maximum heart rate achieved</w:t>
      </w:r>
    </w:p>
    <w:p w14:paraId="6DDDCAD7" w14:textId="0B111699" w:rsidR="00CA149D" w:rsidRPr="00CA149D" w:rsidRDefault="00CA149D" w:rsidP="00D741D5">
      <w:pPr>
        <w:numPr>
          <w:ilvl w:val="0"/>
          <w:numId w:val="1"/>
        </w:num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A149D">
        <w:rPr>
          <w:rFonts w:ascii="Arial" w:eastAsia="Times New Roman" w:hAnsi="Arial" w:cs="Arial"/>
          <w:sz w:val="21"/>
          <w:szCs w:val="21"/>
        </w:rPr>
        <w:t>target : 0= less chance of heart attack 1= more chance of heart attack</w:t>
      </w:r>
    </w:p>
    <w:p w14:paraId="60F4A3BD" w14:textId="77777777" w:rsidR="00DF0BD7" w:rsidRPr="00EF5EE5" w:rsidRDefault="00DF0BD7" w:rsidP="00EF5EE5"/>
    <w:sectPr w:rsidR="00DF0BD7" w:rsidRPr="00EF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05AB"/>
    <w:multiLevelType w:val="multilevel"/>
    <w:tmpl w:val="1CA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82"/>
    <w:rsid w:val="001B17A0"/>
    <w:rsid w:val="003A7082"/>
    <w:rsid w:val="00CA149D"/>
    <w:rsid w:val="00DF0BD7"/>
    <w:rsid w:val="00E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E1E9"/>
  <w15:chartTrackingRefBased/>
  <w15:docId w15:val="{41031578-6F37-4A9C-94FF-3DA38F00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14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149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Ghafour</dc:creator>
  <cp:keywords/>
  <dc:description/>
  <cp:lastModifiedBy>Ghafour</cp:lastModifiedBy>
  <cp:revision>4</cp:revision>
  <dcterms:created xsi:type="dcterms:W3CDTF">2021-06-26T13:54:00Z</dcterms:created>
  <dcterms:modified xsi:type="dcterms:W3CDTF">2021-06-28T15:13:00Z</dcterms:modified>
</cp:coreProperties>
</file>