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3F78" w:rsidRDefault="00433F78" w:rsidP="00421CAD">
      <w:pPr>
        <w:rPr>
          <w:rFonts w:ascii="Times New Roman" w:hAnsi="Times New Roman" w:cs="Times New Roman"/>
          <w:b/>
          <w:bCs/>
          <w:noProof/>
          <w:sz w:val="24"/>
          <w:szCs w:val="24"/>
        </w:rPr>
      </w:pPr>
      <w:r>
        <w:rPr>
          <w:rFonts w:ascii="Times New Roman" w:hAnsi="Times New Roman" w:cs="Times New Roman"/>
          <w:b/>
          <w:bCs/>
          <w:noProof/>
          <w:sz w:val="24"/>
          <w:szCs w:val="24"/>
        </w:rPr>
        <w:t>JUDUL : DATA BPS JEMBER 2024 – 2025</w:t>
      </w:r>
      <w:r>
        <w:rPr>
          <w:rFonts w:ascii="Times New Roman" w:hAnsi="Times New Roman" w:cs="Times New Roman"/>
          <w:b/>
          <w:bCs/>
          <w:noProof/>
          <w:sz w:val="24"/>
          <w:szCs w:val="24"/>
        </w:rPr>
        <w:br/>
        <w:t xml:space="preserve">BAB 1 : </w:t>
      </w:r>
      <w:r w:rsidRPr="00433F78">
        <w:rPr>
          <w:rFonts w:ascii="Times New Roman" w:hAnsi="Times New Roman" w:cs="Times New Roman"/>
          <w:b/>
          <w:bCs/>
          <w:noProof/>
          <w:sz w:val="24"/>
          <w:szCs w:val="24"/>
        </w:rPr>
        <w:t>Penghargaan Terbaik BPS Kabupaten Jember</w:t>
      </w:r>
      <w:r>
        <w:rPr>
          <w:rFonts w:ascii="Times New Roman" w:hAnsi="Times New Roman" w:cs="Times New Roman"/>
          <w:b/>
          <w:bCs/>
          <w:noProof/>
          <w:sz w:val="24"/>
          <w:szCs w:val="24"/>
        </w:rPr>
        <w:t xml:space="preserve"> </w:t>
      </w:r>
    </w:p>
    <w:p w:rsidR="00433F78" w:rsidRPr="00433F78" w:rsidRDefault="00433F78" w:rsidP="00421CAD">
      <w:pPr>
        <w:jc w:val="both"/>
        <w:rPr>
          <w:rFonts w:ascii="Times New Roman" w:hAnsi="Times New Roman" w:cs="Times New Roman"/>
          <w:noProof/>
          <w:sz w:val="24"/>
          <w:szCs w:val="24"/>
        </w:rPr>
      </w:pPr>
      <w:r w:rsidRPr="00433F78">
        <w:rPr>
          <w:rFonts w:ascii="Times New Roman" w:hAnsi="Times New Roman" w:cs="Times New Roman"/>
          <w:noProof/>
          <w:sz w:val="24"/>
          <w:szCs w:val="24"/>
        </w:rPr>
        <w:t>17 Desember 2025 | Kegiatan Statistik Lainnya, Pada bulan Desember 2025, Badan Pusat Statistik (BPS) Kabupaten Jember berhasil menorehkan prestasi membanggakan dengan meraih dua penghargaan sekaligus di tingkat provinsi.</w:t>
      </w:r>
    </w:p>
    <w:p w:rsidR="00433F78" w:rsidRPr="00433F78" w:rsidRDefault="00433F78" w:rsidP="00421CAD">
      <w:pPr>
        <w:jc w:val="both"/>
        <w:rPr>
          <w:rFonts w:ascii="Times New Roman" w:hAnsi="Times New Roman" w:cs="Times New Roman"/>
          <w:noProof/>
          <w:sz w:val="24"/>
          <w:szCs w:val="24"/>
        </w:rPr>
      </w:pPr>
      <w:r w:rsidRPr="00433F78">
        <w:rPr>
          <w:rFonts w:ascii="Times New Roman" w:hAnsi="Times New Roman" w:cs="Times New Roman"/>
          <w:noProof/>
          <w:sz w:val="24"/>
          <w:szCs w:val="24"/>
        </w:rPr>
        <w:t>Penghargaan pertama diraih sebagai 5 (lima) Kabupaten/Kota Terbaik dalam Pelaksanaan Kegiatan Survei Angkatan Kerja Nasional (SAKERNAS) Tahun 2025. Penghargaan ini diberikan sebagai bentuk apresiasi atas kinerja BPS Kabupaten Jember dalam melaksanakan kegiatan statistik ketenagakerjaan secara profesional, tepat waktu, dan berkualitas, sehingga menghasilkan data yang akurat dan dapat dipercaya.</w:t>
      </w:r>
    </w:p>
    <w:p w:rsidR="00433F78" w:rsidRPr="00433F78" w:rsidRDefault="00433F78" w:rsidP="00421CAD">
      <w:pPr>
        <w:jc w:val="both"/>
        <w:rPr>
          <w:rFonts w:ascii="Times New Roman" w:hAnsi="Times New Roman" w:cs="Times New Roman"/>
          <w:noProof/>
          <w:sz w:val="24"/>
          <w:szCs w:val="24"/>
        </w:rPr>
      </w:pPr>
      <w:r w:rsidRPr="00433F78">
        <w:rPr>
          <w:rFonts w:ascii="Times New Roman" w:hAnsi="Times New Roman" w:cs="Times New Roman"/>
          <w:noProof/>
          <w:sz w:val="24"/>
          <w:szCs w:val="24"/>
        </w:rPr>
        <w:t>Selain itu, BPS Kabupaten Jember juga memperoleh Sertifikat Penghargaan sebagai 10 (sepuluh) Satuan Kerja Kabupaten/Kota Terbaik Tingkat Provinsi dalam pelaksanaan Program Desa Cinta Statistik (Desa Cantik) Tahun 2025. Penghargaan tersebut kemudian diberikan kepada Kantor Desa Sidomulyo Kecamatan Silo Kabupaten Jember sebagai Desa Cinta Statistik Terbaik Tingkat Provinsi Jawa Timur. Penghargaan ini mencerminkan komitmen BPS Kabupaten Jember dalam mendukung peningkatan literasi statistik di tingkat desa serta memperkuat peran desa sebagai produsen dan pengguna data yang berkualitas.</w:t>
      </w:r>
    </w:p>
    <w:p w:rsidR="00CA19A0" w:rsidRDefault="00433F78" w:rsidP="00421CAD">
      <w:pPr>
        <w:jc w:val="both"/>
        <w:rPr>
          <w:rFonts w:ascii="Times New Roman" w:hAnsi="Times New Roman" w:cs="Times New Roman"/>
          <w:noProof/>
          <w:sz w:val="24"/>
          <w:szCs w:val="24"/>
        </w:rPr>
      </w:pPr>
      <w:r w:rsidRPr="00433F78">
        <w:rPr>
          <w:rFonts w:ascii="Times New Roman" w:hAnsi="Times New Roman" w:cs="Times New Roman"/>
          <w:noProof/>
          <w:sz w:val="24"/>
          <w:szCs w:val="24"/>
        </w:rPr>
        <w:t>Capaian ini menjadi bukti nyata dedikasi dan kerja keras seluruh jajaran BPS Kabupaten Jember dalam meningkatkan kualitas penyelenggaraan statistik serta mendukung perencanaan pembangunan berbasis data. Prestasi tersebut diharapkan dapat menjadi motivasi untuk terus memberikan pelayanan statistik yang lebih baik dan berkelanjutan di masa mendatang.</w:t>
      </w:r>
    </w:p>
    <w:p w:rsidR="00433F78" w:rsidRDefault="00433F78" w:rsidP="00421CAD">
      <w:pPr>
        <w:jc w:val="both"/>
        <w:rPr>
          <w:rFonts w:ascii="Times New Roman" w:hAnsi="Times New Roman" w:cs="Times New Roman"/>
          <w:noProof/>
          <w:sz w:val="24"/>
          <w:szCs w:val="24"/>
        </w:rPr>
      </w:pPr>
    </w:p>
    <w:p w:rsidR="00433F78" w:rsidRDefault="00433F78" w:rsidP="00421CAD">
      <w:pPr>
        <w:jc w:val="both"/>
        <w:rPr>
          <w:rFonts w:ascii="Times New Roman" w:hAnsi="Times New Roman" w:cs="Times New Roman"/>
          <w:b/>
          <w:bCs/>
          <w:noProof/>
          <w:sz w:val="24"/>
          <w:szCs w:val="24"/>
        </w:rPr>
      </w:pPr>
      <w:r>
        <w:rPr>
          <w:rFonts w:ascii="Times New Roman" w:hAnsi="Times New Roman" w:cs="Times New Roman"/>
          <w:b/>
          <w:bCs/>
          <w:noProof/>
          <w:sz w:val="24"/>
          <w:szCs w:val="24"/>
        </w:rPr>
        <w:t xml:space="preserve">BAB 2 : </w:t>
      </w:r>
      <w:r w:rsidRPr="00433F78">
        <w:rPr>
          <w:rFonts w:ascii="Times New Roman" w:hAnsi="Times New Roman" w:cs="Times New Roman"/>
          <w:b/>
          <w:bCs/>
          <w:noProof/>
          <w:sz w:val="24"/>
          <w:szCs w:val="24"/>
        </w:rPr>
        <w:t>Perkembangan Indeks Harga Konsumen/IHK Kabupaten Jember Bulan Juni 2024</w:t>
      </w:r>
    </w:p>
    <w:p w:rsidR="00433F78" w:rsidRDefault="00433F78" w:rsidP="00421CAD">
      <w:pPr>
        <w:jc w:val="both"/>
        <w:rPr>
          <w:rFonts w:ascii="Times New Roman" w:hAnsi="Times New Roman" w:cs="Times New Roman"/>
          <w:noProof/>
          <w:sz w:val="24"/>
          <w:szCs w:val="24"/>
        </w:rPr>
      </w:pPr>
      <w:r w:rsidRPr="00433F78">
        <w:rPr>
          <w:rFonts w:ascii="Times New Roman" w:hAnsi="Times New Roman" w:cs="Times New Roman"/>
          <w:noProof/>
          <w:sz w:val="24"/>
          <w:szCs w:val="24"/>
        </w:rPr>
        <w:t>Perkembangan harga berbagai komoditas pada Juni 2024 secara umum menunjukkan adanya kenaikan. Berdasarkan hasil pemantauan BPS Kabupaten Jember, pada Juni 2024 terjadi inflasi </w:t>
      </w:r>
      <w:r w:rsidRPr="00433F78">
        <w:rPr>
          <w:rFonts w:ascii="Times New Roman" w:hAnsi="Times New Roman" w:cs="Times New Roman"/>
          <w:i/>
          <w:iCs/>
          <w:noProof/>
          <w:sz w:val="24"/>
          <w:szCs w:val="24"/>
        </w:rPr>
        <w:t>y-on-y</w:t>
      </w:r>
      <w:r w:rsidRPr="00433F78">
        <w:rPr>
          <w:rFonts w:ascii="Times New Roman" w:hAnsi="Times New Roman" w:cs="Times New Roman"/>
          <w:noProof/>
          <w:sz w:val="24"/>
          <w:szCs w:val="24"/>
        </w:rPr>
        <w:t> sebesar 199 persen, atau terjadi kenaikan Indeks Harga Konsumen (IHK) dari 104,28 pada Juni 2023 menjadi 106,35 pada Juni 2024. Tingkat deflasi </w:t>
      </w:r>
      <w:r w:rsidRPr="00433F78">
        <w:rPr>
          <w:rFonts w:ascii="Times New Roman" w:hAnsi="Times New Roman" w:cs="Times New Roman"/>
          <w:i/>
          <w:iCs/>
          <w:noProof/>
          <w:sz w:val="24"/>
          <w:szCs w:val="24"/>
        </w:rPr>
        <w:t>m-to-m</w:t>
      </w:r>
      <w:r w:rsidRPr="00433F78">
        <w:rPr>
          <w:rFonts w:ascii="Times New Roman" w:hAnsi="Times New Roman" w:cs="Times New Roman"/>
          <w:noProof/>
          <w:sz w:val="24"/>
          <w:szCs w:val="24"/>
        </w:rPr>
        <w:t> Bulan Juni 2024 sebesar 0,24 persen dan tingkat inflasi </w:t>
      </w:r>
      <w:r w:rsidRPr="00433F78">
        <w:rPr>
          <w:rFonts w:ascii="Times New Roman" w:hAnsi="Times New Roman" w:cs="Times New Roman"/>
          <w:i/>
          <w:iCs/>
          <w:noProof/>
          <w:sz w:val="24"/>
          <w:szCs w:val="24"/>
        </w:rPr>
        <w:t>y-to-d</w:t>
      </w:r>
      <w:r w:rsidRPr="00433F78">
        <w:rPr>
          <w:rFonts w:ascii="Times New Roman" w:hAnsi="Times New Roman" w:cs="Times New Roman"/>
          <w:noProof/>
          <w:sz w:val="24"/>
          <w:szCs w:val="24"/>
        </w:rPr>
        <w:t> sebesar 1,04 persen.</w:t>
      </w:r>
    </w:p>
    <w:p w:rsidR="00433F78" w:rsidRDefault="00433F78" w:rsidP="00421CAD">
      <w:pPr>
        <w:jc w:val="both"/>
        <w:rPr>
          <w:rFonts w:ascii="Times New Roman" w:hAnsi="Times New Roman" w:cs="Times New Roman"/>
          <w:noProof/>
          <w:sz w:val="24"/>
          <w:szCs w:val="24"/>
        </w:rPr>
      </w:pPr>
    </w:p>
    <w:p w:rsidR="00433F78" w:rsidRPr="00433F78" w:rsidRDefault="00433F78" w:rsidP="00421CAD">
      <w:pPr>
        <w:jc w:val="both"/>
        <w:rPr>
          <w:rFonts w:ascii="Times New Roman" w:hAnsi="Times New Roman" w:cs="Times New Roman"/>
          <w:b/>
          <w:bCs/>
          <w:noProof/>
          <w:sz w:val="24"/>
          <w:szCs w:val="24"/>
        </w:rPr>
      </w:pPr>
      <w:r>
        <w:rPr>
          <w:rFonts w:ascii="Times New Roman" w:hAnsi="Times New Roman" w:cs="Times New Roman"/>
          <w:b/>
          <w:bCs/>
          <w:noProof/>
          <w:sz w:val="24"/>
          <w:szCs w:val="24"/>
        </w:rPr>
        <w:t xml:space="preserve">BAB 3 : </w:t>
      </w:r>
      <w:r w:rsidRPr="00433F78">
        <w:rPr>
          <w:rFonts w:ascii="Times New Roman" w:hAnsi="Times New Roman" w:cs="Times New Roman"/>
          <w:b/>
          <w:bCs/>
          <w:noProof/>
          <w:sz w:val="24"/>
          <w:szCs w:val="24"/>
        </w:rPr>
        <w:t>Luas Panen dan Produksi Padi di Kabupaten Jember 2023 (Angka Tetap)</w:t>
      </w:r>
    </w:p>
    <w:p w:rsidR="00433F78" w:rsidRPr="00433F78" w:rsidRDefault="00433F78" w:rsidP="00421CAD">
      <w:pPr>
        <w:jc w:val="both"/>
        <w:rPr>
          <w:rFonts w:ascii="Times New Roman" w:hAnsi="Times New Roman" w:cs="Times New Roman"/>
          <w:noProof/>
          <w:sz w:val="24"/>
          <w:szCs w:val="24"/>
        </w:rPr>
      </w:pPr>
      <w:r w:rsidRPr="00433F78">
        <w:rPr>
          <w:rFonts w:ascii="Times New Roman" w:hAnsi="Times New Roman" w:cs="Times New Roman"/>
          <w:noProof/>
          <w:sz w:val="24"/>
          <w:szCs w:val="24"/>
        </w:rPr>
        <w:t>Luas panen padi pada 2023 mencapai sekitar 120,19 ribu hektare mengalami kenaikan sebanyak 1,70 hektare atau 1,43 persen dibandingkan luas panen padi di 2022 yang sebesar 118,49 ribu hektare.</w:t>
      </w:r>
    </w:p>
    <w:p w:rsidR="00433F78" w:rsidRPr="00433F78" w:rsidRDefault="00433F78" w:rsidP="00421CAD">
      <w:pPr>
        <w:jc w:val="both"/>
        <w:rPr>
          <w:rFonts w:ascii="Times New Roman" w:hAnsi="Times New Roman" w:cs="Times New Roman"/>
          <w:noProof/>
          <w:sz w:val="24"/>
          <w:szCs w:val="24"/>
        </w:rPr>
      </w:pPr>
      <w:r w:rsidRPr="00433F78">
        <w:rPr>
          <w:rFonts w:ascii="Times New Roman" w:hAnsi="Times New Roman" w:cs="Times New Roman"/>
          <w:noProof/>
          <w:sz w:val="24"/>
          <w:szCs w:val="24"/>
        </w:rPr>
        <w:t>Produksi padi pada 2023 sebesar 616,73 ribu ton gabah kering giling (GKG), mengalami kenaikan sebanyak 9,35 ribu ton atau 1,54 persen dibandingkan produksi padi di 2022 yang sebesar 607,37 ribu ton GKG.</w:t>
      </w:r>
    </w:p>
    <w:p w:rsidR="00433F78" w:rsidRDefault="00433F78" w:rsidP="00421CAD">
      <w:pPr>
        <w:jc w:val="both"/>
        <w:rPr>
          <w:rFonts w:ascii="Times New Roman" w:hAnsi="Times New Roman" w:cs="Times New Roman"/>
          <w:noProof/>
          <w:sz w:val="24"/>
          <w:szCs w:val="24"/>
        </w:rPr>
      </w:pPr>
    </w:p>
    <w:p w:rsidR="00731416" w:rsidRPr="00731416" w:rsidRDefault="00731416" w:rsidP="00421CAD">
      <w:pPr>
        <w:jc w:val="both"/>
        <w:rPr>
          <w:rFonts w:ascii="Times New Roman" w:hAnsi="Times New Roman" w:cs="Times New Roman"/>
          <w:b/>
          <w:bCs/>
          <w:noProof/>
          <w:sz w:val="24"/>
          <w:szCs w:val="24"/>
        </w:rPr>
      </w:pPr>
      <w:r>
        <w:rPr>
          <w:rFonts w:ascii="Times New Roman" w:hAnsi="Times New Roman" w:cs="Times New Roman"/>
          <w:b/>
          <w:bCs/>
          <w:noProof/>
          <w:sz w:val="24"/>
          <w:szCs w:val="24"/>
        </w:rPr>
        <w:lastRenderedPageBreak/>
        <w:t xml:space="preserve">BAB 4 : </w:t>
      </w:r>
      <w:r w:rsidRPr="00731416">
        <w:rPr>
          <w:rFonts w:ascii="Times New Roman" w:hAnsi="Times New Roman" w:cs="Times New Roman"/>
          <w:b/>
          <w:bCs/>
          <w:noProof/>
          <w:sz w:val="24"/>
          <w:szCs w:val="24"/>
        </w:rPr>
        <w:t>SIARAN PERS BADAN PUSAT STATISTIK KABUPATEN JEMBER NOMOR 1 TAHUN 2025</w:t>
      </w:r>
    </w:p>
    <w:p w:rsidR="00731416" w:rsidRPr="00731416" w:rsidRDefault="00731416" w:rsidP="00421CAD">
      <w:pPr>
        <w:jc w:val="both"/>
        <w:rPr>
          <w:rFonts w:ascii="Times New Roman" w:hAnsi="Times New Roman" w:cs="Times New Roman"/>
          <w:noProof/>
          <w:sz w:val="24"/>
          <w:szCs w:val="24"/>
        </w:rPr>
      </w:pPr>
      <w:r w:rsidRPr="00731416">
        <w:rPr>
          <w:rFonts w:ascii="Times New Roman" w:hAnsi="Times New Roman" w:cs="Times New Roman"/>
          <w:noProof/>
          <w:sz w:val="24"/>
          <w:szCs w:val="24"/>
        </w:rPr>
        <w:t>Kabupaten Jember mengalami deflasi pada bulan Agustus 2025</w:t>
      </w:r>
    </w:p>
    <w:p w:rsidR="00731416" w:rsidRPr="00731416" w:rsidRDefault="00731416" w:rsidP="00421CAD">
      <w:pPr>
        <w:jc w:val="both"/>
        <w:rPr>
          <w:rFonts w:ascii="Times New Roman" w:hAnsi="Times New Roman" w:cs="Times New Roman"/>
          <w:noProof/>
          <w:sz w:val="24"/>
          <w:szCs w:val="24"/>
        </w:rPr>
      </w:pPr>
      <w:r w:rsidRPr="00731416">
        <w:rPr>
          <w:rFonts w:ascii="Times New Roman" w:hAnsi="Times New Roman" w:cs="Times New Roman"/>
          <w:noProof/>
          <w:sz w:val="24"/>
          <w:szCs w:val="24"/>
        </w:rPr>
        <w:t>Jember, (1/9) – Kepala Badan Pusat Statistik (BPS) Kabupaten Jember, Tri Erwandi, SE, M.Si menyampaikan beberapa catatan peristiwa terkait yang mempengaruhi perkembangan indeks harga konsumen (IHK) selama Agustus 2025. Pertamina kembali melakukan penyesuaian tarif bahan bakar minyak (BBM) non subsidi. Pertamax dan Pertamax Turbo kembali mengalami penurunan, masing-masing sebesar 2,40% dan 2,22% sepanjang Agustus 2025. Sebaliknya, Dexlite dan Pertamina Dex mengalami kenaikan harga, masing-masing sebesar 3,98% dan 3,66%. Komoditas beras mengalami kenaikan akibat berkurangnya pasokan di pasar dari produsen penggilingan selama Agustus 2025. Daging ayam ras jugamengalami kenaikan harga karena kenaikan permintaan terkait momen perayaan HUT kemerdekaan RI dan menjelang momen peringatan maulid Nabi Muhammad SAW.</w:t>
      </w:r>
    </w:p>
    <w:p w:rsidR="00731416" w:rsidRPr="00731416" w:rsidRDefault="00731416" w:rsidP="00421CAD">
      <w:pPr>
        <w:jc w:val="both"/>
        <w:rPr>
          <w:rFonts w:ascii="Times New Roman" w:hAnsi="Times New Roman" w:cs="Times New Roman"/>
          <w:noProof/>
          <w:sz w:val="24"/>
          <w:szCs w:val="24"/>
        </w:rPr>
      </w:pPr>
      <w:r w:rsidRPr="00731416">
        <w:rPr>
          <w:rFonts w:ascii="Times New Roman" w:hAnsi="Times New Roman" w:cs="Times New Roman"/>
          <w:noProof/>
          <w:sz w:val="24"/>
          <w:szCs w:val="24"/>
        </w:rPr>
        <w:t>Di sisi lain, terdapat beberapa komoditas pertanian yang mengalami peningkatan produksi karena terjadi panen raya di sejumlah wilayah Kabupaten Jember seperti cabai rawit dan tomat sehingga mengalami penurunan harga yang cukup signifikan.</w:t>
      </w:r>
    </w:p>
    <w:p w:rsidR="00731416" w:rsidRPr="00731416" w:rsidRDefault="00731416" w:rsidP="00421CAD">
      <w:pPr>
        <w:jc w:val="both"/>
        <w:rPr>
          <w:rFonts w:ascii="Times New Roman" w:hAnsi="Times New Roman" w:cs="Times New Roman"/>
          <w:noProof/>
          <w:sz w:val="24"/>
          <w:szCs w:val="24"/>
        </w:rPr>
      </w:pPr>
      <w:r w:rsidRPr="00731416">
        <w:rPr>
          <w:rFonts w:ascii="Times New Roman" w:hAnsi="Times New Roman" w:cs="Times New Roman"/>
          <w:noProof/>
          <w:sz w:val="24"/>
          <w:szCs w:val="24"/>
        </w:rPr>
        <w:t>BPS Kabupaten Jember mencatat terjadinya deflasi secara month-to-month (m-to-m) pada bulan Agustus 2025 sebesar 0,04%. IHK pada Juli 2025 sebesar 108,53 turun menjadi 108,49 pada bulan Agustus 2025. Inflasi secara kalender atau year-to-date (y-to-d) pada Agustus sebesar 1,31%, dan inflasi secara year-on-year (y-on-y) sebesar 2,06%.</w:t>
      </w:r>
    </w:p>
    <w:p w:rsidR="00731416" w:rsidRPr="00731416" w:rsidRDefault="00731416" w:rsidP="00421CAD">
      <w:pPr>
        <w:jc w:val="both"/>
        <w:rPr>
          <w:rFonts w:ascii="Times New Roman" w:hAnsi="Times New Roman" w:cs="Times New Roman"/>
          <w:noProof/>
          <w:sz w:val="24"/>
          <w:szCs w:val="24"/>
        </w:rPr>
      </w:pPr>
      <w:r w:rsidRPr="00731416">
        <w:rPr>
          <w:rFonts w:ascii="Times New Roman" w:hAnsi="Times New Roman" w:cs="Times New Roman"/>
          <w:noProof/>
          <w:sz w:val="24"/>
          <w:szCs w:val="24"/>
        </w:rPr>
        <w:t>Deflasi m-to-m terjadi akibat penurunan IHK pada beberapa kelompok pengeluaran. Kelompok pengeluaran yang memberikan andil deflasi terdalam adalah kelompok makanan, minuman, dan tembakau yang memberikan andil deflasi sebesar 0,19% dengan penurunan sebesar 0,07%. Komoditas yang memberikan andil deflasi terdalam pada kelompok ini adalah cabai rawit, yang mengalami penurunan sebesar 41,02% dengan andil deflasi sebesar 0,20%. Sementara itu, kelompok yang mengalami inflasi tertinggi pada Agustus 2025 antara lain kelompok perawatan pribadi dan jasa lainnya yang memberikan andil sebesar 0,03%.</w:t>
      </w:r>
    </w:p>
    <w:p w:rsidR="00731416" w:rsidRPr="00731416" w:rsidRDefault="00731416" w:rsidP="00421CAD">
      <w:pPr>
        <w:jc w:val="both"/>
        <w:rPr>
          <w:rFonts w:ascii="Times New Roman" w:hAnsi="Times New Roman" w:cs="Times New Roman"/>
          <w:noProof/>
          <w:sz w:val="24"/>
          <w:szCs w:val="24"/>
        </w:rPr>
      </w:pPr>
      <w:r w:rsidRPr="00731416">
        <w:rPr>
          <w:rFonts w:ascii="Times New Roman" w:hAnsi="Times New Roman" w:cs="Times New Roman"/>
          <w:noProof/>
          <w:sz w:val="24"/>
          <w:szCs w:val="24"/>
        </w:rPr>
        <w:t>Secara y-on-y, kelompok makanan minuman dan tembakau yang memberikan andil inflasi sebesar 1,00% dengan kenaikan sebesar 3,15%. Komoditas yang memberikan andil y-on-y tertinggi adalah beras dengan kenaikan 5,99 % dengan andil 0,35%. Kelompok lain yang mengalami kenaikan tertinggi adalah kelompok perawatan pribadi dan jasa lainnya memberikan andil infasi y-on-y tertinggi sebesar 0,69% dengan kenaikan sebesar 9,29%. Komoditas yang memberikan andil inflasi y-on-y tertinggi adalah emas perhiasan, yang mengalami kenaikan sebesar 41,65% dengan andil sebesar 0,51%.</w:t>
      </w:r>
    </w:p>
    <w:p w:rsidR="00731416" w:rsidRPr="00731416" w:rsidRDefault="00731416" w:rsidP="00421CAD">
      <w:pPr>
        <w:jc w:val="both"/>
        <w:rPr>
          <w:rFonts w:ascii="Times New Roman" w:hAnsi="Times New Roman" w:cs="Times New Roman"/>
          <w:noProof/>
          <w:sz w:val="24"/>
          <w:szCs w:val="24"/>
        </w:rPr>
      </w:pPr>
      <w:r w:rsidRPr="00731416">
        <w:rPr>
          <w:rFonts w:ascii="Times New Roman" w:hAnsi="Times New Roman" w:cs="Times New Roman"/>
          <w:noProof/>
          <w:sz w:val="24"/>
          <w:szCs w:val="24"/>
        </w:rPr>
        <w:t>Provinsi Jawa Timur juga mengalami deflasi secara m-to-m pada Agustus 2025, yaitu sebesar 0,10%. IHK pada Juli 2025 sebesar 108,76 mengalami penurunan pada Agustus 2025 sebesar 108,65. Dari 11 kabupaten/kota yang merilis angka inflasi di Jawa Timur, seluruhnya mengalami deflasi m-to-m pada Agustus 2025. Deflasi terdalam terjadi di Kabupaten Bojonegoro dengan deflasi sebesar 0,23%, sedangkan deflasi m-to-m terkecil terjadi di Jember yaitu sebesar 0,04%. Secara y-on-y, inflasi tertinggi terjadi di Banyuwangi, yaitu sebesar 2,87%. Sementara itu, inflasi y-on-y terendah terjadi di Kabupaten Gresik, yaitu sebesar 1,80%.</w:t>
      </w:r>
    </w:p>
    <w:p w:rsidR="00731416" w:rsidRPr="00731416" w:rsidRDefault="00731416" w:rsidP="00421CAD">
      <w:pPr>
        <w:jc w:val="both"/>
        <w:rPr>
          <w:rFonts w:ascii="Times New Roman" w:hAnsi="Times New Roman" w:cs="Times New Roman"/>
          <w:noProof/>
          <w:sz w:val="24"/>
          <w:szCs w:val="24"/>
        </w:rPr>
      </w:pPr>
      <w:r w:rsidRPr="00731416">
        <w:rPr>
          <w:rFonts w:ascii="Times New Roman" w:hAnsi="Times New Roman" w:cs="Times New Roman"/>
          <w:noProof/>
          <w:sz w:val="24"/>
          <w:szCs w:val="24"/>
        </w:rPr>
        <w:t>Tingkat Penghunian Kamar Hotel mengalami kenaikan pada Bulan Juli 2025</w:t>
      </w:r>
    </w:p>
    <w:p w:rsidR="00731416" w:rsidRPr="00731416" w:rsidRDefault="00731416" w:rsidP="00421CAD">
      <w:pPr>
        <w:jc w:val="both"/>
        <w:rPr>
          <w:rFonts w:ascii="Times New Roman" w:hAnsi="Times New Roman" w:cs="Times New Roman"/>
          <w:noProof/>
          <w:sz w:val="24"/>
          <w:szCs w:val="24"/>
        </w:rPr>
      </w:pPr>
      <w:r w:rsidRPr="00731416">
        <w:rPr>
          <w:rFonts w:ascii="Times New Roman" w:hAnsi="Times New Roman" w:cs="Times New Roman"/>
          <w:noProof/>
          <w:sz w:val="24"/>
          <w:szCs w:val="24"/>
        </w:rPr>
        <w:lastRenderedPageBreak/>
        <w:t>Pada bulan Juli 2025 Tingkat Penghunian Kamar Hotel di Kabupaten Jember mengalami kenaikan. TPK Kabupaten Jember pada Bulan Juli 2025 sebesar 46,64% yang artinya dari 100 kamar yang tersedia, 46 kamar terisi tamu hotel, angka ini mengalami kenaikan dibandingkan TPK Juni 2025 yaitu sebesar 37,65%. TPK Kabupaten Jember sebesar 46,64% masih di bawah angka TPK Provinsi Jawa Timur sebesar 52,65%.</w:t>
      </w:r>
    </w:p>
    <w:p w:rsidR="00731416" w:rsidRPr="00731416" w:rsidRDefault="00731416" w:rsidP="00421CAD">
      <w:pPr>
        <w:jc w:val="both"/>
        <w:rPr>
          <w:rFonts w:ascii="Times New Roman" w:hAnsi="Times New Roman" w:cs="Times New Roman"/>
          <w:noProof/>
          <w:sz w:val="24"/>
          <w:szCs w:val="24"/>
        </w:rPr>
      </w:pPr>
      <w:r w:rsidRPr="00731416">
        <w:rPr>
          <w:rFonts w:ascii="Times New Roman" w:hAnsi="Times New Roman" w:cs="Times New Roman"/>
          <w:noProof/>
          <w:sz w:val="24"/>
          <w:szCs w:val="24"/>
        </w:rPr>
        <w:t>Sedangkan Rata Lama Menginap Tamu (RLMT) pada bulan Juli sebesar 1,11 hari yang berarti rata-rata menginap tamu hotel di jember hanya 1 hari. Bila dilihat dari jenis tamunya, Rata-rata lama menginap tamu asing dan tamu domestik sama-sama sebesar 1,14 hari.</w:t>
      </w:r>
    </w:p>
    <w:sectPr w:rsidR="00731416" w:rsidRPr="007314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F78"/>
    <w:rsid w:val="00063BB6"/>
    <w:rsid w:val="001E3BF0"/>
    <w:rsid w:val="002F7224"/>
    <w:rsid w:val="00343FC5"/>
    <w:rsid w:val="003C5247"/>
    <w:rsid w:val="00421CAD"/>
    <w:rsid w:val="00433F78"/>
    <w:rsid w:val="004B2919"/>
    <w:rsid w:val="00731416"/>
    <w:rsid w:val="00741434"/>
    <w:rsid w:val="00BD4718"/>
    <w:rsid w:val="00C35586"/>
    <w:rsid w:val="00CA19A0"/>
    <w:rsid w:val="00D3345D"/>
    <w:rsid w:val="00DB008A"/>
    <w:rsid w:val="00F6159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7964C7-8A1A-4BB2-AB36-84D80089D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F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3F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3F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F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F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F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3F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3F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F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F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F78"/>
    <w:rPr>
      <w:rFonts w:eastAsiaTheme="majorEastAsia" w:cstheme="majorBidi"/>
      <w:color w:val="272727" w:themeColor="text1" w:themeTint="D8"/>
    </w:rPr>
  </w:style>
  <w:style w:type="paragraph" w:styleId="Title">
    <w:name w:val="Title"/>
    <w:basedOn w:val="Normal"/>
    <w:next w:val="Normal"/>
    <w:link w:val="TitleChar"/>
    <w:uiPriority w:val="10"/>
    <w:qFormat/>
    <w:rsid w:val="00433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F78"/>
    <w:pPr>
      <w:spacing w:before="160"/>
      <w:jc w:val="center"/>
    </w:pPr>
    <w:rPr>
      <w:i/>
      <w:iCs/>
      <w:color w:val="404040" w:themeColor="text1" w:themeTint="BF"/>
    </w:rPr>
  </w:style>
  <w:style w:type="character" w:customStyle="1" w:styleId="QuoteChar">
    <w:name w:val="Quote Char"/>
    <w:basedOn w:val="DefaultParagraphFont"/>
    <w:link w:val="Quote"/>
    <w:uiPriority w:val="29"/>
    <w:rsid w:val="00433F78"/>
    <w:rPr>
      <w:i/>
      <w:iCs/>
      <w:color w:val="404040" w:themeColor="text1" w:themeTint="BF"/>
    </w:rPr>
  </w:style>
  <w:style w:type="paragraph" w:styleId="ListParagraph">
    <w:name w:val="List Paragraph"/>
    <w:basedOn w:val="Normal"/>
    <w:uiPriority w:val="34"/>
    <w:qFormat/>
    <w:rsid w:val="00433F78"/>
    <w:pPr>
      <w:ind w:left="720"/>
      <w:contextualSpacing/>
    </w:pPr>
  </w:style>
  <w:style w:type="character" w:styleId="IntenseEmphasis">
    <w:name w:val="Intense Emphasis"/>
    <w:basedOn w:val="DefaultParagraphFont"/>
    <w:uiPriority w:val="21"/>
    <w:qFormat/>
    <w:rsid w:val="00433F78"/>
    <w:rPr>
      <w:i/>
      <w:iCs/>
      <w:color w:val="2F5496" w:themeColor="accent1" w:themeShade="BF"/>
    </w:rPr>
  </w:style>
  <w:style w:type="paragraph" w:styleId="IntenseQuote">
    <w:name w:val="Intense Quote"/>
    <w:basedOn w:val="Normal"/>
    <w:next w:val="Normal"/>
    <w:link w:val="IntenseQuoteChar"/>
    <w:uiPriority w:val="30"/>
    <w:qFormat/>
    <w:rsid w:val="00433F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F78"/>
    <w:rPr>
      <w:i/>
      <w:iCs/>
      <w:color w:val="2F5496" w:themeColor="accent1" w:themeShade="BF"/>
    </w:rPr>
  </w:style>
  <w:style w:type="character" w:styleId="IntenseReference">
    <w:name w:val="Intense Reference"/>
    <w:basedOn w:val="DefaultParagraphFont"/>
    <w:uiPriority w:val="32"/>
    <w:qFormat/>
    <w:rsid w:val="00433F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TotalTime>
  <Pages>3</Pages>
  <Words>992</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iannnub .</dc:creator>
  <cp:keywords/>
  <dc:description/>
  <cp:lastModifiedBy>iannnub .</cp:lastModifiedBy>
  <cp:revision>2</cp:revision>
  <dcterms:created xsi:type="dcterms:W3CDTF">2025-12-19T13:27:00Z</dcterms:created>
  <dcterms:modified xsi:type="dcterms:W3CDTF">2025-12-22T07:55:00Z</dcterms:modified>
</cp:coreProperties>
</file>