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Lina Khoury</w:t>
      </w:r>
    </w:p>
    <w:p>
      <w:r>
        <w:rPr>
          <w:i/>
        </w:rPr>
        <w:t>GHL Specialist</w:t>
      </w:r>
    </w:p>
    <w:p>
      <w:r>
        <w:t>Amman, Jordan  |  lina.khoury@example.net  |  +962 79 000 1188</w:t>
      </w:r>
    </w:p>
    <w:p>
      <w:r>
        <w:rPr>
          <w:i/>
        </w:rPr>
        <w:t>Last updated: February 2025</w:t>
      </w:r>
    </w:p>
    <w:p>
      <w:pPr>
        <w:pStyle w:val="Heading1"/>
      </w:pPr>
      <w:r>
        <w:t>PROFILE</w:t>
      </w:r>
    </w:p>
    <w:p>
      <w:r>
        <w:t>GoHighLevel specialist helping agencies automate lead follow-up. Detail oriented, fast learner.</w:t>
      </w:r>
    </w:p>
    <w:p>
      <w:pPr>
        <w:pStyle w:val="Heading1"/>
      </w:pPr>
      <w:r>
        <w:t>EXPERIENCE</w:t>
      </w:r>
    </w:p>
    <w:p>
      <w:pPr>
        <w:pStyle w:val="Heading3"/>
      </w:pPr>
      <w:r>
        <w:t>GHL Specialist — Nimbus Funnels</w:t>
      </w:r>
    </w:p>
    <w:p>
      <w:r>
        <w:rPr>
          <w:i/>
        </w:rPr>
        <w:t>January 2023 - Present</w:t>
      </w:r>
    </w:p>
    <w:p>
      <w:pPr>
        <w:pStyle w:val="ListBullet"/>
      </w:pPr>
      <w:r>
        <w:t>Set up pipelines, calendars and nurture workflows in GoHighLevel</w:t>
      </w:r>
    </w:p>
    <w:p>
      <w:pPr>
        <w:pStyle w:val="ListBullet"/>
      </w:pPr>
      <w:r>
        <w:t>Zapier integrations with Google Sheets and Slack</w:t>
      </w:r>
    </w:p>
    <w:p>
      <w:pPr>
        <w:pStyle w:val="Heading3"/>
      </w:pPr>
      <w:r>
        <w:t>Customer Success Associate — Bluewave Telecom</w:t>
      </w:r>
    </w:p>
    <w:p>
      <w:r>
        <w:rPr>
          <w:i/>
        </w:rPr>
        <w:t>June 2020 - December 2022</w:t>
      </w:r>
    </w:p>
    <w:p>
      <w:pPr>
        <w:pStyle w:val="ListBullet"/>
      </w:pPr>
      <w:r>
        <w:t>Handled 60+ tickets per day</w:t>
      </w:r>
    </w:p>
    <w:p>
      <w:pPr>
        <w:pStyle w:val="ListBullet"/>
      </w:pPr>
      <w:r>
        <w:t>Wrote help-center articles</w:t>
      </w:r>
    </w:p>
    <w:p>
      <w:pPr>
        <w:pStyle w:val="Heading1"/>
      </w:pPr>
      <w:r>
        <w:t>SKILLS</w:t>
      </w:r>
    </w:p>
    <w:p>
      <w:pPr>
        <w:pStyle w:val="ListBullet"/>
      </w:pPr>
      <w:r>
        <w:t>GoHighLevel</w:t>
      </w:r>
    </w:p>
    <w:p>
      <w:pPr>
        <w:pStyle w:val="ListBullet"/>
      </w:pPr>
      <w:r>
        <w:t>Zapier</w:t>
      </w:r>
    </w:p>
    <w:p>
      <w:pPr>
        <w:pStyle w:val="ListBullet"/>
      </w:pPr>
      <w:r>
        <w:t>Google Sheets</w:t>
      </w:r>
    </w:p>
    <w:p>
      <w:pPr>
        <w:pStyle w:val="ListBullet"/>
      </w:pPr>
      <w:r>
        <w:t>Customer success</w:t>
      </w:r>
    </w:p>
    <w:p>
      <w:pPr>
        <w:pStyle w:val="Heading1"/>
      </w:pPr>
      <w:r>
        <w:t>LANGUAGES</w:t>
      </w:r>
    </w:p>
    <w:p>
      <w:r>
        <w:t>Arabic (native) · English (fluent)</w:t>
      </w:r>
    </w:p>
    <w:p>
      <w:pPr>
        <w:pStyle w:val="Heading1"/>
      </w:pPr>
      <w:r>
        <w:t>EDUCATION</w:t>
      </w:r>
    </w:p>
    <w:p>
      <w:r>
        <w:t>B.Sc. Business Information Systems,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 Khoury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