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21FC" w14:textId="2E335155" w:rsidR="00852981" w:rsidRDefault="00E41BE5">
      <w:r>
        <w:t>Double underscores in python:</w:t>
      </w:r>
    </w:p>
    <w:p w14:paraId="216F8233" w14:textId="502FFE10" w:rsidR="00E41BE5" w:rsidRDefault="00E41BE5" w:rsidP="00E41BE5">
      <w:r>
        <w:t>These cause the python interpreter to rewrite the attribute name to avoid naming conflicts in subclasses.</w:t>
      </w:r>
    </w:p>
    <w:p w14:paraId="18EDACF7" w14:textId="5BABA7FD" w:rsidR="00E41BE5" w:rsidRDefault="00E41BE5" w:rsidP="00E41BE5">
      <w:r>
        <w:t xml:space="preserve">This is aka name </w:t>
      </w:r>
      <w:proofErr w:type="gramStart"/>
      <w:r>
        <w:t>mangling</w:t>
      </w:r>
      <w:proofErr w:type="gramEnd"/>
      <w:r>
        <w:t xml:space="preserve"> </w:t>
      </w:r>
    </w:p>
    <w:p w14:paraId="56D09D0E" w14:textId="4133F512" w:rsidR="00E41BE5" w:rsidRDefault="00E41BE5" w:rsidP="00E41BE5">
      <w:r>
        <w:t xml:space="preserve">For example: </w:t>
      </w:r>
    </w:p>
    <w:p w14:paraId="18760ABD" w14:textId="66ADCA6B" w:rsidR="00E41BE5" w:rsidRDefault="00E41BE5" w:rsidP="00E41BE5">
      <w:r>
        <w:t>Class test</w:t>
      </w:r>
      <w:r w:rsidR="00305CB7">
        <w:t>:</w:t>
      </w:r>
    </w:p>
    <w:p w14:paraId="5C40311D" w14:textId="77777777" w:rsidR="00E41BE5" w:rsidRDefault="00E41BE5" w:rsidP="00E41BE5">
      <w:r>
        <w:tab/>
        <w:t>Def __</w:t>
      </w:r>
      <w:proofErr w:type="spellStart"/>
      <w:r>
        <w:t>init</w:t>
      </w:r>
      <w:proofErr w:type="spellEnd"/>
      <w:r>
        <w:t>__(self):</w:t>
      </w:r>
    </w:p>
    <w:p w14:paraId="2867BBDC" w14:textId="604E2C8D" w:rsidR="00E41BE5" w:rsidRDefault="00E41BE5" w:rsidP="00E41BE5">
      <w:r>
        <w:tab/>
      </w:r>
      <w:r>
        <w:tab/>
      </w:r>
      <w:proofErr w:type="spellStart"/>
      <w:r>
        <w:t>Self.foo</w:t>
      </w:r>
      <w:proofErr w:type="spellEnd"/>
      <w:r>
        <w:t xml:space="preserve"> = 11</w:t>
      </w:r>
    </w:p>
    <w:p w14:paraId="2E73D9B6" w14:textId="620CBC5D" w:rsidR="00E41BE5" w:rsidRDefault="00E41BE5" w:rsidP="00E41BE5">
      <w:r>
        <w:tab/>
      </w:r>
      <w:r>
        <w:tab/>
      </w:r>
      <w:proofErr w:type="spellStart"/>
      <w:proofErr w:type="gramStart"/>
      <w:r>
        <w:t>Self._</w:t>
      </w:r>
      <w:proofErr w:type="gramEnd"/>
      <w:r>
        <w:t>bar</w:t>
      </w:r>
      <w:proofErr w:type="spellEnd"/>
      <w:r>
        <w:t xml:space="preserve"> = 23</w:t>
      </w:r>
    </w:p>
    <w:p w14:paraId="15E01D06" w14:textId="136545AC" w:rsidR="00E41BE5" w:rsidRDefault="00E41BE5" w:rsidP="00E41BE5">
      <w:r>
        <w:tab/>
      </w:r>
      <w:r>
        <w:tab/>
      </w:r>
      <w:proofErr w:type="gramStart"/>
      <w:r>
        <w:t>Self._</w:t>
      </w:r>
      <w:proofErr w:type="gramEnd"/>
      <w:r>
        <w:t>_</w:t>
      </w:r>
      <w:proofErr w:type="spellStart"/>
      <w:r>
        <w:t>baz</w:t>
      </w:r>
      <w:proofErr w:type="spellEnd"/>
      <w:r>
        <w:t xml:space="preserve"> = 23</w:t>
      </w:r>
    </w:p>
    <w:p w14:paraId="26FA9806" w14:textId="2D841A13" w:rsidR="00E41BE5" w:rsidRDefault="00E41BE5" w:rsidP="00E41BE5">
      <w:r>
        <w:t xml:space="preserve">In this case if we do </w:t>
      </w:r>
      <w:proofErr w:type="spellStart"/>
      <w:r>
        <w:t>dir</w:t>
      </w:r>
      <w:proofErr w:type="spellEnd"/>
      <w:r>
        <w:t>(test), this will print out that test does not have an attribute __</w:t>
      </w:r>
      <w:proofErr w:type="spellStart"/>
      <w:r>
        <w:t>baz</w:t>
      </w:r>
      <w:proofErr w:type="spellEnd"/>
      <w:r>
        <w:t xml:space="preserve"> but it has an attribute _test__</w:t>
      </w:r>
      <w:proofErr w:type="spellStart"/>
      <w:r>
        <w:t>baz</w:t>
      </w:r>
      <w:proofErr w:type="spellEnd"/>
      <w:r>
        <w:t xml:space="preserve"> </w:t>
      </w:r>
      <w:proofErr w:type="gramStart"/>
      <w:r>
        <w:t>instead</w:t>
      </w:r>
      <w:proofErr w:type="gramEnd"/>
    </w:p>
    <w:p w14:paraId="699313FA" w14:textId="5E9A9AE1" w:rsidR="00E41BE5" w:rsidRDefault="00E41BE5" w:rsidP="00E41BE5">
      <w:r>
        <w:t>Now if we do</w:t>
      </w:r>
    </w:p>
    <w:p w14:paraId="3752034C" w14:textId="41A15A58" w:rsidR="00305CB7" w:rsidRDefault="00305CB7" w:rsidP="00E41BE5">
      <w:r>
        <w:t xml:space="preserve">Class </w:t>
      </w:r>
      <w:proofErr w:type="spellStart"/>
      <w:r>
        <w:t>extendTest</w:t>
      </w:r>
      <w:proofErr w:type="spellEnd"/>
      <w:r>
        <w:t xml:space="preserve"> (test): </w:t>
      </w:r>
    </w:p>
    <w:p w14:paraId="1E552328" w14:textId="3A7227C9" w:rsidR="00305CB7" w:rsidRDefault="00305CB7" w:rsidP="00E41BE5">
      <w:r>
        <w:tab/>
        <w:t>Def __</w:t>
      </w:r>
      <w:proofErr w:type="spellStart"/>
      <w:r>
        <w:t>init</w:t>
      </w:r>
      <w:proofErr w:type="spellEnd"/>
      <w:r>
        <w:t>__(self):</w:t>
      </w:r>
    </w:p>
    <w:p w14:paraId="1DD782AA" w14:textId="43E30CEC" w:rsidR="00305CB7" w:rsidRDefault="00305CB7" w:rsidP="00E41BE5">
      <w:r>
        <w:tab/>
      </w:r>
      <w:r>
        <w:tab/>
        <w:t>Super(</w:t>
      </w:r>
      <w:proofErr w:type="gramStart"/>
      <w:r>
        <w:t>)._</w:t>
      </w:r>
      <w:proofErr w:type="gramEnd"/>
      <w:r>
        <w:t>_</w:t>
      </w:r>
      <w:proofErr w:type="spellStart"/>
      <w:r>
        <w:t>init</w:t>
      </w:r>
      <w:proofErr w:type="spellEnd"/>
      <w:r>
        <w:t>__()</w:t>
      </w:r>
    </w:p>
    <w:p w14:paraId="0439485B" w14:textId="5E5A7D60" w:rsidR="00305CB7" w:rsidRDefault="00305CB7" w:rsidP="00E41BE5">
      <w:r>
        <w:tab/>
      </w:r>
      <w:r>
        <w:tab/>
      </w:r>
      <w:proofErr w:type="spellStart"/>
      <w:r>
        <w:t>Self.foo</w:t>
      </w:r>
      <w:proofErr w:type="spellEnd"/>
      <w:r>
        <w:t xml:space="preserve"> = ‘overridden’</w:t>
      </w:r>
    </w:p>
    <w:p w14:paraId="408877E9" w14:textId="56D752EA" w:rsidR="00305CB7" w:rsidRDefault="00305CB7" w:rsidP="00E41BE5">
      <w:r>
        <w:tab/>
      </w:r>
      <w:r>
        <w:tab/>
      </w:r>
      <w:proofErr w:type="spellStart"/>
      <w:proofErr w:type="gramStart"/>
      <w:r>
        <w:t>Self._</w:t>
      </w:r>
      <w:proofErr w:type="gramEnd"/>
      <w:r>
        <w:t>bar</w:t>
      </w:r>
      <w:proofErr w:type="spellEnd"/>
      <w:r>
        <w:t xml:space="preserve"> = </w:t>
      </w:r>
      <w:r>
        <w:t>‘overridden’</w:t>
      </w:r>
    </w:p>
    <w:p w14:paraId="6C833F28" w14:textId="7498CF35" w:rsidR="00305CB7" w:rsidRDefault="00305CB7" w:rsidP="00E41BE5">
      <w:r>
        <w:tab/>
      </w:r>
      <w:r>
        <w:tab/>
      </w:r>
      <w:proofErr w:type="gramStart"/>
      <w:r>
        <w:t>Self._</w:t>
      </w:r>
      <w:proofErr w:type="gramEnd"/>
      <w:r>
        <w:t>_</w:t>
      </w:r>
      <w:proofErr w:type="spellStart"/>
      <w:r>
        <w:t>baz</w:t>
      </w:r>
      <w:proofErr w:type="spellEnd"/>
      <w:r>
        <w:t xml:space="preserve"> = </w:t>
      </w:r>
      <w:r>
        <w:t>‘overridden’</w:t>
      </w:r>
    </w:p>
    <w:p w14:paraId="58B84BFF" w14:textId="19F523C0" w:rsidR="00305CB7" w:rsidRDefault="00305CB7" w:rsidP="00E41BE5">
      <w:r>
        <w:t xml:space="preserve">Then I do </w:t>
      </w:r>
      <w:proofErr w:type="spellStart"/>
      <w:r>
        <w:t>dir</w:t>
      </w:r>
      <w:proofErr w:type="spellEnd"/>
      <w:r>
        <w:t xml:space="preserve"> (</w:t>
      </w:r>
      <w:proofErr w:type="spellStart"/>
      <w:r>
        <w:t>extendTest</w:t>
      </w:r>
      <w:proofErr w:type="spellEnd"/>
      <w:r>
        <w:t>)</w:t>
      </w:r>
    </w:p>
    <w:p w14:paraId="72995036" w14:textId="10BDCE1C" w:rsidR="00305CB7" w:rsidRDefault="00305CB7" w:rsidP="00305CB7">
      <w:r>
        <w:t>Now we get that foo and _bar both have been modified but __</w:t>
      </w:r>
      <w:proofErr w:type="spellStart"/>
      <w:r>
        <w:t>baz</w:t>
      </w:r>
      <w:proofErr w:type="spellEnd"/>
      <w:r>
        <w:t xml:space="preserve"> does not exist, instead, there is </w:t>
      </w:r>
      <w:proofErr w:type="spellStart"/>
      <w:proofErr w:type="gramStart"/>
      <w:r>
        <w:t>a</w:t>
      </w:r>
      <w:proofErr w:type="spellEnd"/>
      <w:proofErr w:type="gramEnd"/>
      <w:r>
        <w:t xml:space="preserve"> attribute _</w:t>
      </w:r>
      <w:proofErr w:type="spellStart"/>
      <w:r>
        <w:t>extendTest</w:t>
      </w:r>
      <w:proofErr w:type="spellEnd"/>
      <w:r>
        <w:t>__</w:t>
      </w:r>
      <w:proofErr w:type="spellStart"/>
      <w:r>
        <w:t>baz</w:t>
      </w:r>
      <w:proofErr w:type="spellEnd"/>
    </w:p>
    <w:p w14:paraId="40BD2A1B" w14:textId="75E9EBF3" w:rsidR="00305CB7" w:rsidRDefault="00305CB7" w:rsidP="00305CB7">
      <w:r>
        <w:t>Name mangling also applies to method name.</w:t>
      </w:r>
    </w:p>
    <w:p w14:paraId="6F2DB776" w14:textId="77777777" w:rsidR="00305CB7" w:rsidRDefault="00305CB7" w:rsidP="00305CB7"/>
    <w:p w14:paraId="47D3859F" w14:textId="33719FB8" w:rsidR="00305CB7" w:rsidRDefault="00305CB7" w:rsidP="00305CB7">
      <w:r>
        <w:t>Leading and trailing double underscore:</w:t>
      </w:r>
    </w:p>
    <w:p w14:paraId="61125743" w14:textId="2BC44407" w:rsidR="00305CB7" w:rsidRDefault="00305CB7" w:rsidP="00305CB7">
      <w:r>
        <w:t xml:space="preserve">Those are usually reserved as naming convention for methods defined by the python </w:t>
      </w:r>
      <w:proofErr w:type="gramStart"/>
      <w:r>
        <w:t>language</w:t>
      </w:r>
      <w:proofErr w:type="gramEnd"/>
    </w:p>
    <w:tbl>
      <w:tblPr>
        <w:tblW w:w="0" w:type="auto"/>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2296"/>
        <w:gridCol w:w="1313"/>
        <w:gridCol w:w="5735"/>
      </w:tblGrid>
      <w:tr w:rsidR="00305CB7" w:rsidRPr="00305CB7" w14:paraId="762026FF" w14:textId="77777777" w:rsidTr="00305CB7">
        <w:trPr>
          <w:tblHeader/>
        </w:trPr>
        <w:tc>
          <w:tcPr>
            <w:tcW w:w="0" w:type="auto"/>
            <w:tcBorders>
              <w:top w:val="single" w:sz="6" w:space="0" w:color="222222"/>
              <w:left w:val="single" w:sz="6" w:space="0" w:color="222222"/>
              <w:bottom w:val="single" w:sz="12" w:space="0" w:color="222222"/>
              <w:right w:val="single" w:sz="6" w:space="0" w:color="222222"/>
            </w:tcBorders>
            <w:shd w:val="clear" w:color="auto" w:fill="EEEEEE"/>
            <w:tcMar>
              <w:top w:w="180" w:type="dxa"/>
              <w:left w:w="255" w:type="dxa"/>
              <w:bottom w:w="180" w:type="dxa"/>
              <w:right w:w="255" w:type="dxa"/>
            </w:tcMar>
            <w:vAlign w:val="center"/>
            <w:hideMark/>
          </w:tcPr>
          <w:p w14:paraId="2570F44C" w14:textId="77777777" w:rsidR="00305CB7" w:rsidRPr="00305CB7" w:rsidRDefault="00305CB7" w:rsidP="00305CB7">
            <w:pPr>
              <w:spacing w:after="240" w:line="240" w:lineRule="auto"/>
              <w:jc w:val="center"/>
              <w:rPr>
                <w:rFonts w:ascii="Source Sans Pro" w:eastAsia="Times New Roman" w:hAnsi="Source Sans Pro" w:cs="Times New Roman"/>
                <w:b/>
                <w:bCs/>
                <w:color w:val="222222"/>
                <w:kern w:val="0"/>
                <w:sz w:val="21"/>
                <w:szCs w:val="21"/>
                <w14:ligatures w14:val="none"/>
              </w:rPr>
            </w:pPr>
            <w:r w:rsidRPr="00305CB7">
              <w:rPr>
                <w:rFonts w:ascii="Source Sans Pro" w:eastAsia="Times New Roman" w:hAnsi="Source Sans Pro" w:cs="Times New Roman"/>
                <w:b/>
                <w:bCs/>
                <w:color w:val="222222"/>
                <w:kern w:val="0"/>
                <w:sz w:val="21"/>
                <w:szCs w:val="21"/>
                <w14:ligatures w14:val="none"/>
              </w:rPr>
              <w:t>Pattern</w:t>
            </w:r>
          </w:p>
        </w:tc>
        <w:tc>
          <w:tcPr>
            <w:tcW w:w="0" w:type="auto"/>
            <w:tcBorders>
              <w:top w:val="single" w:sz="6" w:space="0" w:color="222222"/>
              <w:left w:val="single" w:sz="6" w:space="0" w:color="222222"/>
              <w:bottom w:val="single" w:sz="12" w:space="0" w:color="222222"/>
              <w:right w:val="single" w:sz="6" w:space="0" w:color="222222"/>
            </w:tcBorders>
            <w:shd w:val="clear" w:color="auto" w:fill="EEEEEE"/>
            <w:tcMar>
              <w:top w:w="180" w:type="dxa"/>
              <w:left w:w="255" w:type="dxa"/>
              <w:bottom w:w="180" w:type="dxa"/>
              <w:right w:w="255" w:type="dxa"/>
            </w:tcMar>
            <w:vAlign w:val="center"/>
            <w:hideMark/>
          </w:tcPr>
          <w:p w14:paraId="7958D289" w14:textId="77777777" w:rsidR="00305CB7" w:rsidRPr="00305CB7" w:rsidRDefault="00305CB7" w:rsidP="00305CB7">
            <w:pPr>
              <w:spacing w:after="240" w:line="240" w:lineRule="auto"/>
              <w:jc w:val="center"/>
              <w:rPr>
                <w:rFonts w:ascii="Source Sans Pro" w:eastAsia="Times New Roman" w:hAnsi="Source Sans Pro" w:cs="Times New Roman"/>
                <w:b/>
                <w:bCs/>
                <w:color w:val="222222"/>
                <w:kern w:val="0"/>
                <w:sz w:val="21"/>
                <w:szCs w:val="21"/>
                <w14:ligatures w14:val="none"/>
              </w:rPr>
            </w:pPr>
            <w:r w:rsidRPr="00305CB7">
              <w:rPr>
                <w:rFonts w:ascii="Source Sans Pro" w:eastAsia="Times New Roman" w:hAnsi="Source Sans Pro" w:cs="Times New Roman"/>
                <w:b/>
                <w:bCs/>
                <w:color w:val="222222"/>
                <w:kern w:val="0"/>
                <w:sz w:val="21"/>
                <w:szCs w:val="21"/>
                <w14:ligatures w14:val="none"/>
              </w:rPr>
              <w:t>Example</w:t>
            </w:r>
          </w:p>
        </w:tc>
        <w:tc>
          <w:tcPr>
            <w:tcW w:w="0" w:type="auto"/>
            <w:tcBorders>
              <w:top w:val="single" w:sz="6" w:space="0" w:color="222222"/>
              <w:left w:val="single" w:sz="6" w:space="0" w:color="222222"/>
              <w:bottom w:val="single" w:sz="12" w:space="0" w:color="222222"/>
              <w:right w:val="single" w:sz="6" w:space="0" w:color="222222"/>
            </w:tcBorders>
            <w:shd w:val="clear" w:color="auto" w:fill="EEEEEE"/>
            <w:tcMar>
              <w:top w:w="180" w:type="dxa"/>
              <w:left w:w="255" w:type="dxa"/>
              <w:bottom w:w="180" w:type="dxa"/>
              <w:right w:w="255" w:type="dxa"/>
            </w:tcMar>
            <w:vAlign w:val="center"/>
            <w:hideMark/>
          </w:tcPr>
          <w:p w14:paraId="5F91C42F" w14:textId="77777777" w:rsidR="00305CB7" w:rsidRPr="00305CB7" w:rsidRDefault="00305CB7" w:rsidP="00305CB7">
            <w:pPr>
              <w:spacing w:after="240" w:line="240" w:lineRule="auto"/>
              <w:jc w:val="center"/>
              <w:rPr>
                <w:rFonts w:ascii="Source Sans Pro" w:eastAsia="Times New Roman" w:hAnsi="Source Sans Pro" w:cs="Times New Roman"/>
                <w:b/>
                <w:bCs/>
                <w:color w:val="222222"/>
                <w:kern w:val="0"/>
                <w:sz w:val="21"/>
                <w:szCs w:val="21"/>
                <w14:ligatures w14:val="none"/>
              </w:rPr>
            </w:pPr>
            <w:r w:rsidRPr="00305CB7">
              <w:rPr>
                <w:rFonts w:ascii="Source Sans Pro" w:eastAsia="Times New Roman" w:hAnsi="Source Sans Pro" w:cs="Times New Roman"/>
                <w:b/>
                <w:bCs/>
                <w:color w:val="222222"/>
                <w:kern w:val="0"/>
                <w:sz w:val="21"/>
                <w:szCs w:val="21"/>
                <w14:ligatures w14:val="none"/>
              </w:rPr>
              <w:t>Meaning</w:t>
            </w:r>
          </w:p>
        </w:tc>
      </w:tr>
      <w:tr w:rsidR="00305CB7" w:rsidRPr="00305CB7" w14:paraId="3779C90A" w14:textId="77777777" w:rsidTr="00305CB7">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4A85025E" w14:textId="77777777" w:rsidR="00305CB7" w:rsidRPr="00305CB7" w:rsidRDefault="00305CB7" w:rsidP="00305CB7">
            <w:pPr>
              <w:spacing w:after="240" w:line="240" w:lineRule="auto"/>
              <w:rPr>
                <w:rFonts w:ascii="Source Sans Pro" w:eastAsia="Times New Roman" w:hAnsi="Source Sans Pro" w:cs="Times New Roman"/>
                <w:color w:val="222222"/>
                <w:kern w:val="0"/>
                <w:sz w:val="21"/>
                <w:szCs w:val="21"/>
                <w14:ligatures w14:val="none"/>
              </w:rPr>
            </w:pPr>
            <w:r w:rsidRPr="00305CB7">
              <w:rPr>
                <w:rFonts w:ascii="Source Sans Pro" w:eastAsia="Times New Roman" w:hAnsi="Source Sans Pro" w:cs="Times New Roman"/>
                <w:b/>
                <w:bCs/>
                <w:color w:val="222222"/>
                <w:kern w:val="0"/>
                <w:sz w:val="21"/>
                <w:szCs w:val="21"/>
                <w14:ligatures w14:val="none"/>
              </w:rPr>
              <w:t>Single Leading Underscore</w:t>
            </w:r>
          </w:p>
        </w:tc>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6BB8A231"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Ubuntu Mono" w:eastAsia="Times New Roman" w:hAnsi="Ubuntu Mono" w:cs="Courier New"/>
                <w:color w:val="222222"/>
                <w:kern w:val="0"/>
                <w:sz w:val="21"/>
                <w:szCs w:val="21"/>
                <w14:ligatures w14:val="none"/>
              </w:rPr>
              <w:t>_var</w:t>
            </w:r>
          </w:p>
        </w:tc>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25332E09"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Source Sans Pro" w:eastAsia="Times New Roman" w:hAnsi="Source Sans Pro" w:cs="Times New Roman"/>
                <w:color w:val="222222"/>
                <w:kern w:val="0"/>
                <w:sz w:val="21"/>
                <w:szCs w:val="21"/>
                <w14:ligatures w14:val="none"/>
              </w:rPr>
              <w:t xml:space="preserve">Naming convention indicating a name is meant for internal use. </w:t>
            </w:r>
            <w:proofErr w:type="gramStart"/>
            <w:r w:rsidRPr="00305CB7">
              <w:rPr>
                <w:rFonts w:ascii="Source Sans Pro" w:eastAsia="Times New Roman" w:hAnsi="Source Sans Pro" w:cs="Times New Roman"/>
                <w:color w:val="222222"/>
                <w:kern w:val="0"/>
                <w:sz w:val="21"/>
                <w:szCs w:val="21"/>
                <w14:ligatures w14:val="none"/>
              </w:rPr>
              <w:t>Generally</w:t>
            </w:r>
            <w:proofErr w:type="gramEnd"/>
            <w:r w:rsidRPr="00305CB7">
              <w:rPr>
                <w:rFonts w:ascii="Source Sans Pro" w:eastAsia="Times New Roman" w:hAnsi="Source Sans Pro" w:cs="Times New Roman"/>
                <w:color w:val="222222"/>
                <w:kern w:val="0"/>
                <w:sz w:val="21"/>
                <w:szCs w:val="21"/>
                <w14:ligatures w14:val="none"/>
              </w:rPr>
              <w:t xml:space="preserve"> not enforced by the Python interpreter </w:t>
            </w:r>
            <w:r w:rsidRPr="00305CB7">
              <w:rPr>
                <w:rFonts w:ascii="Source Sans Pro" w:eastAsia="Times New Roman" w:hAnsi="Source Sans Pro" w:cs="Times New Roman"/>
                <w:color w:val="222222"/>
                <w:kern w:val="0"/>
                <w:sz w:val="21"/>
                <w:szCs w:val="21"/>
                <w14:ligatures w14:val="none"/>
              </w:rPr>
              <w:lastRenderedPageBreak/>
              <w:t>(except in wildcard imports) and meant as a hint to the programmer only.</w:t>
            </w:r>
          </w:p>
        </w:tc>
      </w:tr>
      <w:tr w:rsidR="00305CB7" w:rsidRPr="00305CB7" w14:paraId="343DD0A1" w14:textId="77777777" w:rsidTr="00305CB7">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56226032"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Source Sans Pro" w:eastAsia="Times New Roman" w:hAnsi="Source Sans Pro" w:cs="Times New Roman"/>
                <w:b/>
                <w:bCs/>
                <w:color w:val="222222"/>
                <w:kern w:val="0"/>
                <w:sz w:val="21"/>
                <w:szCs w:val="21"/>
                <w14:ligatures w14:val="none"/>
              </w:rPr>
              <w:lastRenderedPageBreak/>
              <w:t>Single Trailing Underscore</w:t>
            </w:r>
          </w:p>
        </w:tc>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7FD136A7"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Ubuntu Mono" w:eastAsia="Times New Roman" w:hAnsi="Ubuntu Mono" w:cs="Courier New"/>
                <w:color w:val="222222"/>
                <w:kern w:val="0"/>
                <w:sz w:val="21"/>
                <w:szCs w:val="21"/>
                <w14:ligatures w14:val="none"/>
              </w:rPr>
              <w:t>var_</w:t>
            </w:r>
          </w:p>
        </w:tc>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182A925E"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Source Sans Pro" w:eastAsia="Times New Roman" w:hAnsi="Source Sans Pro" w:cs="Times New Roman"/>
                <w:color w:val="222222"/>
                <w:kern w:val="0"/>
                <w:sz w:val="21"/>
                <w:szCs w:val="21"/>
                <w14:ligatures w14:val="none"/>
              </w:rPr>
              <w:t>Used by convention to avoid naming conflicts with Python keywords.</w:t>
            </w:r>
          </w:p>
        </w:tc>
      </w:tr>
      <w:tr w:rsidR="00305CB7" w:rsidRPr="00305CB7" w14:paraId="61D1CD90" w14:textId="77777777" w:rsidTr="00305CB7">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427977F8"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Source Sans Pro" w:eastAsia="Times New Roman" w:hAnsi="Source Sans Pro" w:cs="Times New Roman"/>
                <w:b/>
                <w:bCs/>
                <w:color w:val="222222"/>
                <w:kern w:val="0"/>
                <w:sz w:val="21"/>
                <w:szCs w:val="21"/>
                <w14:ligatures w14:val="none"/>
              </w:rPr>
              <w:t>Double Leading Underscore</w:t>
            </w:r>
          </w:p>
        </w:tc>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48FC49DF"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Ubuntu Mono" w:eastAsia="Times New Roman" w:hAnsi="Ubuntu Mono" w:cs="Courier New"/>
                <w:color w:val="222222"/>
                <w:kern w:val="0"/>
                <w:sz w:val="21"/>
                <w:szCs w:val="21"/>
                <w14:ligatures w14:val="none"/>
              </w:rPr>
              <w:t>__var</w:t>
            </w:r>
          </w:p>
        </w:tc>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11AAD59E"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Source Sans Pro" w:eastAsia="Times New Roman" w:hAnsi="Source Sans Pro" w:cs="Times New Roman"/>
                <w:color w:val="222222"/>
                <w:kern w:val="0"/>
                <w:sz w:val="21"/>
                <w:szCs w:val="21"/>
                <w14:ligatures w14:val="none"/>
              </w:rPr>
              <w:t>Triggers name mangling when used in a class context. Enforced by the Python interpreter.</w:t>
            </w:r>
          </w:p>
        </w:tc>
      </w:tr>
      <w:tr w:rsidR="00305CB7" w:rsidRPr="00305CB7" w14:paraId="1797F424" w14:textId="77777777" w:rsidTr="00305CB7">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48C7EBDF"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Source Sans Pro" w:eastAsia="Times New Roman" w:hAnsi="Source Sans Pro" w:cs="Times New Roman"/>
                <w:b/>
                <w:bCs/>
                <w:color w:val="222222"/>
                <w:kern w:val="0"/>
                <w:sz w:val="21"/>
                <w:szCs w:val="21"/>
                <w14:ligatures w14:val="none"/>
              </w:rPr>
              <w:t>Double Leading and Trailing Underscore</w:t>
            </w:r>
          </w:p>
        </w:tc>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38B0ACB1"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Ubuntu Mono" w:eastAsia="Times New Roman" w:hAnsi="Ubuntu Mono" w:cs="Courier New"/>
                <w:color w:val="222222"/>
                <w:kern w:val="0"/>
                <w:sz w:val="21"/>
                <w:szCs w:val="21"/>
                <w14:ligatures w14:val="none"/>
              </w:rPr>
              <w:t>__var__</w:t>
            </w:r>
          </w:p>
        </w:tc>
        <w:tc>
          <w:tcPr>
            <w:tcW w:w="0" w:type="auto"/>
            <w:tcBorders>
              <w:top w:val="single" w:sz="6" w:space="0" w:color="222222"/>
              <w:left w:val="single" w:sz="6" w:space="0" w:color="222222"/>
              <w:bottom w:val="single" w:sz="6" w:space="0" w:color="222222"/>
              <w:right w:val="single" w:sz="6" w:space="0" w:color="222222"/>
            </w:tcBorders>
            <w:tcMar>
              <w:top w:w="105" w:type="dxa"/>
              <w:left w:w="255" w:type="dxa"/>
              <w:bottom w:w="105" w:type="dxa"/>
              <w:right w:w="255" w:type="dxa"/>
            </w:tcMar>
            <w:vAlign w:val="center"/>
            <w:hideMark/>
          </w:tcPr>
          <w:p w14:paraId="6CDDE49B"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Source Sans Pro" w:eastAsia="Times New Roman" w:hAnsi="Source Sans Pro" w:cs="Times New Roman"/>
                <w:color w:val="222222"/>
                <w:kern w:val="0"/>
                <w:sz w:val="21"/>
                <w:szCs w:val="21"/>
                <w14:ligatures w14:val="none"/>
              </w:rPr>
              <w:t>Indicates special methods defined by the Python language. Avoid this naming scheme for your own attributes.</w:t>
            </w:r>
          </w:p>
        </w:tc>
      </w:tr>
      <w:tr w:rsidR="00305CB7" w:rsidRPr="00305CB7" w14:paraId="51530AF6" w14:textId="77777777" w:rsidTr="00305CB7">
        <w:tc>
          <w:tcPr>
            <w:tcW w:w="0" w:type="auto"/>
            <w:tcBorders>
              <w:top w:val="single" w:sz="6" w:space="0" w:color="222222"/>
              <w:left w:val="single" w:sz="6" w:space="0" w:color="222222"/>
              <w:bottom w:val="single" w:sz="6" w:space="0" w:color="222222"/>
              <w:right w:val="single" w:sz="6" w:space="0" w:color="222222"/>
            </w:tcBorders>
            <w:shd w:val="clear" w:color="auto" w:fill="EEEEEE"/>
            <w:tcMar>
              <w:top w:w="105" w:type="dxa"/>
              <w:left w:w="255" w:type="dxa"/>
              <w:bottom w:w="105" w:type="dxa"/>
              <w:right w:w="255" w:type="dxa"/>
            </w:tcMar>
            <w:vAlign w:val="center"/>
            <w:hideMark/>
          </w:tcPr>
          <w:p w14:paraId="3B7DB6DC"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Source Sans Pro" w:eastAsia="Times New Roman" w:hAnsi="Source Sans Pro" w:cs="Times New Roman"/>
                <w:b/>
                <w:bCs/>
                <w:color w:val="222222"/>
                <w:kern w:val="0"/>
                <w:sz w:val="21"/>
                <w:szCs w:val="21"/>
                <w14:ligatures w14:val="none"/>
              </w:rPr>
              <w:t>Single Underscore</w:t>
            </w:r>
          </w:p>
        </w:tc>
        <w:tc>
          <w:tcPr>
            <w:tcW w:w="0" w:type="auto"/>
            <w:tcBorders>
              <w:top w:val="single" w:sz="6" w:space="0" w:color="222222"/>
              <w:left w:val="single" w:sz="6" w:space="0" w:color="222222"/>
              <w:bottom w:val="single" w:sz="6" w:space="0" w:color="222222"/>
              <w:right w:val="single" w:sz="6" w:space="0" w:color="222222"/>
            </w:tcBorders>
            <w:shd w:val="clear" w:color="auto" w:fill="EEEEEE"/>
            <w:tcMar>
              <w:top w:w="105" w:type="dxa"/>
              <w:left w:w="255" w:type="dxa"/>
              <w:bottom w:w="105" w:type="dxa"/>
              <w:right w:w="255" w:type="dxa"/>
            </w:tcMar>
            <w:vAlign w:val="center"/>
            <w:hideMark/>
          </w:tcPr>
          <w:p w14:paraId="60DCEF16"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Ubuntu Mono" w:eastAsia="Times New Roman" w:hAnsi="Ubuntu Mono" w:cs="Courier New"/>
                <w:color w:val="222222"/>
                <w:kern w:val="0"/>
                <w:sz w:val="21"/>
                <w:szCs w:val="21"/>
                <w14:ligatures w14:val="none"/>
              </w:rPr>
              <w:t>_</w:t>
            </w:r>
          </w:p>
        </w:tc>
        <w:tc>
          <w:tcPr>
            <w:tcW w:w="0" w:type="auto"/>
            <w:tcBorders>
              <w:top w:val="single" w:sz="6" w:space="0" w:color="222222"/>
              <w:left w:val="single" w:sz="6" w:space="0" w:color="222222"/>
              <w:bottom w:val="single" w:sz="6" w:space="0" w:color="222222"/>
              <w:right w:val="single" w:sz="6" w:space="0" w:color="222222"/>
            </w:tcBorders>
            <w:shd w:val="clear" w:color="auto" w:fill="EEEEEE"/>
            <w:tcMar>
              <w:top w:w="105" w:type="dxa"/>
              <w:left w:w="255" w:type="dxa"/>
              <w:bottom w:w="105" w:type="dxa"/>
              <w:right w:w="255" w:type="dxa"/>
            </w:tcMar>
            <w:vAlign w:val="center"/>
            <w:hideMark/>
          </w:tcPr>
          <w:p w14:paraId="16CCFEAE" w14:textId="77777777" w:rsidR="00305CB7" w:rsidRPr="00305CB7" w:rsidRDefault="00305CB7" w:rsidP="00305CB7">
            <w:pPr>
              <w:spacing w:after="0" w:line="240" w:lineRule="auto"/>
              <w:rPr>
                <w:rFonts w:ascii="Source Sans Pro" w:eastAsia="Times New Roman" w:hAnsi="Source Sans Pro" w:cs="Times New Roman"/>
                <w:color w:val="222222"/>
                <w:kern w:val="0"/>
                <w:sz w:val="21"/>
                <w:szCs w:val="21"/>
                <w14:ligatures w14:val="none"/>
              </w:rPr>
            </w:pPr>
            <w:r w:rsidRPr="00305CB7">
              <w:rPr>
                <w:rFonts w:ascii="Source Sans Pro" w:eastAsia="Times New Roman" w:hAnsi="Source Sans Pro" w:cs="Times New Roman"/>
                <w:color w:val="222222"/>
                <w:kern w:val="0"/>
                <w:sz w:val="21"/>
                <w:szCs w:val="21"/>
                <w14:ligatures w14:val="none"/>
              </w:rPr>
              <w:t>Sometimes used as a name for temporary or insignificant variables (“don’t care”). Also: The result of the last expression in a Python REPL.</w:t>
            </w:r>
          </w:p>
        </w:tc>
      </w:tr>
    </w:tbl>
    <w:p w14:paraId="7A6663A3" w14:textId="6D179614" w:rsidR="00305CB7" w:rsidRDefault="00305CB7" w:rsidP="00305CB7"/>
    <w:p w14:paraId="44CEE0B7" w14:textId="77777777" w:rsidR="00305CB7" w:rsidRDefault="00305CB7" w:rsidP="00305CB7"/>
    <w:p w14:paraId="54B00C2D" w14:textId="77777777" w:rsidR="00305CB7" w:rsidRDefault="00305CB7" w:rsidP="00305CB7"/>
    <w:p w14:paraId="463EF6F2" w14:textId="42E09AF0" w:rsidR="00305CB7" w:rsidRDefault="00305CB7" w:rsidP="00305CB7">
      <w:r>
        <w:t>What is __name__</w:t>
      </w:r>
      <w:r w:rsidR="001E1773">
        <w:t>?</w:t>
      </w:r>
    </w:p>
    <w:p w14:paraId="4F31F8BD" w14:textId="5631A033" w:rsidR="001E1773" w:rsidRDefault="001E1773" w:rsidP="001E1773">
      <w:r>
        <w:t xml:space="preserve">If the source file is executed as the main program, the interpreter sets the __name__ variable to have a value “__main__”. If this file is being imported from another module, __name will be set to the module’s name. </w:t>
      </w:r>
    </w:p>
    <w:p w14:paraId="40275A2F" w14:textId="70F4C5A8" w:rsidR="001E1773" w:rsidRDefault="001E1773" w:rsidP="001E1773">
      <w:proofErr w:type="gramStart"/>
      <w:r>
        <w:t>So</w:t>
      </w:r>
      <w:proofErr w:type="gramEnd"/>
      <w:r>
        <w:t xml:space="preserve"> it is a built-in variable that </w:t>
      </w:r>
      <w:proofErr w:type="gramStart"/>
      <w:r>
        <w:t>evaluates to</w:t>
      </w:r>
      <w:proofErr w:type="gramEnd"/>
      <w:r>
        <w:t xml:space="preserve"> the name of the current module. And can be used to check whether the current script is being run on its own or is being imported somewhere else by combining it with </w:t>
      </w:r>
      <w:proofErr w:type="gramStart"/>
      <w:r>
        <w:t>if  statements</w:t>
      </w:r>
      <w:proofErr w:type="gramEnd"/>
      <w:r>
        <w:t>:</w:t>
      </w:r>
    </w:p>
    <w:p w14:paraId="2231D615" w14:textId="77777777" w:rsidR="001E1773" w:rsidRPr="001E1773" w:rsidRDefault="001E1773" w:rsidP="001E177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1E1773">
        <w:rPr>
          <w:rFonts w:ascii="Consolas" w:eastAsia="Times New Roman" w:hAnsi="Consolas" w:cs="Courier New"/>
          <w:b/>
          <w:bCs/>
          <w:color w:val="F92672"/>
          <w:spacing w:val="2"/>
          <w:kern w:val="0"/>
          <w:bdr w:val="none" w:sz="0" w:space="0" w:color="auto" w:frame="1"/>
          <w14:ligatures w14:val="none"/>
        </w:rPr>
        <w:t>if</w:t>
      </w:r>
      <w:r w:rsidRPr="001E1773">
        <w:rPr>
          <w:rFonts w:ascii="Consolas" w:eastAsia="Times New Roman" w:hAnsi="Consolas" w:cs="Times New Roman"/>
          <w:color w:val="FFFFFF"/>
          <w:spacing w:val="2"/>
          <w:kern w:val="0"/>
          <w:sz w:val="24"/>
          <w:szCs w:val="24"/>
          <w14:ligatures w14:val="none"/>
        </w:rPr>
        <w:t xml:space="preserve"> </w:t>
      </w:r>
      <w:r w:rsidRPr="001E1773">
        <w:rPr>
          <w:rFonts w:ascii="Consolas" w:eastAsia="Times New Roman" w:hAnsi="Consolas" w:cs="Courier New"/>
          <w:color w:val="F8F8F2"/>
          <w:spacing w:val="2"/>
          <w:kern w:val="0"/>
          <w:bdr w:val="none" w:sz="0" w:space="0" w:color="auto" w:frame="1"/>
          <w14:ligatures w14:val="none"/>
        </w:rPr>
        <w:t xml:space="preserve">__name__ </w:t>
      </w:r>
      <w:r w:rsidRPr="001E1773">
        <w:rPr>
          <w:rFonts w:ascii="Consolas" w:eastAsia="Times New Roman" w:hAnsi="Consolas" w:cs="Courier New"/>
          <w:b/>
          <w:bCs/>
          <w:color w:val="F92672"/>
          <w:spacing w:val="2"/>
          <w:kern w:val="0"/>
          <w:bdr w:val="none" w:sz="0" w:space="0" w:color="auto" w:frame="1"/>
          <w14:ligatures w14:val="none"/>
        </w:rPr>
        <w:t>==</w:t>
      </w:r>
      <w:r w:rsidRPr="001E1773">
        <w:rPr>
          <w:rFonts w:ascii="Consolas" w:eastAsia="Times New Roman" w:hAnsi="Consolas" w:cs="Times New Roman"/>
          <w:color w:val="FFFFFF"/>
          <w:spacing w:val="2"/>
          <w:kern w:val="0"/>
          <w:sz w:val="24"/>
          <w:szCs w:val="24"/>
          <w14:ligatures w14:val="none"/>
        </w:rPr>
        <w:t xml:space="preserve"> </w:t>
      </w:r>
      <w:r w:rsidRPr="001E1773">
        <w:rPr>
          <w:rFonts w:ascii="Consolas" w:eastAsia="Times New Roman" w:hAnsi="Consolas" w:cs="Courier New"/>
          <w:color w:val="E6DB74"/>
          <w:spacing w:val="2"/>
          <w:kern w:val="0"/>
          <w:bdr w:val="none" w:sz="0" w:space="0" w:color="auto" w:frame="1"/>
          <w14:ligatures w14:val="none"/>
        </w:rPr>
        <w:t>"__main__"</w:t>
      </w:r>
      <w:r w:rsidRPr="001E1773">
        <w:rPr>
          <w:rFonts w:ascii="Consolas" w:eastAsia="Times New Roman" w:hAnsi="Consolas" w:cs="Courier New"/>
          <w:color w:val="F8F8F2"/>
          <w:spacing w:val="2"/>
          <w:kern w:val="0"/>
          <w:bdr w:val="none" w:sz="0" w:space="0" w:color="auto" w:frame="1"/>
          <w14:ligatures w14:val="none"/>
        </w:rPr>
        <w:t>: </w:t>
      </w:r>
    </w:p>
    <w:p w14:paraId="6CEEAEC8" w14:textId="77777777" w:rsidR="001E1773" w:rsidRPr="001E1773" w:rsidRDefault="001E1773" w:rsidP="001E177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1E1773">
        <w:rPr>
          <w:rFonts w:ascii="Consolas" w:eastAsia="Times New Roman" w:hAnsi="Consolas" w:cs="Courier New"/>
          <w:color w:val="FFFFFF"/>
          <w:spacing w:val="2"/>
          <w:kern w:val="0"/>
          <w:bdr w:val="none" w:sz="0" w:space="0" w:color="auto" w:frame="1"/>
          <w14:ligatures w14:val="none"/>
        </w:rPr>
        <w:t>    </w:t>
      </w:r>
      <w:r w:rsidRPr="001E1773">
        <w:rPr>
          <w:rFonts w:ascii="Consolas" w:eastAsia="Times New Roman" w:hAnsi="Consolas" w:cs="Courier New"/>
          <w:color w:val="66D9EF"/>
          <w:spacing w:val="2"/>
          <w:kern w:val="0"/>
          <w:bdr w:val="none" w:sz="0" w:space="0" w:color="auto" w:frame="1"/>
          <w14:ligatures w14:val="none"/>
        </w:rPr>
        <w:t>print</w:t>
      </w:r>
      <w:r w:rsidRPr="001E1773">
        <w:rPr>
          <w:rFonts w:ascii="Consolas" w:eastAsia="Times New Roman" w:hAnsi="Consolas" w:cs="Times New Roman"/>
          <w:color w:val="FFFFFF"/>
          <w:spacing w:val="2"/>
          <w:kern w:val="0"/>
          <w:sz w:val="24"/>
          <w:szCs w:val="24"/>
          <w14:ligatures w14:val="none"/>
        </w:rPr>
        <w:t xml:space="preserve"> </w:t>
      </w:r>
      <w:r w:rsidRPr="001E1773">
        <w:rPr>
          <w:rFonts w:ascii="Consolas" w:eastAsia="Times New Roman" w:hAnsi="Consolas" w:cs="Courier New"/>
          <w:color w:val="F8F8F2"/>
          <w:spacing w:val="2"/>
          <w:kern w:val="0"/>
          <w:bdr w:val="none" w:sz="0" w:space="0" w:color="auto" w:frame="1"/>
          <w14:ligatures w14:val="none"/>
        </w:rPr>
        <w:t>(</w:t>
      </w:r>
      <w:r w:rsidRPr="001E1773">
        <w:rPr>
          <w:rFonts w:ascii="Consolas" w:eastAsia="Times New Roman" w:hAnsi="Consolas" w:cs="Courier New"/>
          <w:color w:val="E6DB74"/>
          <w:spacing w:val="2"/>
          <w:kern w:val="0"/>
          <w:bdr w:val="none" w:sz="0" w:space="0" w:color="auto" w:frame="1"/>
          <w14:ligatures w14:val="none"/>
        </w:rPr>
        <w:t>"File1 is being run directly"</w:t>
      </w:r>
      <w:r w:rsidRPr="001E1773">
        <w:rPr>
          <w:rFonts w:ascii="Consolas" w:eastAsia="Times New Roman" w:hAnsi="Consolas" w:cs="Courier New"/>
          <w:color w:val="F8F8F2"/>
          <w:spacing w:val="2"/>
          <w:kern w:val="0"/>
          <w:bdr w:val="none" w:sz="0" w:space="0" w:color="auto" w:frame="1"/>
          <w14:ligatures w14:val="none"/>
        </w:rPr>
        <w:t>)</w:t>
      </w:r>
    </w:p>
    <w:p w14:paraId="1BB40F9E" w14:textId="77777777" w:rsidR="001E1773" w:rsidRPr="001E1773" w:rsidRDefault="001E1773" w:rsidP="001E177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1E1773">
        <w:rPr>
          <w:rFonts w:ascii="Consolas" w:eastAsia="Times New Roman" w:hAnsi="Consolas" w:cs="Courier New"/>
          <w:b/>
          <w:bCs/>
          <w:color w:val="F92672"/>
          <w:spacing w:val="2"/>
          <w:kern w:val="0"/>
          <w:bdr w:val="none" w:sz="0" w:space="0" w:color="auto" w:frame="1"/>
          <w14:ligatures w14:val="none"/>
        </w:rPr>
        <w:t>else</w:t>
      </w:r>
      <w:r w:rsidRPr="001E1773">
        <w:rPr>
          <w:rFonts w:ascii="Consolas" w:eastAsia="Times New Roman" w:hAnsi="Consolas" w:cs="Courier New"/>
          <w:color w:val="F8F8F2"/>
          <w:spacing w:val="2"/>
          <w:kern w:val="0"/>
          <w:bdr w:val="none" w:sz="0" w:space="0" w:color="auto" w:frame="1"/>
          <w14:ligatures w14:val="none"/>
        </w:rPr>
        <w:t>: </w:t>
      </w:r>
    </w:p>
    <w:p w14:paraId="65C7D5AC" w14:textId="77777777" w:rsidR="001E1773" w:rsidRPr="001E1773" w:rsidRDefault="001E1773" w:rsidP="001E1773">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1E1773">
        <w:rPr>
          <w:rFonts w:ascii="Consolas" w:eastAsia="Times New Roman" w:hAnsi="Consolas" w:cs="Courier New"/>
          <w:color w:val="FFFFFF"/>
          <w:spacing w:val="2"/>
          <w:kern w:val="0"/>
          <w:bdr w:val="none" w:sz="0" w:space="0" w:color="auto" w:frame="1"/>
          <w14:ligatures w14:val="none"/>
        </w:rPr>
        <w:t>    </w:t>
      </w:r>
      <w:r w:rsidRPr="001E1773">
        <w:rPr>
          <w:rFonts w:ascii="Consolas" w:eastAsia="Times New Roman" w:hAnsi="Consolas" w:cs="Courier New"/>
          <w:color w:val="66D9EF"/>
          <w:spacing w:val="2"/>
          <w:kern w:val="0"/>
          <w:bdr w:val="none" w:sz="0" w:space="0" w:color="auto" w:frame="1"/>
          <w14:ligatures w14:val="none"/>
        </w:rPr>
        <w:t>print</w:t>
      </w:r>
      <w:r w:rsidRPr="001E1773">
        <w:rPr>
          <w:rFonts w:ascii="Consolas" w:eastAsia="Times New Roman" w:hAnsi="Consolas" w:cs="Times New Roman"/>
          <w:color w:val="FFFFFF"/>
          <w:spacing w:val="2"/>
          <w:kern w:val="0"/>
          <w:sz w:val="24"/>
          <w:szCs w:val="24"/>
          <w14:ligatures w14:val="none"/>
        </w:rPr>
        <w:t xml:space="preserve"> </w:t>
      </w:r>
      <w:r w:rsidRPr="001E1773">
        <w:rPr>
          <w:rFonts w:ascii="Consolas" w:eastAsia="Times New Roman" w:hAnsi="Consolas" w:cs="Courier New"/>
          <w:color w:val="F8F8F2"/>
          <w:spacing w:val="2"/>
          <w:kern w:val="0"/>
          <w:bdr w:val="none" w:sz="0" w:space="0" w:color="auto" w:frame="1"/>
          <w14:ligatures w14:val="none"/>
        </w:rPr>
        <w:t>(</w:t>
      </w:r>
      <w:r w:rsidRPr="001E1773">
        <w:rPr>
          <w:rFonts w:ascii="Consolas" w:eastAsia="Times New Roman" w:hAnsi="Consolas" w:cs="Courier New"/>
          <w:color w:val="E6DB74"/>
          <w:spacing w:val="2"/>
          <w:kern w:val="0"/>
          <w:bdr w:val="none" w:sz="0" w:space="0" w:color="auto" w:frame="1"/>
          <w14:ligatures w14:val="none"/>
        </w:rPr>
        <w:t>"File1 is being imported"</w:t>
      </w:r>
      <w:r w:rsidRPr="001E1773">
        <w:rPr>
          <w:rFonts w:ascii="Consolas" w:eastAsia="Times New Roman" w:hAnsi="Consolas" w:cs="Courier New"/>
          <w:color w:val="F8F8F2"/>
          <w:spacing w:val="2"/>
          <w:kern w:val="0"/>
          <w:bdr w:val="none" w:sz="0" w:space="0" w:color="auto" w:frame="1"/>
          <w14:ligatures w14:val="none"/>
        </w:rPr>
        <w:t>)</w:t>
      </w:r>
    </w:p>
    <w:p w14:paraId="001CF9C2" w14:textId="77777777" w:rsidR="001E1773" w:rsidRDefault="001E1773" w:rsidP="001E1773"/>
    <w:p w14:paraId="15CEBCD5" w14:textId="1597D4C8" w:rsidR="001E1773" w:rsidRDefault="001E1773" w:rsidP="001E1773">
      <w:r>
        <w:t>what is __main_</w:t>
      </w:r>
      <w:proofErr w:type="gramStart"/>
      <w:r>
        <w:t>_ ?</w:t>
      </w:r>
      <w:proofErr w:type="gramEnd"/>
    </w:p>
    <w:p w14:paraId="0644207E" w14:textId="38A785E9" w:rsidR="001E1773" w:rsidRDefault="001E1773" w:rsidP="001E1773">
      <w:proofErr w:type="gramStart"/>
      <w:r>
        <w:t>it</w:t>
      </w:r>
      <w:proofErr w:type="gramEnd"/>
      <w:r>
        <w:t xml:space="preserve"> is the name of the </w:t>
      </w:r>
      <w:proofErr w:type="spellStart"/>
      <w:r>
        <w:t>enbironment</w:t>
      </w:r>
      <w:proofErr w:type="spellEnd"/>
      <w:r>
        <w:t xml:space="preserve"> where top-level code is run. “top-level code” is the first user-specified Python module that starts running.</w:t>
      </w:r>
    </w:p>
    <w:p w14:paraId="72BAD0B6" w14:textId="58CCF1C5" w:rsidR="001E1773" w:rsidRDefault="001E1773" w:rsidP="001E1773"/>
    <w:sectPr w:rsidR="001E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25"/>
    <w:rsid w:val="001E1773"/>
    <w:rsid w:val="00305CB7"/>
    <w:rsid w:val="00852981"/>
    <w:rsid w:val="00B95225"/>
    <w:rsid w:val="00E41B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7CE9"/>
  <w15:chartTrackingRefBased/>
  <w15:docId w15:val="{78C69D51-FFC5-42E7-B790-E25EE7A2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5CB7"/>
    <w:rPr>
      <w:b/>
      <w:bCs/>
    </w:rPr>
  </w:style>
  <w:style w:type="character" w:styleId="HTMLCode">
    <w:name w:val="HTML Code"/>
    <w:basedOn w:val="DefaultParagraphFont"/>
    <w:uiPriority w:val="99"/>
    <w:semiHidden/>
    <w:unhideWhenUsed/>
    <w:rsid w:val="00305C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4872">
      <w:bodyDiv w:val="1"/>
      <w:marLeft w:val="0"/>
      <w:marRight w:val="0"/>
      <w:marTop w:val="0"/>
      <w:marBottom w:val="0"/>
      <w:divBdr>
        <w:top w:val="none" w:sz="0" w:space="0" w:color="auto"/>
        <w:left w:val="none" w:sz="0" w:space="0" w:color="auto"/>
        <w:bottom w:val="none" w:sz="0" w:space="0" w:color="auto"/>
        <w:right w:val="none" w:sz="0" w:space="0" w:color="auto"/>
      </w:divBdr>
    </w:div>
    <w:div w:id="19985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Ghamr Saeed</dc:creator>
  <cp:keywords/>
  <dc:description/>
  <cp:lastModifiedBy>Ghamr Saeed</cp:lastModifiedBy>
  <cp:revision>2</cp:revision>
  <dcterms:created xsi:type="dcterms:W3CDTF">2023-09-17T22:21:00Z</dcterms:created>
  <dcterms:modified xsi:type="dcterms:W3CDTF">2023-09-18T02:53:00Z</dcterms:modified>
</cp:coreProperties>
</file>