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6A9" w:rsidRPr="000656A9" w:rsidRDefault="000656A9" w:rsidP="000656A9">
      <w:pPr>
        <w:spacing w:before="0" w:after="160" w:line="360" w:lineRule="auto"/>
        <w:jc w:val="center"/>
        <w:rPr>
          <w:rFonts w:asciiTheme="minorHAnsi" w:eastAsia="Calibri" w:hAnsiTheme="minorHAnsi" w:cs="Times New Roman"/>
          <w:b/>
          <w:sz w:val="44"/>
          <w:lang w:val="en-GB" w:eastAsia="en-US"/>
        </w:rPr>
      </w:pPr>
      <w:r w:rsidRPr="000656A9">
        <w:rPr>
          <w:rFonts w:asciiTheme="minorHAnsi" w:eastAsia="Calibri" w:hAnsiTheme="minorHAnsi" w:cs="Times New Roman"/>
          <w:b/>
          <w:sz w:val="44"/>
          <w:lang w:val="en-GB" w:eastAsia="en-US"/>
        </w:rPr>
        <w:t>MIDDLE EAST TECHNICAL UNIVERSITY</w:t>
      </w:r>
    </w:p>
    <w:p w:rsidR="000656A9" w:rsidRPr="000656A9" w:rsidRDefault="000656A9" w:rsidP="000656A9">
      <w:pPr>
        <w:spacing w:before="0" w:after="160" w:line="360" w:lineRule="auto"/>
        <w:jc w:val="center"/>
        <w:rPr>
          <w:rFonts w:asciiTheme="minorHAnsi" w:eastAsia="Calibri" w:hAnsiTheme="minorHAnsi" w:cs="Times New Roman"/>
          <w:b/>
          <w:sz w:val="44"/>
          <w:lang w:val="en-GB" w:eastAsia="en-US"/>
        </w:rPr>
      </w:pPr>
      <w:r w:rsidRPr="000656A9">
        <w:rPr>
          <w:rFonts w:asciiTheme="minorHAnsi" w:eastAsia="Calibri" w:hAnsiTheme="minorHAnsi" w:cs="Times New Roman"/>
          <w:b/>
          <w:sz w:val="44"/>
          <w:lang w:val="en-GB" w:eastAsia="en-US"/>
        </w:rPr>
        <w:t>DEPARTMENT OF ELECTRICAL AND ELECTRONICS ENGINEERING</w:t>
      </w:r>
    </w:p>
    <w:p w:rsidR="000656A9" w:rsidRPr="000656A9" w:rsidRDefault="000656A9" w:rsidP="000656A9">
      <w:pPr>
        <w:spacing w:before="0" w:after="160" w:line="360" w:lineRule="auto"/>
        <w:jc w:val="center"/>
        <w:rPr>
          <w:rFonts w:asciiTheme="minorHAnsi" w:eastAsia="Calibri" w:hAnsiTheme="minorHAnsi" w:cs="Times New Roman"/>
          <w:b/>
          <w:sz w:val="44"/>
          <w:lang w:val="en-GB" w:eastAsia="en-US"/>
        </w:rPr>
      </w:pPr>
      <w:r w:rsidRPr="000656A9">
        <w:rPr>
          <w:rFonts w:asciiTheme="minorHAnsi" w:eastAsia="Calibri" w:hAnsiTheme="minorHAnsi" w:cs="Times New Roman"/>
          <w:b/>
          <w:sz w:val="44"/>
          <w:lang w:val="en-GB" w:eastAsia="en-US"/>
        </w:rPr>
        <w:t>EE400 – SUMMER PRACTICE REPORT</w:t>
      </w:r>
    </w:p>
    <w:p w:rsidR="000656A9" w:rsidRPr="000656A9" w:rsidRDefault="000656A9" w:rsidP="000656A9">
      <w:pPr>
        <w:spacing w:before="0" w:after="160" w:line="259" w:lineRule="auto"/>
        <w:rPr>
          <w:rFonts w:asciiTheme="minorHAnsi" w:eastAsia="Calibri" w:hAnsiTheme="minorHAnsi" w:cs="Times New Roman"/>
          <w:lang w:val="en-GB" w:eastAsia="en-US"/>
        </w:rPr>
      </w:pPr>
    </w:p>
    <w:p w:rsidR="000656A9" w:rsidRPr="000656A9" w:rsidRDefault="000656A9" w:rsidP="000656A9">
      <w:pPr>
        <w:spacing w:before="0" w:after="160" w:line="259" w:lineRule="auto"/>
        <w:rPr>
          <w:rFonts w:asciiTheme="minorHAnsi" w:eastAsia="Calibri" w:hAnsiTheme="minorHAnsi" w:cs="Times New Roman"/>
          <w:lang w:val="en-GB" w:eastAsia="en-US"/>
        </w:rPr>
      </w:pPr>
    </w:p>
    <w:p w:rsidR="000656A9" w:rsidRPr="000656A9" w:rsidRDefault="000656A9" w:rsidP="000656A9">
      <w:pPr>
        <w:spacing w:before="0" w:after="160" w:line="259" w:lineRule="auto"/>
        <w:rPr>
          <w:rFonts w:asciiTheme="minorHAnsi" w:eastAsia="Calibri" w:hAnsiTheme="minorHAnsi" w:cs="Times New Roman"/>
          <w:lang w:val="en-GB" w:eastAsia="en-US"/>
        </w:rPr>
      </w:pPr>
    </w:p>
    <w:p w:rsidR="000656A9" w:rsidRPr="000656A9" w:rsidRDefault="000656A9" w:rsidP="000656A9">
      <w:pPr>
        <w:spacing w:before="0" w:after="160" w:line="259" w:lineRule="auto"/>
        <w:rPr>
          <w:rFonts w:asciiTheme="minorHAnsi" w:eastAsia="Calibri" w:hAnsiTheme="minorHAnsi" w:cs="Times New Roman"/>
          <w:lang w:val="en-GB" w:eastAsia="en-US"/>
        </w:rPr>
      </w:pPr>
    </w:p>
    <w:p w:rsidR="000656A9" w:rsidRPr="000656A9" w:rsidRDefault="000656A9" w:rsidP="000656A9">
      <w:pPr>
        <w:spacing w:before="0" w:after="160" w:line="259" w:lineRule="auto"/>
        <w:rPr>
          <w:rFonts w:asciiTheme="minorHAnsi" w:eastAsia="Calibri" w:hAnsiTheme="minorHAnsi" w:cs="Times New Roman"/>
          <w:lang w:val="en-GB" w:eastAsia="en-US"/>
        </w:rPr>
      </w:pPr>
    </w:p>
    <w:p w:rsidR="000656A9" w:rsidRPr="000656A9" w:rsidRDefault="000656A9" w:rsidP="000656A9">
      <w:pPr>
        <w:spacing w:before="0" w:after="160" w:line="259" w:lineRule="auto"/>
        <w:rPr>
          <w:rFonts w:asciiTheme="minorHAnsi" w:eastAsia="Calibri" w:hAnsiTheme="minorHAnsi" w:cs="Times New Roman"/>
          <w:lang w:val="en-GB" w:eastAsia="en-US"/>
        </w:rPr>
      </w:pPr>
    </w:p>
    <w:p w:rsidR="000656A9" w:rsidRPr="000656A9" w:rsidRDefault="000656A9" w:rsidP="000656A9">
      <w:pPr>
        <w:spacing w:before="0" w:after="160" w:line="259" w:lineRule="auto"/>
        <w:rPr>
          <w:rFonts w:asciiTheme="minorHAnsi" w:eastAsia="Calibri" w:hAnsiTheme="minorHAnsi" w:cs="Times New Roman"/>
          <w:lang w:val="en-GB" w:eastAsia="en-US"/>
        </w:rPr>
      </w:pPr>
    </w:p>
    <w:p w:rsidR="000656A9" w:rsidRPr="000656A9" w:rsidRDefault="000656A9" w:rsidP="000656A9">
      <w:pPr>
        <w:spacing w:before="0" w:after="160" w:line="259" w:lineRule="auto"/>
        <w:rPr>
          <w:rFonts w:asciiTheme="minorHAnsi" w:eastAsia="Calibri" w:hAnsiTheme="minorHAnsi" w:cs="Times New Roman"/>
          <w:sz w:val="28"/>
          <w:lang w:val="en-GB" w:eastAsia="en-US"/>
        </w:rPr>
      </w:pPr>
    </w:p>
    <w:p w:rsidR="000656A9" w:rsidRPr="000656A9" w:rsidRDefault="000656A9" w:rsidP="000656A9">
      <w:pPr>
        <w:spacing w:before="0" w:after="160" w:line="259" w:lineRule="auto"/>
        <w:rPr>
          <w:rFonts w:asciiTheme="minorHAnsi" w:eastAsia="Calibri" w:hAnsiTheme="minorHAnsi" w:cs="Times New Roman"/>
          <w:sz w:val="28"/>
          <w:lang w:val="en-GB" w:eastAsia="en-US"/>
        </w:rPr>
      </w:pPr>
      <w:r w:rsidRPr="000656A9">
        <w:rPr>
          <w:rFonts w:asciiTheme="minorHAnsi" w:eastAsia="Calibri" w:hAnsiTheme="minorHAnsi" w:cs="Times New Roman"/>
          <w:b/>
          <w:sz w:val="28"/>
          <w:lang w:val="en-GB" w:eastAsia="en-US"/>
        </w:rPr>
        <w:t xml:space="preserve">Student Name: </w:t>
      </w:r>
      <w:proofErr w:type="spellStart"/>
      <w:r w:rsidRPr="000656A9">
        <w:rPr>
          <w:rFonts w:asciiTheme="minorHAnsi" w:eastAsia="Calibri" w:hAnsiTheme="minorHAnsi" w:cs="Times New Roman"/>
          <w:sz w:val="28"/>
          <w:lang w:val="en-GB" w:eastAsia="en-US"/>
        </w:rPr>
        <w:t>Göksenin</w:t>
      </w:r>
      <w:proofErr w:type="spellEnd"/>
      <w:r w:rsidRPr="000656A9">
        <w:rPr>
          <w:rFonts w:asciiTheme="minorHAnsi" w:eastAsia="Calibri" w:hAnsiTheme="minorHAnsi" w:cs="Times New Roman"/>
          <w:sz w:val="28"/>
          <w:lang w:val="en-GB" w:eastAsia="en-US"/>
        </w:rPr>
        <w:t xml:space="preserve"> Hande </w:t>
      </w:r>
      <w:proofErr w:type="spellStart"/>
      <w:r w:rsidRPr="000656A9">
        <w:rPr>
          <w:rFonts w:asciiTheme="minorHAnsi" w:eastAsia="Calibri" w:hAnsiTheme="minorHAnsi" w:cs="Times New Roman"/>
          <w:sz w:val="28"/>
          <w:lang w:val="en-GB" w:eastAsia="en-US"/>
        </w:rPr>
        <w:t>Bayazıt</w:t>
      </w:r>
      <w:proofErr w:type="spellEnd"/>
    </w:p>
    <w:p w:rsidR="000656A9" w:rsidRPr="000656A9" w:rsidRDefault="000656A9" w:rsidP="000656A9">
      <w:pPr>
        <w:spacing w:before="0" w:after="160" w:line="259" w:lineRule="auto"/>
        <w:rPr>
          <w:rFonts w:asciiTheme="minorHAnsi" w:eastAsia="Calibri" w:hAnsiTheme="minorHAnsi" w:cs="Times New Roman"/>
          <w:sz w:val="28"/>
          <w:lang w:val="en-GB" w:eastAsia="en-US"/>
        </w:rPr>
      </w:pPr>
      <w:r w:rsidRPr="000656A9">
        <w:rPr>
          <w:rFonts w:asciiTheme="minorHAnsi" w:eastAsia="Calibri" w:hAnsiTheme="minorHAnsi" w:cs="Times New Roman"/>
          <w:b/>
          <w:sz w:val="28"/>
          <w:lang w:val="en-GB" w:eastAsia="en-US"/>
        </w:rPr>
        <w:t xml:space="preserve">Student ID Number: </w:t>
      </w:r>
      <w:r w:rsidRPr="000656A9">
        <w:rPr>
          <w:rFonts w:asciiTheme="minorHAnsi" w:eastAsia="Calibri" w:hAnsiTheme="minorHAnsi" w:cs="Times New Roman"/>
          <w:sz w:val="28"/>
          <w:lang w:val="en-GB" w:eastAsia="en-US"/>
        </w:rPr>
        <w:t>2093441</w:t>
      </w:r>
    </w:p>
    <w:p w:rsidR="000656A9" w:rsidRPr="000656A9" w:rsidRDefault="000656A9" w:rsidP="000656A9">
      <w:pPr>
        <w:spacing w:before="0" w:after="160" w:line="259" w:lineRule="auto"/>
        <w:rPr>
          <w:rFonts w:asciiTheme="minorHAnsi" w:eastAsia="Calibri" w:hAnsiTheme="minorHAnsi" w:cs="Times New Roman"/>
          <w:sz w:val="28"/>
          <w:lang w:val="en-GB" w:eastAsia="en-US"/>
        </w:rPr>
      </w:pPr>
      <w:r w:rsidRPr="000656A9">
        <w:rPr>
          <w:rFonts w:asciiTheme="minorHAnsi" w:eastAsia="Calibri" w:hAnsiTheme="minorHAnsi" w:cs="Times New Roman"/>
          <w:b/>
          <w:sz w:val="28"/>
          <w:lang w:val="en-GB" w:eastAsia="en-US"/>
        </w:rPr>
        <w:t xml:space="preserve">Summer Practice Company: </w:t>
      </w:r>
      <w:r w:rsidRPr="000656A9">
        <w:rPr>
          <w:rFonts w:asciiTheme="minorHAnsi" w:eastAsia="Calibri" w:hAnsiTheme="minorHAnsi" w:cs="Times New Roman"/>
          <w:sz w:val="28"/>
          <w:lang w:val="en-GB" w:eastAsia="en-US"/>
        </w:rPr>
        <w:t>AVL Research and Engineering, Turkey</w:t>
      </w:r>
    </w:p>
    <w:p w:rsidR="000656A9" w:rsidRPr="000656A9" w:rsidRDefault="000656A9" w:rsidP="000656A9">
      <w:pPr>
        <w:spacing w:before="0" w:after="160" w:line="259" w:lineRule="auto"/>
        <w:rPr>
          <w:rFonts w:asciiTheme="minorHAnsi" w:eastAsia="Calibri" w:hAnsiTheme="minorHAnsi" w:cs="Times New Roman"/>
          <w:sz w:val="28"/>
          <w:lang w:val="en-GB" w:eastAsia="en-US"/>
        </w:rPr>
      </w:pPr>
      <w:r w:rsidRPr="000656A9">
        <w:rPr>
          <w:rFonts w:asciiTheme="minorHAnsi" w:eastAsia="Calibri" w:hAnsiTheme="minorHAnsi" w:cs="Times New Roman"/>
          <w:b/>
          <w:sz w:val="28"/>
          <w:lang w:val="en-GB" w:eastAsia="en-US"/>
        </w:rPr>
        <w:t xml:space="preserve">Summer Practice Date: </w:t>
      </w:r>
      <w:r w:rsidRPr="000656A9">
        <w:rPr>
          <w:rFonts w:asciiTheme="minorHAnsi" w:eastAsia="Calibri" w:hAnsiTheme="minorHAnsi" w:cs="Times New Roman"/>
          <w:sz w:val="28"/>
          <w:lang w:val="en-GB" w:eastAsia="en-US"/>
        </w:rPr>
        <w:t>19/06/2017 – 22/09/2017</w:t>
      </w:r>
    </w:p>
    <w:p w:rsidR="000656A9" w:rsidRPr="000656A9" w:rsidRDefault="000656A9" w:rsidP="000656A9">
      <w:pPr>
        <w:spacing w:before="0" w:after="160" w:line="259" w:lineRule="auto"/>
        <w:rPr>
          <w:rFonts w:asciiTheme="minorHAnsi" w:eastAsia="Calibri" w:hAnsiTheme="minorHAnsi" w:cs="Times New Roman"/>
          <w:sz w:val="28"/>
          <w:lang w:val="en-GB" w:eastAsia="en-US"/>
        </w:rPr>
      </w:pPr>
      <w:r w:rsidRPr="000656A9">
        <w:rPr>
          <w:rFonts w:asciiTheme="minorHAnsi" w:eastAsia="Calibri" w:hAnsiTheme="minorHAnsi" w:cs="Times New Roman"/>
          <w:b/>
          <w:sz w:val="28"/>
          <w:lang w:val="en-GB" w:eastAsia="en-US"/>
        </w:rPr>
        <w:t xml:space="preserve">Supervisor: </w:t>
      </w:r>
      <w:r w:rsidRPr="000656A9">
        <w:rPr>
          <w:rFonts w:asciiTheme="minorHAnsi" w:eastAsia="Calibri" w:hAnsiTheme="minorHAnsi" w:cs="Times New Roman"/>
          <w:sz w:val="28"/>
          <w:lang w:val="en-GB" w:eastAsia="en-US"/>
        </w:rPr>
        <w:t>Elif Pınar Kesik</w:t>
      </w:r>
    </w:p>
    <w:p w:rsidR="000656A9" w:rsidRPr="000656A9" w:rsidRDefault="000656A9" w:rsidP="000656A9">
      <w:pPr>
        <w:spacing w:before="0" w:after="160" w:line="259" w:lineRule="auto"/>
        <w:rPr>
          <w:rFonts w:asciiTheme="minorHAnsi" w:eastAsia="Calibri" w:hAnsiTheme="minorHAnsi" w:cs="Times New Roman"/>
          <w:b/>
          <w:sz w:val="28"/>
          <w:lang w:val="en-GB" w:eastAsia="en-US"/>
        </w:rPr>
      </w:pPr>
      <w:r w:rsidRPr="000656A9">
        <w:rPr>
          <w:rFonts w:asciiTheme="minorHAnsi" w:eastAsia="Calibri" w:hAnsiTheme="minorHAnsi" w:cs="Times New Roman"/>
          <w:b/>
          <w:sz w:val="28"/>
          <w:lang w:val="en-GB" w:eastAsia="en-US"/>
        </w:rPr>
        <w:t>Supervisor’s Contact Information:</w:t>
      </w:r>
    </w:p>
    <w:p w:rsidR="000656A9" w:rsidRPr="000656A9" w:rsidRDefault="000656A9" w:rsidP="000656A9">
      <w:pPr>
        <w:spacing w:before="0" w:after="160" w:line="259" w:lineRule="auto"/>
        <w:rPr>
          <w:rFonts w:asciiTheme="minorHAnsi" w:eastAsia="Calibri" w:hAnsiTheme="minorHAnsi" w:cs="Times New Roman"/>
          <w:sz w:val="28"/>
          <w:lang w:val="en-GB" w:eastAsia="en-US"/>
        </w:rPr>
      </w:pPr>
      <w:r w:rsidRPr="000656A9">
        <w:rPr>
          <w:rFonts w:asciiTheme="minorHAnsi" w:eastAsia="Calibri" w:hAnsiTheme="minorHAnsi" w:cs="Times New Roman"/>
          <w:b/>
          <w:sz w:val="28"/>
          <w:lang w:val="en-GB" w:eastAsia="en-US"/>
        </w:rPr>
        <w:tab/>
        <w:t xml:space="preserve">E-Mail: </w:t>
      </w:r>
      <w:r w:rsidRPr="000656A9">
        <w:rPr>
          <w:rFonts w:asciiTheme="minorHAnsi" w:eastAsia="Calibri" w:hAnsiTheme="minorHAnsi" w:cs="Times New Roman"/>
          <w:sz w:val="28"/>
          <w:lang w:val="en-GB" w:eastAsia="en-US"/>
        </w:rPr>
        <w:t>pinar.kesik@avl.com</w:t>
      </w:r>
    </w:p>
    <w:p w:rsidR="000656A9" w:rsidRPr="000656A9" w:rsidRDefault="000656A9" w:rsidP="000656A9">
      <w:pPr>
        <w:spacing w:before="0" w:after="160" w:line="259" w:lineRule="auto"/>
        <w:rPr>
          <w:rFonts w:asciiTheme="minorHAnsi" w:eastAsia="Calibri" w:hAnsiTheme="minorHAnsi" w:cs="Times New Roman"/>
          <w:sz w:val="28"/>
          <w:lang w:val="en-GB" w:eastAsia="en-US"/>
        </w:rPr>
      </w:pPr>
      <w:r w:rsidRPr="000656A9">
        <w:rPr>
          <w:rFonts w:asciiTheme="minorHAnsi" w:eastAsia="Calibri" w:hAnsiTheme="minorHAnsi" w:cs="Times New Roman"/>
          <w:b/>
          <w:sz w:val="28"/>
          <w:lang w:val="en-GB" w:eastAsia="en-US"/>
        </w:rPr>
        <w:tab/>
        <w:t xml:space="preserve">Phone: </w:t>
      </w:r>
      <w:r w:rsidRPr="000656A9">
        <w:rPr>
          <w:rFonts w:asciiTheme="minorHAnsi" w:eastAsia="Calibri" w:hAnsiTheme="minorHAnsi" w:cs="Times New Roman"/>
          <w:sz w:val="28"/>
          <w:lang w:val="en-GB" w:eastAsia="en-US"/>
        </w:rPr>
        <w:t>+90 216 498 7950</w:t>
      </w:r>
    </w:p>
    <w:p w:rsidR="000656A9" w:rsidRPr="005D73CC" w:rsidRDefault="000656A9" w:rsidP="00C829FD">
      <w:pPr>
        <w:rPr>
          <w:rFonts w:asciiTheme="minorHAnsi" w:hAnsiTheme="minorHAnsi"/>
          <w:lang w:val="en-GB"/>
        </w:rPr>
      </w:pPr>
    </w:p>
    <w:p w:rsidR="00B27B6B" w:rsidRDefault="000656A9" w:rsidP="000656A9">
      <w:pPr>
        <w:jc w:val="center"/>
        <w:rPr>
          <w:rFonts w:asciiTheme="minorHAnsi" w:hAnsiTheme="minorHAnsi"/>
          <w:lang w:val="en-GB"/>
        </w:rPr>
      </w:pPr>
      <w:r w:rsidRPr="005D73CC">
        <w:rPr>
          <w:rFonts w:asciiTheme="minorHAnsi" w:hAnsiTheme="minorHAnsi"/>
          <w:lang w:val="en-GB"/>
        </w:rPr>
        <w:br w:type="page"/>
      </w:r>
    </w:p>
    <w:sdt>
      <w:sdtPr>
        <w:rPr>
          <w:rFonts w:asciiTheme="minorHAnsi" w:eastAsiaTheme="minorEastAsia" w:hAnsiTheme="minorHAnsi" w:cs="Times New Roman"/>
          <w:color w:val="auto"/>
          <w:sz w:val="22"/>
          <w:szCs w:val="22"/>
        </w:rPr>
        <w:id w:val="361175080"/>
        <w:docPartObj>
          <w:docPartGallery w:val="Table of Contents"/>
          <w:docPartUnique/>
        </w:docPartObj>
      </w:sdtPr>
      <w:sdtEndPr/>
      <w:sdtContent>
        <w:p w:rsidR="00B27B6B" w:rsidRDefault="00B27B6B" w:rsidP="00B27B6B">
          <w:pPr>
            <w:pStyle w:val="TOCHeading"/>
            <w:rPr>
              <w:rFonts w:asciiTheme="minorHAnsi" w:hAnsiTheme="minorHAnsi"/>
              <w:b/>
              <w:color w:val="auto"/>
            </w:rPr>
          </w:pPr>
          <w:r w:rsidRPr="00D43C46">
            <w:rPr>
              <w:rFonts w:asciiTheme="minorHAnsi" w:hAnsiTheme="minorHAnsi"/>
              <w:b/>
              <w:color w:val="auto"/>
            </w:rPr>
            <w:t>Table of Contents</w:t>
          </w:r>
        </w:p>
        <w:p w:rsidR="00B27B6B" w:rsidRPr="00B27B6B" w:rsidRDefault="00B27B6B" w:rsidP="00B27B6B">
          <w:pPr>
            <w:rPr>
              <w:lang w:val="en-GB" w:eastAsia="en-GB"/>
            </w:rPr>
          </w:pPr>
        </w:p>
        <w:p w:rsidR="00B27B6B" w:rsidRDefault="00B27B6B" w:rsidP="00B27B6B">
          <w:pPr>
            <w:pStyle w:val="TOC1"/>
          </w:pPr>
          <w:r>
            <w:rPr>
              <w:b/>
              <w:bCs/>
            </w:rPr>
            <w:t>INTRODUCTION</w:t>
          </w:r>
          <w:r>
            <w:ptab w:relativeTo="margin" w:alignment="right" w:leader="dot"/>
          </w:r>
          <w:r>
            <w:rPr>
              <w:b/>
            </w:rPr>
            <w:t>3</w:t>
          </w:r>
        </w:p>
        <w:p w:rsidR="00B27B6B" w:rsidRPr="001369D6" w:rsidRDefault="00B27B6B" w:rsidP="00B27B6B">
          <w:pPr>
            <w:pStyle w:val="TOC2"/>
          </w:pPr>
          <w:r w:rsidRPr="001369D6">
            <w:t>DESCRIPTION OF THE COMPANY</w:t>
          </w:r>
          <w:r w:rsidRPr="001369D6">
            <w:rPr>
              <w:b w:val="0"/>
            </w:rPr>
            <w:ptab w:relativeTo="margin" w:alignment="right" w:leader="dot"/>
          </w:r>
          <w:r>
            <w:t>4</w:t>
          </w:r>
        </w:p>
        <w:p w:rsidR="00B27B6B" w:rsidRDefault="00B27B6B" w:rsidP="00B27B6B">
          <w:pPr>
            <w:pStyle w:val="TOC3"/>
            <w:ind w:left="446"/>
          </w:pPr>
          <w:r>
            <w:t>COMPANY NAME</w:t>
          </w:r>
          <w:r>
            <w:ptab w:relativeTo="margin" w:alignment="right" w:leader="dot"/>
          </w:r>
          <w:r>
            <w:t>4</w:t>
          </w:r>
        </w:p>
        <w:p w:rsidR="00B27B6B" w:rsidRDefault="00B27B6B" w:rsidP="00B27B6B">
          <w:pPr>
            <w:pStyle w:val="TOC3"/>
            <w:ind w:left="446"/>
          </w:pPr>
          <w:r>
            <w:t>COMPANY LOCATION</w:t>
          </w:r>
          <w:r>
            <w:ptab w:relativeTo="margin" w:alignment="right" w:leader="dot"/>
          </w:r>
          <w:r>
            <w:t>4</w:t>
          </w:r>
        </w:p>
        <w:p w:rsidR="00B27B6B" w:rsidRDefault="00B27B6B" w:rsidP="00B27B6B">
          <w:pPr>
            <w:pStyle w:val="TOC3"/>
            <w:ind w:left="0" w:firstLine="446"/>
          </w:pPr>
          <w:r>
            <w:t>GENERAL DESCRIPTION OF THE COMPANY</w:t>
          </w:r>
          <w:r>
            <w:ptab w:relativeTo="margin" w:alignment="right" w:leader="dot"/>
          </w:r>
          <w:r>
            <w:t>4</w:t>
          </w:r>
        </w:p>
        <w:p w:rsidR="00B27B6B" w:rsidRDefault="00B27B6B" w:rsidP="00B27B6B">
          <w:pPr>
            <w:pStyle w:val="TOC3"/>
            <w:ind w:left="720" w:firstLine="720"/>
          </w:pPr>
          <w:r>
            <w:t>ORGANIZATIONAL STRUCTURE</w:t>
          </w:r>
          <w:r>
            <w:ptab w:relativeTo="margin" w:alignment="right" w:leader="dot"/>
          </w:r>
          <w:r>
            <w:t>5</w:t>
          </w:r>
        </w:p>
        <w:p w:rsidR="00B27B6B" w:rsidRDefault="00B27B6B" w:rsidP="00B27B6B">
          <w:pPr>
            <w:pStyle w:val="TOC3"/>
            <w:ind w:left="720" w:firstLine="720"/>
          </w:pPr>
          <w:r>
            <w:t>NUMBER OF EMPLOYEES</w:t>
          </w:r>
          <w:r>
            <w:ptab w:relativeTo="margin" w:alignment="right" w:leader="dot"/>
          </w:r>
          <w:r>
            <w:t>6</w:t>
          </w:r>
        </w:p>
        <w:p w:rsidR="00B27B6B" w:rsidRDefault="00B27B6B" w:rsidP="00B27B6B">
          <w:pPr>
            <w:pStyle w:val="TOC3"/>
            <w:ind w:left="720" w:firstLine="720"/>
          </w:pPr>
          <w:r>
            <w:t>MAIN AREA OF BUSINESS</w:t>
          </w:r>
          <w:r>
            <w:ptab w:relativeTo="margin" w:alignment="right" w:leader="dot"/>
          </w:r>
          <w:r>
            <w:t>6</w:t>
          </w:r>
        </w:p>
        <w:p w:rsidR="00B27B6B" w:rsidRDefault="00091B9F" w:rsidP="00B27B6B">
          <w:pPr>
            <w:pStyle w:val="TOC3"/>
            <w:ind w:left="0" w:firstLine="446"/>
          </w:pPr>
          <w:r>
            <w:t xml:space="preserve">BRIEF </w:t>
          </w:r>
          <w:r w:rsidR="00B27B6B">
            <w:t>HISTORY OF THE COMPANY</w:t>
          </w:r>
          <w:r w:rsidR="00B27B6B">
            <w:ptab w:relativeTo="margin" w:alignment="right" w:leader="dot"/>
          </w:r>
          <w:r>
            <w:t>9</w:t>
          </w:r>
        </w:p>
        <w:p w:rsidR="00B27B6B" w:rsidRDefault="00B27B6B" w:rsidP="00B27B6B">
          <w:pPr>
            <w:pStyle w:val="TOC1"/>
            <w:rPr>
              <w:b/>
              <w:bCs/>
            </w:rPr>
          </w:pPr>
          <w:r>
            <w:rPr>
              <w:b/>
              <w:bCs/>
            </w:rPr>
            <w:t>WORK CONDUCTED AT AVL</w:t>
          </w:r>
          <w:r>
            <w:ptab w:relativeTo="margin" w:alignment="right" w:leader="dot"/>
          </w:r>
          <w:r w:rsidR="00091B9F">
            <w:rPr>
              <w:b/>
              <w:bCs/>
            </w:rPr>
            <w:t>11</w:t>
          </w:r>
        </w:p>
        <w:p w:rsidR="00B27B6B" w:rsidRDefault="00B27B6B" w:rsidP="00B27B6B">
          <w:pPr>
            <w:pStyle w:val="TOC3"/>
            <w:ind w:left="446"/>
          </w:pPr>
          <w:r>
            <w:t xml:space="preserve">DESIGN OF A DC </w:t>
          </w:r>
          <w:proofErr w:type="spellStart"/>
          <w:r>
            <w:t>DC</w:t>
          </w:r>
          <w:proofErr w:type="spellEnd"/>
          <w:r>
            <w:t xml:space="preserve"> CONVERTER</w:t>
          </w:r>
          <w:r>
            <w:ptab w:relativeTo="margin" w:alignment="right" w:leader="dot"/>
          </w:r>
          <w:r w:rsidR="00091B9F">
            <w:t>11</w:t>
          </w:r>
        </w:p>
        <w:p w:rsidR="00B27B6B" w:rsidRDefault="00B27B6B" w:rsidP="00B27B6B">
          <w:pPr>
            <w:pStyle w:val="TOC3"/>
            <w:ind w:left="446"/>
          </w:pPr>
          <w:r>
            <w:t>EFFICIENCY ANALYSIS OF AN E-DRIVE SYSTEM</w:t>
          </w:r>
          <w:r>
            <w:ptab w:relativeTo="margin" w:alignment="right" w:leader="dot"/>
          </w:r>
          <w:r>
            <w:t>3</w:t>
          </w:r>
        </w:p>
        <w:p w:rsidR="00B27B6B" w:rsidRDefault="00B27B6B" w:rsidP="00B27B6B">
          <w:pPr>
            <w:pStyle w:val="TOC3"/>
            <w:ind w:left="446"/>
          </w:pPr>
          <w:r>
            <w:t>ISO16750-2 STANDARDIZED VOLTAGE WAVEFORMS</w:t>
          </w:r>
          <w:r>
            <w:ptab w:relativeTo="margin" w:alignment="right" w:leader="dot"/>
          </w:r>
          <w:r>
            <w:t>3</w:t>
          </w:r>
        </w:p>
        <w:p w:rsidR="00B27B6B" w:rsidRDefault="00B27B6B" w:rsidP="00B27B6B">
          <w:pPr>
            <w:pStyle w:val="TOC3"/>
            <w:ind w:left="446"/>
          </w:pPr>
          <w:bookmarkStart w:id="0" w:name="OLE_LINK1"/>
          <w:r>
            <w:t>MONTE CARLO TECHNIQUE</w:t>
          </w:r>
          <w:r>
            <w:ptab w:relativeTo="margin" w:alignment="right" w:leader="dot"/>
          </w:r>
          <w:r>
            <w:t>3</w:t>
          </w:r>
        </w:p>
        <w:bookmarkEnd w:id="0"/>
        <w:p w:rsidR="00B27B6B" w:rsidRDefault="00B27B6B" w:rsidP="00B27B6B">
          <w:pPr>
            <w:pStyle w:val="TOC3"/>
            <w:ind w:left="446"/>
          </w:pPr>
          <w:r>
            <w:t>TESTS</w:t>
          </w:r>
          <w:r>
            <w:ptab w:relativeTo="margin" w:alignment="right" w:leader="dot"/>
          </w:r>
          <w:r>
            <w:t>3</w:t>
          </w:r>
        </w:p>
        <w:p w:rsidR="00B27B6B" w:rsidRDefault="00B27B6B" w:rsidP="00B27B6B">
          <w:pPr>
            <w:pStyle w:val="TOC2"/>
          </w:pPr>
          <w:r>
            <w:t>CONCLUSION</w:t>
          </w:r>
          <w:r w:rsidRPr="001369D6">
            <w:rPr>
              <w:b w:val="0"/>
            </w:rPr>
            <w:ptab w:relativeTo="margin" w:alignment="right" w:leader="dot"/>
          </w:r>
          <w:r>
            <w:t>5</w:t>
          </w:r>
        </w:p>
        <w:p w:rsidR="00F72D27" w:rsidRDefault="00B27B6B" w:rsidP="00B27B6B">
          <w:pPr>
            <w:pStyle w:val="TOC3"/>
            <w:ind w:left="0"/>
            <w:rPr>
              <w:b/>
            </w:rPr>
          </w:pPr>
          <w:r w:rsidRPr="001369D6">
            <w:rPr>
              <w:b/>
            </w:rPr>
            <w:t>REFERENCES</w:t>
          </w:r>
          <w:r>
            <w:ptab w:relativeTo="margin" w:alignment="right" w:leader="dot"/>
          </w:r>
          <w:r w:rsidRPr="001369D6">
            <w:rPr>
              <w:b/>
            </w:rPr>
            <w:t>6</w:t>
          </w:r>
        </w:p>
        <w:p w:rsidR="00B27B6B" w:rsidRPr="00F72D27" w:rsidRDefault="00F72D27" w:rsidP="00F72D27">
          <w:pPr>
            <w:pStyle w:val="TOC3"/>
            <w:ind w:left="0"/>
            <w:rPr>
              <w:b/>
            </w:rPr>
          </w:pPr>
          <w:r>
            <w:rPr>
              <w:b/>
            </w:rPr>
            <w:t>APPENDI</w:t>
          </w:r>
          <w:r w:rsidRPr="001369D6">
            <w:rPr>
              <w:b/>
            </w:rPr>
            <w:t>CES</w:t>
          </w:r>
          <w:r>
            <w:ptab w:relativeTo="margin" w:alignment="right" w:leader="dot"/>
          </w:r>
          <w:r w:rsidRPr="001369D6">
            <w:rPr>
              <w:b/>
            </w:rPr>
            <w:t>6</w:t>
          </w:r>
        </w:p>
      </w:sdtContent>
    </w:sdt>
    <w:p w:rsidR="00B27B6B" w:rsidRPr="00B27B6B" w:rsidRDefault="00B27B6B" w:rsidP="00B27B6B">
      <w:pPr>
        <w:rPr>
          <w:rFonts w:cs="Times New Roman"/>
          <w:b/>
          <w:bCs/>
          <w:lang w:eastAsia="en-GB"/>
        </w:rPr>
      </w:pPr>
      <w:r>
        <w:rPr>
          <w:rFonts w:cs="Times New Roman"/>
          <w:b/>
          <w:bCs/>
          <w:lang w:eastAsia="en-GB"/>
        </w:rPr>
        <w:br w:type="page"/>
      </w:r>
    </w:p>
    <w:p w:rsidR="000656A9" w:rsidRPr="009337FF" w:rsidRDefault="000656A9" w:rsidP="009337FF">
      <w:pPr>
        <w:pStyle w:val="ListParagraph"/>
        <w:numPr>
          <w:ilvl w:val="0"/>
          <w:numId w:val="17"/>
        </w:numPr>
        <w:jc w:val="center"/>
        <w:rPr>
          <w:rFonts w:asciiTheme="minorHAnsi" w:hAnsiTheme="minorHAnsi"/>
          <w:b/>
          <w:sz w:val="28"/>
        </w:rPr>
      </w:pPr>
      <w:r w:rsidRPr="009337FF">
        <w:rPr>
          <w:rFonts w:asciiTheme="minorHAnsi" w:hAnsiTheme="minorHAnsi"/>
          <w:b/>
          <w:sz w:val="28"/>
        </w:rPr>
        <w:lastRenderedPageBreak/>
        <w:t>INTRODUCTION</w:t>
      </w:r>
    </w:p>
    <w:p w:rsidR="000656A9" w:rsidRPr="005D73CC" w:rsidRDefault="000656A9">
      <w:pPr>
        <w:spacing w:before="0" w:after="200" w:line="276" w:lineRule="auto"/>
        <w:rPr>
          <w:rFonts w:asciiTheme="minorHAnsi" w:hAnsiTheme="minorHAnsi"/>
          <w:lang w:val="en-GB"/>
        </w:rPr>
      </w:pPr>
    </w:p>
    <w:p w:rsidR="000656A9" w:rsidRPr="005D73CC" w:rsidRDefault="000656A9" w:rsidP="00C829FD">
      <w:pPr>
        <w:rPr>
          <w:rFonts w:asciiTheme="minorHAnsi" w:hAnsiTheme="minorHAnsi"/>
          <w:lang w:val="en-GB"/>
        </w:rPr>
      </w:pPr>
    </w:p>
    <w:p w:rsidR="008916C4" w:rsidRPr="008916C4" w:rsidRDefault="008916C4" w:rsidP="008916C4">
      <w:pPr>
        <w:spacing w:line="360" w:lineRule="auto"/>
        <w:ind w:firstLine="567"/>
        <w:jc w:val="both"/>
        <w:rPr>
          <w:rFonts w:ascii="Cambria" w:eastAsia="HGMinchoB" w:hAnsi="Cambria" w:cs="Angsana New"/>
          <w:lang w:val="en-GB"/>
        </w:rPr>
      </w:pPr>
      <w:r w:rsidRPr="008916C4">
        <w:rPr>
          <w:rFonts w:ascii="Cambria" w:eastAsia="HGMinchoB" w:hAnsi="Cambria" w:cs="Angsana New"/>
          <w:lang w:val="en-GB"/>
        </w:rPr>
        <w:t xml:space="preserve">I have performed my third year summer practice (EE400) at AVL Research and Engineering, which is the office in Turkey of AVL List GmbH, one of the world’s leading companies in the automotive industry that produces engineering solutions, design and consultancy. I had a 13-week-long internship which started on June 19, 2017 and ended on September 22, 2017. My supervisor during the summer practice was Elif Pınar Kesik, a senior electronic hardware design engineer in the Electronic Hardware Design Team of the Software &amp; Electronics Department. </w:t>
      </w:r>
    </w:p>
    <w:p w:rsidR="008916C4" w:rsidRDefault="008916C4" w:rsidP="008916C4">
      <w:pPr>
        <w:spacing w:line="360" w:lineRule="auto"/>
        <w:ind w:firstLine="567"/>
        <w:jc w:val="both"/>
        <w:rPr>
          <w:rFonts w:ascii="Cambria" w:eastAsia="HGMinchoB" w:hAnsi="Cambria" w:cs="Angsana New"/>
          <w:lang w:val="en-GB"/>
        </w:rPr>
      </w:pPr>
      <w:r w:rsidRPr="008916C4">
        <w:rPr>
          <w:rFonts w:ascii="Cambria" w:eastAsia="HGMinchoB" w:hAnsi="Cambria" w:cs="Angsana New"/>
          <w:lang w:val="en-GB"/>
        </w:rPr>
        <w:t>Software &amp; Electronics Department consists of mainly six teams: Engine Controls, Transmission Controls, Hybrid Electric Vehicle (HEV) Controls, Vehicle Controls, Electronic Hardware Design and Basic Software. I was in Electronic Hardware Design Team but as of august, I also supported the projects of HEV Controls Team.</w:t>
      </w:r>
    </w:p>
    <w:p w:rsidR="008264BE" w:rsidRDefault="008264BE" w:rsidP="008916C4">
      <w:pPr>
        <w:spacing w:line="360" w:lineRule="auto"/>
        <w:ind w:firstLine="567"/>
        <w:jc w:val="both"/>
        <w:rPr>
          <w:rFonts w:ascii="Cambria" w:eastAsia="HGMinchoB" w:hAnsi="Cambria" w:cs="Angsana New"/>
          <w:lang w:val="en-GB"/>
        </w:rPr>
      </w:pPr>
      <w:r>
        <w:rPr>
          <w:rFonts w:ascii="Cambria" w:eastAsia="HGMinchoB" w:hAnsi="Cambria" w:cs="Angsana New"/>
          <w:lang w:val="en-GB"/>
        </w:rPr>
        <w:t xml:space="preserve">During my summer practice, I learnt lots of things (both technical and non-technical). Topics I have dealt with and work I have done includes designing DC-DC converters (one buck-boost and one boost), PCB design, efficiency simulation and data analysis, electronic circuit simulations and tests. </w:t>
      </w:r>
      <w:r w:rsidR="00697103">
        <w:rPr>
          <w:rFonts w:ascii="Cambria" w:eastAsia="HGMinchoB" w:hAnsi="Cambria" w:cs="Angsana New"/>
          <w:lang w:val="en-GB"/>
        </w:rPr>
        <w:t>Besides those, I was also given several little duties such as developing parts of algorithms, doing some calculations of electrical circuits.</w:t>
      </w:r>
    </w:p>
    <w:p w:rsidR="000656A9" w:rsidRPr="005D73CC" w:rsidRDefault="00EA0EEE" w:rsidP="00EA0EEE">
      <w:pPr>
        <w:spacing w:before="0" w:after="200" w:line="360" w:lineRule="auto"/>
        <w:ind w:firstLine="360"/>
        <w:jc w:val="both"/>
        <w:rPr>
          <w:rFonts w:asciiTheme="minorHAnsi" w:hAnsiTheme="minorHAnsi"/>
          <w:lang w:val="en-GB"/>
        </w:rPr>
      </w:pPr>
      <w:r w:rsidRPr="00EA0EEE">
        <w:rPr>
          <w:rFonts w:asciiTheme="minorHAnsi" w:hAnsiTheme="minorHAnsi"/>
          <w:lang w:val="en-GB"/>
        </w:rPr>
        <w:t xml:space="preserve">In this report, </w:t>
      </w:r>
      <w:r>
        <w:rPr>
          <w:rFonts w:asciiTheme="minorHAnsi" w:hAnsiTheme="minorHAnsi"/>
          <w:lang w:val="en-GB"/>
        </w:rPr>
        <w:t xml:space="preserve">most of the </w:t>
      </w:r>
      <w:r w:rsidRPr="00EA0EEE">
        <w:rPr>
          <w:rFonts w:asciiTheme="minorHAnsi" w:hAnsiTheme="minorHAnsi"/>
          <w:lang w:val="en-GB"/>
        </w:rPr>
        <w:t>things that I have done and learnt during my summer practice are included.</w:t>
      </w:r>
      <w:r>
        <w:rPr>
          <w:rFonts w:asciiTheme="minorHAnsi" w:hAnsiTheme="minorHAnsi"/>
          <w:lang w:val="en-GB"/>
        </w:rPr>
        <w:t xml:space="preserve"> Some are not included as they are confidential information in the company. The report</w:t>
      </w:r>
      <w:r w:rsidRPr="00EA0EEE">
        <w:rPr>
          <w:rFonts w:asciiTheme="minorHAnsi" w:hAnsiTheme="minorHAnsi"/>
          <w:lang w:val="en-GB"/>
        </w:rPr>
        <w:t xml:space="preserve"> starts with a brief description of the company with necessary information. In the main part of the report, </w:t>
      </w:r>
      <w:r>
        <w:rPr>
          <w:rFonts w:asciiTheme="minorHAnsi" w:hAnsiTheme="minorHAnsi"/>
          <w:lang w:val="en-GB"/>
        </w:rPr>
        <w:t>the designs that I have made, their procedures and simulation results</w:t>
      </w:r>
      <w:r w:rsidRPr="00EA0EEE">
        <w:rPr>
          <w:rFonts w:asciiTheme="minorHAnsi" w:hAnsiTheme="minorHAnsi"/>
          <w:lang w:val="en-GB"/>
        </w:rPr>
        <w:t>,</w:t>
      </w:r>
      <w:r>
        <w:rPr>
          <w:rFonts w:asciiTheme="minorHAnsi" w:hAnsiTheme="minorHAnsi"/>
          <w:lang w:val="en-GB"/>
        </w:rPr>
        <w:t xml:space="preserve"> some of the algorithms that I have developed are included.</w:t>
      </w:r>
      <w:r w:rsidRPr="00EA0EEE">
        <w:rPr>
          <w:rFonts w:asciiTheme="minorHAnsi" w:hAnsiTheme="minorHAnsi"/>
          <w:lang w:val="en-GB"/>
        </w:rPr>
        <w:t xml:space="preserve"> Finally it is concluded with a summary of the explanations and also an appendix with necessary references and datasheets is present.</w:t>
      </w:r>
      <w:r w:rsidR="000656A9" w:rsidRPr="005D73CC">
        <w:rPr>
          <w:rFonts w:asciiTheme="minorHAnsi" w:hAnsiTheme="minorHAnsi"/>
          <w:lang w:val="en-GB"/>
        </w:rPr>
        <w:br w:type="page"/>
      </w:r>
    </w:p>
    <w:p w:rsidR="000656A9" w:rsidRPr="009337FF" w:rsidRDefault="000656A9" w:rsidP="009337FF">
      <w:pPr>
        <w:pStyle w:val="ListParagraph"/>
        <w:numPr>
          <w:ilvl w:val="0"/>
          <w:numId w:val="17"/>
        </w:numPr>
        <w:spacing w:before="0" w:after="160" w:line="360" w:lineRule="auto"/>
        <w:jc w:val="center"/>
        <w:rPr>
          <w:rFonts w:asciiTheme="minorHAnsi" w:eastAsia="Calibri" w:hAnsiTheme="minorHAnsi" w:cs="Times New Roman"/>
          <w:b/>
          <w:sz w:val="28"/>
          <w:szCs w:val="28"/>
          <w:lang w:val="en-GB" w:eastAsia="en-US"/>
        </w:rPr>
      </w:pPr>
      <w:r w:rsidRPr="009337FF">
        <w:rPr>
          <w:rFonts w:asciiTheme="minorHAnsi" w:eastAsia="Calibri" w:hAnsiTheme="minorHAnsi" w:cs="Times New Roman"/>
          <w:b/>
          <w:sz w:val="28"/>
          <w:szCs w:val="28"/>
          <w:lang w:val="en-GB" w:eastAsia="en-US"/>
        </w:rPr>
        <w:lastRenderedPageBreak/>
        <w:t>DESCRIPTION OF THE COMPANY</w:t>
      </w:r>
    </w:p>
    <w:p w:rsidR="000656A9" w:rsidRPr="000656A9" w:rsidRDefault="000656A9" w:rsidP="007603DF">
      <w:pPr>
        <w:numPr>
          <w:ilvl w:val="0"/>
          <w:numId w:val="11"/>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t>COMPANY NAME</w:t>
      </w:r>
    </w:p>
    <w:p w:rsidR="000656A9" w:rsidRPr="000656A9" w:rsidRDefault="000656A9" w:rsidP="000656A9">
      <w:pPr>
        <w:spacing w:before="0" w:after="160" w:line="360" w:lineRule="auto"/>
        <w:contextualSpacing/>
        <w:jc w:val="both"/>
        <w:rPr>
          <w:rFonts w:asciiTheme="minorHAnsi" w:eastAsia="Calibri" w:hAnsiTheme="minorHAnsi" w:cs="Times New Roman"/>
          <w:b/>
          <w:sz w:val="24"/>
          <w:szCs w:val="24"/>
          <w:lang w:val="en-GB" w:eastAsia="en-US"/>
        </w:rPr>
      </w:pPr>
    </w:p>
    <w:p w:rsidR="00697103" w:rsidRDefault="00697103" w:rsidP="000656A9">
      <w:pPr>
        <w:spacing w:before="0" w:after="160" w:line="360" w:lineRule="auto"/>
        <w:ind w:firstLine="360"/>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 xml:space="preserve">Global: </w:t>
      </w:r>
      <w:r w:rsidRPr="00697103">
        <w:rPr>
          <w:rFonts w:asciiTheme="minorHAnsi" w:eastAsia="Calibri" w:hAnsiTheme="minorHAnsi" w:cs="Times New Roman"/>
          <w:sz w:val="24"/>
          <w:szCs w:val="24"/>
          <w:lang w:val="en-GB" w:eastAsia="en-US"/>
        </w:rPr>
        <w:t>AVL List GmbH</w:t>
      </w:r>
    </w:p>
    <w:p w:rsidR="00697103" w:rsidRDefault="00697103" w:rsidP="000656A9">
      <w:pPr>
        <w:spacing w:before="0" w:after="160" w:line="360" w:lineRule="auto"/>
        <w:ind w:firstLine="360"/>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 xml:space="preserve">Local: </w:t>
      </w:r>
      <w:r w:rsidR="000656A9" w:rsidRPr="000656A9">
        <w:rPr>
          <w:rFonts w:asciiTheme="minorHAnsi" w:eastAsia="Calibri" w:hAnsiTheme="minorHAnsi" w:cs="Times New Roman"/>
          <w:sz w:val="24"/>
          <w:szCs w:val="24"/>
          <w:lang w:val="en-GB" w:eastAsia="en-US"/>
        </w:rPr>
        <w:t>AVL Research and Engineering</w:t>
      </w:r>
      <w:r>
        <w:rPr>
          <w:rFonts w:asciiTheme="minorHAnsi" w:eastAsia="Calibri" w:hAnsiTheme="minorHAnsi" w:cs="Times New Roman"/>
          <w:sz w:val="24"/>
          <w:szCs w:val="24"/>
          <w:lang w:val="en-GB" w:eastAsia="en-US"/>
        </w:rPr>
        <w:t xml:space="preserve"> Ltd.</w:t>
      </w:r>
      <w:r w:rsidR="000656A9" w:rsidRPr="000656A9">
        <w:rPr>
          <w:rFonts w:asciiTheme="minorHAnsi" w:eastAsia="Calibri" w:hAnsiTheme="minorHAnsi" w:cs="Times New Roman"/>
          <w:sz w:val="24"/>
          <w:szCs w:val="24"/>
          <w:lang w:val="en-GB" w:eastAsia="en-US"/>
        </w:rPr>
        <w:t xml:space="preserve"> </w:t>
      </w:r>
    </w:p>
    <w:p w:rsidR="000656A9" w:rsidRPr="000656A9" w:rsidRDefault="00697103" w:rsidP="00697103">
      <w:pPr>
        <w:spacing w:before="0" w:after="160" w:line="360" w:lineRule="auto"/>
        <w:ind w:left="567" w:firstLine="153"/>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 xml:space="preserve">    </w:t>
      </w:r>
      <w:r w:rsidR="000656A9" w:rsidRPr="000656A9">
        <w:rPr>
          <w:rFonts w:asciiTheme="minorHAnsi" w:eastAsia="Calibri" w:hAnsiTheme="minorHAnsi" w:cs="Times New Roman"/>
          <w:sz w:val="24"/>
          <w:szCs w:val="24"/>
          <w:lang w:val="en-GB" w:eastAsia="en-US"/>
        </w:rPr>
        <w:t>(</w:t>
      </w:r>
      <w:r>
        <w:rPr>
          <w:rFonts w:asciiTheme="minorHAnsi" w:eastAsia="Calibri" w:hAnsiTheme="minorHAnsi" w:cs="Times New Roman"/>
          <w:sz w:val="24"/>
          <w:szCs w:val="24"/>
          <w:lang w:val="en-GB" w:eastAsia="en-US"/>
        </w:rPr>
        <w:t xml:space="preserve">Turkish: </w:t>
      </w:r>
      <w:r w:rsidR="000656A9" w:rsidRPr="000656A9">
        <w:rPr>
          <w:rFonts w:asciiTheme="minorHAnsi" w:eastAsia="Calibri" w:hAnsiTheme="minorHAnsi" w:cs="Times New Roman"/>
          <w:sz w:val="24"/>
          <w:szCs w:val="24"/>
          <w:lang w:val="en-GB" w:eastAsia="en-US"/>
        </w:rPr>
        <w:t xml:space="preserve">AVL </w:t>
      </w:r>
      <w:proofErr w:type="spellStart"/>
      <w:r w:rsidR="000656A9" w:rsidRPr="000656A9">
        <w:rPr>
          <w:rFonts w:asciiTheme="minorHAnsi" w:eastAsia="Calibri" w:hAnsiTheme="minorHAnsi" w:cs="Times New Roman"/>
          <w:sz w:val="24"/>
          <w:szCs w:val="24"/>
          <w:lang w:val="en-GB" w:eastAsia="en-US"/>
        </w:rPr>
        <w:t>Araştırma</w:t>
      </w:r>
      <w:proofErr w:type="spellEnd"/>
      <w:r w:rsidR="000656A9" w:rsidRPr="000656A9">
        <w:rPr>
          <w:rFonts w:asciiTheme="minorHAnsi" w:eastAsia="Calibri" w:hAnsiTheme="minorHAnsi" w:cs="Times New Roman"/>
          <w:sz w:val="24"/>
          <w:szCs w:val="24"/>
          <w:lang w:val="en-GB" w:eastAsia="en-US"/>
        </w:rPr>
        <w:t xml:space="preserve"> </w:t>
      </w:r>
      <w:proofErr w:type="spellStart"/>
      <w:r w:rsidR="000656A9" w:rsidRPr="000656A9">
        <w:rPr>
          <w:rFonts w:asciiTheme="minorHAnsi" w:eastAsia="Calibri" w:hAnsiTheme="minorHAnsi" w:cs="Times New Roman"/>
          <w:sz w:val="24"/>
          <w:szCs w:val="24"/>
          <w:lang w:val="en-GB" w:eastAsia="en-US"/>
        </w:rPr>
        <w:t>ve</w:t>
      </w:r>
      <w:proofErr w:type="spellEnd"/>
      <w:r w:rsidR="000656A9" w:rsidRPr="000656A9">
        <w:rPr>
          <w:rFonts w:asciiTheme="minorHAnsi" w:eastAsia="Calibri" w:hAnsiTheme="minorHAnsi" w:cs="Times New Roman"/>
          <w:sz w:val="24"/>
          <w:szCs w:val="24"/>
          <w:lang w:val="en-GB" w:eastAsia="en-US"/>
        </w:rPr>
        <w:t xml:space="preserve"> </w:t>
      </w:r>
      <w:proofErr w:type="spellStart"/>
      <w:r w:rsidR="000656A9" w:rsidRPr="000656A9">
        <w:rPr>
          <w:rFonts w:asciiTheme="minorHAnsi" w:eastAsia="Calibri" w:hAnsiTheme="minorHAnsi" w:cs="Times New Roman"/>
          <w:sz w:val="24"/>
          <w:szCs w:val="24"/>
          <w:lang w:val="en-GB" w:eastAsia="en-US"/>
        </w:rPr>
        <w:t>Mühendislik</w:t>
      </w:r>
      <w:proofErr w:type="spellEnd"/>
      <w:r w:rsidR="000656A9" w:rsidRPr="000656A9">
        <w:rPr>
          <w:rFonts w:asciiTheme="minorHAnsi" w:eastAsia="Calibri" w:hAnsiTheme="minorHAnsi" w:cs="Times New Roman"/>
          <w:sz w:val="24"/>
          <w:szCs w:val="24"/>
          <w:lang w:val="en-GB" w:eastAsia="en-US"/>
        </w:rPr>
        <w:t xml:space="preserve"> San. Tic. Ltd. </w:t>
      </w:r>
      <w:proofErr w:type="spellStart"/>
      <w:r w:rsidR="000656A9" w:rsidRPr="000656A9">
        <w:rPr>
          <w:rFonts w:asciiTheme="minorHAnsi" w:eastAsia="Calibri" w:hAnsiTheme="minorHAnsi" w:cs="Times New Roman"/>
          <w:sz w:val="24"/>
          <w:szCs w:val="24"/>
          <w:lang w:val="en-GB" w:eastAsia="en-US"/>
        </w:rPr>
        <w:t>Şti</w:t>
      </w:r>
      <w:proofErr w:type="spellEnd"/>
      <w:r w:rsidR="000656A9" w:rsidRPr="000656A9">
        <w:rPr>
          <w:rFonts w:asciiTheme="minorHAnsi" w:eastAsia="Calibri" w:hAnsiTheme="minorHAnsi" w:cs="Times New Roman"/>
          <w:sz w:val="24"/>
          <w:szCs w:val="24"/>
          <w:lang w:val="en-GB" w:eastAsia="en-US"/>
        </w:rPr>
        <w:t>)</w:t>
      </w:r>
    </w:p>
    <w:p w:rsidR="000656A9" w:rsidRPr="000656A9" w:rsidRDefault="000656A9" w:rsidP="000656A9">
      <w:pPr>
        <w:spacing w:before="0" w:after="160" w:line="360" w:lineRule="auto"/>
        <w:ind w:left="720"/>
        <w:contextualSpacing/>
        <w:jc w:val="both"/>
        <w:rPr>
          <w:rFonts w:asciiTheme="minorHAnsi" w:eastAsia="Calibri" w:hAnsiTheme="minorHAnsi" w:cs="Times New Roman"/>
          <w:sz w:val="24"/>
          <w:szCs w:val="24"/>
          <w:lang w:val="en-GB" w:eastAsia="en-US"/>
        </w:rPr>
      </w:pPr>
    </w:p>
    <w:p w:rsidR="000656A9" w:rsidRPr="000656A9" w:rsidRDefault="000656A9" w:rsidP="007603DF">
      <w:pPr>
        <w:numPr>
          <w:ilvl w:val="0"/>
          <w:numId w:val="11"/>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t>COMPANY LOCATION</w:t>
      </w:r>
    </w:p>
    <w:p w:rsidR="000656A9" w:rsidRPr="000656A9" w:rsidRDefault="000656A9" w:rsidP="000656A9">
      <w:pPr>
        <w:spacing w:before="0" w:after="160" w:line="360" w:lineRule="auto"/>
        <w:ind w:left="720"/>
        <w:contextualSpacing/>
        <w:jc w:val="both"/>
        <w:rPr>
          <w:rFonts w:asciiTheme="minorHAnsi" w:eastAsia="Calibri" w:hAnsiTheme="minorHAnsi" w:cs="Times New Roman"/>
          <w:b/>
          <w:sz w:val="24"/>
          <w:szCs w:val="24"/>
          <w:lang w:val="en-GB" w:eastAsia="en-US"/>
        </w:rPr>
      </w:pPr>
    </w:p>
    <w:p w:rsidR="000656A9" w:rsidRPr="000656A9" w:rsidRDefault="000656A9" w:rsidP="000656A9">
      <w:pPr>
        <w:spacing w:before="0" w:after="160" w:line="360" w:lineRule="auto"/>
        <w:ind w:left="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AVL is a global company originated in Graz, Austria.</w:t>
      </w:r>
    </w:p>
    <w:p w:rsidR="000656A9" w:rsidRPr="000656A9" w:rsidRDefault="000656A9" w:rsidP="000656A9">
      <w:p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AVL has two facilities in İstanbul: AGM-2, where I have performed my summer practice, and AGM-1.</w:t>
      </w:r>
    </w:p>
    <w:p w:rsidR="000656A9" w:rsidRPr="005D73CC" w:rsidRDefault="000656A9" w:rsidP="007603DF">
      <w:pPr>
        <w:pStyle w:val="ListParagraph"/>
        <w:numPr>
          <w:ilvl w:val="0"/>
          <w:numId w:val="14"/>
        </w:numPr>
        <w:spacing w:before="0" w:after="160" w:line="360" w:lineRule="auto"/>
        <w:jc w:val="both"/>
        <w:rPr>
          <w:rFonts w:asciiTheme="minorHAnsi" w:eastAsia="Calibri" w:hAnsiTheme="minorHAnsi" w:cs="Times New Roman"/>
          <w:sz w:val="24"/>
          <w:szCs w:val="24"/>
          <w:lang w:val="en-GB" w:eastAsia="en-US"/>
        </w:rPr>
      </w:pPr>
      <w:r w:rsidRPr="005D73CC">
        <w:rPr>
          <w:rFonts w:asciiTheme="minorHAnsi" w:eastAsia="Calibri" w:hAnsiTheme="minorHAnsi" w:cs="Times New Roman"/>
          <w:sz w:val="24"/>
          <w:szCs w:val="24"/>
          <w:u w:val="single"/>
          <w:lang w:val="en-GB" w:eastAsia="en-US"/>
        </w:rPr>
        <w:t>AGM-1:</w:t>
      </w:r>
      <w:r w:rsidRPr="005D73CC">
        <w:rPr>
          <w:rFonts w:asciiTheme="minorHAnsi" w:eastAsia="Calibri" w:hAnsiTheme="minorHAnsi" w:cs="Times New Roman"/>
          <w:sz w:val="24"/>
          <w:szCs w:val="24"/>
          <w:lang w:val="en-GB" w:eastAsia="en-US"/>
        </w:rPr>
        <w:t xml:space="preserve"> AVL Research and Engineering Turkey HQ</w:t>
      </w:r>
    </w:p>
    <w:p w:rsidR="000656A9" w:rsidRPr="000656A9" w:rsidRDefault="000656A9" w:rsidP="000656A9">
      <w:pPr>
        <w:spacing w:before="0" w:after="160" w:line="360" w:lineRule="auto"/>
        <w:ind w:left="360"/>
        <w:contextualSpacing/>
        <w:jc w:val="both"/>
        <w:rPr>
          <w:rFonts w:asciiTheme="minorHAnsi" w:eastAsia="Calibri" w:hAnsiTheme="minorHAnsi" w:cs="Times New Roman"/>
          <w:sz w:val="24"/>
          <w:szCs w:val="24"/>
          <w:lang w:val="en-GB" w:eastAsia="en-US"/>
        </w:rPr>
      </w:pPr>
      <w:proofErr w:type="spellStart"/>
      <w:r w:rsidRPr="000656A9">
        <w:rPr>
          <w:rFonts w:asciiTheme="minorHAnsi" w:eastAsia="Calibri" w:hAnsiTheme="minorHAnsi" w:cs="Times New Roman"/>
          <w:sz w:val="24"/>
          <w:szCs w:val="24"/>
          <w:lang w:val="en-GB" w:eastAsia="en-US"/>
        </w:rPr>
        <w:t>Akpınar</w:t>
      </w:r>
      <w:proofErr w:type="spellEnd"/>
      <w:r w:rsidRPr="000656A9">
        <w:rPr>
          <w:rFonts w:asciiTheme="minorHAnsi" w:eastAsia="Calibri" w:hAnsiTheme="minorHAnsi" w:cs="Times New Roman"/>
          <w:sz w:val="24"/>
          <w:szCs w:val="24"/>
          <w:lang w:val="en-GB" w:eastAsia="en-US"/>
        </w:rPr>
        <w:t xml:space="preserve"> </w:t>
      </w:r>
      <w:proofErr w:type="spellStart"/>
      <w:r w:rsidRPr="000656A9">
        <w:rPr>
          <w:rFonts w:asciiTheme="minorHAnsi" w:eastAsia="Calibri" w:hAnsiTheme="minorHAnsi" w:cs="Times New Roman"/>
          <w:sz w:val="24"/>
          <w:szCs w:val="24"/>
          <w:lang w:val="en-GB" w:eastAsia="en-US"/>
        </w:rPr>
        <w:t>Mahallesi</w:t>
      </w:r>
      <w:proofErr w:type="spellEnd"/>
      <w:r w:rsidRPr="000656A9">
        <w:rPr>
          <w:rFonts w:asciiTheme="minorHAnsi" w:eastAsia="Calibri" w:hAnsiTheme="minorHAnsi" w:cs="Times New Roman"/>
          <w:sz w:val="24"/>
          <w:szCs w:val="24"/>
          <w:lang w:val="en-GB" w:eastAsia="en-US"/>
        </w:rPr>
        <w:t xml:space="preserve"> Tuna </w:t>
      </w:r>
      <w:proofErr w:type="spellStart"/>
      <w:r w:rsidRPr="000656A9">
        <w:rPr>
          <w:rFonts w:asciiTheme="minorHAnsi" w:eastAsia="Calibri" w:hAnsiTheme="minorHAnsi" w:cs="Times New Roman"/>
          <w:sz w:val="24"/>
          <w:szCs w:val="24"/>
          <w:lang w:val="en-GB" w:eastAsia="en-US"/>
        </w:rPr>
        <w:t>Caddesi</w:t>
      </w:r>
      <w:proofErr w:type="spellEnd"/>
      <w:r w:rsidRPr="000656A9">
        <w:rPr>
          <w:rFonts w:asciiTheme="minorHAnsi" w:eastAsia="Calibri" w:hAnsiTheme="minorHAnsi" w:cs="Times New Roman"/>
          <w:sz w:val="24"/>
          <w:szCs w:val="24"/>
          <w:lang w:val="en-GB" w:eastAsia="en-US"/>
        </w:rPr>
        <w:t xml:space="preserve"> </w:t>
      </w:r>
      <w:proofErr w:type="spellStart"/>
      <w:r w:rsidRPr="000656A9">
        <w:rPr>
          <w:rFonts w:asciiTheme="minorHAnsi" w:eastAsia="Calibri" w:hAnsiTheme="minorHAnsi" w:cs="Times New Roman"/>
          <w:sz w:val="24"/>
          <w:szCs w:val="24"/>
          <w:lang w:val="en-GB" w:eastAsia="en-US"/>
        </w:rPr>
        <w:t>Ballıca</w:t>
      </w:r>
      <w:proofErr w:type="spellEnd"/>
      <w:r w:rsidRPr="000656A9">
        <w:rPr>
          <w:rFonts w:asciiTheme="minorHAnsi" w:eastAsia="Calibri" w:hAnsiTheme="minorHAnsi" w:cs="Times New Roman"/>
          <w:sz w:val="24"/>
          <w:szCs w:val="24"/>
          <w:lang w:val="en-GB" w:eastAsia="en-US"/>
        </w:rPr>
        <w:t xml:space="preserve"> </w:t>
      </w:r>
      <w:proofErr w:type="spellStart"/>
      <w:r w:rsidRPr="000656A9">
        <w:rPr>
          <w:rFonts w:asciiTheme="minorHAnsi" w:eastAsia="Calibri" w:hAnsiTheme="minorHAnsi" w:cs="Times New Roman"/>
          <w:sz w:val="24"/>
          <w:szCs w:val="24"/>
          <w:lang w:val="en-GB" w:eastAsia="en-US"/>
        </w:rPr>
        <w:t>Sokak</w:t>
      </w:r>
      <w:proofErr w:type="spellEnd"/>
      <w:r w:rsidRPr="000656A9">
        <w:rPr>
          <w:rFonts w:asciiTheme="minorHAnsi" w:eastAsia="Calibri" w:hAnsiTheme="minorHAnsi" w:cs="Times New Roman"/>
          <w:sz w:val="24"/>
          <w:szCs w:val="24"/>
          <w:lang w:val="en-GB" w:eastAsia="en-US"/>
        </w:rPr>
        <w:t xml:space="preserve"> No: 1 34885 </w:t>
      </w:r>
      <w:proofErr w:type="spellStart"/>
      <w:r w:rsidRPr="000656A9">
        <w:rPr>
          <w:rFonts w:asciiTheme="minorHAnsi" w:eastAsia="Calibri" w:hAnsiTheme="minorHAnsi" w:cs="Times New Roman"/>
          <w:sz w:val="24"/>
          <w:szCs w:val="24"/>
          <w:lang w:val="en-GB" w:eastAsia="en-US"/>
        </w:rPr>
        <w:t>Sancaktepe</w:t>
      </w:r>
      <w:proofErr w:type="spellEnd"/>
      <w:r w:rsidRPr="000656A9">
        <w:rPr>
          <w:rFonts w:asciiTheme="minorHAnsi" w:eastAsia="Calibri" w:hAnsiTheme="minorHAnsi" w:cs="Times New Roman"/>
          <w:sz w:val="24"/>
          <w:szCs w:val="24"/>
          <w:lang w:val="en-GB" w:eastAsia="en-US"/>
        </w:rPr>
        <w:t>, İSTANBUL</w:t>
      </w:r>
    </w:p>
    <w:p w:rsidR="000656A9" w:rsidRPr="000656A9" w:rsidRDefault="000656A9" w:rsidP="000656A9">
      <w:pPr>
        <w:spacing w:before="0" w:after="160" w:line="360" w:lineRule="auto"/>
        <w:ind w:left="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Phone: +90 216 498 7950</w:t>
      </w:r>
    </w:p>
    <w:p w:rsidR="000656A9" w:rsidRPr="000656A9" w:rsidRDefault="000656A9" w:rsidP="000656A9">
      <w:pPr>
        <w:spacing w:before="0" w:after="160" w:line="360" w:lineRule="auto"/>
        <w:ind w:left="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Fax: +90 216 498 7956</w:t>
      </w:r>
    </w:p>
    <w:p w:rsidR="000656A9" w:rsidRPr="000656A9" w:rsidRDefault="000656A9" w:rsidP="000656A9">
      <w:pPr>
        <w:spacing w:before="0" w:after="160" w:line="360" w:lineRule="auto"/>
        <w:contextualSpacing/>
        <w:jc w:val="both"/>
        <w:rPr>
          <w:rFonts w:asciiTheme="minorHAnsi" w:eastAsia="Calibri" w:hAnsiTheme="minorHAnsi" w:cs="Times New Roman"/>
          <w:sz w:val="24"/>
          <w:szCs w:val="24"/>
          <w:lang w:val="en-GB" w:eastAsia="en-US"/>
        </w:rPr>
      </w:pPr>
    </w:p>
    <w:p w:rsidR="000656A9" w:rsidRPr="005D73CC" w:rsidRDefault="000656A9" w:rsidP="007603DF">
      <w:pPr>
        <w:pStyle w:val="ListParagraph"/>
        <w:numPr>
          <w:ilvl w:val="0"/>
          <w:numId w:val="13"/>
        </w:numPr>
        <w:spacing w:before="0" w:after="160" w:line="360" w:lineRule="auto"/>
        <w:jc w:val="both"/>
        <w:rPr>
          <w:rFonts w:asciiTheme="minorHAnsi" w:eastAsia="Calibri" w:hAnsiTheme="minorHAnsi" w:cs="Times New Roman"/>
          <w:sz w:val="24"/>
          <w:szCs w:val="24"/>
          <w:lang w:val="en-GB" w:eastAsia="en-US"/>
        </w:rPr>
      </w:pPr>
      <w:r w:rsidRPr="005D73CC">
        <w:rPr>
          <w:rFonts w:asciiTheme="minorHAnsi" w:eastAsia="Calibri" w:hAnsiTheme="minorHAnsi" w:cs="Times New Roman"/>
          <w:sz w:val="24"/>
          <w:szCs w:val="24"/>
          <w:u w:val="single"/>
          <w:lang w:val="en-GB" w:eastAsia="en-US"/>
        </w:rPr>
        <w:t>AGM-2:</w:t>
      </w:r>
      <w:r w:rsidRPr="005D73CC">
        <w:rPr>
          <w:rFonts w:asciiTheme="minorHAnsi" w:eastAsia="Calibri" w:hAnsiTheme="minorHAnsi" w:cs="Times New Roman"/>
          <w:sz w:val="24"/>
          <w:szCs w:val="24"/>
          <w:lang w:val="en-GB" w:eastAsia="en-US"/>
        </w:rPr>
        <w:t xml:space="preserve"> </w:t>
      </w:r>
    </w:p>
    <w:p w:rsidR="000656A9" w:rsidRPr="005D73CC" w:rsidRDefault="000656A9" w:rsidP="000656A9">
      <w:pPr>
        <w:spacing w:before="0" w:after="160" w:line="360" w:lineRule="auto"/>
        <w:ind w:left="360"/>
        <w:jc w:val="both"/>
        <w:rPr>
          <w:rFonts w:asciiTheme="minorHAnsi" w:eastAsia="Calibri" w:hAnsiTheme="minorHAnsi" w:cs="Times New Roman"/>
          <w:sz w:val="24"/>
          <w:szCs w:val="24"/>
          <w:lang w:val="en-GB" w:eastAsia="en-US"/>
        </w:rPr>
      </w:pPr>
      <w:r w:rsidRPr="005D73CC">
        <w:rPr>
          <w:rFonts w:asciiTheme="minorHAnsi" w:eastAsia="Calibri" w:hAnsiTheme="minorHAnsi" w:cs="Times New Roman"/>
          <w:sz w:val="24"/>
          <w:szCs w:val="24"/>
          <w:lang w:val="en-GB" w:eastAsia="en-US"/>
        </w:rPr>
        <w:t xml:space="preserve">Abdurrahman </w:t>
      </w:r>
      <w:proofErr w:type="spellStart"/>
      <w:r w:rsidRPr="005D73CC">
        <w:rPr>
          <w:rFonts w:asciiTheme="minorHAnsi" w:eastAsia="Calibri" w:hAnsiTheme="minorHAnsi" w:cs="Times New Roman"/>
          <w:sz w:val="24"/>
          <w:szCs w:val="24"/>
          <w:lang w:val="en-GB" w:eastAsia="en-US"/>
        </w:rPr>
        <w:t>Gazi</w:t>
      </w:r>
      <w:proofErr w:type="spellEnd"/>
      <w:r w:rsidRPr="005D73CC">
        <w:rPr>
          <w:rFonts w:asciiTheme="minorHAnsi" w:eastAsia="Calibri" w:hAnsiTheme="minorHAnsi" w:cs="Times New Roman"/>
          <w:sz w:val="24"/>
          <w:szCs w:val="24"/>
          <w:lang w:val="en-GB" w:eastAsia="en-US"/>
        </w:rPr>
        <w:t xml:space="preserve"> </w:t>
      </w:r>
      <w:proofErr w:type="spellStart"/>
      <w:r w:rsidRPr="005D73CC">
        <w:rPr>
          <w:rFonts w:asciiTheme="minorHAnsi" w:eastAsia="Calibri" w:hAnsiTheme="minorHAnsi" w:cs="Times New Roman"/>
          <w:sz w:val="24"/>
          <w:szCs w:val="24"/>
          <w:lang w:val="en-GB" w:eastAsia="en-US"/>
        </w:rPr>
        <w:t>Mahallesi</w:t>
      </w:r>
      <w:proofErr w:type="spellEnd"/>
      <w:r w:rsidRPr="005D73CC">
        <w:rPr>
          <w:rFonts w:asciiTheme="minorHAnsi" w:eastAsia="Calibri" w:hAnsiTheme="minorHAnsi" w:cs="Times New Roman"/>
          <w:sz w:val="24"/>
          <w:szCs w:val="24"/>
          <w:lang w:val="en-GB" w:eastAsia="en-US"/>
        </w:rPr>
        <w:t xml:space="preserve"> Atatürk </w:t>
      </w:r>
      <w:proofErr w:type="spellStart"/>
      <w:r w:rsidRPr="005D73CC">
        <w:rPr>
          <w:rFonts w:asciiTheme="minorHAnsi" w:eastAsia="Calibri" w:hAnsiTheme="minorHAnsi" w:cs="Times New Roman"/>
          <w:sz w:val="24"/>
          <w:szCs w:val="24"/>
          <w:lang w:val="en-GB" w:eastAsia="en-US"/>
        </w:rPr>
        <w:t>Caddesi</w:t>
      </w:r>
      <w:proofErr w:type="spellEnd"/>
      <w:r w:rsidRPr="005D73CC">
        <w:rPr>
          <w:rFonts w:asciiTheme="minorHAnsi" w:eastAsia="Calibri" w:hAnsiTheme="minorHAnsi" w:cs="Times New Roman"/>
          <w:sz w:val="24"/>
          <w:szCs w:val="24"/>
          <w:lang w:val="en-GB" w:eastAsia="en-US"/>
        </w:rPr>
        <w:t xml:space="preserve"> </w:t>
      </w:r>
      <w:proofErr w:type="spellStart"/>
      <w:r w:rsidRPr="005D73CC">
        <w:rPr>
          <w:rFonts w:asciiTheme="minorHAnsi" w:eastAsia="Calibri" w:hAnsiTheme="minorHAnsi" w:cs="Times New Roman"/>
          <w:sz w:val="24"/>
          <w:szCs w:val="24"/>
          <w:lang w:val="en-GB" w:eastAsia="en-US"/>
        </w:rPr>
        <w:t>ByOffice</w:t>
      </w:r>
      <w:proofErr w:type="spellEnd"/>
      <w:r w:rsidRPr="005D73CC">
        <w:rPr>
          <w:rFonts w:asciiTheme="minorHAnsi" w:eastAsia="Calibri" w:hAnsiTheme="minorHAnsi" w:cs="Times New Roman"/>
          <w:sz w:val="24"/>
          <w:szCs w:val="24"/>
          <w:lang w:val="en-GB" w:eastAsia="en-US"/>
        </w:rPr>
        <w:t xml:space="preserve"> Kat: 6 34920 </w:t>
      </w:r>
      <w:proofErr w:type="spellStart"/>
      <w:r w:rsidRPr="005D73CC">
        <w:rPr>
          <w:rFonts w:asciiTheme="minorHAnsi" w:eastAsia="Calibri" w:hAnsiTheme="minorHAnsi" w:cs="Times New Roman"/>
          <w:sz w:val="24"/>
          <w:szCs w:val="24"/>
          <w:lang w:val="en-GB" w:eastAsia="en-US"/>
        </w:rPr>
        <w:t>Sultanbeyli</w:t>
      </w:r>
      <w:proofErr w:type="spellEnd"/>
      <w:r w:rsidRPr="005D73CC">
        <w:rPr>
          <w:rFonts w:asciiTheme="minorHAnsi" w:eastAsia="Calibri" w:hAnsiTheme="minorHAnsi" w:cs="Times New Roman"/>
          <w:sz w:val="24"/>
          <w:szCs w:val="24"/>
          <w:lang w:val="en-GB" w:eastAsia="en-US"/>
        </w:rPr>
        <w:t>, İSTANBUL</w:t>
      </w:r>
    </w:p>
    <w:p w:rsidR="000656A9" w:rsidRPr="000656A9" w:rsidRDefault="000656A9" w:rsidP="000656A9">
      <w:pPr>
        <w:spacing w:before="0" w:after="160" w:line="360" w:lineRule="auto"/>
        <w:ind w:left="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Tel: +90 312 210 18 57-58</w:t>
      </w:r>
    </w:p>
    <w:p w:rsidR="000656A9" w:rsidRDefault="000656A9" w:rsidP="000656A9">
      <w:pPr>
        <w:spacing w:before="0" w:after="160" w:line="360" w:lineRule="auto"/>
        <w:ind w:left="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Fax: +90 312 210 18 57-58</w:t>
      </w:r>
    </w:p>
    <w:p w:rsidR="00697103" w:rsidRPr="000656A9" w:rsidRDefault="00697103" w:rsidP="000656A9">
      <w:pPr>
        <w:spacing w:before="0" w:after="160" w:line="360" w:lineRule="auto"/>
        <w:ind w:left="360"/>
        <w:contextualSpacing/>
        <w:jc w:val="both"/>
        <w:rPr>
          <w:rFonts w:asciiTheme="minorHAnsi" w:eastAsia="Calibri" w:hAnsiTheme="minorHAnsi" w:cs="Times New Roman"/>
          <w:sz w:val="24"/>
          <w:szCs w:val="24"/>
          <w:lang w:val="en-GB" w:eastAsia="en-US"/>
        </w:rPr>
      </w:pPr>
    </w:p>
    <w:p w:rsidR="000656A9" w:rsidRPr="000656A9" w:rsidRDefault="000656A9" w:rsidP="000656A9">
      <w:pPr>
        <w:spacing w:before="0" w:after="160" w:line="360" w:lineRule="auto"/>
        <w:ind w:left="720"/>
        <w:contextualSpacing/>
        <w:jc w:val="both"/>
        <w:rPr>
          <w:rFonts w:asciiTheme="minorHAnsi" w:eastAsia="Calibri" w:hAnsiTheme="minorHAnsi" w:cs="Times New Roman"/>
          <w:sz w:val="24"/>
          <w:szCs w:val="24"/>
          <w:lang w:val="en-GB" w:eastAsia="en-US"/>
        </w:rPr>
      </w:pPr>
    </w:p>
    <w:p w:rsidR="000656A9" w:rsidRPr="000656A9" w:rsidRDefault="000656A9" w:rsidP="000656A9">
      <w:pPr>
        <w:spacing w:before="0" w:after="160" w:line="360" w:lineRule="auto"/>
        <w:ind w:left="720"/>
        <w:contextualSpacing/>
        <w:jc w:val="both"/>
        <w:rPr>
          <w:rFonts w:asciiTheme="minorHAnsi" w:eastAsia="Calibri" w:hAnsiTheme="minorHAnsi" w:cs="Times New Roman"/>
          <w:sz w:val="24"/>
          <w:szCs w:val="24"/>
          <w:lang w:val="en-GB" w:eastAsia="en-US"/>
        </w:rPr>
      </w:pPr>
    </w:p>
    <w:p w:rsidR="000656A9" w:rsidRPr="000656A9" w:rsidRDefault="000656A9" w:rsidP="007603DF">
      <w:pPr>
        <w:numPr>
          <w:ilvl w:val="0"/>
          <w:numId w:val="11"/>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lastRenderedPageBreak/>
        <w:t>GENERAL DESCRIPTION OF THE COMPANY</w:t>
      </w:r>
    </w:p>
    <w:p w:rsidR="000656A9" w:rsidRPr="005D73CC" w:rsidRDefault="000656A9" w:rsidP="000656A9">
      <w:pPr>
        <w:spacing w:before="0" w:after="160" w:line="360" w:lineRule="auto"/>
        <w:ind w:left="720"/>
        <w:contextualSpacing/>
        <w:jc w:val="both"/>
        <w:rPr>
          <w:rFonts w:asciiTheme="minorHAnsi" w:eastAsia="Calibri" w:hAnsiTheme="minorHAnsi" w:cs="Times New Roman"/>
          <w:b/>
          <w:sz w:val="24"/>
          <w:szCs w:val="24"/>
          <w:lang w:val="en-GB" w:eastAsia="en-US"/>
        </w:rPr>
      </w:pPr>
    </w:p>
    <w:p w:rsidR="000656A9" w:rsidRPr="000656A9" w:rsidRDefault="000656A9" w:rsidP="007603DF">
      <w:pPr>
        <w:numPr>
          <w:ilvl w:val="1"/>
          <w:numId w:val="12"/>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t>ORGANIZATIONAL STRUCTURE</w:t>
      </w:r>
    </w:p>
    <w:p w:rsidR="000656A9" w:rsidRPr="005D73CC" w:rsidRDefault="00697103" w:rsidP="000656A9">
      <w:pPr>
        <w:spacing w:before="0" w:after="160" w:line="360" w:lineRule="auto"/>
        <w:ind w:firstLine="720"/>
        <w:jc w:val="both"/>
        <w:rPr>
          <w:rFonts w:asciiTheme="minorHAnsi" w:eastAsia="Calibri" w:hAnsiTheme="minorHAnsi" w:cs="Times New Roman"/>
          <w:sz w:val="24"/>
          <w:szCs w:val="24"/>
          <w:lang w:val="en-GB" w:eastAsia="en-US"/>
        </w:rPr>
      </w:pPr>
      <w:r w:rsidRPr="005D73CC">
        <w:rPr>
          <w:rFonts w:asciiTheme="minorHAnsi" w:hAnsiTheme="minorHAnsi"/>
          <w:noProof/>
          <w:lang w:val="en-US" w:eastAsia="en-US"/>
        </w:rPr>
        <w:drawing>
          <wp:anchor distT="0" distB="0" distL="114300" distR="114300" simplePos="0" relativeHeight="251661312" behindDoc="0" locked="0" layoutInCell="1" allowOverlap="1">
            <wp:simplePos x="0" y="0"/>
            <wp:positionH relativeFrom="column">
              <wp:posOffset>572470</wp:posOffset>
            </wp:positionH>
            <wp:positionV relativeFrom="paragraph">
              <wp:posOffset>808104</wp:posOffset>
            </wp:positionV>
            <wp:extent cx="4832985" cy="5827395"/>
            <wp:effectExtent l="0" t="19050" r="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0656A9" w:rsidRPr="000656A9">
        <w:rPr>
          <w:rFonts w:asciiTheme="minorHAnsi" w:eastAsia="Calibri" w:hAnsiTheme="minorHAnsi" w:cs="Times New Roman"/>
          <w:sz w:val="24"/>
          <w:szCs w:val="24"/>
          <w:lang w:val="en-GB" w:eastAsia="en-US"/>
        </w:rPr>
        <w:t>The company consists of three main departments: Mechanical Design, Software – Electronics and Calibration. The organizational structure of the company is indicated in Figure 1.</w:t>
      </w:r>
      <w:r w:rsidRPr="00697103">
        <w:rPr>
          <w:rFonts w:asciiTheme="minorHAnsi" w:hAnsiTheme="minorHAnsi"/>
          <w:noProof/>
          <w:lang w:val="en-US" w:eastAsia="en-US"/>
        </w:rPr>
        <w:t xml:space="preserve"> </w:t>
      </w:r>
      <w:bookmarkStart w:id="1" w:name="_GoBack"/>
      <w:bookmarkEnd w:id="1"/>
    </w:p>
    <w:p w:rsidR="000656A9" w:rsidRPr="005D73CC" w:rsidRDefault="000656A9" w:rsidP="00697103">
      <w:pPr>
        <w:pStyle w:val="Caption"/>
        <w:jc w:val="center"/>
        <w:rPr>
          <w:sz w:val="28"/>
          <w:szCs w:val="24"/>
        </w:rPr>
      </w:pPr>
      <w:r w:rsidRPr="005D73CC">
        <w:rPr>
          <w:sz w:val="20"/>
        </w:rPr>
        <w:t xml:space="preserve">Figure </w:t>
      </w:r>
      <w:r w:rsidRPr="005D73CC">
        <w:rPr>
          <w:sz w:val="20"/>
        </w:rPr>
        <w:fldChar w:fldCharType="begin"/>
      </w:r>
      <w:r w:rsidRPr="005D73CC">
        <w:rPr>
          <w:sz w:val="20"/>
        </w:rPr>
        <w:instrText xml:space="preserve"> SEQ Figure \* ARABIC </w:instrText>
      </w:r>
      <w:r w:rsidRPr="005D73CC">
        <w:rPr>
          <w:sz w:val="20"/>
        </w:rPr>
        <w:fldChar w:fldCharType="separate"/>
      </w:r>
      <w:r w:rsidRPr="005D73CC">
        <w:rPr>
          <w:noProof/>
          <w:sz w:val="20"/>
        </w:rPr>
        <w:t>1</w:t>
      </w:r>
      <w:r w:rsidRPr="005D73CC">
        <w:rPr>
          <w:sz w:val="20"/>
        </w:rPr>
        <w:fldChar w:fldCharType="end"/>
      </w:r>
      <w:r w:rsidRPr="005D73CC">
        <w:rPr>
          <w:sz w:val="20"/>
        </w:rPr>
        <w:t>: Organizational Structure of the Company</w:t>
      </w:r>
    </w:p>
    <w:p w:rsidR="00697103" w:rsidRDefault="00697103" w:rsidP="00697103">
      <w:pPr>
        <w:spacing w:before="0" w:after="160" w:line="360" w:lineRule="auto"/>
        <w:ind w:left="1440"/>
        <w:contextualSpacing/>
        <w:jc w:val="both"/>
        <w:rPr>
          <w:rFonts w:asciiTheme="minorHAnsi" w:eastAsia="Calibri" w:hAnsiTheme="minorHAnsi" w:cs="Times New Roman"/>
          <w:b/>
          <w:sz w:val="24"/>
          <w:szCs w:val="24"/>
          <w:lang w:val="en-GB" w:eastAsia="en-US"/>
        </w:rPr>
      </w:pPr>
    </w:p>
    <w:p w:rsidR="000656A9" w:rsidRPr="000656A9" w:rsidRDefault="000656A9" w:rsidP="007603DF">
      <w:pPr>
        <w:numPr>
          <w:ilvl w:val="1"/>
          <w:numId w:val="12"/>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t>NUMBER OF EMPLOYEES</w:t>
      </w:r>
    </w:p>
    <w:p w:rsidR="000656A9" w:rsidRPr="000656A9" w:rsidRDefault="000656A9" w:rsidP="005D73CC">
      <w:pPr>
        <w:spacing w:before="0" w:after="160" w:line="360" w:lineRule="auto"/>
        <w:ind w:left="1440"/>
        <w:contextualSpacing/>
        <w:jc w:val="both"/>
        <w:rPr>
          <w:rFonts w:asciiTheme="minorHAnsi" w:eastAsia="Calibri" w:hAnsiTheme="minorHAnsi" w:cs="Times New Roman"/>
          <w:b/>
          <w:sz w:val="24"/>
          <w:szCs w:val="24"/>
          <w:lang w:val="en-GB" w:eastAsia="en-US"/>
        </w:rPr>
      </w:pPr>
    </w:p>
    <w:p w:rsidR="000656A9" w:rsidRPr="000656A9" w:rsidRDefault="000656A9" w:rsidP="00EB5F32">
      <w:pPr>
        <w:spacing w:before="0" w:after="160" w:line="360" w:lineRule="auto"/>
        <w:ind w:firstLine="567"/>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By the end of August 2017, there are more than 140 employees, where more than 100 of them are engineers (mostly electrical, electronics, mechanical, computer, control systems engineers).</w:t>
      </w:r>
    </w:p>
    <w:p w:rsidR="000656A9" w:rsidRPr="000656A9" w:rsidRDefault="000656A9" w:rsidP="000656A9">
      <w:pPr>
        <w:spacing w:before="0" w:after="160" w:line="360" w:lineRule="auto"/>
        <w:jc w:val="both"/>
        <w:rPr>
          <w:rFonts w:asciiTheme="minorHAnsi" w:eastAsia="Calibri" w:hAnsiTheme="minorHAnsi" w:cs="Times New Roman"/>
          <w:b/>
          <w:sz w:val="24"/>
          <w:szCs w:val="24"/>
          <w:lang w:val="en-GB" w:eastAsia="en-US"/>
        </w:rPr>
      </w:pPr>
    </w:p>
    <w:p w:rsidR="000656A9" w:rsidRPr="000656A9" w:rsidRDefault="000656A9" w:rsidP="007603DF">
      <w:pPr>
        <w:numPr>
          <w:ilvl w:val="1"/>
          <w:numId w:val="12"/>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t>MAIN AREA OF BUSINESS</w:t>
      </w:r>
    </w:p>
    <w:p w:rsidR="000656A9" w:rsidRPr="000656A9" w:rsidRDefault="000656A9" w:rsidP="005D73CC">
      <w:pPr>
        <w:spacing w:before="0" w:after="160" w:line="360" w:lineRule="auto"/>
        <w:ind w:left="1440"/>
        <w:contextualSpacing/>
        <w:jc w:val="both"/>
        <w:rPr>
          <w:rFonts w:asciiTheme="minorHAnsi" w:eastAsia="Calibri" w:hAnsiTheme="minorHAnsi" w:cs="Times New Roman"/>
          <w:b/>
          <w:sz w:val="24"/>
          <w:szCs w:val="24"/>
          <w:lang w:val="en-GB" w:eastAsia="en-US"/>
        </w:rPr>
      </w:pPr>
    </w:p>
    <w:p w:rsidR="00042D69" w:rsidRPr="00042D69" w:rsidRDefault="00042D69" w:rsidP="00042D69">
      <w:pPr>
        <w:pStyle w:val="ListParagraph"/>
        <w:numPr>
          <w:ilvl w:val="2"/>
          <w:numId w:val="12"/>
        </w:numPr>
        <w:spacing w:before="0" w:after="160" w:line="360" w:lineRule="auto"/>
        <w:jc w:val="both"/>
        <w:rPr>
          <w:rFonts w:asciiTheme="minorHAnsi" w:eastAsia="Calibri" w:hAnsiTheme="minorHAnsi" w:cs="Times New Roman"/>
          <w:b/>
          <w:sz w:val="24"/>
          <w:szCs w:val="24"/>
          <w:lang w:val="en-GB" w:eastAsia="en-US"/>
        </w:rPr>
      </w:pPr>
      <w:r w:rsidRPr="00042D69">
        <w:rPr>
          <w:rFonts w:asciiTheme="minorHAnsi" w:eastAsia="Calibri" w:hAnsiTheme="minorHAnsi" w:cs="Times New Roman"/>
          <w:b/>
          <w:sz w:val="24"/>
          <w:szCs w:val="24"/>
          <w:lang w:val="en-GB" w:eastAsia="en-US"/>
        </w:rPr>
        <w:t>AVL Global</w:t>
      </w:r>
    </w:p>
    <w:p w:rsidR="000656A9" w:rsidRPr="000656A9" w:rsidRDefault="000656A9" w:rsidP="005D73CC">
      <w:pPr>
        <w:spacing w:before="0" w:after="160" w:line="360" w:lineRule="auto"/>
        <w:ind w:firstLine="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AVL is the world's largest independent company for the development of powertrain systems with internal combustion engines as well as instrumentation and test systems.</w:t>
      </w:r>
    </w:p>
    <w:p w:rsidR="000656A9" w:rsidRPr="000656A9" w:rsidRDefault="000656A9" w:rsidP="005D73CC">
      <w:pPr>
        <w:spacing w:before="0" w:after="160" w:line="360" w:lineRule="auto"/>
        <w:ind w:left="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 xml:space="preserve">AVL is active in the following areas of business: </w:t>
      </w:r>
    </w:p>
    <w:p w:rsidR="000656A9" w:rsidRPr="000656A9" w:rsidRDefault="000656A9" w:rsidP="005D73CC">
      <w:pPr>
        <w:spacing w:before="0" w:after="160" w:line="360" w:lineRule="auto"/>
        <w:ind w:left="360"/>
        <w:contextualSpacing/>
        <w:jc w:val="both"/>
        <w:rPr>
          <w:rFonts w:asciiTheme="minorHAnsi" w:eastAsia="Calibri" w:hAnsiTheme="minorHAnsi" w:cs="Times New Roman"/>
          <w:sz w:val="24"/>
          <w:szCs w:val="24"/>
          <w:lang w:val="en-GB" w:eastAsia="en-US"/>
        </w:rPr>
      </w:pP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b/>
          <w:sz w:val="24"/>
          <w:szCs w:val="24"/>
          <w:lang w:val="en-GB" w:eastAsia="en-US"/>
        </w:rPr>
        <w:t>Powertrain Engineering</w:t>
      </w:r>
    </w:p>
    <w:p w:rsidR="000656A9" w:rsidRPr="000656A9" w:rsidRDefault="000656A9" w:rsidP="005D73CC">
      <w:pPr>
        <w:spacing w:before="0" w:after="160" w:line="360" w:lineRule="auto"/>
        <w:ind w:firstLine="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AVL Powertrain Engineering is an expert partner to the global automotive and mobility industry for the development of innovative powertrain systems. From diesel engines to electric drives, from alternative fuels to control software, from transmissions to batteries, we have been working in partnership with companies all over the world for more than 60 years. Unique synergies with AVL Instrumentation and Test Systems and AVL Advanced Simulation Technologies enable the development of highly creative, mature and application-specific solutions for our customers in order that they meet their future market challenges.</w:t>
      </w:r>
    </w:p>
    <w:p w:rsidR="000656A9" w:rsidRPr="000656A9" w:rsidRDefault="000656A9" w:rsidP="005D73CC">
      <w:pPr>
        <w:spacing w:before="0" w:after="160" w:line="360" w:lineRule="auto"/>
        <w:contextualSpacing/>
        <w:jc w:val="both"/>
        <w:rPr>
          <w:rFonts w:asciiTheme="minorHAnsi" w:eastAsia="Calibri" w:hAnsiTheme="minorHAnsi" w:cs="Times New Roman"/>
          <w:sz w:val="24"/>
          <w:szCs w:val="24"/>
          <w:lang w:val="en-GB" w:eastAsia="en-US"/>
        </w:rPr>
      </w:pP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b/>
          <w:sz w:val="24"/>
          <w:szCs w:val="24"/>
          <w:lang w:val="en-GB" w:eastAsia="en-US"/>
        </w:rPr>
        <w:t xml:space="preserve">Instrumentation and Test Systems </w:t>
      </w:r>
    </w:p>
    <w:p w:rsidR="000656A9" w:rsidRPr="000656A9" w:rsidRDefault="000656A9" w:rsidP="005D73CC">
      <w:pPr>
        <w:spacing w:before="0" w:after="160" w:line="360" w:lineRule="auto"/>
        <w:ind w:firstLine="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 xml:space="preserve">The need for CO2 reduction, the increasing complexity of new powertrain systems, and a requirement to achieve the highest possible level of process efficiency - along with </w:t>
      </w:r>
      <w:r w:rsidRPr="000656A9">
        <w:rPr>
          <w:rFonts w:asciiTheme="minorHAnsi" w:eastAsia="Calibri" w:hAnsiTheme="minorHAnsi" w:cs="Times New Roman"/>
          <w:sz w:val="24"/>
          <w:szCs w:val="24"/>
          <w:lang w:val="en-GB" w:eastAsia="en-US"/>
        </w:rPr>
        <w:lastRenderedPageBreak/>
        <w:t>the need to quickly launch new models - are some of the key challenges facing the automotive industry now and for the foreseeable future.</w:t>
      </w: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t>Simulation</w:t>
      </w:r>
    </w:p>
    <w:p w:rsidR="000656A9" w:rsidRPr="000656A9" w:rsidRDefault="000656A9" w:rsidP="005D73CC">
      <w:pPr>
        <w:spacing w:before="0" w:after="160" w:line="360" w:lineRule="auto"/>
        <w:ind w:firstLine="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Powerful multi-dimensional simulation platforms developed on the basis of AVL's engineering knowledge guide you to practical, application oriented solutions.</w:t>
      </w:r>
    </w:p>
    <w:p w:rsidR="000656A9" w:rsidRPr="000656A9" w:rsidRDefault="000656A9" w:rsidP="005D73CC">
      <w:pPr>
        <w:spacing w:before="0" w:after="160" w:line="360" w:lineRule="auto"/>
        <w:ind w:firstLine="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AVL is providing a set of comprehensive simulation tools in a flexible and open environment enabling multi-disciplinary solutions as integral part of your powertrain development process. Fully validated state-of-the-art physical simulation models embedded in application specific simulation methods enable virtual prototyping on component and system level for most efficient combination of simulation, design and testing.</w:t>
      </w:r>
    </w:p>
    <w:p w:rsidR="00042D69" w:rsidRPr="00042D69" w:rsidRDefault="00042D69" w:rsidP="00042D69">
      <w:pPr>
        <w:pStyle w:val="ListParagraph"/>
        <w:numPr>
          <w:ilvl w:val="2"/>
          <w:numId w:val="12"/>
        </w:numPr>
        <w:spacing w:before="0" w:after="200" w:line="276" w:lineRule="auto"/>
        <w:rPr>
          <w:rFonts w:asciiTheme="minorHAnsi" w:hAnsiTheme="minorHAnsi"/>
          <w:b/>
          <w:sz w:val="24"/>
          <w:lang w:val="en-GB"/>
        </w:rPr>
      </w:pPr>
      <w:r w:rsidRPr="00042D69">
        <w:rPr>
          <w:rFonts w:asciiTheme="minorHAnsi" w:hAnsiTheme="minorHAnsi"/>
          <w:b/>
          <w:sz w:val="24"/>
          <w:lang w:val="en-GB"/>
        </w:rPr>
        <w:t>AVL Turkey</w:t>
      </w:r>
    </w:p>
    <w:p w:rsidR="00042D69" w:rsidRPr="00042D69" w:rsidRDefault="00D54A60" w:rsidP="00D54A60">
      <w:pPr>
        <w:spacing w:before="0" w:after="200" w:line="360" w:lineRule="auto"/>
        <w:ind w:firstLine="567"/>
        <w:jc w:val="both"/>
        <w:rPr>
          <w:rFonts w:asciiTheme="minorHAnsi" w:hAnsiTheme="minorHAnsi"/>
          <w:sz w:val="24"/>
          <w:lang w:val="en-GB"/>
        </w:rPr>
      </w:pPr>
      <w:r w:rsidRPr="00D54A60">
        <w:rPr>
          <w:rFonts w:asciiTheme="minorHAnsi" w:hAnsiTheme="minorHAnsi"/>
          <w:sz w:val="24"/>
          <w:lang w:val="en-GB"/>
        </w:rPr>
        <w:t xml:space="preserve">AVL Turkey was established in 2008 to provide </w:t>
      </w:r>
      <w:r>
        <w:rPr>
          <w:rFonts w:asciiTheme="minorHAnsi" w:hAnsiTheme="minorHAnsi"/>
          <w:sz w:val="24"/>
          <w:lang w:val="en-GB"/>
        </w:rPr>
        <w:t xml:space="preserve">advanced technology </w:t>
      </w:r>
      <w:r w:rsidRPr="00D54A60">
        <w:rPr>
          <w:rFonts w:asciiTheme="minorHAnsi" w:hAnsiTheme="minorHAnsi"/>
          <w:sz w:val="24"/>
          <w:lang w:val="en-GB"/>
        </w:rPr>
        <w:t xml:space="preserve">engineering solutions for domestic and international companies in the automotive, </w:t>
      </w:r>
      <w:proofErr w:type="spellStart"/>
      <w:r w:rsidRPr="00D54A60">
        <w:rPr>
          <w:rFonts w:asciiTheme="minorHAnsi" w:hAnsiTheme="minorHAnsi"/>
          <w:sz w:val="24"/>
          <w:lang w:val="en-GB"/>
        </w:rPr>
        <w:t>defense</w:t>
      </w:r>
      <w:proofErr w:type="spellEnd"/>
      <w:r w:rsidRPr="00D54A60">
        <w:rPr>
          <w:rFonts w:asciiTheme="minorHAnsi" w:hAnsiTheme="minorHAnsi"/>
          <w:sz w:val="24"/>
          <w:lang w:val="en-GB"/>
        </w:rPr>
        <w:t xml:space="preserve"> indust</w:t>
      </w:r>
      <w:r>
        <w:rPr>
          <w:rFonts w:asciiTheme="minorHAnsi" w:hAnsiTheme="minorHAnsi"/>
          <w:sz w:val="24"/>
          <w:lang w:val="en-GB"/>
        </w:rPr>
        <w:t xml:space="preserve">ry and transportation sectors. </w:t>
      </w:r>
      <w:r w:rsidRPr="00D54A60">
        <w:rPr>
          <w:rFonts w:asciiTheme="minorHAnsi" w:hAnsiTheme="minorHAnsi"/>
          <w:sz w:val="24"/>
          <w:lang w:val="en-GB"/>
        </w:rPr>
        <w:t xml:space="preserve"> AVL Turkey team, consisting of more than 100 engineers </w:t>
      </w:r>
      <w:r>
        <w:rPr>
          <w:rFonts w:asciiTheme="minorHAnsi" w:hAnsiTheme="minorHAnsi"/>
          <w:sz w:val="24"/>
          <w:lang w:val="en-GB"/>
        </w:rPr>
        <w:t xml:space="preserve">more than half of </w:t>
      </w:r>
      <w:r w:rsidRPr="00D54A60">
        <w:rPr>
          <w:rFonts w:asciiTheme="minorHAnsi" w:hAnsiTheme="minorHAnsi"/>
          <w:sz w:val="24"/>
          <w:lang w:val="en-GB"/>
        </w:rPr>
        <w:t>who</w:t>
      </w:r>
      <w:r>
        <w:rPr>
          <w:rFonts w:asciiTheme="minorHAnsi" w:hAnsiTheme="minorHAnsi"/>
          <w:sz w:val="24"/>
          <w:lang w:val="en-GB"/>
        </w:rPr>
        <w:t>m</w:t>
      </w:r>
      <w:r w:rsidRPr="00D54A60">
        <w:rPr>
          <w:rFonts w:asciiTheme="minorHAnsi" w:hAnsiTheme="minorHAnsi"/>
          <w:sz w:val="24"/>
          <w:lang w:val="en-GB"/>
        </w:rPr>
        <w:t xml:space="preserve"> have been trained at master and doctorate level and has international experience, has extensive experience in field experience with many domestic and international projects for serial production. </w:t>
      </w:r>
      <w:r w:rsidR="00220D07">
        <w:rPr>
          <w:rFonts w:asciiTheme="minorHAnsi" w:hAnsiTheme="minorHAnsi"/>
          <w:sz w:val="24"/>
          <w:lang w:val="en-GB"/>
        </w:rPr>
        <w:t>They are</w:t>
      </w:r>
      <w:r w:rsidRPr="00D54A60">
        <w:rPr>
          <w:rFonts w:asciiTheme="minorHAnsi" w:hAnsiTheme="minorHAnsi"/>
          <w:sz w:val="24"/>
          <w:lang w:val="en-GB"/>
        </w:rPr>
        <w:t xml:space="preserve"> working on the development of various intelligent control system</w:t>
      </w:r>
      <w:r w:rsidR="00220D07" w:rsidRPr="00220D07">
        <w:rPr>
          <w:rFonts w:asciiTheme="minorHAnsi" w:hAnsiTheme="minorHAnsi"/>
          <w:sz w:val="24"/>
          <w:lang w:val="en-GB"/>
        </w:rPr>
        <w:t xml:space="preserve"> </w:t>
      </w:r>
      <w:r w:rsidR="00220D07">
        <w:rPr>
          <w:rFonts w:asciiTheme="minorHAnsi" w:hAnsiTheme="minorHAnsi"/>
          <w:sz w:val="24"/>
          <w:lang w:val="en-GB"/>
        </w:rPr>
        <w:t>algorithms</w:t>
      </w:r>
      <w:r w:rsidRPr="00D54A60">
        <w:rPr>
          <w:rFonts w:asciiTheme="minorHAnsi" w:hAnsiTheme="minorHAnsi"/>
          <w:sz w:val="24"/>
          <w:lang w:val="en-GB"/>
        </w:rPr>
        <w:t xml:space="preserve">, such as </w:t>
      </w:r>
      <w:r>
        <w:rPr>
          <w:rFonts w:asciiTheme="minorHAnsi" w:hAnsiTheme="minorHAnsi"/>
          <w:sz w:val="24"/>
          <w:lang w:val="en-GB"/>
        </w:rPr>
        <w:t>internal combustion</w:t>
      </w:r>
      <w:r w:rsidRPr="00D54A60">
        <w:rPr>
          <w:rFonts w:asciiTheme="minorHAnsi" w:hAnsiTheme="minorHAnsi"/>
          <w:sz w:val="24"/>
          <w:lang w:val="en-GB"/>
        </w:rPr>
        <w:t xml:space="preserve"> engine </w:t>
      </w:r>
      <w:r w:rsidR="00220D07">
        <w:rPr>
          <w:rFonts w:asciiTheme="minorHAnsi" w:hAnsiTheme="minorHAnsi"/>
          <w:sz w:val="24"/>
          <w:lang w:val="en-GB"/>
        </w:rPr>
        <w:t xml:space="preserve">(ICE) </w:t>
      </w:r>
      <w:r w:rsidRPr="00D54A60">
        <w:rPr>
          <w:rFonts w:asciiTheme="minorHAnsi" w:hAnsiTheme="minorHAnsi"/>
          <w:sz w:val="24"/>
          <w:lang w:val="en-GB"/>
        </w:rPr>
        <w:t xml:space="preserve">design, </w:t>
      </w:r>
      <w:r w:rsidR="00220D07">
        <w:rPr>
          <w:rFonts w:asciiTheme="minorHAnsi" w:hAnsiTheme="minorHAnsi"/>
          <w:sz w:val="24"/>
          <w:lang w:val="en-GB"/>
        </w:rPr>
        <w:t xml:space="preserve">ICE calibration, </w:t>
      </w:r>
      <w:r w:rsidRPr="00D54A60">
        <w:rPr>
          <w:rFonts w:asciiTheme="minorHAnsi" w:hAnsiTheme="minorHAnsi"/>
          <w:sz w:val="24"/>
          <w:lang w:val="en-GB"/>
        </w:rPr>
        <w:t>control of exhaust gas processing systems, automatic transmission control, electric vehicle control, battery management systems, hardware and softwa</w:t>
      </w:r>
      <w:r w:rsidR="00220D07">
        <w:rPr>
          <w:rFonts w:asciiTheme="minorHAnsi" w:hAnsiTheme="minorHAnsi"/>
          <w:sz w:val="24"/>
          <w:lang w:val="en-GB"/>
        </w:rPr>
        <w:t>re of electric motors and drive</w:t>
      </w:r>
      <w:r w:rsidRPr="00D54A60">
        <w:rPr>
          <w:rFonts w:asciiTheme="minorHAnsi" w:hAnsiTheme="minorHAnsi"/>
          <w:sz w:val="24"/>
          <w:lang w:val="en-GB"/>
        </w:rPr>
        <w:t>s</w:t>
      </w:r>
      <w:r w:rsidR="00220D07">
        <w:rPr>
          <w:rFonts w:asciiTheme="minorHAnsi" w:hAnsiTheme="minorHAnsi"/>
          <w:sz w:val="24"/>
          <w:lang w:val="en-GB"/>
        </w:rPr>
        <w:t>.</w:t>
      </w:r>
    </w:p>
    <w:p w:rsidR="00042D69" w:rsidRPr="00042D69" w:rsidRDefault="00042D69" w:rsidP="00042D69">
      <w:pPr>
        <w:spacing w:before="0" w:after="200" w:line="276" w:lineRule="auto"/>
        <w:rPr>
          <w:rFonts w:asciiTheme="minorHAnsi" w:hAnsiTheme="minorHAnsi"/>
          <w:lang w:val="en-GB"/>
        </w:rPr>
      </w:pPr>
    </w:p>
    <w:p w:rsidR="00042D69" w:rsidRDefault="00220D07" w:rsidP="00220D07">
      <w:pPr>
        <w:pStyle w:val="ListParagraph"/>
        <w:numPr>
          <w:ilvl w:val="2"/>
          <w:numId w:val="12"/>
        </w:numPr>
        <w:spacing w:before="0" w:after="160" w:line="360" w:lineRule="auto"/>
        <w:jc w:val="both"/>
        <w:rPr>
          <w:rFonts w:asciiTheme="minorHAnsi" w:eastAsia="Calibri" w:hAnsiTheme="minorHAnsi" w:cs="Times New Roman"/>
          <w:b/>
          <w:sz w:val="24"/>
          <w:szCs w:val="24"/>
          <w:lang w:val="en-GB" w:eastAsia="en-US"/>
        </w:rPr>
      </w:pPr>
      <w:r>
        <w:rPr>
          <w:rFonts w:asciiTheme="minorHAnsi" w:eastAsia="Calibri" w:hAnsiTheme="minorHAnsi" w:cs="Times New Roman"/>
          <w:b/>
          <w:sz w:val="24"/>
          <w:szCs w:val="24"/>
          <w:lang w:val="en-GB" w:eastAsia="en-US"/>
        </w:rPr>
        <w:t>Departments of AVL Turkey</w:t>
      </w:r>
    </w:p>
    <w:p w:rsidR="00220D07" w:rsidRDefault="00220D07" w:rsidP="00220D07">
      <w:pPr>
        <w:pStyle w:val="ListParagraph"/>
        <w:numPr>
          <w:ilvl w:val="3"/>
          <w:numId w:val="12"/>
        </w:numPr>
        <w:spacing w:before="0" w:after="160" w:line="360" w:lineRule="auto"/>
        <w:jc w:val="both"/>
        <w:rPr>
          <w:rFonts w:asciiTheme="minorHAnsi" w:eastAsia="Calibri" w:hAnsiTheme="minorHAnsi" w:cs="Times New Roman"/>
          <w:b/>
          <w:sz w:val="24"/>
          <w:szCs w:val="24"/>
          <w:lang w:val="en-GB" w:eastAsia="en-US"/>
        </w:rPr>
      </w:pPr>
      <w:r>
        <w:rPr>
          <w:rFonts w:asciiTheme="minorHAnsi" w:eastAsia="Calibri" w:hAnsiTheme="minorHAnsi" w:cs="Times New Roman"/>
          <w:b/>
          <w:sz w:val="24"/>
          <w:szCs w:val="24"/>
          <w:lang w:val="en-GB" w:eastAsia="en-US"/>
        </w:rPr>
        <w:t>Software &amp; Electronics</w:t>
      </w:r>
    </w:p>
    <w:p w:rsidR="00220D07" w:rsidRPr="00D6276A" w:rsidRDefault="00220D07" w:rsidP="00D6276A">
      <w:pPr>
        <w:spacing w:before="0" w:after="160" w:line="360" w:lineRule="auto"/>
        <w:ind w:firstLine="567"/>
        <w:jc w:val="both"/>
        <w:rPr>
          <w:rFonts w:asciiTheme="minorHAnsi" w:eastAsia="Calibri" w:hAnsiTheme="minorHAnsi" w:cs="Times New Roman"/>
          <w:sz w:val="24"/>
          <w:szCs w:val="24"/>
          <w:lang w:val="en-GB" w:eastAsia="en-US"/>
        </w:rPr>
      </w:pPr>
      <w:r w:rsidRPr="00D6276A">
        <w:rPr>
          <w:rFonts w:asciiTheme="minorHAnsi" w:eastAsia="Calibri" w:hAnsiTheme="minorHAnsi" w:cs="Times New Roman"/>
          <w:sz w:val="24"/>
          <w:szCs w:val="24"/>
          <w:lang w:val="en-GB" w:eastAsia="en-US"/>
        </w:rPr>
        <w:t xml:space="preserve">AVL's globally recognized department of software and electronics </w:t>
      </w:r>
      <w:r w:rsidR="00D6276A">
        <w:rPr>
          <w:rFonts w:asciiTheme="minorHAnsi" w:eastAsia="Calibri" w:hAnsiTheme="minorHAnsi" w:cs="Times New Roman"/>
          <w:sz w:val="24"/>
          <w:szCs w:val="24"/>
          <w:lang w:val="en-GB" w:eastAsia="en-US"/>
        </w:rPr>
        <w:t>with its expertise, is developing control systems for</w:t>
      </w:r>
      <w:r w:rsidRPr="00D6276A">
        <w:rPr>
          <w:rFonts w:asciiTheme="minorHAnsi" w:eastAsia="Calibri" w:hAnsiTheme="minorHAnsi" w:cs="Times New Roman"/>
          <w:sz w:val="24"/>
          <w:szCs w:val="24"/>
          <w:lang w:val="en-GB" w:eastAsia="en-US"/>
        </w:rPr>
        <w:t xml:space="preserve"> internal combustion engines, gearboxes, </w:t>
      </w:r>
      <w:r w:rsidRPr="00D6276A">
        <w:rPr>
          <w:rFonts w:asciiTheme="minorHAnsi" w:eastAsia="Calibri" w:hAnsiTheme="minorHAnsi" w:cs="Times New Roman"/>
          <w:sz w:val="24"/>
          <w:szCs w:val="24"/>
          <w:lang w:val="en-GB" w:eastAsia="en-US"/>
        </w:rPr>
        <w:lastRenderedPageBreak/>
        <w:t xml:space="preserve">electric motors, batteries and control systems for hybrid and electric vehicles. </w:t>
      </w:r>
      <w:r w:rsidR="00D6276A">
        <w:rPr>
          <w:rFonts w:asciiTheme="minorHAnsi" w:eastAsia="Calibri" w:hAnsiTheme="minorHAnsi" w:cs="Times New Roman"/>
          <w:sz w:val="24"/>
          <w:szCs w:val="24"/>
          <w:lang w:val="en-GB" w:eastAsia="en-US"/>
        </w:rPr>
        <w:t xml:space="preserve">The department has a </w:t>
      </w:r>
      <w:r w:rsidRPr="00D6276A">
        <w:rPr>
          <w:rFonts w:asciiTheme="minorHAnsi" w:eastAsia="Calibri" w:hAnsiTheme="minorHAnsi" w:cs="Times New Roman"/>
          <w:sz w:val="24"/>
          <w:szCs w:val="24"/>
          <w:lang w:val="en-GB" w:eastAsia="en-US"/>
        </w:rPr>
        <w:t>wide ra</w:t>
      </w:r>
      <w:r w:rsidR="00D6276A">
        <w:rPr>
          <w:rFonts w:asciiTheme="minorHAnsi" w:eastAsia="Calibri" w:hAnsiTheme="minorHAnsi" w:cs="Times New Roman"/>
          <w:sz w:val="24"/>
          <w:szCs w:val="24"/>
          <w:lang w:val="en-GB" w:eastAsia="en-US"/>
        </w:rPr>
        <w:t xml:space="preserve">nge of knowledge and experience on system level analysis, simulation, </w:t>
      </w:r>
      <w:r w:rsidRPr="00D6276A">
        <w:rPr>
          <w:rFonts w:asciiTheme="minorHAnsi" w:eastAsia="Calibri" w:hAnsiTheme="minorHAnsi" w:cs="Times New Roman"/>
          <w:sz w:val="24"/>
          <w:szCs w:val="24"/>
          <w:lang w:val="en-GB" w:eastAsia="en-US"/>
        </w:rPr>
        <w:t>identification of requirements, algorithm a</w:t>
      </w:r>
      <w:r w:rsidR="00D6276A">
        <w:rPr>
          <w:rFonts w:asciiTheme="minorHAnsi" w:eastAsia="Calibri" w:hAnsiTheme="minorHAnsi" w:cs="Times New Roman"/>
          <w:sz w:val="24"/>
          <w:szCs w:val="24"/>
          <w:lang w:val="en-GB" w:eastAsia="en-US"/>
        </w:rPr>
        <w:t xml:space="preserve">nd software development, design </w:t>
      </w:r>
      <w:r w:rsidRPr="00D6276A">
        <w:rPr>
          <w:rFonts w:asciiTheme="minorHAnsi" w:eastAsia="Calibri" w:hAnsiTheme="minorHAnsi" w:cs="Times New Roman"/>
          <w:sz w:val="24"/>
          <w:szCs w:val="24"/>
          <w:lang w:val="en-GB" w:eastAsia="en-US"/>
        </w:rPr>
        <w:t>of electrical and electronic</w:t>
      </w:r>
      <w:r w:rsidR="00D6276A">
        <w:rPr>
          <w:rFonts w:asciiTheme="minorHAnsi" w:eastAsia="Calibri" w:hAnsiTheme="minorHAnsi" w:cs="Times New Roman"/>
          <w:sz w:val="24"/>
          <w:szCs w:val="24"/>
          <w:lang w:val="en-GB" w:eastAsia="en-US"/>
        </w:rPr>
        <w:t xml:space="preserve"> hardware equipment, </w:t>
      </w:r>
      <w:r w:rsidRPr="00D6276A">
        <w:rPr>
          <w:rFonts w:asciiTheme="minorHAnsi" w:eastAsia="Calibri" w:hAnsiTheme="minorHAnsi" w:cs="Times New Roman"/>
          <w:sz w:val="24"/>
          <w:szCs w:val="24"/>
          <w:lang w:val="en-GB" w:eastAsia="en-US"/>
        </w:rPr>
        <w:t>testing of real-time simulators (</w:t>
      </w:r>
      <w:proofErr w:type="spellStart"/>
      <w:r w:rsidRPr="00D6276A">
        <w:rPr>
          <w:rFonts w:asciiTheme="minorHAnsi" w:eastAsia="Calibri" w:hAnsiTheme="minorHAnsi" w:cs="Times New Roman"/>
          <w:sz w:val="24"/>
          <w:szCs w:val="24"/>
          <w:lang w:val="en-GB" w:eastAsia="en-US"/>
        </w:rPr>
        <w:t>HiL</w:t>
      </w:r>
      <w:proofErr w:type="spellEnd"/>
      <w:r w:rsidRPr="00D6276A">
        <w:rPr>
          <w:rFonts w:asciiTheme="minorHAnsi" w:eastAsia="Calibri" w:hAnsiTheme="minorHAnsi" w:cs="Times New Roman"/>
          <w:sz w:val="24"/>
          <w:szCs w:val="24"/>
          <w:lang w:val="en-GB" w:eastAsia="en-US"/>
        </w:rPr>
        <w:t xml:space="preserve">) for approval of designs. An important part of the dynamic and flexible team </w:t>
      </w:r>
      <w:r w:rsidR="00D6276A">
        <w:rPr>
          <w:rFonts w:asciiTheme="minorHAnsi" w:eastAsia="Calibri" w:hAnsiTheme="minorHAnsi" w:cs="Times New Roman"/>
          <w:sz w:val="24"/>
          <w:szCs w:val="24"/>
          <w:lang w:val="en-GB" w:eastAsia="en-US"/>
        </w:rPr>
        <w:t xml:space="preserve">consisting </w:t>
      </w:r>
      <w:r w:rsidRPr="00D6276A">
        <w:rPr>
          <w:rFonts w:asciiTheme="minorHAnsi" w:eastAsia="Calibri" w:hAnsiTheme="minorHAnsi" w:cs="Times New Roman"/>
          <w:sz w:val="24"/>
          <w:szCs w:val="24"/>
          <w:lang w:val="en-GB" w:eastAsia="en-US"/>
        </w:rPr>
        <w:t xml:space="preserve">of more than </w:t>
      </w:r>
      <w:r w:rsidR="00D6276A">
        <w:rPr>
          <w:rFonts w:asciiTheme="minorHAnsi" w:eastAsia="Calibri" w:hAnsiTheme="minorHAnsi" w:cs="Times New Roman"/>
          <w:sz w:val="24"/>
          <w:szCs w:val="24"/>
          <w:lang w:val="en-GB" w:eastAsia="en-US"/>
        </w:rPr>
        <w:t>70 experts has</w:t>
      </w:r>
      <w:r w:rsidRPr="00D6276A">
        <w:rPr>
          <w:rFonts w:asciiTheme="minorHAnsi" w:eastAsia="Calibri" w:hAnsiTheme="minorHAnsi" w:cs="Times New Roman"/>
          <w:sz w:val="24"/>
          <w:szCs w:val="24"/>
          <w:lang w:val="en-GB" w:eastAsia="en-US"/>
        </w:rPr>
        <w:t xml:space="preserve"> international training and work experience.</w:t>
      </w:r>
    </w:p>
    <w:p w:rsidR="00220D07" w:rsidRPr="00220D07" w:rsidRDefault="00220D07" w:rsidP="00220D07">
      <w:pPr>
        <w:spacing w:before="0" w:after="160" w:line="360" w:lineRule="auto"/>
        <w:jc w:val="both"/>
        <w:rPr>
          <w:rFonts w:asciiTheme="minorHAnsi" w:eastAsia="Calibri" w:hAnsiTheme="minorHAnsi" w:cs="Times New Roman"/>
          <w:b/>
          <w:sz w:val="24"/>
          <w:szCs w:val="24"/>
          <w:lang w:val="en-GB" w:eastAsia="en-US"/>
        </w:rPr>
      </w:pPr>
    </w:p>
    <w:p w:rsidR="00220D07" w:rsidRDefault="00220D07" w:rsidP="00220D07">
      <w:pPr>
        <w:pStyle w:val="ListParagraph"/>
        <w:numPr>
          <w:ilvl w:val="3"/>
          <w:numId w:val="12"/>
        </w:numPr>
        <w:spacing w:before="0" w:after="160" w:line="360" w:lineRule="auto"/>
        <w:jc w:val="both"/>
        <w:rPr>
          <w:rFonts w:asciiTheme="minorHAnsi" w:eastAsia="Calibri" w:hAnsiTheme="minorHAnsi" w:cs="Times New Roman"/>
          <w:b/>
          <w:sz w:val="24"/>
          <w:szCs w:val="24"/>
          <w:lang w:val="en-GB" w:eastAsia="en-US"/>
        </w:rPr>
      </w:pPr>
      <w:r>
        <w:rPr>
          <w:rFonts w:asciiTheme="minorHAnsi" w:eastAsia="Calibri" w:hAnsiTheme="minorHAnsi" w:cs="Times New Roman"/>
          <w:b/>
          <w:sz w:val="24"/>
          <w:szCs w:val="24"/>
          <w:lang w:val="en-GB" w:eastAsia="en-US"/>
        </w:rPr>
        <w:t>Mechanical Design</w:t>
      </w:r>
    </w:p>
    <w:p w:rsidR="00220D07" w:rsidRPr="00D6276A" w:rsidRDefault="00220D07" w:rsidP="00D6276A">
      <w:pPr>
        <w:spacing w:before="0" w:after="160" w:line="360" w:lineRule="auto"/>
        <w:ind w:firstLine="567"/>
        <w:jc w:val="both"/>
        <w:rPr>
          <w:rFonts w:asciiTheme="minorHAnsi" w:eastAsia="Calibri" w:hAnsiTheme="minorHAnsi" w:cs="Times New Roman"/>
          <w:sz w:val="24"/>
          <w:szCs w:val="24"/>
          <w:lang w:val="en-GB" w:eastAsia="en-US"/>
        </w:rPr>
      </w:pPr>
      <w:r w:rsidRPr="00D6276A">
        <w:rPr>
          <w:rFonts w:asciiTheme="minorHAnsi" w:eastAsia="Calibri" w:hAnsiTheme="minorHAnsi" w:cs="Times New Roman"/>
          <w:sz w:val="24"/>
          <w:szCs w:val="24"/>
          <w:lang w:val="en-GB" w:eastAsia="en-US"/>
        </w:rPr>
        <w:t xml:space="preserve">Design Department of </w:t>
      </w:r>
      <w:r w:rsidR="00D6276A">
        <w:rPr>
          <w:rFonts w:asciiTheme="minorHAnsi" w:eastAsia="Calibri" w:hAnsiTheme="minorHAnsi" w:cs="Times New Roman"/>
          <w:sz w:val="24"/>
          <w:szCs w:val="24"/>
          <w:lang w:val="en-GB" w:eastAsia="en-US"/>
        </w:rPr>
        <w:t xml:space="preserve">AVL </w:t>
      </w:r>
      <w:r w:rsidRPr="00D6276A">
        <w:rPr>
          <w:rFonts w:asciiTheme="minorHAnsi" w:eastAsia="Calibri" w:hAnsiTheme="minorHAnsi" w:cs="Times New Roman"/>
          <w:sz w:val="24"/>
          <w:szCs w:val="24"/>
          <w:lang w:val="en-GB" w:eastAsia="en-US"/>
        </w:rPr>
        <w:t>Turkey, offers advanced engineering solutions with expert staff working on the design and analysis of internal combustion engines, gearboxes and power transmission systems. With AVL's 70 years of experience, it is able to combine the best designs with the latest technologies for the different needs of the customers. Design teams work on a wide range of products ranging from automobiles to trains, tractors to ships, provide local support to producers around the world, and compete in competitive projects. In today's conditions where</w:t>
      </w:r>
      <w:r w:rsidR="00D6276A">
        <w:rPr>
          <w:rFonts w:asciiTheme="minorHAnsi" w:eastAsia="Calibri" w:hAnsiTheme="minorHAnsi" w:cs="Times New Roman"/>
          <w:sz w:val="24"/>
          <w:szCs w:val="24"/>
          <w:lang w:val="en-GB" w:eastAsia="en-US"/>
        </w:rPr>
        <w:t xml:space="preserve"> emission</w:t>
      </w:r>
      <w:r w:rsidRPr="00D6276A">
        <w:rPr>
          <w:rFonts w:asciiTheme="minorHAnsi" w:eastAsia="Calibri" w:hAnsiTheme="minorHAnsi" w:cs="Times New Roman"/>
          <w:sz w:val="24"/>
          <w:szCs w:val="24"/>
          <w:lang w:val="en-GB" w:eastAsia="en-US"/>
        </w:rPr>
        <w:t xml:space="preserve"> regulations are tightened and fuel consumption becomes more and more challenging day by day, using AVL's product development know-how and methodologies, it can produce faster and clearer solutions.</w:t>
      </w:r>
    </w:p>
    <w:p w:rsidR="00220D07" w:rsidRPr="00220D07" w:rsidRDefault="00220D07" w:rsidP="00220D07">
      <w:pPr>
        <w:spacing w:before="0" w:after="160" w:line="360" w:lineRule="auto"/>
        <w:jc w:val="both"/>
        <w:rPr>
          <w:rFonts w:asciiTheme="minorHAnsi" w:eastAsia="Calibri" w:hAnsiTheme="minorHAnsi" w:cs="Times New Roman"/>
          <w:b/>
          <w:sz w:val="24"/>
          <w:szCs w:val="24"/>
          <w:lang w:val="en-GB" w:eastAsia="en-US"/>
        </w:rPr>
      </w:pPr>
    </w:p>
    <w:p w:rsidR="00220D07" w:rsidRDefault="00220D07" w:rsidP="00220D07">
      <w:pPr>
        <w:pStyle w:val="ListParagraph"/>
        <w:numPr>
          <w:ilvl w:val="3"/>
          <w:numId w:val="12"/>
        </w:numPr>
        <w:spacing w:before="0" w:after="160" w:line="360" w:lineRule="auto"/>
        <w:jc w:val="both"/>
        <w:rPr>
          <w:rFonts w:asciiTheme="minorHAnsi" w:eastAsia="Calibri" w:hAnsiTheme="minorHAnsi" w:cs="Times New Roman"/>
          <w:b/>
          <w:sz w:val="24"/>
          <w:szCs w:val="24"/>
          <w:lang w:val="en-GB" w:eastAsia="en-US"/>
        </w:rPr>
      </w:pPr>
      <w:r>
        <w:rPr>
          <w:rFonts w:asciiTheme="minorHAnsi" w:eastAsia="Calibri" w:hAnsiTheme="minorHAnsi" w:cs="Times New Roman"/>
          <w:b/>
          <w:sz w:val="24"/>
          <w:szCs w:val="24"/>
          <w:lang w:val="en-GB" w:eastAsia="en-US"/>
        </w:rPr>
        <w:t>Calibration</w:t>
      </w:r>
    </w:p>
    <w:p w:rsidR="00220D07" w:rsidRPr="00D6276A" w:rsidRDefault="00220D07" w:rsidP="00D6276A">
      <w:pPr>
        <w:spacing w:before="0" w:after="160" w:line="360" w:lineRule="auto"/>
        <w:ind w:firstLine="567"/>
        <w:jc w:val="both"/>
        <w:rPr>
          <w:rFonts w:asciiTheme="minorHAnsi" w:eastAsia="Calibri" w:hAnsiTheme="minorHAnsi" w:cs="Times New Roman"/>
          <w:sz w:val="24"/>
          <w:szCs w:val="24"/>
          <w:lang w:val="en-GB" w:eastAsia="en-US"/>
        </w:rPr>
      </w:pPr>
      <w:r w:rsidRPr="00D6276A">
        <w:rPr>
          <w:rFonts w:asciiTheme="minorHAnsi" w:eastAsia="Calibri" w:hAnsiTheme="minorHAnsi" w:cs="Times New Roman"/>
          <w:sz w:val="24"/>
          <w:szCs w:val="24"/>
          <w:lang w:val="en-GB" w:eastAsia="en-US"/>
        </w:rPr>
        <w:t>Calibration Department</w:t>
      </w:r>
      <w:r w:rsidR="00D6276A" w:rsidRPr="00D6276A">
        <w:rPr>
          <w:rFonts w:asciiTheme="minorHAnsi" w:eastAsia="Calibri" w:hAnsiTheme="minorHAnsi" w:cs="Times New Roman"/>
          <w:sz w:val="24"/>
          <w:szCs w:val="24"/>
          <w:lang w:val="en-GB" w:eastAsia="en-US"/>
        </w:rPr>
        <w:t xml:space="preserve"> of AVL Turkey</w:t>
      </w:r>
      <w:r w:rsidRPr="00D6276A">
        <w:rPr>
          <w:rFonts w:asciiTheme="minorHAnsi" w:eastAsia="Calibri" w:hAnsiTheme="minorHAnsi" w:cs="Times New Roman"/>
          <w:sz w:val="24"/>
          <w:szCs w:val="24"/>
          <w:lang w:val="en-GB" w:eastAsia="en-US"/>
        </w:rPr>
        <w:t xml:space="preserve"> is Turkey's pioneer in diesel engine calibration, working in partnership with the world's leading engine control unit</w:t>
      </w:r>
      <w:r w:rsidR="00D6276A">
        <w:rPr>
          <w:rFonts w:asciiTheme="minorHAnsi" w:eastAsia="Calibri" w:hAnsiTheme="minorHAnsi" w:cs="Times New Roman"/>
          <w:sz w:val="24"/>
          <w:szCs w:val="24"/>
          <w:lang w:val="en-GB" w:eastAsia="en-US"/>
        </w:rPr>
        <w:t xml:space="preserve"> providers</w:t>
      </w:r>
      <w:r w:rsidRPr="00D6276A">
        <w:rPr>
          <w:rFonts w:asciiTheme="minorHAnsi" w:eastAsia="Calibri" w:hAnsiTheme="minorHAnsi" w:cs="Times New Roman"/>
          <w:sz w:val="24"/>
          <w:szCs w:val="24"/>
          <w:lang w:val="en-GB" w:eastAsia="en-US"/>
        </w:rPr>
        <w:t>, working in a wide range of projects ranging from light and heavy duty trucks to road and ground vehicles. With its extensive portfolio of local and global producers and internation</w:t>
      </w:r>
      <w:r w:rsidR="00D6276A">
        <w:rPr>
          <w:rFonts w:asciiTheme="minorHAnsi" w:eastAsia="Calibri" w:hAnsiTheme="minorHAnsi" w:cs="Times New Roman"/>
          <w:sz w:val="24"/>
          <w:szCs w:val="24"/>
          <w:lang w:val="en-GB" w:eastAsia="en-US"/>
        </w:rPr>
        <w:t xml:space="preserve">al training and experience, </w:t>
      </w:r>
      <w:r w:rsidRPr="00D6276A">
        <w:rPr>
          <w:rFonts w:asciiTheme="minorHAnsi" w:eastAsia="Calibri" w:hAnsiTheme="minorHAnsi" w:cs="Times New Roman"/>
          <w:sz w:val="24"/>
          <w:szCs w:val="24"/>
          <w:lang w:val="en-GB" w:eastAsia="en-US"/>
        </w:rPr>
        <w:t xml:space="preserve">Calibration Department provides solutions for emissions and fuel economy, performance and driving development, and integrated </w:t>
      </w:r>
      <w:r w:rsidRPr="00D6276A">
        <w:rPr>
          <w:rFonts w:asciiTheme="minorHAnsi" w:eastAsia="Calibri" w:hAnsiTheme="minorHAnsi" w:cs="Times New Roman"/>
          <w:sz w:val="24"/>
          <w:szCs w:val="24"/>
          <w:lang w:val="en-GB" w:eastAsia="en-US"/>
        </w:rPr>
        <w:lastRenderedPageBreak/>
        <w:t xml:space="preserve">diagnostic enhancement. </w:t>
      </w:r>
      <w:r w:rsidR="00D6276A">
        <w:rPr>
          <w:rFonts w:asciiTheme="minorHAnsi" w:eastAsia="Calibri" w:hAnsiTheme="minorHAnsi" w:cs="Times New Roman"/>
          <w:sz w:val="24"/>
          <w:szCs w:val="24"/>
          <w:lang w:val="en-GB" w:eastAsia="en-US"/>
        </w:rPr>
        <w:t>The team is also increasing its</w:t>
      </w:r>
      <w:r w:rsidRPr="00D6276A">
        <w:rPr>
          <w:rFonts w:asciiTheme="minorHAnsi" w:eastAsia="Calibri" w:hAnsiTheme="minorHAnsi" w:cs="Times New Roman"/>
          <w:sz w:val="24"/>
          <w:szCs w:val="24"/>
          <w:lang w:val="en-GB" w:eastAsia="en-US"/>
        </w:rPr>
        <w:t xml:space="preserve"> quality of the work</w:t>
      </w:r>
      <w:r w:rsidR="00551579">
        <w:rPr>
          <w:rFonts w:asciiTheme="minorHAnsi" w:eastAsia="Calibri" w:hAnsiTheme="minorHAnsi" w:cs="Times New Roman"/>
          <w:sz w:val="24"/>
          <w:szCs w:val="24"/>
          <w:lang w:val="en-GB" w:eastAsia="en-US"/>
        </w:rPr>
        <w:t xml:space="preserve"> with a facility where the motor, power line,</w:t>
      </w:r>
      <w:r w:rsidRPr="00D6276A">
        <w:rPr>
          <w:rFonts w:asciiTheme="minorHAnsi" w:eastAsia="Calibri" w:hAnsiTheme="minorHAnsi" w:cs="Times New Roman"/>
          <w:sz w:val="24"/>
          <w:szCs w:val="24"/>
          <w:lang w:val="en-GB" w:eastAsia="en-US"/>
        </w:rPr>
        <w:t xml:space="preserve"> chassis tests and </w:t>
      </w:r>
      <w:r w:rsidR="00551579">
        <w:rPr>
          <w:rFonts w:asciiTheme="minorHAnsi" w:eastAsia="Calibri" w:hAnsiTheme="minorHAnsi" w:cs="Times New Roman"/>
          <w:sz w:val="24"/>
          <w:szCs w:val="24"/>
          <w:lang w:val="en-GB" w:eastAsia="en-US"/>
        </w:rPr>
        <w:t>virtual tests can be conducted.</w:t>
      </w:r>
    </w:p>
    <w:p w:rsidR="00091B9F" w:rsidRPr="000656A9" w:rsidRDefault="00091B9F" w:rsidP="00091B9F">
      <w:pPr>
        <w:spacing w:before="0" w:after="160" w:line="360" w:lineRule="auto"/>
        <w:contextualSpacing/>
        <w:jc w:val="both"/>
        <w:rPr>
          <w:rFonts w:asciiTheme="minorHAnsi" w:eastAsia="Calibri" w:hAnsiTheme="minorHAnsi" w:cs="Times New Roman"/>
          <w:b/>
          <w:sz w:val="24"/>
          <w:szCs w:val="24"/>
          <w:lang w:val="en-GB" w:eastAsia="en-US"/>
        </w:rPr>
      </w:pPr>
    </w:p>
    <w:p w:rsidR="00091B9F" w:rsidRDefault="00091B9F" w:rsidP="00091B9F">
      <w:pPr>
        <w:numPr>
          <w:ilvl w:val="0"/>
          <w:numId w:val="11"/>
        </w:numPr>
        <w:spacing w:before="0" w:after="160" w:line="360" w:lineRule="auto"/>
        <w:contextualSpacing/>
        <w:jc w:val="both"/>
        <w:rPr>
          <w:rFonts w:asciiTheme="minorHAnsi" w:eastAsia="Calibri" w:hAnsiTheme="minorHAnsi" w:cs="Times New Roman"/>
          <w:b/>
          <w:sz w:val="24"/>
          <w:szCs w:val="24"/>
          <w:lang w:val="en-GB" w:eastAsia="en-US"/>
        </w:rPr>
      </w:pPr>
      <w:r>
        <w:rPr>
          <w:rFonts w:asciiTheme="minorHAnsi" w:eastAsia="Calibri" w:hAnsiTheme="minorHAnsi" w:cs="Times New Roman"/>
          <w:b/>
          <w:sz w:val="24"/>
          <w:szCs w:val="24"/>
          <w:lang w:val="en-GB" w:eastAsia="en-US"/>
        </w:rPr>
        <w:t xml:space="preserve">BRIEF </w:t>
      </w:r>
      <w:r w:rsidRPr="000656A9">
        <w:rPr>
          <w:rFonts w:asciiTheme="minorHAnsi" w:eastAsia="Calibri" w:hAnsiTheme="minorHAnsi" w:cs="Times New Roman"/>
          <w:b/>
          <w:sz w:val="24"/>
          <w:szCs w:val="24"/>
          <w:lang w:val="en-GB" w:eastAsia="en-US"/>
        </w:rPr>
        <w:t>HISTORY OF THE COMPANY</w:t>
      </w:r>
    </w:p>
    <w:p w:rsidR="00091B9F" w:rsidRDefault="00091B9F" w:rsidP="00091B9F">
      <w:pPr>
        <w:spacing w:before="0" w:after="160" w:line="360" w:lineRule="auto"/>
        <w:ind w:left="720"/>
        <w:contextualSpacing/>
        <w:jc w:val="both"/>
        <w:rPr>
          <w:rFonts w:asciiTheme="minorHAnsi" w:eastAsia="Calibri" w:hAnsiTheme="minorHAnsi" w:cs="Times New Roman"/>
          <w:b/>
          <w:sz w:val="24"/>
          <w:szCs w:val="24"/>
          <w:lang w:val="en-GB" w:eastAsia="en-US"/>
        </w:rPr>
      </w:pPr>
    </w:p>
    <w:p w:rsidR="00091B9F" w:rsidRPr="000656A9" w:rsidRDefault="00091B9F" w:rsidP="00091B9F">
      <w:pPr>
        <w:spacing w:before="0" w:after="160" w:line="360" w:lineRule="auto"/>
        <w:ind w:left="720"/>
        <w:contextualSpacing/>
        <w:jc w:val="both"/>
        <w:rPr>
          <w:rFonts w:asciiTheme="minorHAnsi" w:eastAsia="Calibri" w:hAnsiTheme="minorHAnsi" w:cs="Times New Roman"/>
          <w:b/>
          <w:sz w:val="24"/>
          <w:szCs w:val="24"/>
          <w:lang w:val="en-GB" w:eastAsia="en-US"/>
        </w:rPr>
      </w:pPr>
    </w:p>
    <w:tbl>
      <w:tblPr>
        <w:tblW w:w="5308" w:type="pct"/>
        <w:shd w:val="clear" w:color="auto" w:fill="FFFFFF"/>
        <w:tblCellMar>
          <w:left w:w="0" w:type="dxa"/>
          <w:right w:w="0" w:type="dxa"/>
        </w:tblCellMar>
        <w:tblLook w:val="04A0" w:firstRow="1" w:lastRow="0" w:firstColumn="1" w:lastColumn="0" w:noHBand="0" w:noVBand="1"/>
      </w:tblPr>
      <w:tblGrid>
        <w:gridCol w:w="1046"/>
        <w:gridCol w:w="8536"/>
      </w:tblGrid>
      <w:tr w:rsidR="00091B9F" w:rsidRPr="000656A9" w:rsidTr="00A55C11">
        <w:tc>
          <w:tcPr>
            <w:tcW w:w="0" w:type="auto"/>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bCs/>
                <w:sz w:val="24"/>
                <w:szCs w:val="24"/>
                <w:lang w:val="en-US" w:eastAsia="en-US"/>
              </w:rPr>
              <w:t>1946</w:t>
            </w:r>
          </w:p>
        </w:tc>
        <w:tc>
          <w:tcPr>
            <w:tcW w:w="4454" w:type="pct"/>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Prof. Dr. Hans List started up as an independent engineer. </w:t>
            </w:r>
            <w:r w:rsidRPr="000656A9">
              <w:rPr>
                <w:rFonts w:asciiTheme="minorHAnsi" w:eastAsia="Calibri" w:hAnsiTheme="minorHAnsi" w:cs="Times New Roman"/>
                <w:sz w:val="24"/>
                <w:szCs w:val="24"/>
                <w:lang w:val="en-US" w:eastAsia="en-US"/>
              </w:rPr>
              <w:br/>
              <w:t> </w:t>
            </w:r>
          </w:p>
        </w:tc>
      </w:tr>
      <w:tr w:rsidR="00091B9F" w:rsidRPr="000656A9" w:rsidTr="00A55C11">
        <w:tc>
          <w:tcPr>
            <w:tcW w:w="0" w:type="auto"/>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bCs/>
                <w:sz w:val="24"/>
                <w:szCs w:val="24"/>
                <w:lang w:val="en-US" w:eastAsia="en-US"/>
              </w:rPr>
              <w:t>1948</w:t>
            </w:r>
          </w:p>
        </w:tc>
        <w:tc>
          <w:tcPr>
            <w:tcW w:w="4454" w:type="pct"/>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A team of diesel engine construction experts headed by Prof. Dr. Hans List got together to set up IBL ("</w:t>
            </w:r>
            <w:proofErr w:type="spellStart"/>
            <w:r w:rsidRPr="000656A9">
              <w:rPr>
                <w:rFonts w:asciiTheme="minorHAnsi" w:eastAsia="Calibri" w:hAnsiTheme="minorHAnsi" w:cs="Times New Roman"/>
                <w:sz w:val="24"/>
                <w:szCs w:val="24"/>
                <w:lang w:val="en-US" w:eastAsia="en-US"/>
              </w:rPr>
              <w:t>Ingenieurbüro</w:t>
            </w:r>
            <w:proofErr w:type="spellEnd"/>
            <w:r w:rsidRPr="000656A9">
              <w:rPr>
                <w:rFonts w:asciiTheme="minorHAnsi" w:eastAsia="Calibri" w:hAnsiTheme="minorHAnsi" w:cs="Times New Roman"/>
                <w:sz w:val="24"/>
                <w:szCs w:val="24"/>
                <w:lang w:val="en-US" w:eastAsia="en-US"/>
              </w:rPr>
              <w:t xml:space="preserve"> List" or List Engineering).</w:t>
            </w:r>
          </w:p>
        </w:tc>
      </w:tr>
      <w:tr w:rsidR="00091B9F" w:rsidRPr="000656A9" w:rsidTr="00A55C11">
        <w:tc>
          <w:tcPr>
            <w:tcW w:w="0" w:type="auto"/>
            <w:shd w:val="clear" w:color="auto" w:fill="FFFFFF"/>
            <w:tcMar>
              <w:top w:w="75" w:type="dxa"/>
              <w:left w:w="75" w:type="dxa"/>
              <w:bottom w:w="75" w:type="dxa"/>
              <w:right w:w="75" w:type="dxa"/>
            </w:tcMar>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p>
        </w:tc>
        <w:tc>
          <w:tcPr>
            <w:tcW w:w="4454" w:type="pct"/>
            <w:shd w:val="clear" w:color="auto" w:fill="FFFFFF"/>
            <w:tcMar>
              <w:top w:w="75" w:type="dxa"/>
              <w:left w:w="75" w:type="dxa"/>
              <w:bottom w:w="75" w:type="dxa"/>
              <w:right w:w="75" w:type="dxa"/>
            </w:tcMar>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p>
        </w:tc>
      </w:tr>
      <w:tr w:rsidR="00091B9F" w:rsidRPr="000656A9" w:rsidTr="00A55C11">
        <w:tc>
          <w:tcPr>
            <w:tcW w:w="0" w:type="auto"/>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bCs/>
                <w:sz w:val="24"/>
                <w:szCs w:val="24"/>
                <w:lang w:val="en-US" w:eastAsia="en-US"/>
              </w:rPr>
              <w:t>1951</w:t>
            </w:r>
          </w:p>
        </w:tc>
        <w:tc>
          <w:tcPr>
            <w:tcW w:w="4454" w:type="pct"/>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IBL became AVL - "</w:t>
            </w:r>
            <w:proofErr w:type="spellStart"/>
            <w:r w:rsidRPr="000656A9">
              <w:rPr>
                <w:rFonts w:asciiTheme="minorHAnsi" w:eastAsia="Calibri" w:hAnsiTheme="minorHAnsi" w:cs="Times New Roman"/>
                <w:sz w:val="24"/>
                <w:szCs w:val="24"/>
                <w:lang w:val="en-US" w:eastAsia="en-US"/>
              </w:rPr>
              <w:t>Anstalt</w:t>
            </w:r>
            <w:proofErr w:type="spellEnd"/>
            <w:r w:rsidRPr="000656A9">
              <w:rPr>
                <w:rFonts w:asciiTheme="minorHAnsi" w:eastAsia="Calibri" w:hAnsiTheme="minorHAnsi" w:cs="Times New Roman"/>
                <w:sz w:val="24"/>
                <w:szCs w:val="24"/>
                <w:lang w:val="en-US" w:eastAsia="en-US"/>
              </w:rPr>
              <w:t xml:space="preserve"> </w:t>
            </w:r>
            <w:proofErr w:type="spellStart"/>
            <w:r w:rsidRPr="000656A9">
              <w:rPr>
                <w:rFonts w:asciiTheme="minorHAnsi" w:eastAsia="Calibri" w:hAnsiTheme="minorHAnsi" w:cs="Times New Roman"/>
                <w:sz w:val="24"/>
                <w:szCs w:val="24"/>
                <w:lang w:val="en-US" w:eastAsia="en-US"/>
              </w:rPr>
              <w:t>für</w:t>
            </w:r>
            <w:proofErr w:type="spellEnd"/>
            <w:r w:rsidRPr="000656A9">
              <w:rPr>
                <w:rFonts w:asciiTheme="minorHAnsi" w:eastAsia="Calibri" w:hAnsiTheme="minorHAnsi" w:cs="Times New Roman"/>
                <w:sz w:val="24"/>
                <w:szCs w:val="24"/>
                <w:lang w:val="en-US" w:eastAsia="en-US"/>
              </w:rPr>
              <w:t xml:space="preserve"> </w:t>
            </w:r>
            <w:proofErr w:type="spellStart"/>
            <w:r w:rsidRPr="000656A9">
              <w:rPr>
                <w:rFonts w:asciiTheme="minorHAnsi" w:eastAsia="Calibri" w:hAnsiTheme="minorHAnsi" w:cs="Times New Roman"/>
                <w:sz w:val="24"/>
                <w:szCs w:val="24"/>
                <w:lang w:val="en-US" w:eastAsia="en-US"/>
              </w:rPr>
              <w:t>Verbrennungskraftmaschinen</w:t>
            </w:r>
            <w:proofErr w:type="spellEnd"/>
            <w:r w:rsidRPr="000656A9">
              <w:rPr>
                <w:rFonts w:asciiTheme="minorHAnsi" w:eastAsia="Calibri" w:hAnsiTheme="minorHAnsi" w:cs="Times New Roman"/>
                <w:sz w:val="24"/>
                <w:szCs w:val="24"/>
                <w:lang w:val="en-US" w:eastAsia="en-US"/>
              </w:rPr>
              <w:t>", Prof. Dr. Hans List (or Institute for Internal Combustion Engines).</w:t>
            </w:r>
          </w:p>
        </w:tc>
      </w:tr>
      <w:tr w:rsidR="00091B9F" w:rsidRPr="000656A9" w:rsidTr="00A55C11">
        <w:tc>
          <w:tcPr>
            <w:tcW w:w="0" w:type="auto"/>
            <w:shd w:val="clear" w:color="auto" w:fill="FFFFFF"/>
            <w:tcMar>
              <w:top w:w="75" w:type="dxa"/>
              <w:left w:w="75" w:type="dxa"/>
              <w:bottom w:w="75" w:type="dxa"/>
              <w:right w:w="75" w:type="dxa"/>
            </w:tcMar>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p>
        </w:tc>
        <w:tc>
          <w:tcPr>
            <w:tcW w:w="4454" w:type="pct"/>
            <w:shd w:val="clear" w:color="auto" w:fill="FFFFFF"/>
            <w:tcMar>
              <w:top w:w="75" w:type="dxa"/>
              <w:left w:w="75" w:type="dxa"/>
              <w:bottom w:w="75" w:type="dxa"/>
              <w:right w:w="75" w:type="dxa"/>
            </w:tcMar>
          </w:tcPr>
          <w:p w:rsidR="00091B9F" w:rsidRPr="000656A9" w:rsidRDefault="00091B9F" w:rsidP="00A55C11">
            <w:pPr>
              <w:spacing w:before="0" w:after="160" w:line="240" w:lineRule="auto"/>
              <w:jc w:val="both"/>
              <w:rPr>
                <w:rFonts w:asciiTheme="minorHAnsi" w:eastAsia="Calibri" w:hAnsiTheme="minorHAnsi" w:cs="Times New Roman"/>
                <w:sz w:val="24"/>
                <w:szCs w:val="24"/>
                <w:lang w:val="en-US" w:eastAsia="en-US"/>
              </w:rPr>
            </w:pPr>
          </w:p>
        </w:tc>
      </w:tr>
      <w:tr w:rsidR="00091B9F" w:rsidRPr="000656A9" w:rsidTr="00A55C11">
        <w:tc>
          <w:tcPr>
            <w:tcW w:w="0" w:type="auto"/>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bCs/>
                <w:sz w:val="24"/>
                <w:szCs w:val="24"/>
                <w:lang w:val="en-US" w:eastAsia="en-US"/>
              </w:rPr>
              <w:t>1960</w:t>
            </w:r>
          </w:p>
        </w:tc>
        <w:tc>
          <w:tcPr>
            <w:tcW w:w="4454" w:type="pct"/>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AVL initially became involved in engine instrumentation for its own purposes, manufacturing such instruments as quartz pressure transducers, monitoring and control units, instruments for engine indicating etc. So it was that the group's second division - AVL Engine Instrumentation - was born.</w:t>
            </w:r>
            <w:r w:rsidRPr="000656A9">
              <w:rPr>
                <w:rFonts w:asciiTheme="minorHAnsi" w:eastAsia="Calibri" w:hAnsiTheme="minorHAnsi" w:cs="Times New Roman"/>
                <w:sz w:val="24"/>
                <w:szCs w:val="24"/>
                <w:lang w:val="en-US" w:eastAsia="en-US"/>
              </w:rPr>
              <w:br/>
              <w:t> </w:t>
            </w:r>
          </w:p>
        </w:tc>
      </w:tr>
      <w:tr w:rsidR="00091B9F" w:rsidRPr="000656A9" w:rsidTr="00A55C11">
        <w:tc>
          <w:tcPr>
            <w:tcW w:w="0" w:type="auto"/>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bCs/>
                <w:sz w:val="24"/>
                <w:szCs w:val="24"/>
                <w:lang w:val="en-US" w:eastAsia="en-US"/>
              </w:rPr>
              <w:t>2007</w:t>
            </w:r>
          </w:p>
        </w:tc>
        <w:tc>
          <w:tcPr>
            <w:tcW w:w="4454" w:type="pct"/>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AVL introduces the i60 series of Emission measurement systems. Setting a new industry standard in usability, accuracy and reliability.</w:t>
            </w:r>
          </w:p>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AVL expands electronics portfolio: With the newly tailored „Powertrain Software Strategy" AVL is looking to increase their focus on the area of calibration software for powertrain control units which includes for example engine, transmission, hybrid and exhaust gas after-treatment control.</w:t>
            </w:r>
          </w:p>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 xml:space="preserve">AVL takes over Le </w:t>
            </w:r>
            <w:proofErr w:type="spellStart"/>
            <w:r w:rsidRPr="000656A9">
              <w:rPr>
                <w:rFonts w:asciiTheme="minorHAnsi" w:eastAsia="Calibri" w:hAnsiTheme="minorHAnsi" w:cs="Times New Roman"/>
                <w:sz w:val="24"/>
                <w:szCs w:val="24"/>
                <w:lang w:val="en-US" w:eastAsia="en-US"/>
              </w:rPr>
              <w:t>Moteur</w:t>
            </w:r>
            <w:proofErr w:type="spellEnd"/>
            <w:r w:rsidRPr="000656A9">
              <w:rPr>
                <w:rFonts w:asciiTheme="minorHAnsi" w:eastAsia="Calibri" w:hAnsiTheme="minorHAnsi" w:cs="Times New Roman"/>
                <w:sz w:val="24"/>
                <w:szCs w:val="24"/>
                <w:lang w:val="en-US" w:eastAsia="en-US"/>
              </w:rPr>
              <w:t xml:space="preserve"> </w:t>
            </w:r>
            <w:proofErr w:type="spellStart"/>
            <w:r w:rsidRPr="000656A9">
              <w:rPr>
                <w:rFonts w:asciiTheme="minorHAnsi" w:eastAsia="Calibri" w:hAnsiTheme="minorHAnsi" w:cs="Times New Roman"/>
                <w:sz w:val="24"/>
                <w:szCs w:val="24"/>
                <w:lang w:val="en-US" w:eastAsia="en-US"/>
              </w:rPr>
              <w:t>Moderne</w:t>
            </w:r>
            <w:proofErr w:type="spellEnd"/>
            <w:r w:rsidRPr="000656A9">
              <w:rPr>
                <w:rFonts w:asciiTheme="minorHAnsi" w:eastAsia="Calibri" w:hAnsiTheme="minorHAnsi" w:cs="Times New Roman"/>
                <w:sz w:val="24"/>
                <w:szCs w:val="24"/>
                <w:lang w:val="en-US" w:eastAsia="en-US"/>
              </w:rPr>
              <w:t>. As a local contact for the French automobile industry, LMM will represent the global AVL engineering network and will also integrate services from the global tech centers of AVL.</w:t>
            </w:r>
          </w:p>
        </w:tc>
      </w:tr>
      <w:tr w:rsidR="00091B9F" w:rsidRPr="000656A9" w:rsidTr="00A55C11">
        <w:tc>
          <w:tcPr>
            <w:tcW w:w="0" w:type="auto"/>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bCs/>
                <w:sz w:val="24"/>
                <w:szCs w:val="24"/>
                <w:lang w:val="en-US" w:eastAsia="en-US"/>
              </w:rPr>
              <w:lastRenderedPageBreak/>
              <w:t>2008</w:t>
            </w:r>
          </w:p>
        </w:tc>
        <w:tc>
          <w:tcPr>
            <w:tcW w:w="4454" w:type="pct"/>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AVL amplifies its activities in the fields of application and software development in Germany and founds the wholly owned subsidiary "AVL Software and Functions GmbH" in Regensburg.</w:t>
            </w:r>
          </w:p>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AVL presents its new image: kaleidoscope pictures which are intended to symbolize the unique business of AVL and a new logo guarantee a new strong brand image of the globally present company.</w:t>
            </w:r>
          </w:p>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60 Years of Innovation: Providing an essential and continuous contribution to the developments in the automotive industry on the basis of technical innovations, that characterizes the high-tech company AVL for the previous 60 years.</w:t>
            </w:r>
          </w:p>
        </w:tc>
      </w:tr>
    </w:tbl>
    <w:p w:rsidR="00091B9F" w:rsidRDefault="00091B9F" w:rsidP="00091B9F">
      <w:pPr>
        <w:spacing w:before="0" w:after="200" w:line="276" w:lineRule="auto"/>
        <w:rPr>
          <w:rFonts w:asciiTheme="minorHAnsi" w:hAnsiTheme="minorHAnsi"/>
          <w:lang w:val="en-GB"/>
        </w:rPr>
      </w:pPr>
    </w:p>
    <w:p w:rsidR="00091B9F" w:rsidRDefault="00091B9F" w:rsidP="00091B9F">
      <w:pPr>
        <w:spacing w:before="0" w:after="200" w:line="276" w:lineRule="auto"/>
        <w:rPr>
          <w:rFonts w:asciiTheme="minorHAnsi" w:hAnsiTheme="minorHAnsi"/>
          <w:lang w:val="en-GB"/>
        </w:rPr>
      </w:pPr>
    </w:p>
    <w:p w:rsidR="00042D69" w:rsidRDefault="00042D69">
      <w:pPr>
        <w:spacing w:before="0" w:after="200" w:line="276" w:lineRule="auto"/>
        <w:rPr>
          <w:rFonts w:asciiTheme="minorHAnsi" w:eastAsia="Calibri" w:hAnsiTheme="minorHAnsi" w:cs="Times New Roman"/>
          <w:b/>
          <w:sz w:val="24"/>
          <w:szCs w:val="24"/>
          <w:lang w:val="en-GB" w:eastAsia="en-US"/>
        </w:rPr>
      </w:pPr>
      <w:r>
        <w:rPr>
          <w:rFonts w:asciiTheme="minorHAnsi" w:eastAsia="Calibri" w:hAnsiTheme="minorHAnsi" w:cs="Times New Roman"/>
          <w:b/>
          <w:sz w:val="24"/>
          <w:szCs w:val="24"/>
          <w:lang w:val="en-GB" w:eastAsia="en-US"/>
        </w:rPr>
        <w:br w:type="page"/>
      </w:r>
    </w:p>
    <w:p w:rsidR="000656A9" w:rsidRPr="009337FF" w:rsidRDefault="000656A9" w:rsidP="009337FF">
      <w:pPr>
        <w:pStyle w:val="ListParagraph"/>
        <w:numPr>
          <w:ilvl w:val="0"/>
          <w:numId w:val="17"/>
        </w:numPr>
        <w:spacing w:before="0" w:after="160" w:line="360" w:lineRule="auto"/>
        <w:jc w:val="center"/>
        <w:rPr>
          <w:rFonts w:asciiTheme="minorHAnsi" w:eastAsia="Calibri" w:hAnsiTheme="minorHAnsi" w:cs="Times New Roman"/>
          <w:b/>
          <w:sz w:val="28"/>
          <w:szCs w:val="28"/>
          <w:lang w:val="en-GB" w:eastAsia="en-US"/>
        </w:rPr>
      </w:pPr>
      <w:r w:rsidRPr="009337FF">
        <w:rPr>
          <w:rFonts w:asciiTheme="minorHAnsi" w:eastAsia="Calibri" w:hAnsiTheme="minorHAnsi" w:cs="Times New Roman"/>
          <w:b/>
          <w:sz w:val="28"/>
          <w:szCs w:val="28"/>
          <w:lang w:val="en-GB" w:eastAsia="en-US"/>
        </w:rPr>
        <w:lastRenderedPageBreak/>
        <w:t>WORK CONDUCTED AT AVL</w:t>
      </w:r>
    </w:p>
    <w:p w:rsidR="000656A9" w:rsidRPr="000656A9" w:rsidRDefault="000656A9" w:rsidP="000656A9">
      <w:pPr>
        <w:spacing w:before="0" w:after="160" w:line="360" w:lineRule="auto"/>
        <w:ind w:left="720"/>
        <w:contextualSpacing/>
        <w:rPr>
          <w:rFonts w:asciiTheme="minorHAnsi" w:eastAsia="Calibri" w:hAnsiTheme="minorHAnsi" w:cs="Times New Roman"/>
          <w:b/>
          <w:sz w:val="24"/>
          <w:szCs w:val="24"/>
          <w:lang w:val="en-GB" w:eastAsia="en-US"/>
        </w:rPr>
      </w:pPr>
    </w:p>
    <w:p w:rsidR="000656A9" w:rsidRPr="000656A9" w:rsidRDefault="000656A9" w:rsidP="007603DF">
      <w:pPr>
        <w:numPr>
          <w:ilvl w:val="0"/>
          <w:numId w:val="16"/>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t>DESIGN OF A DC/DC CONVERTER</w:t>
      </w:r>
    </w:p>
    <w:p w:rsidR="000656A9" w:rsidRPr="000656A9" w:rsidRDefault="000656A9" w:rsidP="000656A9">
      <w:pPr>
        <w:spacing w:before="0" w:after="160" w:line="360" w:lineRule="auto"/>
        <w:ind w:firstLine="720"/>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Automotive manufacturers increase the electrification in vehicle powertrains in the form of hybrid electric vehicles and electric vehicles. As the vehicles with these type of architectures are based on high voltage battery systems, the number and need of switched mode power supplies have also increased further, compared to the vehicles with conventional powertrains.</w:t>
      </w:r>
    </w:p>
    <w:p w:rsidR="000656A9" w:rsidRPr="000656A9" w:rsidRDefault="000656A9" w:rsidP="000656A9">
      <w:pPr>
        <w:spacing w:before="0" w:after="160" w:line="360" w:lineRule="auto"/>
        <w:ind w:firstLine="720"/>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 xml:space="preserve">One of the projects that I was involved in was the design and manufacturing of a device that can be connected between the Engine Control Unit (ECU) and the battery of a vehicle which can simulate the possible failures of the battery (e.g. short circuit and open circuit cases between different channels of the ECU). </w:t>
      </w:r>
    </w:p>
    <w:p w:rsidR="000656A9" w:rsidRPr="000656A9" w:rsidRDefault="000656A9" w:rsidP="000656A9">
      <w:pPr>
        <w:spacing w:before="0" w:after="160" w:line="360" w:lineRule="auto"/>
        <w:ind w:firstLine="720"/>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As the device is between two buses with different voltage and current levels (and also, as the different subsystems of the device operate with the different voltage and current levels), numerous switched mode power supplies (SMPS) are needed to be used. One of those necessary SMPS’s is the one with the following specifications:</w:t>
      </w: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9-36 VDC input voltage range</w:t>
      </w: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24 VDC output voltage</w:t>
      </w: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5 ADC output current</w:t>
      </w: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120 W output power</w:t>
      </w: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High efficiency</w:t>
      </w: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 xml:space="preserve">Compatibility with automotive standards </w:t>
      </w:r>
    </w:p>
    <w:p w:rsidR="000656A9" w:rsidRPr="000656A9" w:rsidRDefault="000656A9" w:rsidP="000656A9">
      <w:pPr>
        <w:spacing w:before="0" w:after="160" w:line="360" w:lineRule="auto"/>
        <w:jc w:val="both"/>
        <w:rPr>
          <w:rFonts w:asciiTheme="minorHAnsi" w:eastAsia="Calibri" w:hAnsiTheme="minorHAnsi" w:cs="Times New Roman"/>
          <w:sz w:val="24"/>
          <w:szCs w:val="24"/>
          <w:lang w:val="en-GB" w:eastAsia="en-US"/>
        </w:rPr>
      </w:pPr>
    </w:p>
    <w:p w:rsidR="005D73CC" w:rsidRPr="005D73CC" w:rsidRDefault="000656A9" w:rsidP="000656A9">
      <w:pPr>
        <w:spacing w:before="0" w:after="160" w:line="360" w:lineRule="auto"/>
        <w:ind w:firstLine="720"/>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Because of the limited time due to the schedule of the project, a DC-DC converter modu</w:t>
      </w:r>
      <w:r w:rsidR="00736A52">
        <w:rPr>
          <w:rFonts w:asciiTheme="minorHAnsi" w:eastAsia="Calibri" w:hAnsiTheme="minorHAnsi" w:cs="Times New Roman"/>
          <w:sz w:val="24"/>
          <w:szCs w:val="24"/>
          <w:lang w:val="en-GB" w:eastAsia="en-US"/>
        </w:rPr>
        <w:t>le which can be seen on Figure 2</w:t>
      </w:r>
      <w:r w:rsidRPr="000656A9">
        <w:rPr>
          <w:rFonts w:asciiTheme="minorHAnsi" w:eastAsia="Calibri" w:hAnsiTheme="minorHAnsi" w:cs="Times New Roman"/>
          <w:sz w:val="24"/>
          <w:szCs w:val="24"/>
          <w:lang w:val="en-GB" w:eastAsia="en-US"/>
        </w:rPr>
        <w:t xml:space="preserve"> and whose datasheet is accessible by the link given in </w:t>
      </w:r>
    </w:p>
    <w:p w:rsidR="005D73CC" w:rsidRPr="005D73CC" w:rsidRDefault="005D73CC" w:rsidP="005D73CC">
      <w:pPr>
        <w:spacing w:before="0" w:after="160" w:line="360" w:lineRule="auto"/>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noProof/>
          <w:lang w:val="en-US" w:eastAsia="en-US"/>
        </w:rPr>
        <w:lastRenderedPageBreak/>
        <mc:AlternateContent>
          <mc:Choice Requires="wps">
            <w:drawing>
              <wp:anchor distT="0" distB="0" distL="114300" distR="114300" simplePos="0" relativeHeight="251660288" behindDoc="0" locked="0" layoutInCell="1" allowOverlap="1" wp14:anchorId="29D147F2" wp14:editId="5CC1E8D4">
                <wp:simplePos x="0" y="0"/>
                <wp:positionH relativeFrom="margin">
                  <wp:align>center</wp:align>
                </wp:positionH>
                <wp:positionV relativeFrom="paragraph">
                  <wp:posOffset>2146231</wp:posOffset>
                </wp:positionV>
                <wp:extent cx="3648456" cy="283464"/>
                <wp:effectExtent l="0" t="0" r="9525" b="3810"/>
                <wp:wrapTopAndBottom/>
                <wp:docPr id="4" name="Text Box 4"/>
                <wp:cNvGraphicFramePr/>
                <a:graphic xmlns:a="http://schemas.openxmlformats.org/drawingml/2006/main">
                  <a:graphicData uri="http://schemas.microsoft.com/office/word/2010/wordprocessingShape">
                    <wps:wsp>
                      <wps:cNvSpPr txBox="1"/>
                      <wps:spPr>
                        <a:xfrm>
                          <a:off x="0" y="0"/>
                          <a:ext cx="3648456" cy="283464"/>
                        </a:xfrm>
                        <a:prstGeom prst="rect">
                          <a:avLst/>
                        </a:prstGeom>
                        <a:solidFill>
                          <a:prstClr val="white"/>
                        </a:solidFill>
                        <a:ln>
                          <a:noFill/>
                        </a:ln>
                        <a:effectLst/>
                      </wps:spPr>
                      <wps:txbx>
                        <w:txbxContent>
                          <w:p w:rsidR="000656A9" w:rsidRPr="00A90850" w:rsidRDefault="000656A9" w:rsidP="000656A9">
                            <w:pPr>
                              <w:pStyle w:val="Caption"/>
                              <w:jc w:val="center"/>
                              <w:rPr>
                                <w:noProof/>
                                <w:sz w:val="20"/>
                              </w:rPr>
                            </w:pPr>
                            <w:r w:rsidRPr="00A90850">
                              <w:rPr>
                                <w:sz w:val="20"/>
                              </w:rPr>
                              <w:t xml:space="preserve">Figure </w:t>
                            </w:r>
                            <w:r w:rsidRPr="00A90850">
                              <w:rPr>
                                <w:sz w:val="20"/>
                              </w:rPr>
                              <w:fldChar w:fldCharType="begin"/>
                            </w:r>
                            <w:r w:rsidRPr="00A90850">
                              <w:rPr>
                                <w:sz w:val="20"/>
                              </w:rPr>
                              <w:instrText xml:space="preserve"> SEQ Figure \* ARABIC </w:instrText>
                            </w:r>
                            <w:r w:rsidRPr="00A90850">
                              <w:rPr>
                                <w:sz w:val="20"/>
                              </w:rPr>
                              <w:fldChar w:fldCharType="separate"/>
                            </w:r>
                            <w:r>
                              <w:rPr>
                                <w:noProof/>
                                <w:sz w:val="20"/>
                              </w:rPr>
                              <w:t>2</w:t>
                            </w:r>
                            <w:r w:rsidRPr="00A90850">
                              <w:rPr>
                                <w:sz w:val="20"/>
                              </w:rPr>
                              <w:fldChar w:fldCharType="end"/>
                            </w:r>
                            <w:r w:rsidRPr="00A90850">
                              <w:rPr>
                                <w:sz w:val="20"/>
                              </w:rPr>
                              <w:t>: DC-DC Converter, RSD-60G-24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9D147F2" id="_x0000_t202" coordsize="21600,21600" o:spt="202" path="m,l,21600r21600,l21600,xe">
                <v:stroke joinstyle="miter"/>
                <v:path gradientshapeok="t" o:connecttype="rect"/>
              </v:shapetype>
              <v:shape id="Text Box 4" o:spid="_x0000_s1026" type="#_x0000_t202" style="position:absolute;left:0;text-align:left;margin-left:0;margin-top:169pt;width:287.3pt;height:22.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" stroked="f">
                <v:textbox style="mso-fit-shape-to-text:t" inset="0,0,0,0">
                  <w:txbxContent>
                    <w:p w:rsidR="000656A9" w:rsidRPr="00A90850" w:rsidRDefault="000656A9" w:rsidP="000656A9">
                      <w:pPr>
                        <w:pStyle w:val="Caption"/>
                        <w:jc w:val="center"/>
                        <w:rPr>
                          <w:noProof/>
                          <w:sz w:val="20"/>
                        </w:rPr>
                      </w:pPr>
                      <w:r w:rsidRPr="00A90850">
                        <w:rPr>
                          <w:sz w:val="20"/>
                        </w:rPr>
                        <w:t xml:space="preserve">Figure </w:t>
                      </w:r>
                      <w:r w:rsidRPr="00A90850">
                        <w:rPr>
                          <w:sz w:val="20"/>
                        </w:rPr>
                        <w:fldChar w:fldCharType="begin"/>
                      </w:r>
                      <w:r w:rsidRPr="00A90850">
                        <w:rPr>
                          <w:sz w:val="20"/>
                        </w:rPr>
                        <w:instrText xml:space="preserve"> SEQ Figure \* ARABIC </w:instrText>
                      </w:r>
                      <w:r w:rsidRPr="00A90850">
                        <w:rPr>
                          <w:sz w:val="20"/>
                        </w:rPr>
                        <w:fldChar w:fldCharType="separate"/>
                      </w:r>
                      <w:r>
                        <w:rPr>
                          <w:noProof/>
                          <w:sz w:val="20"/>
                        </w:rPr>
                        <w:t>2</w:t>
                      </w:r>
                      <w:r w:rsidRPr="00A90850">
                        <w:rPr>
                          <w:sz w:val="20"/>
                        </w:rPr>
                        <w:fldChar w:fldCharType="end"/>
                      </w:r>
                      <w:r w:rsidRPr="00A90850">
                        <w:rPr>
                          <w:sz w:val="20"/>
                        </w:rPr>
                        <w:t>: DC-DC Converter, RSD-60G-24</w:t>
                      </w:r>
                    </w:p>
                  </w:txbxContent>
                </v:textbox>
                <w10:wrap type="topAndBottom" anchorx="margin"/>
              </v:shape>
            </w:pict>
          </mc:Fallback>
        </mc:AlternateContent>
      </w:r>
      <w:r w:rsidRPr="000656A9">
        <w:rPr>
          <w:rFonts w:asciiTheme="minorHAnsi" w:eastAsia="Calibri" w:hAnsiTheme="minorHAnsi" w:cs="Times New Roman"/>
          <w:noProof/>
          <w:lang w:val="en-US" w:eastAsia="en-US"/>
        </w:rPr>
        <w:drawing>
          <wp:anchor distT="0" distB="0" distL="114300" distR="114300" simplePos="0" relativeHeight="251659264" behindDoc="0" locked="0" layoutInCell="1" allowOverlap="1" wp14:anchorId="160DE5A9" wp14:editId="2E30334D">
            <wp:simplePos x="0" y="0"/>
            <wp:positionH relativeFrom="margin">
              <wp:align>center</wp:align>
            </wp:positionH>
            <wp:positionV relativeFrom="margin">
              <wp:posOffset>-360924</wp:posOffset>
            </wp:positionV>
            <wp:extent cx="3648456" cy="2240280"/>
            <wp:effectExtent l="0" t="0" r="952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48456" cy="2240280"/>
                    </a:xfrm>
                    <a:prstGeom prst="rect">
                      <a:avLst/>
                    </a:prstGeom>
                  </pic:spPr>
                </pic:pic>
              </a:graphicData>
            </a:graphic>
            <wp14:sizeRelH relativeFrom="margin">
              <wp14:pctWidth>0</wp14:pctWidth>
            </wp14:sizeRelH>
            <wp14:sizeRelV relativeFrom="margin">
              <wp14:pctHeight>0</wp14:pctHeight>
            </wp14:sizeRelV>
          </wp:anchor>
        </w:drawing>
      </w:r>
    </w:p>
    <w:p w:rsidR="005D73CC" w:rsidRPr="005D73CC" w:rsidRDefault="005D73CC" w:rsidP="005D73CC">
      <w:pPr>
        <w:spacing w:before="0" w:after="160" w:line="360" w:lineRule="auto"/>
        <w:jc w:val="both"/>
        <w:rPr>
          <w:rFonts w:asciiTheme="minorHAnsi" w:eastAsia="Calibri" w:hAnsiTheme="minorHAnsi" w:cs="Times New Roman"/>
          <w:sz w:val="24"/>
          <w:szCs w:val="24"/>
          <w:lang w:val="en-GB" w:eastAsia="en-US"/>
        </w:rPr>
      </w:pPr>
    </w:p>
    <w:p w:rsidR="000656A9" w:rsidRPr="000656A9" w:rsidRDefault="000656A9" w:rsidP="005D73CC">
      <w:pPr>
        <w:spacing w:before="0" w:after="160" w:line="360" w:lineRule="auto"/>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References is bought. However, as buying these modules is costly, I was given the task of designing a DC-DC converter which has the same specifications.</w:t>
      </w:r>
    </w:p>
    <w:p w:rsidR="000656A9" w:rsidRPr="000656A9" w:rsidRDefault="000656A9" w:rsidP="000656A9">
      <w:pPr>
        <w:spacing w:before="0" w:after="160" w:line="259" w:lineRule="auto"/>
        <w:rPr>
          <w:rFonts w:asciiTheme="minorHAnsi" w:eastAsia="Calibri" w:hAnsiTheme="minorHAnsi" w:cs="Times New Roman"/>
          <w:sz w:val="24"/>
          <w:szCs w:val="24"/>
          <w:lang w:val="en-GB" w:eastAsia="en-US"/>
        </w:rPr>
      </w:pPr>
    </w:p>
    <w:p w:rsidR="000656A9" w:rsidRDefault="000656A9" w:rsidP="000656A9">
      <w:pPr>
        <w:spacing w:before="0" w:after="160" w:line="360" w:lineRule="auto"/>
        <w:ind w:firstLine="567"/>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 xml:space="preserve">To satisfy the given requirements, a buck-boost converter topology had to be used obviously, as the input voltage range is wide that it can be both below and above of the output voltage. </w:t>
      </w:r>
      <w:r w:rsidR="00796DDF">
        <w:rPr>
          <w:rFonts w:asciiTheme="minorHAnsi" w:eastAsia="Calibri" w:hAnsiTheme="minorHAnsi" w:cs="Times New Roman"/>
          <w:sz w:val="24"/>
          <w:szCs w:val="24"/>
          <w:lang w:val="en-GB" w:eastAsia="en-US"/>
        </w:rPr>
        <w:t xml:space="preserve">For an SMPS </w:t>
      </w:r>
      <w:r w:rsidR="00FF7497">
        <w:rPr>
          <w:rFonts w:asciiTheme="minorHAnsi" w:eastAsia="Calibri" w:hAnsiTheme="minorHAnsi" w:cs="Times New Roman"/>
          <w:sz w:val="24"/>
          <w:szCs w:val="24"/>
          <w:lang w:val="en-GB" w:eastAsia="en-US"/>
        </w:rPr>
        <w:t>design, heating and cooling is an important issue</w:t>
      </w:r>
      <w:r w:rsidR="00796DDF">
        <w:rPr>
          <w:rFonts w:asciiTheme="minorHAnsi" w:eastAsia="Calibri" w:hAnsiTheme="minorHAnsi" w:cs="Times New Roman"/>
          <w:sz w:val="24"/>
          <w:szCs w:val="24"/>
          <w:lang w:val="en-GB" w:eastAsia="en-US"/>
        </w:rPr>
        <w:t xml:space="preserve"> and as the voltage and current ratings of the buck-boost converter that I had to design should be quite high, efficiency also had to be as high as possible. For that reason, I decided to use a four-switch buck-boost converter topology. </w:t>
      </w:r>
      <w:r w:rsidR="00796DDF">
        <w:rPr>
          <w:rFonts w:asciiTheme="minorHAnsi" w:eastAsia="Calibri" w:hAnsiTheme="minorHAnsi" w:cs="Times New Roman"/>
          <w:sz w:val="24"/>
          <w:szCs w:val="24"/>
          <w:vertAlign w:val="superscript"/>
          <w:lang w:val="en-GB" w:eastAsia="en-US"/>
        </w:rPr>
        <w:t xml:space="preserve">[1] </w:t>
      </w:r>
    </w:p>
    <w:p w:rsidR="00796DDF" w:rsidRDefault="00796DDF" w:rsidP="000656A9">
      <w:pPr>
        <w:spacing w:before="0" w:after="160" w:line="360" w:lineRule="auto"/>
        <w:ind w:firstLine="567"/>
        <w:jc w:val="both"/>
        <w:rPr>
          <w:rFonts w:asciiTheme="minorHAnsi" w:eastAsia="Calibri" w:hAnsiTheme="minorHAnsi" w:cs="Times New Roman"/>
          <w:sz w:val="24"/>
          <w:szCs w:val="24"/>
          <w:lang w:val="en-GB" w:eastAsia="en-US"/>
        </w:rPr>
      </w:pPr>
    </w:p>
    <w:p w:rsidR="00796DDF" w:rsidRDefault="00796DDF" w:rsidP="000656A9">
      <w:pPr>
        <w:spacing w:before="0" w:after="160" w:line="360" w:lineRule="auto"/>
        <w:ind w:firstLine="567"/>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 xml:space="preserve">Four-switch buck boost converter is a synchronous converter. In this topology, two additional MOSFETs are used instead of freewheeling diodes. </w:t>
      </w:r>
      <w:r w:rsidR="009B44C0">
        <w:rPr>
          <w:rFonts w:asciiTheme="minorHAnsi" w:eastAsia="Calibri" w:hAnsiTheme="minorHAnsi" w:cs="Times New Roman"/>
          <w:sz w:val="24"/>
          <w:szCs w:val="24"/>
          <w:lang w:val="en-GB" w:eastAsia="en-US"/>
        </w:rPr>
        <w:t>The lower voltage drop of the power MOSFET compared to the power diode enhances the efficiency as it decreases the power dissipation, which makes this topology more preferable compared to a conventional one unless cost of the design is an issue.</w:t>
      </w:r>
    </w:p>
    <w:p w:rsidR="009B44C0" w:rsidRDefault="009B44C0" w:rsidP="000656A9">
      <w:pPr>
        <w:spacing w:before="0" w:after="160" w:line="360" w:lineRule="auto"/>
        <w:ind w:firstLine="567"/>
        <w:jc w:val="both"/>
        <w:rPr>
          <w:rFonts w:asciiTheme="minorHAnsi" w:eastAsia="Calibri" w:hAnsiTheme="minorHAnsi" w:cs="Times New Roman"/>
          <w:sz w:val="24"/>
          <w:szCs w:val="24"/>
          <w:lang w:val="en-GB" w:eastAsia="en-US"/>
        </w:rPr>
      </w:pPr>
    </w:p>
    <w:p w:rsidR="009B44C0" w:rsidRDefault="00FE4171" w:rsidP="00FE4171">
      <w:pPr>
        <w:pStyle w:val="ListParagraph"/>
        <w:numPr>
          <w:ilvl w:val="1"/>
          <w:numId w:val="16"/>
        </w:numPr>
        <w:spacing w:before="0" w:after="160" w:line="360" w:lineRule="auto"/>
        <w:jc w:val="both"/>
        <w:rPr>
          <w:rFonts w:asciiTheme="minorHAnsi" w:eastAsia="Calibri" w:hAnsiTheme="minorHAnsi" w:cs="Times New Roman"/>
          <w:b/>
          <w:sz w:val="24"/>
          <w:szCs w:val="24"/>
          <w:lang w:val="en-GB" w:eastAsia="en-US"/>
        </w:rPr>
      </w:pPr>
      <w:r w:rsidRPr="00FE4171">
        <w:rPr>
          <w:rFonts w:asciiTheme="minorHAnsi" w:eastAsia="Calibri" w:hAnsiTheme="minorHAnsi" w:cs="Times New Roman"/>
          <w:b/>
          <w:sz w:val="24"/>
          <w:szCs w:val="24"/>
          <w:lang w:val="en-GB" w:eastAsia="en-US"/>
        </w:rPr>
        <w:lastRenderedPageBreak/>
        <w:t>Design Specifications</w:t>
      </w:r>
    </w:p>
    <w:p w:rsidR="00FE4171" w:rsidRPr="00F72D27" w:rsidRDefault="00F72D27" w:rsidP="00FE4171">
      <w:pPr>
        <w:spacing w:before="0" w:after="160" w:line="360" w:lineRule="auto"/>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 xml:space="preserve">The design </w:t>
      </w:r>
    </w:p>
    <w:p w:rsidR="00FE4171" w:rsidRPr="00FE4171" w:rsidRDefault="00FE4171" w:rsidP="00FE4171">
      <w:pPr>
        <w:spacing w:before="0" w:after="160" w:line="360" w:lineRule="auto"/>
        <w:jc w:val="both"/>
        <w:rPr>
          <w:rFonts w:asciiTheme="minorHAnsi" w:eastAsia="Calibri" w:hAnsiTheme="minorHAnsi" w:cs="Times New Roman"/>
          <w:b/>
          <w:sz w:val="24"/>
          <w:szCs w:val="24"/>
          <w:lang w:val="en-GB" w:eastAsia="en-US"/>
        </w:rPr>
      </w:pPr>
    </w:p>
    <w:p w:rsidR="000656A9" w:rsidRPr="005D73CC" w:rsidRDefault="000656A9" w:rsidP="00C829FD">
      <w:pPr>
        <w:rPr>
          <w:rFonts w:asciiTheme="minorHAnsi" w:hAnsiTheme="minorHAnsi"/>
          <w:lang w:val="en-GB"/>
        </w:rPr>
      </w:pPr>
    </w:p>
    <w:p w:rsidR="000656A9" w:rsidRPr="005D73CC" w:rsidRDefault="000656A9" w:rsidP="000656A9">
      <w:pPr>
        <w:spacing w:before="0" w:after="200" w:line="276" w:lineRule="auto"/>
        <w:rPr>
          <w:rFonts w:asciiTheme="minorHAnsi" w:hAnsiTheme="minorHAnsi"/>
          <w:lang w:val="en-GB"/>
        </w:rPr>
      </w:pPr>
    </w:p>
    <w:p w:rsidR="000656A9" w:rsidRPr="005D73CC" w:rsidRDefault="000656A9">
      <w:pPr>
        <w:spacing w:before="0" w:after="200" w:line="276" w:lineRule="auto"/>
        <w:rPr>
          <w:rFonts w:asciiTheme="minorHAnsi" w:hAnsiTheme="minorHAnsi"/>
          <w:lang w:val="en-GB"/>
        </w:rPr>
      </w:pPr>
      <w:r w:rsidRPr="005D73CC">
        <w:rPr>
          <w:rFonts w:asciiTheme="minorHAnsi" w:hAnsiTheme="minorHAnsi"/>
          <w:lang w:val="en-GB"/>
        </w:rPr>
        <w:br w:type="page"/>
      </w:r>
    </w:p>
    <w:p w:rsidR="000656A9" w:rsidRPr="009337FF" w:rsidRDefault="000656A9" w:rsidP="009337FF">
      <w:pPr>
        <w:pStyle w:val="ListParagraph"/>
        <w:numPr>
          <w:ilvl w:val="0"/>
          <w:numId w:val="17"/>
        </w:numPr>
        <w:spacing w:before="0" w:after="200" w:line="276" w:lineRule="auto"/>
        <w:jc w:val="center"/>
        <w:rPr>
          <w:rFonts w:asciiTheme="minorHAnsi" w:hAnsiTheme="minorHAnsi"/>
          <w:sz w:val="24"/>
          <w:lang w:val="en-GB"/>
        </w:rPr>
      </w:pPr>
      <w:r w:rsidRPr="009337FF">
        <w:rPr>
          <w:rFonts w:asciiTheme="minorHAnsi" w:eastAsia="Calibri" w:hAnsiTheme="minorHAnsi"/>
          <w:b/>
          <w:sz w:val="28"/>
          <w:szCs w:val="24"/>
          <w:lang w:val="en-GB" w:eastAsia="en-US"/>
        </w:rPr>
        <w:lastRenderedPageBreak/>
        <w:t>CONCLUSION</w:t>
      </w:r>
    </w:p>
    <w:p w:rsidR="009337FF" w:rsidRDefault="009337FF">
      <w:pPr>
        <w:spacing w:before="0" w:after="200" w:line="276" w:lineRule="auto"/>
        <w:rPr>
          <w:rFonts w:asciiTheme="minorHAnsi" w:eastAsia="Calibri" w:hAnsiTheme="minorHAnsi"/>
          <w:b/>
          <w:sz w:val="28"/>
          <w:szCs w:val="24"/>
          <w:lang w:val="en-GB" w:eastAsia="en-US"/>
        </w:rPr>
      </w:pPr>
      <w:r>
        <w:rPr>
          <w:rFonts w:asciiTheme="minorHAnsi" w:eastAsia="Calibri" w:hAnsiTheme="minorHAnsi"/>
          <w:b/>
          <w:sz w:val="28"/>
          <w:szCs w:val="24"/>
          <w:lang w:val="en-GB" w:eastAsia="en-US"/>
        </w:rPr>
        <w:br w:type="page"/>
      </w:r>
    </w:p>
    <w:p w:rsidR="009337FF" w:rsidRPr="009337FF" w:rsidRDefault="009337FF" w:rsidP="009337FF">
      <w:pPr>
        <w:pStyle w:val="ListParagraph"/>
        <w:numPr>
          <w:ilvl w:val="0"/>
          <w:numId w:val="17"/>
        </w:numPr>
        <w:spacing w:before="0" w:after="200" w:line="276" w:lineRule="auto"/>
        <w:jc w:val="center"/>
        <w:rPr>
          <w:rFonts w:asciiTheme="minorHAnsi" w:hAnsiTheme="minorHAnsi"/>
          <w:sz w:val="24"/>
          <w:lang w:val="en-GB"/>
        </w:rPr>
      </w:pPr>
      <w:r>
        <w:rPr>
          <w:rFonts w:asciiTheme="minorHAnsi" w:eastAsia="Calibri" w:hAnsiTheme="minorHAnsi"/>
          <w:b/>
          <w:sz w:val="28"/>
          <w:szCs w:val="24"/>
          <w:lang w:val="en-GB" w:eastAsia="en-US"/>
        </w:rPr>
        <w:lastRenderedPageBreak/>
        <w:t>REFERENCES</w:t>
      </w:r>
    </w:p>
    <w:p w:rsidR="000656A9" w:rsidRPr="005D73CC" w:rsidRDefault="000656A9">
      <w:pPr>
        <w:spacing w:before="0" w:after="200" w:line="276" w:lineRule="auto"/>
        <w:rPr>
          <w:rFonts w:asciiTheme="minorHAnsi" w:hAnsiTheme="minorHAnsi"/>
          <w:lang w:val="en-GB"/>
        </w:rPr>
      </w:pPr>
    </w:p>
    <w:p w:rsidR="009337FF" w:rsidRDefault="009337FF" w:rsidP="009337FF">
      <w:pPr>
        <w:rPr>
          <w:rFonts w:asciiTheme="minorHAnsi" w:hAnsiTheme="minorHAnsi"/>
          <w:lang w:val="en-GB"/>
        </w:rPr>
      </w:pPr>
      <w:r>
        <w:rPr>
          <w:rFonts w:asciiTheme="minorHAnsi" w:hAnsiTheme="minorHAnsi"/>
          <w:lang w:val="en-GB"/>
        </w:rPr>
        <w:t xml:space="preserve">[1] “Synchronous vs. Asynchronous Buck Regulators” </w:t>
      </w:r>
      <w:hyperlink r:id="rId14" w:history="1">
        <w:r w:rsidRPr="00EE3475">
          <w:rPr>
            <w:rStyle w:val="Hyperlink"/>
            <w:rFonts w:asciiTheme="minorHAnsi" w:hAnsiTheme="minorHAnsi"/>
            <w:lang w:val="en-GB"/>
          </w:rPr>
          <w:t>http://www.ti.com/lit/an/slyt358/slyt358.pdf</w:t>
        </w:r>
      </w:hyperlink>
      <w:r>
        <w:rPr>
          <w:rFonts w:asciiTheme="minorHAnsi" w:hAnsiTheme="minorHAnsi"/>
          <w:lang w:val="en-GB"/>
        </w:rPr>
        <w:t xml:space="preserve"> </w:t>
      </w:r>
    </w:p>
    <w:p w:rsidR="000656A9" w:rsidRPr="005D73CC" w:rsidRDefault="000656A9" w:rsidP="00C829FD">
      <w:pPr>
        <w:rPr>
          <w:rFonts w:asciiTheme="minorHAnsi" w:hAnsiTheme="minorHAnsi"/>
          <w:lang w:val="en-GB"/>
        </w:rPr>
      </w:pPr>
    </w:p>
    <w:p w:rsidR="00F72D27" w:rsidRDefault="00F72D27">
      <w:pPr>
        <w:spacing w:before="0" w:after="200" w:line="276" w:lineRule="auto"/>
        <w:rPr>
          <w:rFonts w:asciiTheme="minorHAnsi" w:hAnsiTheme="minorHAnsi"/>
          <w:lang w:val="en-GB"/>
        </w:rPr>
      </w:pPr>
      <w:r>
        <w:rPr>
          <w:rFonts w:asciiTheme="minorHAnsi" w:hAnsiTheme="minorHAnsi"/>
          <w:lang w:val="en-GB"/>
        </w:rPr>
        <w:br w:type="page"/>
      </w:r>
    </w:p>
    <w:p w:rsidR="009B44C0" w:rsidRPr="00F72D27" w:rsidRDefault="00F72D27" w:rsidP="00F72D27">
      <w:pPr>
        <w:pStyle w:val="ListParagraph"/>
        <w:numPr>
          <w:ilvl w:val="0"/>
          <w:numId w:val="17"/>
        </w:numPr>
        <w:jc w:val="center"/>
        <w:rPr>
          <w:rFonts w:asciiTheme="minorHAnsi" w:hAnsiTheme="minorHAnsi"/>
          <w:b/>
          <w:sz w:val="28"/>
          <w:lang w:val="en-GB"/>
        </w:rPr>
      </w:pPr>
      <w:r w:rsidRPr="00F72D27">
        <w:rPr>
          <w:rFonts w:asciiTheme="minorHAnsi" w:hAnsiTheme="minorHAnsi"/>
          <w:b/>
          <w:sz w:val="28"/>
          <w:lang w:val="en-GB"/>
        </w:rPr>
        <w:lastRenderedPageBreak/>
        <w:t>APPENDICES</w:t>
      </w:r>
    </w:p>
    <w:sectPr w:rsidR="009B44C0" w:rsidRPr="00F72D27" w:rsidSect="00E86277">
      <w:headerReference w:type="default" r:id="rId15"/>
      <w:footerReference w:type="default" r:id="rId16"/>
      <w:pgSz w:w="11906" w:h="16838"/>
      <w:pgMar w:top="1440" w:right="1440" w:bottom="1440" w:left="1440" w:header="709" w:footer="8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8D2" w:rsidRDefault="000548D2" w:rsidP="0013407E">
      <w:pPr>
        <w:spacing w:before="0" w:after="0" w:line="240" w:lineRule="auto"/>
      </w:pPr>
      <w:r>
        <w:separator/>
      </w:r>
    </w:p>
  </w:endnote>
  <w:endnote w:type="continuationSeparator" w:id="0">
    <w:p w:rsidR="000548D2" w:rsidRDefault="000548D2" w:rsidP="001340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GMinchoB">
    <w:altName w:val="MS PMincho"/>
    <w:panose1 w:val="00000000000000000000"/>
    <w:charset w:val="80"/>
    <w:family w:val="roman"/>
    <w:notTrueType/>
    <w:pitch w:val="default"/>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07E" w:rsidRPr="000656A9" w:rsidRDefault="00EC6579" w:rsidP="005826CB">
    <w:pPr>
      <w:tabs>
        <w:tab w:val="center" w:pos="4536"/>
        <w:tab w:val="right" w:pos="9072"/>
        <w:tab w:val="right" w:pos="9639"/>
      </w:tabs>
      <w:spacing w:before="0" w:after="0" w:line="240" w:lineRule="auto"/>
      <w:rPr>
        <w:rFonts w:ascii="Calibri Light" w:eastAsia="SimSun" w:hAnsi="Calibri Light" w:cs="Calibri Light"/>
        <w:sz w:val="16"/>
        <w:szCs w:val="16"/>
        <w:lang w:val="en-US" w:eastAsia="zh-CN"/>
      </w:rPr>
    </w:pPr>
    <w:r w:rsidRPr="000656A9">
      <w:rPr>
        <w:rFonts w:ascii="Calibri Light" w:eastAsia="SimSun" w:hAnsi="Calibri Light" w:cs="Calibri Light"/>
        <w:noProof/>
        <w:sz w:val="16"/>
        <w:szCs w:val="16"/>
        <w:lang w:val="en-US" w:eastAsia="en-US"/>
      </w:rPr>
      <mc:AlternateContent>
        <mc:Choice Requires="wps">
          <w:drawing>
            <wp:anchor distT="0" distB="0" distL="114300" distR="114300" simplePos="0" relativeHeight="251659264" behindDoc="0" locked="0" layoutInCell="1" allowOverlap="1" wp14:anchorId="5AAD6A92" wp14:editId="49DE4100">
              <wp:simplePos x="0" y="0"/>
              <wp:positionH relativeFrom="column">
                <wp:posOffset>5178425</wp:posOffset>
              </wp:positionH>
              <wp:positionV relativeFrom="paragraph">
                <wp:posOffset>-8725</wp:posOffset>
              </wp:positionV>
              <wp:extent cx="676275" cy="313055"/>
              <wp:effectExtent l="0" t="0" r="9525" b="10795"/>
              <wp:wrapNone/>
              <wp:docPr id="2" name="footer_SecurityLevel"/>
              <wp:cNvGraphicFramePr/>
              <a:graphic xmlns:a="http://schemas.openxmlformats.org/drawingml/2006/main">
                <a:graphicData uri="http://schemas.microsoft.com/office/word/2010/wordprocessingShape">
                  <wps:wsp>
                    <wps:cNvSpPr txBox="1"/>
                    <wps:spPr>
                      <a:xfrm>
                        <a:off x="0" y="0"/>
                        <a:ext cx="6762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2EF" w:rsidRPr="0077202A" w:rsidRDefault="0077202A">
                          <w:pPr>
                            <w:rPr>
                              <w:color w:val="000000"/>
                              <w:sz w:val="16"/>
                              <w:szCs w:val="16"/>
                            </w:rPr>
                          </w:pPr>
                          <w:r w:rsidRPr="000656A9">
                            <w:rPr>
                              <w:rFonts w:ascii="Calibri Light" w:eastAsia="SimSun" w:hAnsi="Calibri Light" w:cs="Calibri Light"/>
                              <w:color w:val="000000"/>
                              <w:sz w:val="16"/>
                              <w:szCs w:val="16"/>
                              <w:lang w:val="en-GB" w:eastAsia="zh-CN"/>
                            </w:rPr>
                            <w:t>Internal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D6A92" id="_x0000_t202" coordsize="21600,21600" o:spt="202" path="m,l,21600r21600,l21600,xe">
              <v:stroke joinstyle="miter"/>
              <v:path gradientshapeok="t" o:connecttype="rect"/>
            </v:shapetype>
            <v:shape id="footer_SecurityLevel" o:spid="_x0000_s1027" type="#_x0000_t202" style="position:absolute;margin-left:407.75pt;margin-top:-.7pt;width:53.25pt;height:2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" filled="f" stroked="f" strokeweight=".5pt">
              <v:textbox inset="0,0,0,0">
                <w:txbxContent>
                  <w:p w:rsidR="00F962EF" w:rsidRPr="0077202A" w:rsidRDefault="0077202A">
                    <w:pPr>
                      <w:rPr>
                        <w:color w:val="000000"/>
                        <w:sz w:val="16"/>
                        <w:szCs w:val="16"/>
                      </w:rPr>
                    </w:pPr>
                    <w:r w:rsidRPr="000656A9">
                      <w:rPr>
                        <w:rFonts w:ascii="Calibri Light" w:eastAsia="SimSun" w:hAnsi="Calibri Light" w:cs="Calibri Light"/>
                        <w:color w:val="000000"/>
                        <w:sz w:val="16"/>
                        <w:szCs w:val="16"/>
                        <w:lang w:val="en-GB" w:eastAsia="zh-CN"/>
                      </w:rPr>
                      <w:t>Internal</w:t>
                    </w:r>
                  </w:p>
                </w:txbxContent>
              </v:textbox>
            </v:shape>
          </w:pict>
        </mc:Fallback>
      </mc:AlternateContent>
    </w:r>
    <w:r w:rsidR="009C70BF" w:rsidRPr="000656A9">
      <w:rPr>
        <w:rFonts w:ascii="Calibri Light" w:eastAsia="SimSun" w:hAnsi="Calibri Light" w:cs="Calibri Light"/>
        <w:sz w:val="16"/>
        <w:szCs w:val="16"/>
        <w:lang w:val="en-US" w:eastAsia="zh-CN"/>
      </w:rPr>
      <w:t xml:space="preserve">Author: </w:t>
    </w:r>
    <w:r w:rsidR="009C70BF" w:rsidRPr="000656A9">
      <w:rPr>
        <w:rFonts w:ascii="Calibri Light" w:eastAsia="SimSun" w:hAnsi="Calibri Light" w:cs="Calibri Light"/>
        <w:sz w:val="16"/>
        <w:szCs w:val="16"/>
        <w:lang w:val="de-DE" w:eastAsia="zh-CN"/>
      </w:rPr>
      <w:fldChar w:fldCharType="begin"/>
    </w:r>
    <w:r w:rsidR="009C70BF" w:rsidRPr="000656A9">
      <w:rPr>
        <w:rFonts w:ascii="Calibri Light" w:eastAsia="SimSun" w:hAnsi="Calibri Light" w:cs="Calibri Light"/>
        <w:sz w:val="16"/>
        <w:szCs w:val="16"/>
        <w:lang w:val="en-US" w:eastAsia="zh-CN"/>
      </w:rPr>
      <w:instrText xml:space="preserve"> AUTHOR   \* MERGEFORMAT </w:instrText>
    </w:r>
    <w:r w:rsidR="009C70BF" w:rsidRPr="000656A9">
      <w:rPr>
        <w:rFonts w:ascii="Calibri Light" w:eastAsia="SimSun" w:hAnsi="Calibri Light" w:cs="Calibri Light"/>
        <w:sz w:val="16"/>
        <w:szCs w:val="16"/>
        <w:lang w:val="de-DE" w:eastAsia="zh-CN"/>
      </w:rPr>
      <w:fldChar w:fldCharType="separate"/>
    </w:r>
    <w:r w:rsidR="000656A9" w:rsidRPr="000656A9">
      <w:rPr>
        <w:rFonts w:ascii="Calibri Light" w:eastAsia="SimSun" w:hAnsi="Calibri Light" w:cs="Calibri Light"/>
        <w:noProof/>
        <w:sz w:val="16"/>
        <w:szCs w:val="16"/>
        <w:lang w:val="en-US" w:eastAsia="zh-CN"/>
      </w:rPr>
      <w:t>Bayazit, Hande AVL/TR</w:t>
    </w:r>
    <w:r w:rsidR="009C70BF" w:rsidRPr="000656A9">
      <w:rPr>
        <w:rFonts w:ascii="Calibri Light" w:eastAsia="SimSun" w:hAnsi="Calibri Light" w:cs="Calibri Light"/>
        <w:sz w:val="16"/>
        <w:szCs w:val="16"/>
        <w:lang w:val="de-DE" w:eastAsia="zh-CN"/>
      </w:rPr>
      <w:fldChar w:fldCharType="end"/>
    </w:r>
    <w:r w:rsidR="005826CB" w:rsidRPr="000656A9">
      <w:rPr>
        <w:rFonts w:ascii="Calibri Light" w:eastAsia="SimSun" w:hAnsi="Calibri Light" w:cs="Calibri Light"/>
        <w:sz w:val="16"/>
        <w:szCs w:val="16"/>
        <w:lang w:val="en-US" w:eastAsia="zh-CN"/>
      </w:rPr>
      <w:tab/>
      <w:t xml:space="preserve">Filename: </w:t>
    </w:r>
    <w:r w:rsidR="00EB5F32">
      <w:rPr>
        <w:rFonts w:ascii="Calibri Light" w:eastAsia="SimSun" w:hAnsi="Calibri Light" w:cs="Calibri Light"/>
        <w:sz w:val="16"/>
        <w:szCs w:val="16"/>
        <w:lang w:val="en-US" w:eastAsia="zh-CN"/>
      </w:rPr>
      <w:t>Summer Practice Report, GHB</w:t>
    </w:r>
    <w:r w:rsidR="005826CB" w:rsidRPr="000656A9">
      <w:rPr>
        <w:rFonts w:ascii="Calibri Light" w:eastAsia="SimSun" w:hAnsi="Calibri Light" w:cs="Calibri Light"/>
        <w:sz w:val="16"/>
        <w:szCs w:val="16"/>
        <w:lang w:val="de-DE" w:eastAsia="zh-CN"/>
      </w:rPr>
      <w:fldChar w:fldCharType="begin"/>
    </w:r>
    <w:r w:rsidR="005826CB" w:rsidRPr="000656A9">
      <w:rPr>
        <w:rFonts w:ascii="Calibri Light" w:eastAsia="SimSun" w:hAnsi="Calibri Light" w:cs="Calibri Light"/>
        <w:sz w:val="16"/>
        <w:szCs w:val="16"/>
        <w:lang w:val="en-US" w:eastAsia="zh-CN"/>
      </w:rPr>
      <w:instrText xml:space="preserve"> FILENAME   \* MERGEFORMAT </w:instrText>
    </w:r>
    <w:r w:rsidR="005826CB" w:rsidRPr="000656A9">
      <w:rPr>
        <w:rFonts w:ascii="Calibri Light" w:eastAsia="SimSun" w:hAnsi="Calibri Light" w:cs="Calibri Light"/>
        <w:sz w:val="16"/>
        <w:szCs w:val="16"/>
        <w:lang w:val="de-DE" w:eastAsia="zh-CN"/>
      </w:rPr>
      <w:fldChar w:fldCharType="end"/>
    </w:r>
  </w:p>
  <w:p w:rsidR="0013407E" w:rsidRPr="000656A9" w:rsidRDefault="009C70BF" w:rsidP="005E7A07">
    <w:pPr>
      <w:tabs>
        <w:tab w:val="right" w:pos="9072"/>
        <w:tab w:val="right" w:pos="9356"/>
      </w:tabs>
      <w:spacing w:before="0" w:after="0" w:line="240" w:lineRule="auto"/>
      <w:rPr>
        <w:rFonts w:ascii="Calibri Light" w:eastAsia="SimSun" w:hAnsi="Calibri Light" w:cs="Calibri Light"/>
        <w:noProof/>
        <w:sz w:val="16"/>
        <w:szCs w:val="16"/>
        <w:lang w:val="de-DE" w:eastAsia="zh-CN"/>
      </w:rPr>
    </w:pPr>
    <w:r w:rsidRPr="000656A9">
      <w:rPr>
        <w:rFonts w:ascii="Calibri Light" w:eastAsia="SimSun" w:hAnsi="Calibri Light" w:cs="Calibri Light"/>
        <w:sz w:val="16"/>
        <w:szCs w:val="16"/>
        <w:lang w:val="de-DE" w:eastAsia="zh-CN"/>
      </w:rPr>
      <w:t>Created</w:t>
    </w:r>
    <w:r w:rsidR="0013407E" w:rsidRPr="000656A9">
      <w:rPr>
        <w:rFonts w:ascii="Calibri Light" w:eastAsia="SimSun" w:hAnsi="Calibri Light" w:cs="Calibri Light"/>
        <w:sz w:val="16"/>
        <w:szCs w:val="16"/>
        <w:lang w:val="de-DE" w:eastAsia="zh-CN"/>
      </w:rPr>
      <w:t>:</w:t>
    </w:r>
    <w:r w:rsidR="00A860CF" w:rsidRPr="000656A9">
      <w:rPr>
        <w:rFonts w:ascii="Calibri Light" w:eastAsia="SimSun" w:hAnsi="Calibri Light" w:cs="Calibri Light"/>
        <w:sz w:val="16"/>
        <w:szCs w:val="16"/>
        <w:lang w:val="de-DE" w:eastAsia="zh-CN"/>
      </w:rPr>
      <w:fldChar w:fldCharType="begin"/>
    </w:r>
    <w:r w:rsidR="00A860CF" w:rsidRPr="000656A9">
      <w:rPr>
        <w:rFonts w:ascii="Calibri Light" w:eastAsia="SimSun" w:hAnsi="Calibri Light" w:cs="Calibri Light"/>
        <w:sz w:val="16"/>
        <w:szCs w:val="16"/>
        <w:lang w:val="de-DE" w:eastAsia="zh-CN"/>
      </w:rPr>
      <w:instrText xml:space="preserve"> DATE  \@ "dd/MM/yyyy"  \* MERGEFORMAT </w:instrText>
    </w:r>
    <w:r w:rsidR="00A860CF" w:rsidRPr="000656A9">
      <w:rPr>
        <w:rFonts w:ascii="Calibri Light" w:eastAsia="SimSun" w:hAnsi="Calibri Light" w:cs="Calibri Light"/>
        <w:sz w:val="16"/>
        <w:szCs w:val="16"/>
        <w:lang w:val="de-DE" w:eastAsia="zh-CN"/>
      </w:rPr>
      <w:fldChar w:fldCharType="separate"/>
    </w:r>
    <w:r w:rsidR="009337FF">
      <w:rPr>
        <w:rFonts w:ascii="Calibri Light" w:eastAsia="SimSun" w:hAnsi="Calibri Light" w:cs="Calibri Light"/>
        <w:noProof/>
        <w:sz w:val="16"/>
        <w:szCs w:val="16"/>
        <w:lang w:val="de-DE" w:eastAsia="zh-CN"/>
      </w:rPr>
      <w:t>05/09/2017</w:t>
    </w:r>
    <w:r w:rsidR="00A860CF" w:rsidRPr="000656A9">
      <w:rPr>
        <w:rFonts w:ascii="Calibri Light" w:eastAsia="SimSun" w:hAnsi="Calibri Light" w:cs="Calibri Light"/>
        <w:sz w:val="16"/>
        <w:szCs w:val="16"/>
        <w:lang w:val="de-DE" w:eastAsia="zh-CN"/>
      </w:rPr>
      <w:fldChar w:fldCharType="end"/>
    </w:r>
    <w:r w:rsidR="0013407E" w:rsidRPr="000656A9">
      <w:rPr>
        <w:rFonts w:ascii="Calibri Light" w:eastAsia="SimSun" w:hAnsi="Calibri Light" w:cs="Calibri Light"/>
        <w:sz w:val="16"/>
        <w:szCs w:val="16"/>
        <w:lang w:val="de-DE" w:eastAsia="zh-CN"/>
      </w:rPr>
      <w:tab/>
    </w:r>
    <w:r w:rsidR="0013407E" w:rsidRPr="000656A9">
      <w:rPr>
        <w:rFonts w:ascii="Calibri Light" w:eastAsia="SimSun" w:hAnsi="Calibri Light" w:cs="Calibri Light"/>
        <w:sz w:val="16"/>
        <w:szCs w:val="16"/>
        <w:lang w:val="de-DE" w:eastAsia="zh-CN"/>
      </w:rPr>
      <w:tab/>
    </w:r>
    <w:r w:rsidR="0013407E" w:rsidRPr="000656A9">
      <w:rPr>
        <w:rFonts w:ascii="Calibri Light" w:eastAsia="SimSun" w:hAnsi="Calibri Light" w:cs="Calibri Light"/>
        <w:sz w:val="16"/>
        <w:szCs w:val="16"/>
        <w:lang w:val="de-DE" w:eastAsia="zh-CN"/>
      </w:rPr>
      <w:fldChar w:fldCharType="begin"/>
    </w:r>
    <w:r w:rsidR="0013407E" w:rsidRPr="000656A9">
      <w:rPr>
        <w:rFonts w:ascii="Calibri Light" w:eastAsia="SimSun" w:hAnsi="Calibri Light" w:cs="Calibri Light"/>
        <w:sz w:val="16"/>
        <w:szCs w:val="16"/>
        <w:lang w:val="de-DE" w:eastAsia="zh-CN"/>
      </w:rPr>
      <w:instrText xml:space="preserve"> PAGE </w:instrText>
    </w:r>
    <w:r w:rsidR="0013407E" w:rsidRPr="000656A9">
      <w:rPr>
        <w:rFonts w:ascii="Calibri Light" w:eastAsia="SimSun" w:hAnsi="Calibri Light" w:cs="Calibri Light"/>
        <w:sz w:val="16"/>
        <w:szCs w:val="16"/>
        <w:lang w:val="de-DE" w:eastAsia="zh-CN"/>
      </w:rPr>
      <w:fldChar w:fldCharType="separate"/>
    </w:r>
    <w:r w:rsidR="00D14014">
      <w:rPr>
        <w:rFonts w:ascii="Calibri Light" w:eastAsia="SimSun" w:hAnsi="Calibri Light" w:cs="Calibri Light"/>
        <w:noProof/>
        <w:sz w:val="16"/>
        <w:szCs w:val="16"/>
        <w:lang w:val="de-DE" w:eastAsia="zh-CN"/>
      </w:rPr>
      <w:t>14</w:t>
    </w:r>
    <w:r w:rsidR="0013407E" w:rsidRPr="000656A9">
      <w:rPr>
        <w:rFonts w:ascii="Calibri Light" w:eastAsia="SimSun" w:hAnsi="Calibri Light" w:cs="Calibri Light"/>
        <w:sz w:val="16"/>
        <w:szCs w:val="16"/>
        <w:lang w:val="de-DE" w:eastAsia="zh-CN"/>
      </w:rPr>
      <w:fldChar w:fldCharType="end"/>
    </w:r>
    <w:r w:rsidR="0013407E" w:rsidRPr="000656A9">
      <w:rPr>
        <w:rFonts w:ascii="Calibri Light" w:eastAsia="SimSun" w:hAnsi="Calibri Light" w:cs="Calibri Light"/>
        <w:sz w:val="16"/>
        <w:szCs w:val="16"/>
        <w:lang w:val="de-DE" w:eastAsia="zh-CN"/>
      </w:rPr>
      <w:t>/</w:t>
    </w:r>
    <w:r w:rsidR="0013407E" w:rsidRPr="000656A9">
      <w:rPr>
        <w:rFonts w:ascii="Calibri Light" w:eastAsia="SimSun" w:hAnsi="Calibri Light" w:cs="Calibri Light"/>
        <w:sz w:val="16"/>
        <w:szCs w:val="16"/>
        <w:lang w:val="de-DE" w:eastAsia="zh-CN"/>
      </w:rPr>
      <w:fldChar w:fldCharType="begin"/>
    </w:r>
    <w:r w:rsidR="0013407E" w:rsidRPr="000656A9">
      <w:rPr>
        <w:rFonts w:ascii="Calibri Light" w:eastAsia="SimSun" w:hAnsi="Calibri Light" w:cs="Calibri Light"/>
        <w:sz w:val="16"/>
        <w:szCs w:val="16"/>
        <w:lang w:val="de-DE" w:eastAsia="zh-CN"/>
      </w:rPr>
      <w:instrText xml:space="preserve"> NUMPAGES </w:instrText>
    </w:r>
    <w:r w:rsidR="0013407E" w:rsidRPr="000656A9">
      <w:rPr>
        <w:rFonts w:ascii="Calibri Light" w:eastAsia="SimSun" w:hAnsi="Calibri Light" w:cs="Calibri Light"/>
        <w:sz w:val="16"/>
        <w:szCs w:val="16"/>
        <w:lang w:val="de-DE" w:eastAsia="zh-CN"/>
      </w:rPr>
      <w:fldChar w:fldCharType="separate"/>
    </w:r>
    <w:r w:rsidR="00D14014">
      <w:rPr>
        <w:rFonts w:ascii="Calibri Light" w:eastAsia="SimSun" w:hAnsi="Calibri Light" w:cs="Calibri Light"/>
        <w:noProof/>
        <w:sz w:val="16"/>
        <w:szCs w:val="16"/>
        <w:lang w:val="de-DE" w:eastAsia="zh-CN"/>
      </w:rPr>
      <w:t>16</w:t>
    </w:r>
    <w:r w:rsidR="0013407E" w:rsidRPr="000656A9">
      <w:rPr>
        <w:rFonts w:ascii="Calibri Light" w:eastAsia="SimSun" w:hAnsi="Calibri Light" w:cs="Calibri Light"/>
        <w:sz w:val="16"/>
        <w:szCs w:val="16"/>
        <w:lang w:val="de-DE"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8D2" w:rsidRDefault="000548D2" w:rsidP="0013407E">
      <w:pPr>
        <w:spacing w:before="0" w:after="0" w:line="240" w:lineRule="auto"/>
      </w:pPr>
      <w:r>
        <w:separator/>
      </w:r>
    </w:p>
  </w:footnote>
  <w:footnote w:type="continuationSeparator" w:id="0">
    <w:p w:rsidR="000548D2" w:rsidRDefault="000548D2" w:rsidP="001340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6A9" w:rsidRDefault="000656A9">
    <w:r>
      <w:rPr>
        <w:rFonts w:eastAsia="Arial"/>
        <w:noProof/>
        <w:sz w:val="30"/>
        <w:szCs w:val="30"/>
        <w:lang w:val="en-US" w:eastAsia="en-US"/>
      </w:rPr>
      <w:drawing>
        <wp:anchor distT="0" distB="0" distL="114300" distR="114300" simplePos="0" relativeHeight="251660288" behindDoc="0" locked="0" layoutInCell="1" allowOverlap="1">
          <wp:simplePos x="0" y="0"/>
          <wp:positionH relativeFrom="margin">
            <wp:align>right</wp:align>
          </wp:positionH>
          <wp:positionV relativeFrom="paragraph">
            <wp:posOffset>183062</wp:posOffset>
          </wp:positionV>
          <wp:extent cx="2022976" cy="844061"/>
          <wp:effectExtent l="0" t="0" r="0" b="0"/>
          <wp:wrapThrough wrapText="bothSides">
            <wp:wrapPolygon edited="0">
              <wp:start x="0" y="0"/>
              <wp:lineTo x="0" y="20966"/>
              <wp:lineTo x="21363" y="20966"/>
              <wp:lineTo x="21363" y="0"/>
              <wp:lineTo x="0" y="0"/>
            </wp:wrapPolygon>
          </wp:wrapThrough>
          <wp:docPr id="3" name="Grafik 3" descr="AVL Standard.jpg"/>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1" cstate="print">
                    <a:extLst>
                      <a:ext uri="{28A0092B-C50C-407E-A947-70E740481C1C}">
                        <a14:useLocalDpi xmlns:a14="http://schemas.microsoft.com/office/drawing/2010/main" val="0"/>
                      </a:ext>
                    </a:extLst>
                  </a:blip>
                  <a:srcRect b="42853"/>
                  <a:stretch/>
                </pic:blipFill>
                <pic:spPr bwMode="auto">
                  <a:xfrm>
                    <a:off x="0" y="0"/>
                    <a:ext cx="2022976" cy="844061"/>
                  </a:xfrm>
                  <a:prstGeom prst="rect">
                    <a:avLst/>
                  </a:prstGeom>
                  <a:ln>
                    <a:noFill/>
                  </a:ln>
                  <a:extLst>
                    <a:ext uri="{53640926-AAD7-44D8-BBD7-CCE9431645EC}">
                      <a14:shadowObscured xmlns:a14="http://schemas.microsoft.com/office/drawing/2010/main"/>
                    </a:ext>
                  </a:extLst>
                </pic:spPr>
              </pic:pic>
            </a:graphicData>
          </a:graphic>
        </wp:anchor>
      </w:drawing>
    </w:r>
  </w:p>
  <w:p w:rsidR="000656A9" w:rsidRDefault="000656A9"/>
  <w:tbl>
    <w:tblPr>
      <w:tblW w:w="9889" w:type="dxa"/>
      <w:tblLayout w:type="fixed"/>
      <w:tblLook w:val="04A0" w:firstRow="1" w:lastRow="0" w:firstColumn="1" w:lastColumn="0" w:noHBand="0" w:noVBand="1"/>
    </w:tblPr>
    <w:tblGrid>
      <w:gridCol w:w="6487"/>
      <w:gridCol w:w="3402"/>
    </w:tblGrid>
    <w:tr w:rsidR="00820113" w:rsidTr="00723A11">
      <w:tc>
        <w:tcPr>
          <w:tcW w:w="6487" w:type="dxa"/>
          <w:shd w:val="clear" w:color="auto" w:fill="auto"/>
          <w:vAlign w:val="bottom"/>
        </w:tcPr>
        <w:p w:rsidR="00820113" w:rsidRPr="00F2602E" w:rsidRDefault="00820113" w:rsidP="00BE5271">
          <w:pPr>
            <w:pStyle w:val="Header"/>
            <w:tabs>
              <w:tab w:val="left" w:pos="0"/>
              <w:tab w:val="right" w:pos="9498"/>
            </w:tabs>
            <w:rPr>
              <w:rFonts w:eastAsia="Arial"/>
              <w:sz w:val="30"/>
              <w:szCs w:val="30"/>
            </w:rPr>
          </w:pPr>
        </w:p>
      </w:tc>
      <w:tc>
        <w:tcPr>
          <w:tcW w:w="3402" w:type="dxa"/>
          <w:shd w:val="clear" w:color="auto" w:fill="auto"/>
        </w:tcPr>
        <w:p w:rsidR="00820113" w:rsidRPr="00F2602E" w:rsidRDefault="00820113" w:rsidP="00723A11">
          <w:pPr>
            <w:pStyle w:val="Header"/>
            <w:tabs>
              <w:tab w:val="right" w:pos="9498"/>
            </w:tabs>
            <w:ind w:left="-1100"/>
            <w:jc w:val="right"/>
            <w:rPr>
              <w:rFonts w:eastAsia="Arial"/>
              <w:sz w:val="30"/>
              <w:szCs w:val="30"/>
            </w:rPr>
          </w:pPr>
        </w:p>
      </w:tc>
    </w:tr>
  </w:tbl>
  <w:p w:rsidR="0013407E" w:rsidRDefault="0013407E" w:rsidP="00820113">
    <w:pPr>
      <w:pStyle w:val="Header"/>
      <w:tabs>
        <w:tab w:val="clear" w:pos="9072"/>
        <w:tab w:val="left" w:pos="0"/>
        <w:tab w:val="right" w:pos="9497"/>
      </w:tabs>
      <w:rPr>
        <w:sz w:val="16"/>
        <w:szCs w:val="16"/>
      </w:rPr>
    </w:pPr>
  </w:p>
  <w:p w:rsidR="000656A9" w:rsidRPr="00820113" w:rsidRDefault="000656A9" w:rsidP="00820113">
    <w:pPr>
      <w:pStyle w:val="Header"/>
      <w:tabs>
        <w:tab w:val="clear" w:pos="9072"/>
        <w:tab w:val="left" w:pos="0"/>
        <w:tab w:val="right" w:pos="9497"/>
      </w:tabs>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5FC2FD2"/>
    <w:lvl w:ilvl="0">
      <w:start w:val="1"/>
      <w:numFmt w:val="bullet"/>
      <w:pStyle w:val="ListBullet5"/>
      <w:lvlText w:val=""/>
      <w:lvlJc w:val="left"/>
      <w:pPr>
        <w:ind w:left="1492" w:hanging="360"/>
      </w:pPr>
      <w:rPr>
        <w:rFonts w:ascii="Wingdings" w:hAnsi="Wingdings" w:hint="default"/>
      </w:rPr>
    </w:lvl>
  </w:abstractNum>
  <w:abstractNum w:abstractNumId="1" w15:restartNumberingAfterBreak="0">
    <w:nsid w:val="FFFFFF81"/>
    <w:multiLevelType w:val="singleLevel"/>
    <w:tmpl w:val="82F80028"/>
    <w:lvl w:ilvl="0">
      <w:start w:val="1"/>
      <w:numFmt w:val="bullet"/>
      <w:pStyle w:val="ListBullet4"/>
      <w:lvlText w:val=""/>
      <w:lvlJc w:val="left"/>
      <w:pPr>
        <w:ind w:left="1209" w:hanging="360"/>
      </w:pPr>
      <w:rPr>
        <w:rFonts w:ascii="Wingdings" w:hAnsi="Wingdings" w:hint="default"/>
      </w:rPr>
    </w:lvl>
  </w:abstractNum>
  <w:abstractNum w:abstractNumId="2" w15:restartNumberingAfterBreak="0">
    <w:nsid w:val="FFFFFF82"/>
    <w:multiLevelType w:val="singleLevel"/>
    <w:tmpl w:val="142AD3FA"/>
    <w:lvl w:ilvl="0">
      <w:start w:val="1"/>
      <w:numFmt w:val="bullet"/>
      <w:pStyle w:val="ListBullet3"/>
      <w:lvlText w:val=""/>
      <w:lvlJc w:val="left"/>
      <w:pPr>
        <w:ind w:left="926" w:hanging="360"/>
      </w:pPr>
      <w:rPr>
        <w:rFonts w:ascii="Wingdings" w:hAnsi="Wingdings" w:hint="default"/>
      </w:rPr>
    </w:lvl>
  </w:abstractNum>
  <w:abstractNum w:abstractNumId="3" w15:restartNumberingAfterBreak="0">
    <w:nsid w:val="FFFFFF83"/>
    <w:multiLevelType w:val="singleLevel"/>
    <w:tmpl w:val="BDCE127C"/>
    <w:lvl w:ilvl="0">
      <w:start w:val="1"/>
      <w:numFmt w:val="bullet"/>
      <w:pStyle w:val="ListBullet2"/>
      <w:lvlText w:val=""/>
      <w:lvlJc w:val="left"/>
      <w:pPr>
        <w:ind w:left="643" w:hanging="360"/>
      </w:pPr>
      <w:rPr>
        <w:rFonts w:ascii="Wingdings" w:hAnsi="Wingdings" w:hint="default"/>
      </w:rPr>
    </w:lvl>
  </w:abstractNum>
  <w:abstractNum w:abstractNumId="4" w15:restartNumberingAfterBreak="0">
    <w:nsid w:val="FFFFFF89"/>
    <w:multiLevelType w:val="singleLevel"/>
    <w:tmpl w:val="E5BE4384"/>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0671088"/>
    <w:multiLevelType w:val="multilevel"/>
    <w:tmpl w:val="0C07001D"/>
    <w:styleLink w:val="Aufzhlung"/>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38B1B39"/>
    <w:multiLevelType w:val="hybridMultilevel"/>
    <w:tmpl w:val="6FAA49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4FD07B7"/>
    <w:multiLevelType w:val="hybridMultilevel"/>
    <w:tmpl w:val="5C1AC42C"/>
    <w:lvl w:ilvl="0" w:tplc="C79668E2">
      <w:start w:val="1"/>
      <w:numFmt w:val="bullet"/>
      <w:pStyle w:val="ListContinue"/>
      <w:lvlText w:val=""/>
      <w:lvlJc w:val="left"/>
      <w:pPr>
        <w:ind w:left="1003" w:hanging="360"/>
      </w:pPr>
      <w:rPr>
        <w:rFonts w:ascii="Wingdings" w:hAnsi="Wingdings"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8" w15:restartNumberingAfterBreak="0">
    <w:nsid w:val="106A6621"/>
    <w:multiLevelType w:val="hybridMultilevel"/>
    <w:tmpl w:val="BF56DD5A"/>
    <w:lvl w:ilvl="0" w:tplc="74345F5E">
      <w:start w:val="1"/>
      <w:numFmt w:val="bullet"/>
      <w:pStyle w:val="Lis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A6546BA"/>
    <w:multiLevelType w:val="hybridMultilevel"/>
    <w:tmpl w:val="35CC33FE"/>
    <w:lvl w:ilvl="0" w:tplc="EB14FF52">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56164"/>
    <w:multiLevelType w:val="hybridMultilevel"/>
    <w:tmpl w:val="BAEA293A"/>
    <w:lvl w:ilvl="0" w:tplc="F240249C">
      <w:numFmt w:val="bullet"/>
      <w:lvlText w:val=""/>
      <w:lvlJc w:val="left"/>
      <w:pPr>
        <w:ind w:left="720" w:hanging="360"/>
      </w:pPr>
      <w:rPr>
        <w:rFonts w:ascii="Symbol" w:eastAsia="Calibri" w:hAnsi="Symbol"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918AE"/>
    <w:multiLevelType w:val="hybridMultilevel"/>
    <w:tmpl w:val="3C2AA27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E7018"/>
    <w:multiLevelType w:val="hybridMultilevel"/>
    <w:tmpl w:val="C73CF3EE"/>
    <w:lvl w:ilvl="0" w:tplc="0F2C6E58">
      <w:start w:val="1"/>
      <w:numFmt w:val="decimal"/>
      <w:lvlText w:val="%1."/>
      <w:lvlJc w:val="left"/>
      <w:pPr>
        <w:ind w:left="1080" w:hanging="360"/>
      </w:pPr>
      <w:rPr>
        <w:rFonts w:hint="default"/>
      </w:rPr>
    </w:lvl>
    <w:lvl w:ilvl="1" w:tplc="B3E296A4">
      <w:start w:val="1"/>
      <w:numFmt w:val="lowerLetter"/>
      <w:lvlText w:val="%2."/>
      <w:lvlJc w:val="left"/>
      <w:pPr>
        <w:ind w:left="1800" w:hanging="360"/>
      </w:pPr>
      <w:rPr>
        <w:b/>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B4910C2"/>
    <w:multiLevelType w:val="hybridMultilevel"/>
    <w:tmpl w:val="2FC061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9C720C"/>
    <w:multiLevelType w:val="hybridMultilevel"/>
    <w:tmpl w:val="5A362964"/>
    <w:lvl w:ilvl="0" w:tplc="9CFC1BAE">
      <w:start w:val="1"/>
      <w:numFmt w:val="bullet"/>
      <w:pStyle w:val="ListParagraph"/>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8AB660B"/>
    <w:multiLevelType w:val="multilevel"/>
    <w:tmpl w:val="620CF5D0"/>
    <w:styleLink w:val="StandardListe"/>
    <w:lvl w:ilvl="0">
      <w:start w:val="1"/>
      <w:numFmt w:val="bullet"/>
      <w:lvlText w:val=""/>
      <w:lvlJc w:val="left"/>
      <w:pPr>
        <w:ind w:left="567" w:hanging="567"/>
      </w:pPr>
      <w:rPr>
        <w:rFonts w:ascii="Wingdings" w:hAnsi="Wingdings" w:hint="default"/>
      </w:rPr>
    </w:lvl>
    <w:lvl w:ilvl="1">
      <w:start w:val="1"/>
      <w:numFmt w:val="bullet"/>
      <w:lvlText w:val=""/>
      <w:lvlJc w:val="left"/>
      <w:pPr>
        <w:ind w:left="1134" w:hanging="567"/>
      </w:pPr>
      <w:rPr>
        <w:rFonts w:ascii="Wingdings" w:hAnsi="Wingdings"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Wingdings" w:hAnsi="Wingdings" w:hint="default"/>
      </w:rPr>
    </w:lvl>
    <w:lvl w:ilvl="4">
      <w:start w:val="1"/>
      <w:numFmt w:val="bullet"/>
      <w:lvlText w:val=""/>
      <w:lvlJc w:val="left"/>
      <w:pPr>
        <w:ind w:left="2835" w:hanging="567"/>
      </w:pPr>
      <w:rPr>
        <w:rFonts w:ascii="Wingdings" w:hAnsi="Wingdings"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Wingdings" w:hAnsi="Wingdings" w:hint="default"/>
      </w:rPr>
    </w:lvl>
    <w:lvl w:ilvl="7">
      <w:start w:val="1"/>
      <w:numFmt w:val="bullet"/>
      <w:lvlText w:val=""/>
      <w:lvlJc w:val="left"/>
      <w:pPr>
        <w:ind w:left="4536" w:hanging="567"/>
      </w:pPr>
      <w:rPr>
        <w:rFonts w:ascii="Wingdings" w:hAnsi="Wingdings" w:hint="default"/>
      </w:rPr>
    </w:lvl>
    <w:lvl w:ilvl="8">
      <w:start w:val="1"/>
      <w:numFmt w:val="bullet"/>
      <w:lvlText w:val=""/>
      <w:lvlJc w:val="left"/>
      <w:pPr>
        <w:ind w:left="5103" w:hanging="567"/>
      </w:pPr>
      <w:rPr>
        <w:rFonts w:ascii="Wingdings" w:hAnsi="Wingdings" w:hint="default"/>
      </w:rPr>
    </w:lvl>
  </w:abstractNum>
  <w:abstractNum w:abstractNumId="16" w15:restartNumberingAfterBreak="0">
    <w:nsid w:val="768E018B"/>
    <w:multiLevelType w:val="hybridMultilevel"/>
    <w:tmpl w:val="F9B2BAF8"/>
    <w:lvl w:ilvl="0" w:tplc="5BCAE494">
      <w:numFmt w:val="bullet"/>
      <w:lvlText w:val=""/>
      <w:lvlJc w:val="left"/>
      <w:pPr>
        <w:ind w:left="720" w:hanging="360"/>
      </w:pPr>
      <w:rPr>
        <w:rFonts w:ascii="Symbol" w:eastAsia="Calibri" w:hAnsi="Symbol"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8"/>
  </w:num>
  <w:num w:numId="6">
    <w:abstractNumId w:val="7"/>
  </w:num>
  <w:num w:numId="7">
    <w:abstractNumId w:val="15"/>
  </w:num>
  <w:num w:numId="8">
    <w:abstractNumId w:val="4"/>
  </w:num>
  <w:num w:numId="9">
    <w:abstractNumId w:val="14"/>
  </w:num>
  <w:num w:numId="10">
    <w:abstractNumId w:val="5"/>
  </w:num>
  <w:num w:numId="11">
    <w:abstractNumId w:val="13"/>
  </w:num>
  <w:num w:numId="12">
    <w:abstractNumId w:val="11"/>
  </w:num>
  <w:num w:numId="13">
    <w:abstractNumId w:val="10"/>
  </w:num>
  <w:num w:numId="14">
    <w:abstractNumId w:val="16"/>
  </w:num>
  <w:num w:numId="15">
    <w:abstractNumId w:val="6"/>
  </w:num>
  <w:num w:numId="16">
    <w:abstractNumId w:val="12"/>
  </w:num>
  <w:num w:numId="1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6A9"/>
    <w:rsid w:val="00001AD2"/>
    <w:rsid w:val="00001E5E"/>
    <w:rsid w:val="000057DE"/>
    <w:rsid w:val="00010DA8"/>
    <w:rsid w:val="000141FE"/>
    <w:rsid w:val="00017486"/>
    <w:rsid w:val="000204E7"/>
    <w:rsid w:val="00021352"/>
    <w:rsid w:val="00022DCC"/>
    <w:rsid w:val="000237B0"/>
    <w:rsid w:val="00024CD5"/>
    <w:rsid w:val="0003113D"/>
    <w:rsid w:val="00031835"/>
    <w:rsid w:val="00031D66"/>
    <w:rsid w:val="00033784"/>
    <w:rsid w:val="00033A3F"/>
    <w:rsid w:val="000346B0"/>
    <w:rsid w:val="000351DD"/>
    <w:rsid w:val="00035972"/>
    <w:rsid w:val="000365CF"/>
    <w:rsid w:val="00037DE6"/>
    <w:rsid w:val="00042D69"/>
    <w:rsid w:val="00045C8A"/>
    <w:rsid w:val="00047B11"/>
    <w:rsid w:val="00047B18"/>
    <w:rsid w:val="0005092E"/>
    <w:rsid w:val="000545FC"/>
    <w:rsid w:val="000548D2"/>
    <w:rsid w:val="0005538B"/>
    <w:rsid w:val="0005758A"/>
    <w:rsid w:val="000613BB"/>
    <w:rsid w:val="00065524"/>
    <w:rsid w:val="000656A9"/>
    <w:rsid w:val="000704F9"/>
    <w:rsid w:val="0007065F"/>
    <w:rsid w:val="000723B4"/>
    <w:rsid w:val="00083839"/>
    <w:rsid w:val="00084A8E"/>
    <w:rsid w:val="000879C5"/>
    <w:rsid w:val="00091026"/>
    <w:rsid w:val="00091B9F"/>
    <w:rsid w:val="00092DC3"/>
    <w:rsid w:val="00093255"/>
    <w:rsid w:val="000939BD"/>
    <w:rsid w:val="00095B96"/>
    <w:rsid w:val="000962C3"/>
    <w:rsid w:val="00096E15"/>
    <w:rsid w:val="00097515"/>
    <w:rsid w:val="000A7604"/>
    <w:rsid w:val="000C1CB3"/>
    <w:rsid w:val="000C2B4C"/>
    <w:rsid w:val="000C4605"/>
    <w:rsid w:val="000C6F28"/>
    <w:rsid w:val="000D4D8A"/>
    <w:rsid w:val="000D7FC7"/>
    <w:rsid w:val="000E0FF5"/>
    <w:rsid w:val="000E226B"/>
    <w:rsid w:val="000F0164"/>
    <w:rsid w:val="000F17F3"/>
    <w:rsid w:val="000F241C"/>
    <w:rsid w:val="000F4D65"/>
    <w:rsid w:val="000F6A26"/>
    <w:rsid w:val="000F6BCD"/>
    <w:rsid w:val="00100270"/>
    <w:rsid w:val="00113611"/>
    <w:rsid w:val="00113E8D"/>
    <w:rsid w:val="001202C6"/>
    <w:rsid w:val="001232B2"/>
    <w:rsid w:val="0012544C"/>
    <w:rsid w:val="00131B1D"/>
    <w:rsid w:val="00131CE3"/>
    <w:rsid w:val="0013248F"/>
    <w:rsid w:val="00132DD5"/>
    <w:rsid w:val="0013407E"/>
    <w:rsid w:val="00134977"/>
    <w:rsid w:val="001349CF"/>
    <w:rsid w:val="00136EBA"/>
    <w:rsid w:val="00141289"/>
    <w:rsid w:val="001424D3"/>
    <w:rsid w:val="00143DD6"/>
    <w:rsid w:val="00145448"/>
    <w:rsid w:val="0014616C"/>
    <w:rsid w:val="001474C1"/>
    <w:rsid w:val="00147EA6"/>
    <w:rsid w:val="001514AC"/>
    <w:rsid w:val="00155E3E"/>
    <w:rsid w:val="00165234"/>
    <w:rsid w:val="00170EB3"/>
    <w:rsid w:val="0017406A"/>
    <w:rsid w:val="0018091F"/>
    <w:rsid w:val="00180D4B"/>
    <w:rsid w:val="001835A4"/>
    <w:rsid w:val="001862DC"/>
    <w:rsid w:val="0019406B"/>
    <w:rsid w:val="00195A20"/>
    <w:rsid w:val="001A1666"/>
    <w:rsid w:val="001A5338"/>
    <w:rsid w:val="001B07C0"/>
    <w:rsid w:val="001B152A"/>
    <w:rsid w:val="001B21B1"/>
    <w:rsid w:val="001B22ED"/>
    <w:rsid w:val="001B37D2"/>
    <w:rsid w:val="001B698A"/>
    <w:rsid w:val="001C0B87"/>
    <w:rsid w:val="001C620A"/>
    <w:rsid w:val="001D074C"/>
    <w:rsid w:val="001D2A5B"/>
    <w:rsid w:val="001D3619"/>
    <w:rsid w:val="001D3780"/>
    <w:rsid w:val="001D5809"/>
    <w:rsid w:val="001D5D5A"/>
    <w:rsid w:val="001E63D1"/>
    <w:rsid w:val="001E7B71"/>
    <w:rsid w:val="001F26EA"/>
    <w:rsid w:val="001F3945"/>
    <w:rsid w:val="001F44D4"/>
    <w:rsid w:val="001F4E03"/>
    <w:rsid w:val="00201003"/>
    <w:rsid w:val="002010B9"/>
    <w:rsid w:val="002049A7"/>
    <w:rsid w:val="00204E48"/>
    <w:rsid w:val="0020524D"/>
    <w:rsid w:val="002120DB"/>
    <w:rsid w:val="00220D07"/>
    <w:rsid w:val="00225E68"/>
    <w:rsid w:val="002261FE"/>
    <w:rsid w:val="0022715A"/>
    <w:rsid w:val="002277D9"/>
    <w:rsid w:val="00242280"/>
    <w:rsid w:val="0024531D"/>
    <w:rsid w:val="00246F8B"/>
    <w:rsid w:val="00247CB2"/>
    <w:rsid w:val="00253A70"/>
    <w:rsid w:val="00256F65"/>
    <w:rsid w:val="00261256"/>
    <w:rsid w:val="00261753"/>
    <w:rsid w:val="00262588"/>
    <w:rsid w:val="0026653A"/>
    <w:rsid w:val="00267209"/>
    <w:rsid w:val="00270B79"/>
    <w:rsid w:val="00274235"/>
    <w:rsid w:val="00280CE6"/>
    <w:rsid w:val="002814E1"/>
    <w:rsid w:val="00281E66"/>
    <w:rsid w:val="002863B2"/>
    <w:rsid w:val="00294F0A"/>
    <w:rsid w:val="00295690"/>
    <w:rsid w:val="00297615"/>
    <w:rsid w:val="002A4D18"/>
    <w:rsid w:val="002A62AE"/>
    <w:rsid w:val="002A682F"/>
    <w:rsid w:val="002B5714"/>
    <w:rsid w:val="002B6396"/>
    <w:rsid w:val="002B70B3"/>
    <w:rsid w:val="002C6D1A"/>
    <w:rsid w:val="002D554E"/>
    <w:rsid w:val="002E0290"/>
    <w:rsid w:val="002E30B5"/>
    <w:rsid w:val="002E3BCD"/>
    <w:rsid w:val="002E7049"/>
    <w:rsid w:val="002E7826"/>
    <w:rsid w:val="002F4898"/>
    <w:rsid w:val="00310230"/>
    <w:rsid w:val="003109C7"/>
    <w:rsid w:val="00311E1A"/>
    <w:rsid w:val="0031202B"/>
    <w:rsid w:val="0031302C"/>
    <w:rsid w:val="00317ACB"/>
    <w:rsid w:val="00317AE9"/>
    <w:rsid w:val="00321223"/>
    <w:rsid w:val="00322688"/>
    <w:rsid w:val="00322804"/>
    <w:rsid w:val="00325477"/>
    <w:rsid w:val="00331ABD"/>
    <w:rsid w:val="00331AD6"/>
    <w:rsid w:val="00340E54"/>
    <w:rsid w:val="003518EE"/>
    <w:rsid w:val="00352264"/>
    <w:rsid w:val="00354FB4"/>
    <w:rsid w:val="003579E5"/>
    <w:rsid w:val="00357F88"/>
    <w:rsid w:val="00362CA6"/>
    <w:rsid w:val="0036349A"/>
    <w:rsid w:val="00364706"/>
    <w:rsid w:val="003710AE"/>
    <w:rsid w:val="00373352"/>
    <w:rsid w:val="0037605A"/>
    <w:rsid w:val="00377061"/>
    <w:rsid w:val="003773FC"/>
    <w:rsid w:val="0038459A"/>
    <w:rsid w:val="0039010B"/>
    <w:rsid w:val="0039019E"/>
    <w:rsid w:val="00390A28"/>
    <w:rsid w:val="00393B61"/>
    <w:rsid w:val="003A0C0E"/>
    <w:rsid w:val="003A164C"/>
    <w:rsid w:val="003A1AC5"/>
    <w:rsid w:val="003A2D16"/>
    <w:rsid w:val="003A33E4"/>
    <w:rsid w:val="003A362C"/>
    <w:rsid w:val="003A3F2B"/>
    <w:rsid w:val="003B164D"/>
    <w:rsid w:val="003B53E7"/>
    <w:rsid w:val="003B5DC9"/>
    <w:rsid w:val="003B6967"/>
    <w:rsid w:val="003C2A4A"/>
    <w:rsid w:val="003C3F95"/>
    <w:rsid w:val="003D02B7"/>
    <w:rsid w:val="003D2CB7"/>
    <w:rsid w:val="003D2D96"/>
    <w:rsid w:val="003D6E6A"/>
    <w:rsid w:val="003E6D31"/>
    <w:rsid w:val="003E7DF8"/>
    <w:rsid w:val="003F0BDF"/>
    <w:rsid w:val="003F0D47"/>
    <w:rsid w:val="003F2B02"/>
    <w:rsid w:val="003F3967"/>
    <w:rsid w:val="003F67A8"/>
    <w:rsid w:val="00400CDD"/>
    <w:rsid w:val="004022D2"/>
    <w:rsid w:val="004058EA"/>
    <w:rsid w:val="00411AFA"/>
    <w:rsid w:val="004172A5"/>
    <w:rsid w:val="00421352"/>
    <w:rsid w:val="00422BB3"/>
    <w:rsid w:val="004244FE"/>
    <w:rsid w:val="004264A3"/>
    <w:rsid w:val="004306F4"/>
    <w:rsid w:val="00432FD6"/>
    <w:rsid w:val="0043336A"/>
    <w:rsid w:val="004355EB"/>
    <w:rsid w:val="00435A1D"/>
    <w:rsid w:val="00437248"/>
    <w:rsid w:val="004415B3"/>
    <w:rsid w:val="0044195B"/>
    <w:rsid w:val="00441D28"/>
    <w:rsid w:val="00446516"/>
    <w:rsid w:val="00446E45"/>
    <w:rsid w:val="0045010D"/>
    <w:rsid w:val="004523BE"/>
    <w:rsid w:val="00452548"/>
    <w:rsid w:val="00453B20"/>
    <w:rsid w:val="004562CD"/>
    <w:rsid w:val="00461D46"/>
    <w:rsid w:val="00462D8B"/>
    <w:rsid w:val="0046428F"/>
    <w:rsid w:val="004650CA"/>
    <w:rsid w:val="00467BB9"/>
    <w:rsid w:val="0047113B"/>
    <w:rsid w:val="00471992"/>
    <w:rsid w:val="004720BD"/>
    <w:rsid w:val="00474977"/>
    <w:rsid w:val="004778C5"/>
    <w:rsid w:val="0048463A"/>
    <w:rsid w:val="00493B6E"/>
    <w:rsid w:val="004951B1"/>
    <w:rsid w:val="004A009D"/>
    <w:rsid w:val="004B25C1"/>
    <w:rsid w:val="004B4598"/>
    <w:rsid w:val="004B533A"/>
    <w:rsid w:val="004C0203"/>
    <w:rsid w:val="004C38CC"/>
    <w:rsid w:val="004D00A9"/>
    <w:rsid w:val="004D6676"/>
    <w:rsid w:val="004D6812"/>
    <w:rsid w:val="004E32B7"/>
    <w:rsid w:val="004E6787"/>
    <w:rsid w:val="004F1BA6"/>
    <w:rsid w:val="004F31B7"/>
    <w:rsid w:val="004F36A2"/>
    <w:rsid w:val="004F6294"/>
    <w:rsid w:val="004F7CF5"/>
    <w:rsid w:val="00501CBF"/>
    <w:rsid w:val="005039AE"/>
    <w:rsid w:val="0050498D"/>
    <w:rsid w:val="0050659E"/>
    <w:rsid w:val="00506EBD"/>
    <w:rsid w:val="0051175F"/>
    <w:rsid w:val="0051300F"/>
    <w:rsid w:val="00516CE9"/>
    <w:rsid w:val="005206C1"/>
    <w:rsid w:val="00520A6D"/>
    <w:rsid w:val="00523CD2"/>
    <w:rsid w:val="00524FDE"/>
    <w:rsid w:val="0052538E"/>
    <w:rsid w:val="00526FAA"/>
    <w:rsid w:val="005307B0"/>
    <w:rsid w:val="005316D2"/>
    <w:rsid w:val="00531C5D"/>
    <w:rsid w:val="00532CE0"/>
    <w:rsid w:val="00537ADF"/>
    <w:rsid w:val="00540041"/>
    <w:rsid w:val="00542CB1"/>
    <w:rsid w:val="00544FFD"/>
    <w:rsid w:val="00550249"/>
    <w:rsid w:val="00551579"/>
    <w:rsid w:val="00555D67"/>
    <w:rsid w:val="005613E1"/>
    <w:rsid w:val="005712CF"/>
    <w:rsid w:val="00572DD5"/>
    <w:rsid w:val="0057471B"/>
    <w:rsid w:val="00577899"/>
    <w:rsid w:val="0057789D"/>
    <w:rsid w:val="005826CB"/>
    <w:rsid w:val="00583E22"/>
    <w:rsid w:val="00584206"/>
    <w:rsid w:val="00591FBB"/>
    <w:rsid w:val="0059207A"/>
    <w:rsid w:val="0059306D"/>
    <w:rsid w:val="00595240"/>
    <w:rsid w:val="005A0771"/>
    <w:rsid w:val="005A24CC"/>
    <w:rsid w:val="005A39EB"/>
    <w:rsid w:val="005A5341"/>
    <w:rsid w:val="005A61CB"/>
    <w:rsid w:val="005B120C"/>
    <w:rsid w:val="005B1673"/>
    <w:rsid w:val="005B22ED"/>
    <w:rsid w:val="005C023A"/>
    <w:rsid w:val="005C0E29"/>
    <w:rsid w:val="005C33BF"/>
    <w:rsid w:val="005C44DE"/>
    <w:rsid w:val="005C5757"/>
    <w:rsid w:val="005C6837"/>
    <w:rsid w:val="005D059F"/>
    <w:rsid w:val="005D2690"/>
    <w:rsid w:val="005D6C22"/>
    <w:rsid w:val="005D73CC"/>
    <w:rsid w:val="005E2A3D"/>
    <w:rsid w:val="005E3F54"/>
    <w:rsid w:val="005E4119"/>
    <w:rsid w:val="005E613E"/>
    <w:rsid w:val="005E7A07"/>
    <w:rsid w:val="005F1D3F"/>
    <w:rsid w:val="005F504D"/>
    <w:rsid w:val="005F65CD"/>
    <w:rsid w:val="006029A1"/>
    <w:rsid w:val="006032B6"/>
    <w:rsid w:val="00610649"/>
    <w:rsid w:val="00616599"/>
    <w:rsid w:val="00621DB1"/>
    <w:rsid w:val="0062712C"/>
    <w:rsid w:val="00627F7F"/>
    <w:rsid w:val="0063233E"/>
    <w:rsid w:val="0063292F"/>
    <w:rsid w:val="00632AF9"/>
    <w:rsid w:val="00634342"/>
    <w:rsid w:val="0063580B"/>
    <w:rsid w:val="00642A0C"/>
    <w:rsid w:val="00646BD4"/>
    <w:rsid w:val="0065685F"/>
    <w:rsid w:val="00671B46"/>
    <w:rsid w:val="00676407"/>
    <w:rsid w:val="006777EE"/>
    <w:rsid w:val="00681FE2"/>
    <w:rsid w:val="006859DE"/>
    <w:rsid w:val="00687C4B"/>
    <w:rsid w:val="00690253"/>
    <w:rsid w:val="0069100A"/>
    <w:rsid w:val="006919D2"/>
    <w:rsid w:val="00691C64"/>
    <w:rsid w:val="00695486"/>
    <w:rsid w:val="00696B61"/>
    <w:rsid w:val="00697103"/>
    <w:rsid w:val="006A132C"/>
    <w:rsid w:val="006A5D3B"/>
    <w:rsid w:val="006B0B9F"/>
    <w:rsid w:val="006B295A"/>
    <w:rsid w:val="006C15F6"/>
    <w:rsid w:val="006C2737"/>
    <w:rsid w:val="006C44D4"/>
    <w:rsid w:val="006D0961"/>
    <w:rsid w:val="006D26C2"/>
    <w:rsid w:val="006D5411"/>
    <w:rsid w:val="006D5B3D"/>
    <w:rsid w:val="006E1D87"/>
    <w:rsid w:val="006F0C35"/>
    <w:rsid w:val="006F3CA4"/>
    <w:rsid w:val="007048F5"/>
    <w:rsid w:val="00704FBC"/>
    <w:rsid w:val="0070580B"/>
    <w:rsid w:val="00705861"/>
    <w:rsid w:val="00711BEB"/>
    <w:rsid w:val="00713F06"/>
    <w:rsid w:val="00715B27"/>
    <w:rsid w:val="00716FC5"/>
    <w:rsid w:val="00723A11"/>
    <w:rsid w:val="00726730"/>
    <w:rsid w:val="007320B9"/>
    <w:rsid w:val="007328A8"/>
    <w:rsid w:val="007331FF"/>
    <w:rsid w:val="00734192"/>
    <w:rsid w:val="0073490E"/>
    <w:rsid w:val="00734A19"/>
    <w:rsid w:val="00734CFC"/>
    <w:rsid w:val="007362B6"/>
    <w:rsid w:val="00736A52"/>
    <w:rsid w:val="00737CD5"/>
    <w:rsid w:val="00740925"/>
    <w:rsid w:val="00741F96"/>
    <w:rsid w:val="007468F2"/>
    <w:rsid w:val="00747CC2"/>
    <w:rsid w:val="0075207D"/>
    <w:rsid w:val="00754875"/>
    <w:rsid w:val="00757E05"/>
    <w:rsid w:val="007603DF"/>
    <w:rsid w:val="007636A5"/>
    <w:rsid w:val="007652E6"/>
    <w:rsid w:val="0077202A"/>
    <w:rsid w:val="00773E91"/>
    <w:rsid w:val="00776DA0"/>
    <w:rsid w:val="00777786"/>
    <w:rsid w:val="0078095E"/>
    <w:rsid w:val="00781B89"/>
    <w:rsid w:val="007845ED"/>
    <w:rsid w:val="00786668"/>
    <w:rsid w:val="00786968"/>
    <w:rsid w:val="007871D5"/>
    <w:rsid w:val="00791243"/>
    <w:rsid w:val="00791C84"/>
    <w:rsid w:val="00792773"/>
    <w:rsid w:val="007937EC"/>
    <w:rsid w:val="00796DDF"/>
    <w:rsid w:val="007A4C7B"/>
    <w:rsid w:val="007A6DF4"/>
    <w:rsid w:val="007B2612"/>
    <w:rsid w:val="007B48DA"/>
    <w:rsid w:val="007B6A7C"/>
    <w:rsid w:val="007C106D"/>
    <w:rsid w:val="007C3EDE"/>
    <w:rsid w:val="007C5D84"/>
    <w:rsid w:val="007C65C4"/>
    <w:rsid w:val="007D1F81"/>
    <w:rsid w:val="007D3FBC"/>
    <w:rsid w:val="007D41BE"/>
    <w:rsid w:val="007E008F"/>
    <w:rsid w:val="007E283D"/>
    <w:rsid w:val="007E53D6"/>
    <w:rsid w:val="007E5F99"/>
    <w:rsid w:val="007F22B0"/>
    <w:rsid w:val="007F4125"/>
    <w:rsid w:val="007F7D74"/>
    <w:rsid w:val="00801529"/>
    <w:rsid w:val="0080444E"/>
    <w:rsid w:val="00807B23"/>
    <w:rsid w:val="0081071E"/>
    <w:rsid w:val="00812312"/>
    <w:rsid w:val="00812C2C"/>
    <w:rsid w:val="00815D94"/>
    <w:rsid w:val="00816972"/>
    <w:rsid w:val="00817DCF"/>
    <w:rsid w:val="00820113"/>
    <w:rsid w:val="00820F6A"/>
    <w:rsid w:val="00822A05"/>
    <w:rsid w:val="00824164"/>
    <w:rsid w:val="008264BE"/>
    <w:rsid w:val="008337E4"/>
    <w:rsid w:val="00835CB9"/>
    <w:rsid w:val="00840506"/>
    <w:rsid w:val="00840B5C"/>
    <w:rsid w:val="00840EAA"/>
    <w:rsid w:val="0084336C"/>
    <w:rsid w:val="00847E27"/>
    <w:rsid w:val="0085125A"/>
    <w:rsid w:val="00852963"/>
    <w:rsid w:val="008544B5"/>
    <w:rsid w:val="008546C1"/>
    <w:rsid w:val="008563E7"/>
    <w:rsid w:val="00857A47"/>
    <w:rsid w:val="008605DE"/>
    <w:rsid w:val="00860D80"/>
    <w:rsid w:val="00863DE5"/>
    <w:rsid w:val="00864482"/>
    <w:rsid w:val="00864674"/>
    <w:rsid w:val="008649D4"/>
    <w:rsid w:val="00867D5F"/>
    <w:rsid w:val="008721D9"/>
    <w:rsid w:val="00872C43"/>
    <w:rsid w:val="0087328D"/>
    <w:rsid w:val="008768BF"/>
    <w:rsid w:val="008777CC"/>
    <w:rsid w:val="00881836"/>
    <w:rsid w:val="00882FC1"/>
    <w:rsid w:val="00883437"/>
    <w:rsid w:val="00886D88"/>
    <w:rsid w:val="008916C4"/>
    <w:rsid w:val="00892E25"/>
    <w:rsid w:val="00894C40"/>
    <w:rsid w:val="00894C4D"/>
    <w:rsid w:val="00894F71"/>
    <w:rsid w:val="008A1A59"/>
    <w:rsid w:val="008A330D"/>
    <w:rsid w:val="008A7E9F"/>
    <w:rsid w:val="008B1C86"/>
    <w:rsid w:val="008B2D33"/>
    <w:rsid w:val="008B56BC"/>
    <w:rsid w:val="008B7E1B"/>
    <w:rsid w:val="008D37C9"/>
    <w:rsid w:val="008D452A"/>
    <w:rsid w:val="008D63BE"/>
    <w:rsid w:val="008E20B0"/>
    <w:rsid w:val="008F01E2"/>
    <w:rsid w:val="008F294F"/>
    <w:rsid w:val="008F49D8"/>
    <w:rsid w:val="008F5C2E"/>
    <w:rsid w:val="008F7DA4"/>
    <w:rsid w:val="00905980"/>
    <w:rsid w:val="00905D4F"/>
    <w:rsid w:val="00910FAF"/>
    <w:rsid w:val="009148F7"/>
    <w:rsid w:val="009150D2"/>
    <w:rsid w:val="009153B9"/>
    <w:rsid w:val="00915EA5"/>
    <w:rsid w:val="00917689"/>
    <w:rsid w:val="00923B27"/>
    <w:rsid w:val="00926DD6"/>
    <w:rsid w:val="00932D8B"/>
    <w:rsid w:val="009337FF"/>
    <w:rsid w:val="00943B37"/>
    <w:rsid w:val="0094605E"/>
    <w:rsid w:val="0094685C"/>
    <w:rsid w:val="009479AA"/>
    <w:rsid w:val="009479E1"/>
    <w:rsid w:val="00951292"/>
    <w:rsid w:val="00951E26"/>
    <w:rsid w:val="00952C61"/>
    <w:rsid w:val="009537C2"/>
    <w:rsid w:val="00953C90"/>
    <w:rsid w:val="00954D74"/>
    <w:rsid w:val="00956F9E"/>
    <w:rsid w:val="00960E3D"/>
    <w:rsid w:val="00965E4B"/>
    <w:rsid w:val="00971648"/>
    <w:rsid w:val="00972A20"/>
    <w:rsid w:val="0097318B"/>
    <w:rsid w:val="009755A5"/>
    <w:rsid w:val="00980557"/>
    <w:rsid w:val="00980E1D"/>
    <w:rsid w:val="00987D66"/>
    <w:rsid w:val="00992EE7"/>
    <w:rsid w:val="00993530"/>
    <w:rsid w:val="0099538E"/>
    <w:rsid w:val="009A424D"/>
    <w:rsid w:val="009A6853"/>
    <w:rsid w:val="009B44C0"/>
    <w:rsid w:val="009B5DCD"/>
    <w:rsid w:val="009C2407"/>
    <w:rsid w:val="009C5C41"/>
    <w:rsid w:val="009C70BF"/>
    <w:rsid w:val="009D107A"/>
    <w:rsid w:val="009D1730"/>
    <w:rsid w:val="009D6333"/>
    <w:rsid w:val="009D6506"/>
    <w:rsid w:val="009E4916"/>
    <w:rsid w:val="009E50B6"/>
    <w:rsid w:val="009E794A"/>
    <w:rsid w:val="009E7E75"/>
    <w:rsid w:val="009F1FC2"/>
    <w:rsid w:val="00A15EC1"/>
    <w:rsid w:val="00A214FB"/>
    <w:rsid w:val="00A22B9F"/>
    <w:rsid w:val="00A253F0"/>
    <w:rsid w:val="00A265CE"/>
    <w:rsid w:val="00A361F1"/>
    <w:rsid w:val="00A36B84"/>
    <w:rsid w:val="00A378A8"/>
    <w:rsid w:val="00A47BA6"/>
    <w:rsid w:val="00A55296"/>
    <w:rsid w:val="00A56CF9"/>
    <w:rsid w:val="00A60EC9"/>
    <w:rsid w:val="00A61B9B"/>
    <w:rsid w:val="00A61F0A"/>
    <w:rsid w:val="00A62583"/>
    <w:rsid w:val="00A63501"/>
    <w:rsid w:val="00A63BB5"/>
    <w:rsid w:val="00A64826"/>
    <w:rsid w:val="00A65E5E"/>
    <w:rsid w:val="00A67E0D"/>
    <w:rsid w:val="00A72101"/>
    <w:rsid w:val="00A73BF8"/>
    <w:rsid w:val="00A7432E"/>
    <w:rsid w:val="00A76D27"/>
    <w:rsid w:val="00A833A8"/>
    <w:rsid w:val="00A8426E"/>
    <w:rsid w:val="00A860CF"/>
    <w:rsid w:val="00A9260B"/>
    <w:rsid w:val="00A92BEC"/>
    <w:rsid w:val="00A97F54"/>
    <w:rsid w:val="00AA0C56"/>
    <w:rsid w:val="00AA7A5F"/>
    <w:rsid w:val="00AB033B"/>
    <w:rsid w:val="00AB0E11"/>
    <w:rsid w:val="00AB40E2"/>
    <w:rsid w:val="00AB4B61"/>
    <w:rsid w:val="00AB70D6"/>
    <w:rsid w:val="00AC11CC"/>
    <w:rsid w:val="00AC33F4"/>
    <w:rsid w:val="00AC71FB"/>
    <w:rsid w:val="00AC7713"/>
    <w:rsid w:val="00AC788E"/>
    <w:rsid w:val="00AD0918"/>
    <w:rsid w:val="00AD0E8E"/>
    <w:rsid w:val="00AD2951"/>
    <w:rsid w:val="00AD4362"/>
    <w:rsid w:val="00AD4550"/>
    <w:rsid w:val="00AD74FC"/>
    <w:rsid w:val="00AD7604"/>
    <w:rsid w:val="00AE04DC"/>
    <w:rsid w:val="00AE4097"/>
    <w:rsid w:val="00AE7D4A"/>
    <w:rsid w:val="00AF10AE"/>
    <w:rsid w:val="00AF30AA"/>
    <w:rsid w:val="00AF6395"/>
    <w:rsid w:val="00AF7524"/>
    <w:rsid w:val="00B01EF9"/>
    <w:rsid w:val="00B01F72"/>
    <w:rsid w:val="00B05310"/>
    <w:rsid w:val="00B20714"/>
    <w:rsid w:val="00B2301F"/>
    <w:rsid w:val="00B23268"/>
    <w:rsid w:val="00B24CB7"/>
    <w:rsid w:val="00B27B6B"/>
    <w:rsid w:val="00B37E42"/>
    <w:rsid w:val="00B41F0C"/>
    <w:rsid w:val="00B45209"/>
    <w:rsid w:val="00B47741"/>
    <w:rsid w:val="00B47BD0"/>
    <w:rsid w:val="00B5024F"/>
    <w:rsid w:val="00B51B01"/>
    <w:rsid w:val="00B5502F"/>
    <w:rsid w:val="00B57140"/>
    <w:rsid w:val="00B62193"/>
    <w:rsid w:val="00B630AF"/>
    <w:rsid w:val="00B65B14"/>
    <w:rsid w:val="00B66254"/>
    <w:rsid w:val="00B70630"/>
    <w:rsid w:val="00B71331"/>
    <w:rsid w:val="00B7339A"/>
    <w:rsid w:val="00B775C2"/>
    <w:rsid w:val="00B776A6"/>
    <w:rsid w:val="00B77F00"/>
    <w:rsid w:val="00B820AF"/>
    <w:rsid w:val="00B906D4"/>
    <w:rsid w:val="00B910B8"/>
    <w:rsid w:val="00B918C8"/>
    <w:rsid w:val="00B943C3"/>
    <w:rsid w:val="00BA0C67"/>
    <w:rsid w:val="00BA45BB"/>
    <w:rsid w:val="00BA56F1"/>
    <w:rsid w:val="00BA66A8"/>
    <w:rsid w:val="00BA698D"/>
    <w:rsid w:val="00BB1F2C"/>
    <w:rsid w:val="00BB571D"/>
    <w:rsid w:val="00BB5AAF"/>
    <w:rsid w:val="00BC3512"/>
    <w:rsid w:val="00BD11CC"/>
    <w:rsid w:val="00BD222E"/>
    <w:rsid w:val="00BD41CD"/>
    <w:rsid w:val="00BD75EB"/>
    <w:rsid w:val="00BE0E5E"/>
    <w:rsid w:val="00BE26CF"/>
    <w:rsid w:val="00BE3F68"/>
    <w:rsid w:val="00BE4E83"/>
    <w:rsid w:val="00BE4F6C"/>
    <w:rsid w:val="00BF0633"/>
    <w:rsid w:val="00BF0A71"/>
    <w:rsid w:val="00BF0FAA"/>
    <w:rsid w:val="00BF1FBB"/>
    <w:rsid w:val="00C01A8C"/>
    <w:rsid w:val="00C037A9"/>
    <w:rsid w:val="00C142E7"/>
    <w:rsid w:val="00C164D3"/>
    <w:rsid w:val="00C21B6B"/>
    <w:rsid w:val="00C338D6"/>
    <w:rsid w:val="00C35F87"/>
    <w:rsid w:val="00C41CAA"/>
    <w:rsid w:val="00C54123"/>
    <w:rsid w:val="00C55EE5"/>
    <w:rsid w:val="00C6036D"/>
    <w:rsid w:val="00C60C7C"/>
    <w:rsid w:val="00C64F9E"/>
    <w:rsid w:val="00C72E81"/>
    <w:rsid w:val="00C74FAE"/>
    <w:rsid w:val="00C75679"/>
    <w:rsid w:val="00C75B24"/>
    <w:rsid w:val="00C801B9"/>
    <w:rsid w:val="00C812B5"/>
    <w:rsid w:val="00C829FD"/>
    <w:rsid w:val="00C86678"/>
    <w:rsid w:val="00C86BB6"/>
    <w:rsid w:val="00CA1641"/>
    <w:rsid w:val="00CA308A"/>
    <w:rsid w:val="00CA4777"/>
    <w:rsid w:val="00CB0157"/>
    <w:rsid w:val="00CB1BF0"/>
    <w:rsid w:val="00CB2776"/>
    <w:rsid w:val="00CB4395"/>
    <w:rsid w:val="00CB4435"/>
    <w:rsid w:val="00CB5DC4"/>
    <w:rsid w:val="00CC2821"/>
    <w:rsid w:val="00CC6BE7"/>
    <w:rsid w:val="00CC70E0"/>
    <w:rsid w:val="00CD2ACE"/>
    <w:rsid w:val="00CD6FF1"/>
    <w:rsid w:val="00CE1B3A"/>
    <w:rsid w:val="00CE1B87"/>
    <w:rsid w:val="00CE3D8C"/>
    <w:rsid w:val="00CE440F"/>
    <w:rsid w:val="00CE4E2C"/>
    <w:rsid w:val="00CE5980"/>
    <w:rsid w:val="00CE62A8"/>
    <w:rsid w:val="00CF04C0"/>
    <w:rsid w:val="00CF13A4"/>
    <w:rsid w:val="00CF32D0"/>
    <w:rsid w:val="00CF4E19"/>
    <w:rsid w:val="00D025DE"/>
    <w:rsid w:val="00D04766"/>
    <w:rsid w:val="00D049A4"/>
    <w:rsid w:val="00D059BA"/>
    <w:rsid w:val="00D1311F"/>
    <w:rsid w:val="00D14014"/>
    <w:rsid w:val="00D152AD"/>
    <w:rsid w:val="00D232C2"/>
    <w:rsid w:val="00D248CB"/>
    <w:rsid w:val="00D25382"/>
    <w:rsid w:val="00D259B9"/>
    <w:rsid w:val="00D30B67"/>
    <w:rsid w:val="00D35459"/>
    <w:rsid w:val="00D36BEB"/>
    <w:rsid w:val="00D37B54"/>
    <w:rsid w:val="00D46055"/>
    <w:rsid w:val="00D46D0D"/>
    <w:rsid w:val="00D46D5F"/>
    <w:rsid w:val="00D50A05"/>
    <w:rsid w:val="00D5389F"/>
    <w:rsid w:val="00D54A60"/>
    <w:rsid w:val="00D6276A"/>
    <w:rsid w:val="00D677CC"/>
    <w:rsid w:val="00D73E58"/>
    <w:rsid w:val="00D77B77"/>
    <w:rsid w:val="00D84D29"/>
    <w:rsid w:val="00D879E4"/>
    <w:rsid w:val="00D93646"/>
    <w:rsid w:val="00D95A2D"/>
    <w:rsid w:val="00D96BA4"/>
    <w:rsid w:val="00D97C0F"/>
    <w:rsid w:val="00D97FD7"/>
    <w:rsid w:val="00DA133B"/>
    <w:rsid w:val="00DA21F2"/>
    <w:rsid w:val="00DA2449"/>
    <w:rsid w:val="00DA6186"/>
    <w:rsid w:val="00DA6507"/>
    <w:rsid w:val="00DB1335"/>
    <w:rsid w:val="00DB51C9"/>
    <w:rsid w:val="00DB6375"/>
    <w:rsid w:val="00DB6745"/>
    <w:rsid w:val="00DC4F58"/>
    <w:rsid w:val="00DC5EA1"/>
    <w:rsid w:val="00DC63B6"/>
    <w:rsid w:val="00DD2939"/>
    <w:rsid w:val="00DD2F7A"/>
    <w:rsid w:val="00DD6033"/>
    <w:rsid w:val="00DD6444"/>
    <w:rsid w:val="00DD681C"/>
    <w:rsid w:val="00DE1876"/>
    <w:rsid w:val="00DE2A39"/>
    <w:rsid w:val="00DE7438"/>
    <w:rsid w:val="00DF0EAD"/>
    <w:rsid w:val="00DF19C0"/>
    <w:rsid w:val="00E0008D"/>
    <w:rsid w:val="00E006A5"/>
    <w:rsid w:val="00E02426"/>
    <w:rsid w:val="00E07030"/>
    <w:rsid w:val="00E10625"/>
    <w:rsid w:val="00E10B68"/>
    <w:rsid w:val="00E132EB"/>
    <w:rsid w:val="00E1463D"/>
    <w:rsid w:val="00E16F50"/>
    <w:rsid w:val="00E17817"/>
    <w:rsid w:val="00E2013B"/>
    <w:rsid w:val="00E205BA"/>
    <w:rsid w:val="00E272B0"/>
    <w:rsid w:val="00E31A59"/>
    <w:rsid w:val="00E3242F"/>
    <w:rsid w:val="00E3309C"/>
    <w:rsid w:val="00E36483"/>
    <w:rsid w:val="00E525CE"/>
    <w:rsid w:val="00E53398"/>
    <w:rsid w:val="00E66A89"/>
    <w:rsid w:val="00E705FC"/>
    <w:rsid w:val="00E76C40"/>
    <w:rsid w:val="00E77835"/>
    <w:rsid w:val="00E81150"/>
    <w:rsid w:val="00E81D54"/>
    <w:rsid w:val="00E827D7"/>
    <w:rsid w:val="00E846A3"/>
    <w:rsid w:val="00E85A57"/>
    <w:rsid w:val="00E86277"/>
    <w:rsid w:val="00E95472"/>
    <w:rsid w:val="00EA0EEE"/>
    <w:rsid w:val="00EA1814"/>
    <w:rsid w:val="00EA5C98"/>
    <w:rsid w:val="00EA6B71"/>
    <w:rsid w:val="00EB5F32"/>
    <w:rsid w:val="00EB7220"/>
    <w:rsid w:val="00EB77AD"/>
    <w:rsid w:val="00EC2252"/>
    <w:rsid w:val="00EC30C5"/>
    <w:rsid w:val="00EC4093"/>
    <w:rsid w:val="00EC4F08"/>
    <w:rsid w:val="00EC6312"/>
    <w:rsid w:val="00EC6579"/>
    <w:rsid w:val="00ED03DA"/>
    <w:rsid w:val="00ED0585"/>
    <w:rsid w:val="00ED0BF3"/>
    <w:rsid w:val="00ED1013"/>
    <w:rsid w:val="00ED1415"/>
    <w:rsid w:val="00ED26F2"/>
    <w:rsid w:val="00ED319C"/>
    <w:rsid w:val="00EE122E"/>
    <w:rsid w:val="00EE7B0A"/>
    <w:rsid w:val="00EF3E27"/>
    <w:rsid w:val="00EF5A07"/>
    <w:rsid w:val="00F00EC6"/>
    <w:rsid w:val="00F0164C"/>
    <w:rsid w:val="00F01A01"/>
    <w:rsid w:val="00F0292D"/>
    <w:rsid w:val="00F066B4"/>
    <w:rsid w:val="00F1281E"/>
    <w:rsid w:val="00F1656F"/>
    <w:rsid w:val="00F16F85"/>
    <w:rsid w:val="00F2245B"/>
    <w:rsid w:val="00F23F02"/>
    <w:rsid w:val="00F24AC4"/>
    <w:rsid w:val="00F254C0"/>
    <w:rsid w:val="00F27751"/>
    <w:rsid w:val="00F27C28"/>
    <w:rsid w:val="00F30300"/>
    <w:rsid w:val="00F32769"/>
    <w:rsid w:val="00F34C46"/>
    <w:rsid w:val="00F52186"/>
    <w:rsid w:val="00F57F64"/>
    <w:rsid w:val="00F601CB"/>
    <w:rsid w:val="00F60F98"/>
    <w:rsid w:val="00F6184D"/>
    <w:rsid w:val="00F62457"/>
    <w:rsid w:val="00F64049"/>
    <w:rsid w:val="00F6423F"/>
    <w:rsid w:val="00F652D3"/>
    <w:rsid w:val="00F67120"/>
    <w:rsid w:val="00F67581"/>
    <w:rsid w:val="00F67AD9"/>
    <w:rsid w:val="00F725CB"/>
    <w:rsid w:val="00F72D27"/>
    <w:rsid w:val="00F84426"/>
    <w:rsid w:val="00F84BA7"/>
    <w:rsid w:val="00F873C4"/>
    <w:rsid w:val="00F959D4"/>
    <w:rsid w:val="00F962EF"/>
    <w:rsid w:val="00FA22A9"/>
    <w:rsid w:val="00FA4D28"/>
    <w:rsid w:val="00FB0F3E"/>
    <w:rsid w:val="00FB6542"/>
    <w:rsid w:val="00FC07E2"/>
    <w:rsid w:val="00FC3EE3"/>
    <w:rsid w:val="00FC63DD"/>
    <w:rsid w:val="00FD1266"/>
    <w:rsid w:val="00FD141A"/>
    <w:rsid w:val="00FD38BE"/>
    <w:rsid w:val="00FD494F"/>
    <w:rsid w:val="00FD4B86"/>
    <w:rsid w:val="00FD662E"/>
    <w:rsid w:val="00FD6C1A"/>
    <w:rsid w:val="00FD7496"/>
    <w:rsid w:val="00FE0F49"/>
    <w:rsid w:val="00FE150A"/>
    <w:rsid w:val="00FE3F21"/>
    <w:rsid w:val="00FE4171"/>
    <w:rsid w:val="00FE4722"/>
    <w:rsid w:val="00FE63A1"/>
    <w:rsid w:val="00FE6B89"/>
    <w:rsid w:val="00FF7497"/>
    <w:rsid w:val="00FF7CF3"/>
  </w:rsids>
  <m:mathPr>
    <m:mathFont m:val="Cambria Math"/>
    <m:brkBin m:val="before"/>
    <m:brkBinSub m:val="--"/>
    <m:smallFrac m:val="0"/>
    <m:dispDef/>
    <m:lMargin m:val="0"/>
    <m:rMargin m:val="0"/>
    <m:defJc m:val="centerGroup"/>
    <m:wrapIndent m:val="1440"/>
    <m:intLim m:val="subSup"/>
    <m:naryLim m:val="undOvr"/>
  </m:mathPr>
  <w:themeFontLang w:val="de-AT"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242603-8EBE-40AA-AAB2-E5FC97B7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9FD"/>
    <w:pPr>
      <w:spacing w:before="120" w:after="120" w:line="260" w:lineRule="atLeast"/>
    </w:pPr>
    <w:rPr>
      <w:rFonts w:ascii="Arial" w:hAnsi="Arial"/>
    </w:rPr>
  </w:style>
  <w:style w:type="paragraph" w:styleId="Heading1">
    <w:name w:val="heading 1"/>
    <w:basedOn w:val="Normal"/>
    <w:next w:val="Normal"/>
    <w:link w:val="Heading1Char"/>
    <w:uiPriority w:val="9"/>
    <w:qFormat/>
    <w:rsid w:val="0019406B"/>
    <w:pPr>
      <w:keepNext/>
      <w:keepLines/>
      <w:spacing w:before="480" w:line="360" w:lineRule="atLeast"/>
      <w:outlineLvl w:val="0"/>
    </w:pPr>
    <w:rPr>
      <w:rFonts w:eastAsiaTheme="majorEastAsia" w:cstheme="majorBidi"/>
      <w:b/>
      <w:bCs/>
      <w:sz w:val="30"/>
      <w:szCs w:val="28"/>
    </w:rPr>
  </w:style>
  <w:style w:type="paragraph" w:styleId="Heading2">
    <w:name w:val="heading 2"/>
    <w:basedOn w:val="Normal"/>
    <w:next w:val="Normal"/>
    <w:link w:val="Heading2Char"/>
    <w:uiPriority w:val="9"/>
    <w:unhideWhenUsed/>
    <w:qFormat/>
    <w:rsid w:val="0019406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9406B"/>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8B1C86"/>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uiPriority w:val="99"/>
    <w:unhideWhenUsed/>
    <w:rsid w:val="00621DB1"/>
    <w:pPr>
      <w:numPr>
        <w:numId w:val="1"/>
      </w:numPr>
      <w:contextualSpacing/>
    </w:pPr>
  </w:style>
  <w:style w:type="paragraph" w:styleId="ListBullet2">
    <w:name w:val="List Bullet 2"/>
    <w:basedOn w:val="Normal"/>
    <w:uiPriority w:val="99"/>
    <w:semiHidden/>
    <w:unhideWhenUsed/>
    <w:rsid w:val="00621DB1"/>
    <w:pPr>
      <w:numPr>
        <w:numId w:val="2"/>
      </w:numPr>
      <w:contextualSpacing/>
    </w:pPr>
  </w:style>
  <w:style w:type="paragraph" w:styleId="ListBullet">
    <w:name w:val="List Bullet"/>
    <w:basedOn w:val="Normal"/>
    <w:uiPriority w:val="99"/>
    <w:unhideWhenUsed/>
    <w:qFormat/>
    <w:rsid w:val="007B6A7C"/>
    <w:pPr>
      <w:numPr>
        <w:numId w:val="8"/>
      </w:numPr>
      <w:contextualSpacing/>
    </w:pPr>
  </w:style>
  <w:style w:type="paragraph" w:styleId="ListParagraph">
    <w:name w:val="List Paragraph"/>
    <w:basedOn w:val="Normal"/>
    <w:uiPriority w:val="34"/>
    <w:rsid w:val="00705861"/>
    <w:pPr>
      <w:numPr>
        <w:numId w:val="9"/>
      </w:numPr>
      <w:contextualSpacing/>
    </w:pPr>
  </w:style>
  <w:style w:type="paragraph" w:styleId="ListBullet4">
    <w:name w:val="List Bullet 4"/>
    <w:basedOn w:val="Normal"/>
    <w:uiPriority w:val="99"/>
    <w:semiHidden/>
    <w:unhideWhenUsed/>
    <w:rsid w:val="009B5DCD"/>
    <w:pPr>
      <w:numPr>
        <w:numId w:val="3"/>
      </w:numPr>
      <w:tabs>
        <w:tab w:val="num" w:pos="360"/>
      </w:tabs>
      <w:ind w:left="0" w:firstLine="0"/>
      <w:contextualSpacing/>
    </w:pPr>
  </w:style>
  <w:style w:type="paragraph" w:styleId="ListBullet5">
    <w:name w:val="List Bullet 5"/>
    <w:basedOn w:val="Normal"/>
    <w:uiPriority w:val="99"/>
    <w:semiHidden/>
    <w:unhideWhenUsed/>
    <w:rsid w:val="009B5DCD"/>
    <w:pPr>
      <w:numPr>
        <w:numId w:val="4"/>
      </w:numPr>
      <w:contextualSpacing/>
    </w:pPr>
  </w:style>
  <w:style w:type="paragraph" w:styleId="List">
    <w:name w:val="List"/>
    <w:basedOn w:val="Normal"/>
    <w:uiPriority w:val="99"/>
    <w:semiHidden/>
    <w:unhideWhenUsed/>
    <w:rsid w:val="009B5DCD"/>
    <w:pPr>
      <w:numPr>
        <w:numId w:val="5"/>
      </w:numPr>
      <w:ind w:left="357" w:hanging="357"/>
      <w:contextualSpacing/>
    </w:pPr>
  </w:style>
  <w:style w:type="paragraph" w:styleId="ListContinue">
    <w:name w:val="List Continue"/>
    <w:basedOn w:val="Normal"/>
    <w:uiPriority w:val="99"/>
    <w:semiHidden/>
    <w:unhideWhenUsed/>
    <w:rsid w:val="009B5DCD"/>
    <w:pPr>
      <w:numPr>
        <w:numId w:val="6"/>
      </w:numPr>
      <w:contextualSpacing/>
    </w:pPr>
  </w:style>
  <w:style w:type="numbering" w:customStyle="1" w:styleId="StandardListe">
    <w:name w:val="Standard Liste"/>
    <w:uiPriority w:val="99"/>
    <w:rsid w:val="00AB0E11"/>
    <w:pPr>
      <w:numPr>
        <w:numId w:val="7"/>
      </w:numPr>
    </w:pPr>
  </w:style>
  <w:style w:type="numbering" w:customStyle="1" w:styleId="Aufzhlung">
    <w:name w:val="Aufzählung"/>
    <w:uiPriority w:val="99"/>
    <w:rsid w:val="00705861"/>
    <w:pPr>
      <w:numPr>
        <w:numId w:val="10"/>
      </w:numPr>
    </w:pPr>
  </w:style>
  <w:style w:type="character" w:customStyle="1" w:styleId="Heading1Char">
    <w:name w:val="Heading 1 Char"/>
    <w:basedOn w:val="DefaultParagraphFont"/>
    <w:link w:val="Heading1"/>
    <w:uiPriority w:val="9"/>
    <w:rsid w:val="0019406B"/>
    <w:rPr>
      <w:rFonts w:ascii="Arial" w:eastAsiaTheme="majorEastAsia" w:hAnsi="Arial" w:cstheme="majorBidi"/>
      <w:b/>
      <w:bCs/>
      <w:sz w:val="30"/>
      <w:szCs w:val="28"/>
    </w:rPr>
  </w:style>
  <w:style w:type="character" w:customStyle="1" w:styleId="Heading2Char">
    <w:name w:val="Heading 2 Char"/>
    <w:basedOn w:val="DefaultParagraphFont"/>
    <w:link w:val="Heading2"/>
    <w:uiPriority w:val="9"/>
    <w:rsid w:val="0019406B"/>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9406B"/>
    <w:rPr>
      <w:rFonts w:ascii="Arial" w:eastAsiaTheme="majorEastAsia" w:hAnsi="Arial" w:cstheme="majorBidi"/>
      <w:b/>
      <w:bCs/>
    </w:rPr>
  </w:style>
  <w:style w:type="character" w:customStyle="1" w:styleId="Heading4Char">
    <w:name w:val="Heading 4 Char"/>
    <w:basedOn w:val="DefaultParagraphFont"/>
    <w:link w:val="Heading4"/>
    <w:uiPriority w:val="9"/>
    <w:semiHidden/>
    <w:rsid w:val="008B1C86"/>
    <w:rPr>
      <w:rFonts w:ascii="Arial" w:eastAsiaTheme="majorEastAsia" w:hAnsi="Arial" w:cstheme="majorBidi"/>
      <w:b/>
      <w:bCs/>
      <w:i/>
      <w:iCs/>
    </w:rPr>
  </w:style>
  <w:style w:type="paragraph" w:styleId="Subtitle">
    <w:name w:val="Subtitle"/>
    <w:basedOn w:val="Normal"/>
    <w:next w:val="Normal"/>
    <w:link w:val="SubtitleChar"/>
    <w:uiPriority w:val="11"/>
    <w:rsid w:val="00AB0E11"/>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AB0E11"/>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rsid w:val="00AB0E11"/>
    <w:rPr>
      <w:rFonts w:ascii="Arial" w:hAnsi="Arial"/>
      <w:i/>
      <w:iCs/>
      <w:color w:val="808080" w:themeColor="text1" w:themeTint="7F"/>
    </w:rPr>
  </w:style>
  <w:style w:type="paragraph" w:styleId="Title">
    <w:name w:val="Title"/>
    <w:basedOn w:val="Normal"/>
    <w:next w:val="Normal"/>
    <w:link w:val="TitleChar"/>
    <w:uiPriority w:val="10"/>
    <w:rsid w:val="00AB0E11"/>
    <w:pPr>
      <w:pBdr>
        <w:bottom w:val="single" w:sz="8" w:space="4" w:color="2CA9D6" w:themeColor="accent1"/>
      </w:pBdr>
      <w:spacing w:before="0"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AB0E11"/>
    <w:rPr>
      <w:rFonts w:ascii="Arial" w:eastAsiaTheme="majorEastAsia" w:hAnsi="Arial" w:cstheme="majorBidi"/>
      <w:spacing w:val="5"/>
      <w:kern w:val="28"/>
      <w:sz w:val="52"/>
      <w:szCs w:val="52"/>
    </w:rPr>
  </w:style>
  <w:style w:type="character" w:styleId="IntenseEmphasis">
    <w:name w:val="Intense Emphasis"/>
    <w:basedOn w:val="DefaultParagraphFont"/>
    <w:uiPriority w:val="21"/>
    <w:rsid w:val="00AB0E11"/>
    <w:rPr>
      <w:b/>
      <w:bCs/>
      <w:i/>
      <w:iCs/>
      <w:color w:val="auto"/>
    </w:rPr>
  </w:style>
  <w:style w:type="paragraph" w:styleId="IntenseQuote">
    <w:name w:val="Intense Quote"/>
    <w:basedOn w:val="Normal"/>
    <w:next w:val="Normal"/>
    <w:link w:val="IntenseQuoteChar"/>
    <w:uiPriority w:val="30"/>
    <w:rsid w:val="00AB0E11"/>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rsid w:val="00AB0E11"/>
    <w:rPr>
      <w:rFonts w:ascii="Arial" w:hAnsi="Arial"/>
      <w:b/>
      <w:bCs/>
      <w:i/>
      <w:iCs/>
    </w:rPr>
  </w:style>
  <w:style w:type="character" w:styleId="Emphasis">
    <w:name w:val="Emphasis"/>
    <w:basedOn w:val="DefaultParagraphFont"/>
    <w:uiPriority w:val="20"/>
    <w:rsid w:val="0019406B"/>
    <w:rPr>
      <w:i/>
      <w:iCs/>
    </w:rPr>
  </w:style>
  <w:style w:type="paragraph" w:styleId="Quote">
    <w:name w:val="Quote"/>
    <w:basedOn w:val="Normal"/>
    <w:next w:val="Normal"/>
    <w:link w:val="QuoteChar"/>
    <w:uiPriority w:val="29"/>
    <w:qFormat/>
    <w:rsid w:val="00F24AC4"/>
    <w:rPr>
      <w:i/>
      <w:iCs/>
      <w:color w:val="000000" w:themeColor="text1"/>
    </w:rPr>
  </w:style>
  <w:style w:type="character" w:customStyle="1" w:styleId="QuoteChar">
    <w:name w:val="Quote Char"/>
    <w:basedOn w:val="DefaultParagraphFont"/>
    <w:link w:val="Quote"/>
    <w:uiPriority w:val="29"/>
    <w:rsid w:val="00F24AC4"/>
    <w:rPr>
      <w:rFonts w:ascii="Arial" w:hAnsi="Arial"/>
      <w:i/>
      <w:iCs/>
      <w:color w:val="000000" w:themeColor="text1"/>
    </w:rPr>
  </w:style>
  <w:style w:type="paragraph" w:styleId="Header">
    <w:name w:val="header"/>
    <w:basedOn w:val="Normal"/>
    <w:link w:val="HeaderChar"/>
    <w:uiPriority w:val="99"/>
    <w:unhideWhenUsed/>
    <w:rsid w:val="0013407E"/>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13407E"/>
    <w:rPr>
      <w:rFonts w:ascii="Arial" w:hAnsi="Arial"/>
    </w:rPr>
  </w:style>
  <w:style w:type="paragraph" w:styleId="Footer">
    <w:name w:val="footer"/>
    <w:basedOn w:val="Normal"/>
    <w:link w:val="FooterChar"/>
    <w:uiPriority w:val="99"/>
    <w:unhideWhenUsed/>
    <w:rsid w:val="0013407E"/>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13407E"/>
    <w:rPr>
      <w:rFonts w:ascii="Arial" w:hAnsi="Arial"/>
    </w:rPr>
  </w:style>
  <w:style w:type="paragraph" w:styleId="BalloonText">
    <w:name w:val="Balloon Text"/>
    <w:basedOn w:val="Normal"/>
    <w:link w:val="BalloonTextChar"/>
    <w:uiPriority w:val="99"/>
    <w:semiHidden/>
    <w:unhideWhenUsed/>
    <w:rsid w:val="000D7FC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FC7"/>
    <w:rPr>
      <w:rFonts w:ascii="Tahoma" w:hAnsi="Tahoma" w:cs="Tahoma"/>
      <w:sz w:val="16"/>
      <w:szCs w:val="16"/>
    </w:rPr>
  </w:style>
  <w:style w:type="table" w:styleId="TableGrid">
    <w:name w:val="Table Grid"/>
    <w:basedOn w:val="TableNormal"/>
    <w:uiPriority w:val="59"/>
    <w:rsid w:val="00953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56A9"/>
    <w:pPr>
      <w:spacing w:before="0" w:after="200" w:line="240" w:lineRule="auto"/>
    </w:pPr>
    <w:rPr>
      <w:rFonts w:asciiTheme="minorHAnsi" w:eastAsiaTheme="minorHAnsi" w:hAnsiTheme="minorHAnsi"/>
      <w:i/>
      <w:iCs/>
      <w:color w:val="1F497D" w:themeColor="text2"/>
      <w:sz w:val="18"/>
      <w:szCs w:val="18"/>
      <w:lang w:val="en-GB" w:eastAsia="en-US"/>
    </w:rPr>
  </w:style>
  <w:style w:type="paragraph" w:styleId="TOCHeading">
    <w:name w:val="TOC Heading"/>
    <w:basedOn w:val="Heading1"/>
    <w:next w:val="Normal"/>
    <w:uiPriority w:val="39"/>
    <w:unhideWhenUsed/>
    <w:qFormat/>
    <w:rsid w:val="00B27B6B"/>
    <w:pPr>
      <w:spacing w:before="240" w:after="0" w:line="259" w:lineRule="auto"/>
      <w:outlineLvl w:val="9"/>
    </w:pPr>
    <w:rPr>
      <w:rFonts w:asciiTheme="majorHAnsi" w:hAnsiTheme="majorHAnsi"/>
      <w:b w:val="0"/>
      <w:bCs w:val="0"/>
      <w:color w:val="1F7EA1" w:themeColor="accent1" w:themeShade="BF"/>
      <w:sz w:val="32"/>
      <w:szCs w:val="32"/>
      <w:lang w:val="en-GB" w:eastAsia="en-GB"/>
    </w:rPr>
  </w:style>
  <w:style w:type="paragraph" w:styleId="TOC2">
    <w:name w:val="toc 2"/>
    <w:basedOn w:val="Normal"/>
    <w:next w:val="Normal"/>
    <w:autoRedefine/>
    <w:uiPriority w:val="39"/>
    <w:unhideWhenUsed/>
    <w:rsid w:val="00B27B6B"/>
    <w:pPr>
      <w:spacing w:before="0" w:after="100" w:line="259" w:lineRule="auto"/>
    </w:pPr>
    <w:rPr>
      <w:rFonts w:asciiTheme="minorHAnsi" w:hAnsiTheme="minorHAnsi" w:cs="Times New Roman"/>
      <w:b/>
      <w:lang w:val="en-GB" w:eastAsia="en-GB"/>
    </w:rPr>
  </w:style>
  <w:style w:type="paragraph" w:styleId="TOC1">
    <w:name w:val="toc 1"/>
    <w:basedOn w:val="Normal"/>
    <w:next w:val="Normal"/>
    <w:autoRedefine/>
    <w:uiPriority w:val="39"/>
    <w:unhideWhenUsed/>
    <w:rsid w:val="00B27B6B"/>
    <w:pPr>
      <w:spacing w:before="0" w:after="100" w:line="259" w:lineRule="auto"/>
    </w:pPr>
    <w:rPr>
      <w:rFonts w:asciiTheme="minorHAnsi" w:hAnsiTheme="minorHAnsi" w:cs="Times New Roman"/>
      <w:lang w:val="en-GB" w:eastAsia="en-GB"/>
    </w:rPr>
  </w:style>
  <w:style w:type="paragraph" w:styleId="TOC3">
    <w:name w:val="toc 3"/>
    <w:basedOn w:val="Normal"/>
    <w:next w:val="Normal"/>
    <w:autoRedefine/>
    <w:uiPriority w:val="39"/>
    <w:unhideWhenUsed/>
    <w:rsid w:val="00B27B6B"/>
    <w:pPr>
      <w:spacing w:before="0" w:after="100" w:line="259" w:lineRule="auto"/>
      <w:ind w:left="440"/>
    </w:pPr>
    <w:rPr>
      <w:rFonts w:asciiTheme="minorHAnsi" w:hAnsiTheme="minorHAnsi" w:cs="Times New Roman"/>
      <w:lang w:val="en-GB" w:eastAsia="en-GB"/>
    </w:rPr>
  </w:style>
  <w:style w:type="character" w:styleId="Hyperlink">
    <w:name w:val="Hyperlink"/>
    <w:basedOn w:val="DefaultParagraphFont"/>
    <w:uiPriority w:val="99"/>
    <w:unhideWhenUsed/>
    <w:rsid w:val="00796D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2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ti.com/lit/an/slyt358/slyt358.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VL\templates\normal_UK.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E9489-5531-4E30-BF60-CD176424613D}"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8A739C06-3B5D-45B2-9ECB-200F9AD8D88A}">
      <dgm:prSet phldrT="[Text]"/>
      <dgm:spPr/>
      <dgm:t>
        <a:bodyPr/>
        <a:lstStyle/>
        <a:p>
          <a:r>
            <a:rPr lang="tr-TR"/>
            <a:t>Managing Director</a:t>
          </a:r>
          <a:endParaRPr lang="en-US"/>
        </a:p>
      </dgm:t>
    </dgm:pt>
    <dgm:pt modelId="{43F6846C-B935-49CE-BD0F-CBE4A68444E9}" type="parTrans" cxnId="{F174D950-C7A7-471A-891A-FF2622301063}">
      <dgm:prSet/>
      <dgm:spPr/>
      <dgm:t>
        <a:bodyPr/>
        <a:lstStyle/>
        <a:p>
          <a:endParaRPr lang="en-US"/>
        </a:p>
      </dgm:t>
    </dgm:pt>
    <dgm:pt modelId="{75815969-B011-4407-A3C3-C342C082F8A1}" type="sibTrans" cxnId="{F174D950-C7A7-471A-891A-FF2622301063}">
      <dgm:prSet/>
      <dgm:spPr/>
      <dgm:t>
        <a:bodyPr/>
        <a:lstStyle/>
        <a:p>
          <a:endParaRPr lang="en-US"/>
        </a:p>
      </dgm:t>
    </dgm:pt>
    <dgm:pt modelId="{8E1F6E73-8852-4589-88E9-6686F6A6F157}" type="asst">
      <dgm:prSet phldrT="[Text]"/>
      <dgm:spPr/>
      <dgm:t>
        <a:bodyPr/>
        <a:lstStyle/>
        <a:p>
          <a:r>
            <a:rPr lang="tr-TR"/>
            <a:t>Business Development</a:t>
          </a:r>
          <a:endParaRPr lang="en-US"/>
        </a:p>
      </dgm:t>
    </dgm:pt>
    <dgm:pt modelId="{646AC48A-F2CF-4EA7-9DDF-66021C1888AC}" type="parTrans" cxnId="{0A0CE3DA-7BCC-42E9-A56A-6E9FBA171DE0}">
      <dgm:prSet/>
      <dgm:spPr/>
      <dgm:t>
        <a:bodyPr/>
        <a:lstStyle/>
        <a:p>
          <a:endParaRPr lang="en-US"/>
        </a:p>
      </dgm:t>
    </dgm:pt>
    <dgm:pt modelId="{277D522D-5FC6-49AE-AB08-8CCD0BA0AA12}" type="sibTrans" cxnId="{0A0CE3DA-7BCC-42E9-A56A-6E9FBA171DE0}">
      <dgm:prSet/>
      <dgm:spPr/>
      <dgm:t>
        <a:bodyPr/>
        <a:lstStyle/>
        <a:p>
          <a:endParaRPr lang="en-US"/>
        </a:p>
      </dgm:t>
    </dgm:pt>
    <dgm:pt modelId="{7A30C0C7-1A26-4567-80E1-CB823CDE64BA}" type="asst">
      <dgm:prSet phldrT="[Text]"/>
      <dgm:spPr/>
      <dgm:t>
        <a:bodyPr/>
        <a:lstStyle/>
        <a:p>
          <a:r>
            <a:rPr lang="tr-TR"/>
            <a:t>IT</a:t>
          </a:r>
          <a:endParaRPr lang="en-US"/>
        </a:p>
      </dgm:t>
    </dgm:pt>
    <dgm:pt modelId="{289EB569-53D1-47A4-9D02-48FBF2BEA221}" type="parTrans" cxnId="{52ECD610-3317-465C-9DC6-3D1910C6A7FF}">
      <dgm:prSet/>
      <dgm:spPr/>
      <dgm:t>
        <a:bodyPr/>
        <a:lstStyle/>
        <a:p>
          <a:endParaRPr lang="en-US"/>
        </a:p>
      </dgm:t>
    </dgm:pt>
    <dgm:pt modelId="{9081442E-91AB-4273-A4A5-ECC4C7190348}" type="sibTrans" cxnId="{52ECD610-3317-465C-9DC6-3D1910C6A7FF}">
      <dgm:prSet/>
      <dgm:spPr/>
      <dgm:t>
        <a:bodyPr/>
        <a:lstStyle/>
        <a:p>
          <a:endParaRPr lang="en-US"/>
        </a:p>
      </dgm:t>
    </dgm:pt>
    <dgm:pt modelId="{609863B2-5448-4BD0-886D-4D0A60AB32FF}" type="asst">
      <dgm:prSet phldrT="[Text]"/>
      <dgm:spPr/>
      <dgm:t>
        <a:bodyPr/>
        <a:lstStyle/>
        <a:p>
          <a:r>
            <a:rPr lang="tr-TR"/>
            <a:t>Special Projects</a:t>
          </a:r>
          <a:endParaRPr lang="en-US"/>
        </a:p>
      </dgm:t>
    </dgm:pt>
    <dgm:pt modelId="{89763907-F3B3-4E53-A66F-B13D2F0DD2E6}" type="parTrans" cxnId="{358FDFE0-A847-4BF9-906F-110ACA4B05B4}">
      <dgm:prSet/>
      <dgm:spPr/>
      <dgm:t>
        <a:bodyPr/>
        <a:lstStyle/>
        <a:p>
          <a:endParaRPr lang="en-US"/>
        </a:p>
      </dgm:t>
    </dgm:pt>
    <dgm:pt modelId="{1C6A4AB3-C7BF-4FCA-BE74-E3782F850FA0}" type="sibTrans" cxnId="{358FDFE0-A847-4BF9-906F-110ACA4B05B4}">
      <dgm:prSet/>
      <dgm:spPr/>
      <dgm:t>
        <a:bodyPr/>
        <a:lstStyle/>
        <a:p>
          <a:endParaRPr lang="en-US"/>
        </a:p>
      </dgm:t>
    </dgm:pt>
    <dgm:pt modelId="{7AFE124D-54D2-4FE6-A909-9CBAFA6E1B59}" type="asst">
      <dgm:prSet phldrT="[Text]"/>
      <dgm:spPr/>
      <dgm:t>
        <a:bodyPr/>
        <a:lstStyle/>
        <a:p>
          <a:r>
            <a:rPr lang="tr-TR"/>
            <a:t>Research Programs</a:t>
          </a:r>
          <a:endParaRPr lang="en-US"/>
        </a:p>
      </dgm:t>
    </dgm:pt>
    <dgm:pt modelId="{AB94DA32-21A8-403E-BE7B-767A7A82D672}" type="parTrans" cxnId="{EFE26295-6F47-4175-9200-6BC03EC405E2}">
      <dgm:prSet/>
      <dgm:spPr/>
      <dgm:t>
        <a:bodyPr/>
        <a:lstStyle/>
        <a:p>
          <a:endParaRPr lang="en-US"/>
        </a:p>
      </dgm:t>
    </dgm:pt>
    <dgm:pt modelId="{2B7C9EB5-98B0-4DFE-8AB2-C8560222932B}" type="sibTrans" cxnId="{EFE26295-6F47-4175-9200-6BC03EC405E2}">
      <dgm:prSet/>
      <dgm:spPr/>
      <dgm:t>
        <a:bodyPr/>
        <a:lstStyle/>
        <a:p>
          <a:endParaRPr lang="en-US"/>
        </a:p>
      </dgm:t>
    </dgm:pt>
    <dgm:pt modelId="{B3FDA3A3-EB2F-4526-9286-13A8581A081B}" type="asst">
      <dgm:prSet phldrT="[Text]"/>
      <dgm:spPr/>
      <dgm:t>
        <a:bodyPr/>
        <a:lstStyle/>
        <a:p>
          <a:r>
            <a:rPr lang="tr-TR"/>
            <a:t>Account Managment</a:t>
          </a:r>
          <a:endParaRPr lang="en-US"/>
        </a:p>
      </dgm:t>
    </dgm:pt>
    <dgm:pt modelId="{E0093963-BAAF-49A3-B180-280B0108943C}" type="parTrans" cxnId="{A18A2F0F-2A76-4A85-B1D7-841CFC012840}">
      <dgm:prSet/>
      <dgm:spPr/>
      <dgm:t>
        <a:bodyPr/>
        <a:lstStyle/>
        <a:p>
          <a:endParaRPr lang="en-US"/>
        </a:p>
      </dgm:t>
    </dgm:pt>
    <dgm:pt modelId="{783AE588-D23B-447A-8E1D-4653B5FEAFE4}" type="sibTrans" cxnId="{A18A2F0F-2A76-4A85-B1D7-841CFC012840}">
      <dgm:prSet/>
      <dgm:spPr/>
      <dgm:t>
        <a:bodyPr/>
        <a:lstStyle/>
        <a:p>
          <a:endParaRPr lang="en-US"/>
        </a:p>
      </dgm:t>
    </dgm:pt>
    <dgm:pt modelId="{B1A87BCA-790F-4765-9705-050F0EE5A80B}" type="asst">
      <dgm:prSet phldrT="[Text]"/>
      <dgm:spPr/>
      <dgm:t>
        <a:bodyPr/>
        <a:lstStyle/>
        <a:p>
          <a:r>
            <a:rPr lang="tr-TR"/>
            <a:t>Finance</a:t>
          </a:r>
          <a:endParaRPr lang="en-US"/>
        </a:p>
      </dgm:t>
    </dgm:pt>
    <dgm:pt modelId="{57FCA9A4-6896-49C5-A4E0-7A94A270AB81}" type="parTrans" cxnId="{D2124547-DADE-4379-889D-8EE21F6ADE7A}">
      <dgm:prSet/>
      <dgm:spPr/>
      <dgm:t>
        <a:bodyPr/>
        <a:lstStyle/>
        <a:p>
          <a:endParaRPr lang="en-US"/>
        </a:p>
      </dgm:t>
    </dgm:pt>
    <dgm:pt modelId="{29B4366F-81FA-46E0-BAA3-11A1B2324CFC}" type="sibTrans" cxnId="{D2124547-DADE-4379-889D-8EE21F6ADE7A}">
      <dgm:prSet/>
      <dgm:spPr/>
      <dgm:t>
        <a:bodyPr/>
        <a:lstStyle/>
        <a:p>
          <a:endParaRPr lang="en-US"/>
        </a:p>
      </dgm:t>
    </dgm:pt>
    <dgm:pt modelId="{AB5A23BC-DFD6-4A44-A167-07D9373206CA}" type="asst">
      <dgm:prSet phldrT="[Text]"/>
      <dgm:spPr/>
      <dgm:t>
        <a:bodyPr/>
        <a:lstStyle/>
        <a:p>
          <a:r>
            <a:rPr lang="tr-TR"/>
            <a:t>HR</a:t>
          </a:r>
          <a:endParaRPr lang="en-US"/>
        </a:p>
      </dgm:t>
    </dgm:pt>
    <dgm:pt modelId="{7E0E7A65-39DC-4653-BE97-4BF6A9481B95}" type="parTrans" cxnId="{39D66D3C-743F-470B-A35C-61690F5EFBA8}">
      <dgm:prSet/>
      <dgm:spPr/>
      <dgm:t>
        <a:bodyPr/>
        <a:lstStyle/>
        <a:p>
          <a:endParaRPr lang="en-US"/>
        </a:p>
      </dgm:t>
    </dgm:pt>
    <dgm:pt modelId="{D935C9E4-B2F3-4178-94E2-4CF916973125}" type="sibTrans" cxnId="{39D66D3C-743F-470B-A35C-61690F5EFBA8}">
      <dgm:prSet/>
      <dgm:spPr/>
      <dgm:t>
        <a:bodyPr/>
        <a:lstStyle/>
        <a:p>
          <a:endParaRPr lang="en-US"/>
        </a:p>
      </dgm:t>
    </dgm:pt>
    <dgm:pt modelId="{8D16CC57-F3AF-404B-9D7C-E6F65BA48C6C}" type="asst">
      <dgm:prSet phldrT="[Text]"/>
      <dgm:spPr/>
      <dgm:t>
        <a:bodyPr/>
        <a:lstStyle/>
        <a:p>
          <a:r>
            <a:rPr lang="tr-TR"/>
            <a:t>Administration</a:t>
          </a:r>
          <a:endParaRPr lang="en-US"/>
        </a:p>
      </dgm:t>
    </dgm:pt>
    <dgm:pt modelId="{02D883D0-611D-4746-AD7C-4E4ABE3593EA}" type="parTrans" cxnId="{95838969-C424-4B7C-A929-076D1D0B2B76}">
      <dgm:prSet/>
      <dgm:spPr/>
      <dgm:t>
        <a:bodyPr/>
        <a:lstStyle/>
        <a:p>
          <a:endParaRPr lang="en-US"/>
        </a:p>
      </dgm:t>
    </dgm:pt>
    <dgm:pt modelId="{425AABF8-95F9-49D9-AFB8-F716F76646BB}" type="sibTrans" cxnId="{95838969-C424-4B7C-A929-076D1D0B2B76}">
      <dgm:prSet/>
      <dgm:spPr/>
      <dgm:t>
        <a:bodyPr/>
        <a:lstStyle/>
        <a:p>
          <a:endParaRPr lang="en-US"/>
        </a:p>
      </dgm:t>
    </dgm:pt>
    <dgm:pt modelId="{2F61C366-AF0B-49C5-9C19-0C99080243A5}">
      <dgm:prSet phldrT="[Text]"/>
      <dgm:spPr/>
      <dgm:t>
        <a:bodyPr/>
        <a:lstStyle/>
        <a:p>
          <a:r>
            <a:rPr lang="tr-TR"/>
            <a:t>Software &amp; Electronics</a:t>
          </a:r>
          <a:endParaRPr lang="en-US"/>
        </a:p>
      </dgm:t>
    </dgm:pt>
    <dgm:pt modelId="{C00AF789-DA1A-42C8-80DF-405A2CF3CE39}" type="parTrans" cxnId="{A6A890FD-50D4-42F9-8BCF-DE1C7E3E584C}">
      <dgm:prSet/>
      <dgm:spPr/>
      <dgm:t>
        <a:bodyPr/>
        <a:lstStyle/>
        <a:p>
          <a:endParaRPr lang="en-US"/>
        </a:p>
      </dgm:t>
    </dgm:pt>
    <dgm:pt modelId="{DFD68092-BE93-4BB0-816C-6C57A6E0B813}" type="sibTrans" cxnId="{A6A890FD-50D4-42F9-8BCF-DE1C7E3E584C}">
      <dgm:prSet/>
      <dgm:spPr/>
      <dgm:t>
        <a:bodyPr/>
        <a:lstStyle/>
        <a:p>
          <a:endParaRPr lang="en-US"/>
        </a:p>
      </dgm:t>
    </dgm:pt>
    <dgm:pt modelId="{E0350C2D-7967-4D2C-8C0C-B0EC5717E1BA}">
      <dgm:prSet phldrT="[Text]"/>
      <dgm:spPr/>
      <dgm:t>
        <a:bodyPr/>
        <a:lstStyle/>
        <a:p>
          <a:r>
            <a:rPr lang="tr-TR"/>
            <a:t>Engineering Director</a:t>
          </a:r>
          <a:endParaRPr lang="en-US"/>
        </a:p>
      </dgm:t>
    </dgm:pt>
    <dgm:pt modelId="{A0D68C4C-EA48-4F55-8FDE-10B163729600}" type="parTrans" cxnId="{A49560D2-4D8B-487F-BE9C-DB0A91BDDE2E}">
      <dgm:prSet/>
      <dgm:spPr/>
      <dgm:t>
        <a:bodyPr/>
        <a:lstStyle/>
        <a:p>
          <a:endParaRPr lang="en-US"/>
        </a:p>
      </dgm:t>
    </dgm:pt>
    <dgm:pt modelId="{E50A8867-1075-401C-B17E-1F8E2DCD730A}" type="sibTrans" cxnId="{A49560D2-4D8B-487F-BE9C-DB0A91BDDE2E}">
      <dgm:prSet/>
      <dgm:spPr/>
      <dgm:t>
        <a:bodyPr/>
        <a:lstStyle/>
        <a:p>
          <a:endParaRPr lang="en-US"/>
        </a:p>
      </dgm:t>
    </dgm:pt>
    <dgm:pt modelId="{21ABD399-3ABF-4FC8-A726-EDD3B7C51280}">
      <dgm:prSet phldrT="[Text]"/>
      <dgm:spPr/>
      <dgm:t>
        <a:bodyPr/>
        <a:lstStyle/>
        <a:p>
          <a:r>
            <a:rPr lang="tr-TR"/>
            <a:t>Mechanical Design</a:t>
          </a:r>
          <a:endParaRPr lang="en-US"/>
        </a:p>
      </dgm:t>
    </dgm:pt>
    <dgm:pt modelId="{02ACDB45-FE22-4789-85C0-748F2E9AF65F}" type="parTrans" cxnId="{30118F7C-E928-40CE-B18E-900DDBB34430}">
      <dgm:prSet/>
      <dgm:spPr/>
      <dgm:t>
        <a:bodyPr/>
        <a:lstStyle/>
        <a:p>
          <a:endParaRPr lang="en-US"/>
        </a:p>
      </dgm:t>
    </dgm:pt>
    <dgm:pt modelId="{302DE601-2C50-4DDA-9194-5A4B99FECF07}" type="sibTrans" cxnId="{30118F7C-E928-40CE-B18E-900DDBB34430}">
      <dgm:prSet/>
      <dgm:spPr/>
      <dgm:t>
        <a:bodyPr/>
        <a:lstStyle/>
        <a:p>
          <a:endParaRPr lang="en-US"/>
        </a:p>
      </dgm:t>
    </dgm:pt>
    <dgm:pt modelId="{E09E474B-8514-4C97-9382-80B48803CEA7}">
      <dgm:prSet phldrT="[Text]"/>
      <dgm:spPr/>
      <dgm:t>
        <a:bodyPr/>
        <a:lstStyle/>
        <a:p>
          <a:r>
            <a:rPr lang="tr-TR"/>
            <a:t>Calibration</a:t>
          </a:r>
          <a:endParaRPr lang="en-US"/>
        </a:p>
      </dgm:t>
    </dgm:pt>
    <dgm:pt modelId="{A158904B-FF36-4DE8-9F0F-D167F21B33C6}" type="parTrans" cxnId="{E700AD58-C1A2-4603-BAB8-B2666D6C5ED6}">
      <dgm:prSet/>
      <dgm:spPr/>
      <dgm:t>
        <a:bodyPr/>
        <a:lstStyle/>
        <a:p>
          <a:endParaRPr lang="en-US"/>
        </a:p>
      </dgm:t>
    </dgm:pt>
    <dgm:pt modelId="{6B96AC42-8294-40AA-ABDB-63A58D3B76AC}" type="sibTrans" cxnId="{E700AD58-C1A2-4603-BAB8-B2666D6C5ED6}">
      <dgm:prSet/>
      <dgm:spPr/>
      <dgm:t>
        <a:bodyPr/>
        <a:lstStyle/>
        <a:p>
          <a:endParaRPr lang="en-US"/>
        </a:p>
      </dgm:t>
    </dgm:pt>
    <dgm:pt modelId="{C2DF3374-2EE4-464E-B3E0-31EFBB831DAF}" type="pres">
      <dgm:prSet presAssocID="{660E9489-5531-4E30-BF60-CD176424613D}" presName="Name0" presStyleCnt="0">
        <dgm:presLayoutVars>
          <dgm:orgChart val="1"/>
          <dgm:chPref val="1"/>
          <dgm:dir/>
          <dgm:animOne val="branch"/>
          <dgm:animLvl val="lvl"/>
          <dgm:resizeHandles/>
        </dgm:presLayoutVars>
      </dgm:prSet>
      <dgm:spPr/>
      <dgm:t>
        <a:bodyPr/>
        <a:lstStyle/>
        <a:p>
          <a:endParaRPr lang="en-US"/>
        </a:p>
      </dgm:t>
    </dgm:pt>
    <dgm:pt modelId="{9694B6EB-1603-4D9A-A24C-9EFFAA4CD795}" type="pres">
      <dgm:prSet presAssocID="{8A739C06-3B5D-45B2-9ECB-200F9AD8D88A}" presName="hierRoot1" presStyleCnt="0">
        <dgm:presLayoutVars>
          <dgm:hierBranch val="init"/>
        </dgm:presLayoutVars>
      </dgm:prSet>
      <dgm:spPr/>
    </dgm:pt>
    <dgm:pt modelId="{ABF8B15D-155B-4363-8EFD-A66D30006BB8}" type="pres">
      <dgm:prSet presAssocID="{8A739C06-3B5D-45B2-9ECB-200F9AD8D88A}" presName="rootComposite1" presStyleCnt="0"/>
      <dgm:spPr/>
    </dgm:pt>
    <dgm:pt modelId="{59DC545E-C61A-4A42-80DC-E4C684C11821}" type="pres">
      <dgm:prSet presAssocID="{8A739C06-3B5D-45B2-9ECB-200F9AD8D88A}" presName="rootText1" presStyleLbl="alignAcc1" presStyleIdx="0" presStyleCnt="0">
        <dgm:presLayoutVars>
          <dgm:chPref val="3"/>
        </dgm:presLayoutVars>
      </dgm:prSet>
      <dgm:spPr/>
      <dgm:t>
        <a:bodyPr/>
        <a:lstStyle/>
        <a:p>
          <a:endParaRPr lang="en-US"/>
        </a:p>
      </dgm:t>
    </dgm:pt>
    <dgm:pt modelId="{7B7968AF-1363-4DE0-BC6A-1C71C074C541}" type="pres">
      <dgm:prSet presAssocID="{8A739C06-3B5D-45B2-9ECB-200F9AD8D88A}" presName="topArc1" presStyleLbl="parChTrans1D1" presStyleIdx="0" presStyleCnt="26"/>
      <dgm:spPr/>
    </dgm:pt>
    <dgm:pt modelId="{3A1030AE-D774-4B82-B497-DA9102361DC5}" type="pres">
      <dgm:prSet presAssocID="{8A739C06-3B5D-45B2-9ECB-200F9AD8D88A}" presName="bottomArc1" presStyleLbl="parChTrans1D1" presStyleIdx="1" presStyleCnt="26"/>
      <dgm:spPr/>
    </dgm:pt>
    <dgm:pt modelId="{D0821A71-9B07-4780-ACBD-9461A8EB7275}" type="pres">
      <dgm:prSet presAssocID="{8A739C06-3B5D-45B2-9ECB-200F9AD8D88A}" presName="topConnNode1" presStyleLbl="node1" presStyleIdx="0" presStyleCnt="0"/>
      <dgm:spPr/>
      <dgm:t>
        <a:bodyPr/>
        <a:lstStyle/>
        <a:p>
          <a:endParaRPr lang="en-US"/>
        </a:p>
      </dgm:t>
    </dgm:pt>
    <dgm:pt modelId="{0B88988B-3130-4E74-B1B6-BCDB7F53574B}" type="pres">
      <dgm:prSet presAssocID="{8A739C06-3B5D-45B2-9ECB-200F9AD8D88A}" presName="hierChild2" presStyleCnt="0"/>
      <dgm:spPr/>
    </dgm:pt>
    <dgm:pt modelId="{0A43B08C-96DF-46BF-9727-D223B35C6D8B}" type="pres">
      <dgm:prSet presAssocID="{A0D68C4C-EA48-4F55-8FDE-10B163729600}" presName="Name28" presStyleLbl="parChTrans1D2" presStyleIdx="0" presStyleCnt="9"/>
      <dgm:spPr/>
      <dgm:t>
        <a:bodyPr/>
        <a:lstStyle/>
        <a:p>
          <a:endParaRPr lang="en-US"/>
        </a:p>
      </dgm:t>
    </dgm:pt>
    <dgm:pt modelId="{B93C5ED2-7366-44EA-BB89-023F16DDE0FE}" type="pres">
      <dgm:prSet presAssocID="{E0350C2D-7967-4D2C-8C0C-B0EC5717E1BA}" presName="hierRoot2" presStyleCnt="0">
        <dgm:presLayoutVars>
          <dgm:hierBranch val="init"/>
        </dgm:presLayoutVars>
      </dgm:prSet>
      <dgm:spPr/>
    </dgm:pt>
    <dgm:pt modelId="{CA32BB80-13A5-4E70-9C71-380B4FC46D27}" type="pres">
      <dgm:prSet presAssocID="{E0350C2D-7967-4D2C-8C0C-B0EC5717E1BA}" presName="rootComposite2" presStyleCnt="0"/>
      <dgm:spPr/>
    </dgm:pt>
    <dgm:pt modelId="{32C4386E-2515-4D94-B170-A77B34F03855}" type="pres">
      <dgm:prSet presAssocID="{E0350C2D-7967-4D2C-8C0C-B0EC5717E1BA}" presName="rootText2" presStyleLbl="alignAcc1" presStyleIdx="0" presStyleCnt="0" custLinFactNeighborX="-86834" custLinFactNeighborY="-46965">
        <dgm:presLayoutVars>
          <dgm:chPref val="3"/>
        </dgm:presLayoutVars>
      </dgm:prSet>
      <dgm:spPr/>
      <dgm:t>
        <a:bodyPr/>
        <a:lstStyle/>
        <a:p>
          <a:endParaRPr lang="en-US"/>
        </a:p>
      </dgm:t>
    </dgm:pt>
    <dgm:pt modelId="{45E7A060-B04B-4495-9E00-A99BB487C6E9}" type="pres">
      <dgm:prSet presAssocID="{E0350C2D-7967-4D2C-8C0C-B0EC5717E1BA}" presName="topArc2" presStyleLbl="parChTrans1D1" presStyleIdx="2" presStyleCnt="26"/>
      <dgm:spPr/>
    </dgm:pt>
    <dgm:pt modelId="{9E7B6D16-0BC9-46F1-8B47-B000A697D4CA}" type="pres">
      <dgm:prSet presAssocID="{E0350C2D-7967-4D2C-8C0C-B0EC5717E1BA}" presName="bottomArc2" presStyleLbl="parChTrans1D1" presStyleIdx="3" presStyleCnt="26"/>
      <dgm:spPr/>
    </dgm:pt>
    <dgm:pt modelId="{E7E08C14-9336-445A-B9AC-3464AE3BF8A5}" type="pres">
      <dgm:prSet presAssocID="{E0350C2D-7967-4D2C-8C0C-B0EC5717E1BA}" presName="topConnNode2" presStyleLbl="node2" presStyleIdx="0" presStyleCnt="0"/>
      <dgm:spPr/>
      <dgm:t>
        <a:bodyPr/>
        <a:lstStyle/>
        <a:p>
          <a:endParaRPr lang="en-US"/>
        </a:p>
      </dgm:t>
    </dgm:pt>
    <dgm:pt modelId="{0C3546DB-2CAC-4331-AFE6-53A87557C3B3}" type="pres">
      <dgm:prSet presAssocID="{E0350C2D-7967-4D2C-8C0C-B0EC5717E1BA}" presName="hierChild4" presStyleCnt="0"/>
      <dgm:spPr/>
    </dgm:pt>
    <dgm:pt modelId="{592F0670-2C85-4D5D-9F47-13099FFA8731}" type="pres">
      <dgm:prSet presAssocID="{02ACDB45-FE22-4789-85C0-748F2E9AF65F}" presName="Name28" presStyleLbl="parChTrans1D3" presStyleIdx="0" presStyleCnt="3"/>
      <dgm:spPr/>
      <dgm:t>
        <a:bodyPr/>
        <a:lstStyle/>
        <a:p>
          <a:endParaRPr lang="en-US"/>
        </a:p>
      </dgm:t>
    </dgm:pt>
    <dgm:pt modelId="{EF11EBDE-AB57-4082-9D38-9E0D5C4727DC}" type="pres">
      <dgm:prSet presAssocID="{21ABD399-3ABF-4FC8-A726-EDD3B7C51280}" presName="hierRoot2" presStyleCnt="0">
        <dgm:presLayoutVars>
          <dgm:hierBranch val="init"/>
        </dgm:presLayoutVars>
      </dgm:prSet>
      <dgm:spPr/>
    </dgm:pt>
    <dgm:pt modelId="{1884FCBB-4EFD-413D-A90C-92540DD589F5}" type="pres">
      <dgm:prSet presAssocID="{21ABD399-3ABF-4FC8-A726-EDD3B7C51280}" presName="rootComposite2" presStyleCnt="0"/>
      <dgm:spPr/>
    </dgm:pt>
    <dgm:pt modelId="{DD841195-AF12-41D3-B865-2A47436A8C28}" type="pres">
      <dgm:prSet presAssocID="{21ABD399-3ABF-4FC8-A726-EDD3B7C51280}" presName="rootText2" presStyleLbl="alignAcc1" presStyleIdx="0" presStyleCnt="0" custLinFactX="-100000" custLinFactNeighborX="-133783" custLinFactNeighborY="31310">
        <dgm:presLayoutVars>
          <dgm:chPref val="3"/>
        </dgm:presLayoutVars>
      </dgm:prSet>
      <dgm:spPr/>
      <dgm:t>
        <a:bodyPr/>
        <a:lstStyle/>
        <a:p>
          <a:endParaRPr lang="en-US"/>
        </a:p>
      </dgm:t>
    </dgm:pt>
    <dgm:pt modelId="{13D9C0C8-00A8-4905-8F58-A22DDC43051A}" type="pres">
      <dgm:prSet presAssocID="{21ABD399-3ABF-4FC8-A726-EDD3B7C51280}" presName="topArc2" presStyleLbl="parChTrans1D1" presStyleIdx="4" presStyleCnt="26"/>
      <dgm:spPr/>
    </dgm:pt>
    <dgm:pt modelId="{985F3AF3-A14A-4658-B64B-C5F4FC541686}" type="pres">
      <dgm:prSet presAssocID="{21ABD399-3ABF-4FC8-A726-EDD3B7C51280}" presName="bottomArc2" presStyleLbl="parChTrans1D1" presStyleIdx="5" presStyleCnt="26"/>
      <dgm:spPr/>
    </dgm:pt>
    <dgm:pt modelId="{B547EFC2-018E-4141-AA3E-A2AAA8246345}" type="pres">
      <dgm:prSet presAssocID="{21ABD399-3ABF-4FC8-A726-EDD3B7C51280}" presName="topConnNode2" presStyleLbl="node3" presStyleIdx="0" presStyleCnt="0"/>
      <dgm:spPr/>
      <dgm:t>
        <a:bodyPr/>
        <a:lstStyle/>
        <a:p>
          <a:endParaRPr lang="en-US"/>
        </a:p>
      </dgm:t>
    </dgm:pt>
    <dgm:pt modelId="{776E097B-A3CC-44B5-BCD4-919647CA43C3}" type="pres">
      <dgm:prSet presAssocID="{21ABD399-3ABF-4FC8-A726-EDD3B7C51280}" presName="hierChild4" presStyleCnt="0"/>
      <dgm:spPr/>
    </dgm:pt>
    <dgm:pt modelId="{98EE0EA7-011B-4FB6-8CB5-47286151D2C4}" type="pres">
      <dgm:prSet presAssocID="{21ABD399-3ABF-4FC8-A726-EDD3B7C51280}" presName="hierChild5" presStyleCnt="0"/>
      <dgm:spPr/>
    </dgm:pt>
    <dgm:pt modelId="{E2156AE1-F51F-4ABE-8E17-50765F78ABF4}" type="pres">
      <dgm:prSet presAssocID="{A158904B-FF36-4DE8-9F0F-D167F21B33C6}" presName="Name28" presStyleLbl="parChTrans1D3" presStyleIdx="1" presStyleCnt="3"/>
      <dgm:spPr/>
      <dgm:t>
        <a:bodyPr/>
        <a:lstStyle/>
        <a:p>
          <a:endParaRPr lang="en-US"/>
        </a:p>
      </dgm:t>
    </dgm:pt>
    <dgm:pt modelId="{063C8B5B-EAF5-4373-8DF1-51D7532E4D2C}" type="pres">
      <dgm:prSet presAssocID="{E09E474B-8514-4C97-9382-80B48803CEA7}" presName="hierRoot2" presStyleCnt="0">
        <dgm:presLayoutVars>
          <dgm:hierBranch val="init"/>
        </dgm:presLayoutVars>
      </dgm:prSet>
      <dgm:spPr/>
    </dgm:pt>
    <dgm:pt modelId="{2B904624-F3C2-4A93-AD70-06C3489FB3F2}" type="pres">
      <dgm:prSet presAssocID="{E09E474B-8514-4C97-9382-80B48803CEA7}" presName="rootComposite2" presStyleCnt="0"/>
      <dgm:spPr/>
    </dgm:pt>
    <dgm:pt modelId="{467385E1-D3BD-4D60-93F8-B26EAB7E1CCA}" type="pres">
      <dgm:prSet presAssocID="{E09E474B-8514-4C97-9382-80B48803CEA7}" presName="rootText2" presStyleLbl="alignAcc1" presStyleIdx="0" presStyleCnt="0" custLinFactX="-100000" custLinFactNeighborX="-134618" custLinFactNeighborY="-13046">
        <dgm:presLayoutVars>
          <dgm:chPref val="3"/>
        </dgm:presLayoutVars>
      </dgm:prSet>
      <dgm:spPr/>
      <dgm:t>
        <a:bodyPr/>
        <a:lstStyle/>
        <a:p>
          <a:endParaRPr lang="en-US"/>
        </a:p>
      </dgm:t>
    </dgm:pt>
    <dgm:pt modelId="{B8803DEE-3D90-4E36-B44B-316D3F235979}" type="pres">
      <dgm:prSet presAssocID="{E09E474B-8514-4C97-9382-80B48803CEA7}" presName="topArc2" presStyleLbl="parChTrans1D1" presStyleIdx="6" presStyleCnt="26"/>
      <dgm:spPr/>
    </dgm:pt>
    <dgm:pt modelId="{D53821E3-A85F-44EC-A35A-FE07BD8F2B71}" type="pres">
      <dgm:prSet presAssocID="{E09E474B-8514-4C97-9382-80B48803CEA7}" presName="bottomArc2" presStyleLbl="parChTrans1D1" presStyleIdx="7" presStyleCnt="26"/>
      <dgm:spPr/>
    </dgm:pt>
    <dgm:pt modelId="{50970EEC-1185-4165-B2E9-5B9FF86336C5}" type="pres">
      <dgm:prSet presAssocID="{E09E474B-8514-4C97-9382-80B48803CEA7}" presName="topConnNode2" presStyleLbl="node3" presStyleIdx="0" presStyleCnt="0"/>
      <dgm:spPr/>
      <dgm:t>
        <a:bodyPr/>
        <a:lstStyle/>
        <a:p>
          <a:endParaRPr lang="en-US"/>
        </a:p>
      </dgm:t>
    </dgm:pt>
    <dgm:pt modelId="{5848E3E6-C957-4078-8A9B-6D6A31342980}" type="pres">
      <dgm:prSet presAssocID="{E09E474B-8514-4C97-9382-80B48803CEA7}" presName="hierChild4" presStyleCnt="0"/>
      <dgm:spPr/>
    </dgm:pt>
    <dgm:pt modelId="{3EB8DA01-6175-4694-9FAE-C7AA02DB5C84}" type="pres">
      <dgm:prSet presAssocID="{E09E474B-8514-4C97-9382-80B48803CEA7}" presName="hierChild5" presStyleCnt="0"/>
      <dgm:spPr/>
    </dgm:pt>
    <dgm:pt modelId="{27DA987B-001C-40AA-A868-CEC4C107B5AB}" type="pres">
      <dgm:prSet presAssocID="{C00AF789-DA1A-42C8-80DF-405A2CF3CE39}" presName="Name28" presStyleLbl="parChTrans1D3" presStyleIdx="2" presStyleCnt="3"/>
      <dgm:spPr/>
      <dgm:t>
        <a:bodyPr/>
        <a:lstStyle/>
        <a:p>
          <a:endParaRPr lang="en-US"/>
        </a:p>
      </dgm:t>
    </dgm:pt>
    <dgm:pt modelId="{22E1E86E-1CBD-4A95-A06C-93B2A8C5820D}" type="pres">
      <dgm:prSet presAssocID="{2F61C366-AF0B-49C5-9C19-0C99080243A5}" presName="hierRoot2" presStyleCnt="0">
        <dgm:presLayoutVars>
          <dgm:hierBranch val="init"/>
        </dgm:presLayoutVars>
      </dgm:prSet>
      <dgm:spPr/>
    </dgm:pt>
    <dgm:pt modelId="{4C2A2223-A9DB-4EE7-9E89-17FCC180C4A8}" type="pres">
      <dgm:prSet presAssocID="{2F61C366-AF0B-49C5-9C19-0C99080243A5}" presName="rootComposite2" presStyleCnt="0"/>
      <dgm:spPr/>
    </dgm:pt>
    <dgm:pt modelId="{5009215E-2654-4AF0-B6FB-867F99C5107A}" type="pres">
      <dgm:prSet presAssocID="{2F61C366-AF0B-49C5-9C19-0C99080243A5}" presName="rootText2" presStyleLbl="alignAcc1" presStyleIdx="0" presStyleCnt="0" custLinFactX="-100000" custLinFactNeighborX="-135453" custLinFactNeighborY="-41747">
        <dgm:presLayoutVars>
          <dgm:chPref val="3"/>
        </dgm:presLayoutVars>
      </dgm:prSet>
      <dgm:spPr/>
      <dgm:t>
        <a:bodyPr/>
        <a:lstStyle/>
        <a:p>
          <a:endParaRPr lang="en-US"/>
        </a:p>
      </dgm:t>
    </dgm:pt>
    <dgm:pt modelId="{99F61348-9B18-4724-9860-8592E676583B}" type="pres">
      <dgm:prSet presAssocID="{2F61C366-AF0B-49C5-9C19-0C99080243A5}" presName="topArc2" presStyleLbl="parChTrans1D1" presStyleIdx="8" presStyleCnt="26"/>
      <dgm:spPr/>
    </dgm:pt>
    <dgm:pt modelId="{2AFB0E53-4A1F-4159-B97C-E083B3D4CCA4}" type="pres">
      <dgm:prSet presAssocID="{2F61C366-AF0B-49C5-9C19-0C99080243A5}" presName="bottomArc2" presStyleLbl="parChTrans1D1" presStyleIdx="9" presStyleCnt="26"/>
      <dgm:spPr/>
    </dgm:pt>
    <dgm:pt modelId="{DDF51B3D-3130-4DBC-BE30-87874ED49366}" type="pres">
      <dgm:prSet presAssocID="{2F61C366-AF0B-49C5-9C19-0C99080243A5}" presName="topConnNode2" presStyleLbl="node3" presStyleIdx="0" presStyleCnt="0"/>
      <dgm:spPr/>
      <dgm:t>
        <a:bodyPr/>
        <a:lstStyle/>
        <a:p>
          <a:endParaRPr lang="en-US"/>
        </a:p>
      </dgm:t>
    </dgm:pt>
    <dgm:pt modelId="{8E470DE8-8C75-4F99-8FAF-1E58644F01B4}" type="pres">
      <dgm:prSet presAssocID="{2F61C366-AF0B-49C5-9C19-0C99080243A5}" presName="hierChild4" presStyleCnt="0"/>
      <dgm:spPr/>
    </dgm:pt>
    <dgm:pt modelId="{C6BA622C-1E92-477B-92CF-0C58E6992AD3}" type="pres">
      <dgm:prSet presAssocID="{2F61C366-AF0B-49C5-9C19-0C99080243A5}" presName="hierChild5" presStyleCnt="0"/>
      <dgm:spPr/>
    </dgm:pt>
    <dgm:pt modelId="{A5091F50-C702-4B54-AC76-E0B86573D2DB}" type="pres">
      <dgm:prSet presAssocID="{E0350C2D-7967-4D2C-8C0C-B0EC5717E1BA}" presName="hierChild5" presStyleCnt="0"/>
      <dgm:spPr/>
    </dgm:pt>
    <dgm:pt modelId="{7301F881-6DB9-4F8C-B77B-C49F9C930F14}" type="pres">
      <dgm:prSet presAssocID="{8A739C06-3B5D-45B2-9ECB-200F9AD8D88A}" presName="hierChild3" presStyleCnt="0"/>
      <dgm:spPr/>
    </dgm:pt>
    <dgm:pt modelId="{A7477B79-170E-418B-A38E-FA72541A6B4E}" type="pres">
      <dgm:prSet presAssocID="{646AC48A-F2CF-4EA7-9DDF-66021C1888AC}" presName="Name101" presStyleLbl="parChTrans1D2" presStyleIdx="1" presStyleCnt="9"/>
      <dgm:spPr/>
      <dgm:t>
        <a:bodyPr/>
        <a:lstStyle/>
        <a:p>
          <a:endParaRPr lang="en-US"/>
        </a:p>
      </dgm:t>
    </dgm:pt>
    <dgm:pt modelId="{BFF46948-154E-49E7-B17D-CBB9BCDCBB23}" type="pres">
      <dgm:prSet presAssocID="{8E1F6E73-8852-4589-88E9-6686F6A6F157}" presName="hierRoot3" presStyleCnt="0">
        <dgm:presLayoutVars>
          <dgm:hierBranch val="init"/>
        </dgm:presLayoutVars>
      </dgm:prSet>
      <dgm:spPr/>
    </dgm:pt>
    <dgm:pt modelId="{86F4FA89-849C-4603-903C-9D2EEE6B994E}" type="pres">
      <dgm:prSet presAssocID="{8E1F6E73-8852-4589-88E9-6686F6A6F157}" presName="rootComposite3" presStyleCnt="0"/>
      <dgm:spPr/>
    </dgm:pt>
    <dgm:pt modelId="{1DB90ADF-304D-4930-B409-3ECD35376A73}" type="pres">
      <dgm:prSet presAssocID="{8E1F6E73-8852-4589-88E9-6686F6A6F157}" presName="rootText3" presStyleLbl="alignAcc1" presStyleIdx="0" presStyleCnt="0" custLinFactX="100000" custLinFactY="69597" custLinFactNeighborX="134618" custLinFactNeighborY="100000">
        <dgm:presLayoutVars>
          <dgm:chPref val="3"/>
        </dgm:presLayoutVars>
      </dgm:prSet>
      <dgm:spPr/>
      <dgm:t>
        <a:bodyPr/>
        <a:lstStyle/>
        <a:p>
          <a:endParaRPr lang="en-US"/>
        </a:p>
      </dgm:t>
    </dgm:pt>
    <dgm:pt modelId="{56598D28-A270-492D-9C67-9CDDCE3AD357}" type="pres">
      <dgm:prSet presAssocID="{8E1F6E73-8852-4589-88E9-6686F6A6F157}" presName="topArc3" presStyleLbl="parChTrans1D1" presStyleIdx="10" presStyleCnt="26"/>
      <dgm:spPr/>
    </dgm:pt>
    <dgm:pt modelId="{424B1685-7E73-4DEA-87BA-34FE24A8DE1F}" type="pres">
      <dgm:prSet presAssocID="{8E1F6E73-8852-4589-88E9-6686F6A6F157}" presName="bottomArc3" presStyleLbl="parChTrans1D1" presStyleIdx="11" presStyleCnt="26"/>
      <dgm:spPr/>
    </dgm:pt>
    <dgm:pt modelId="{E313E0EB-73C3-4E39-BDB4-CE62266B3834}" type="pres">
      <dgm:prSet presAssocID="{8E1F6E73-8852-4589-88E9-6686F6A6F157}" presName="topConnNode3" presStyleLbl="asst1" presStyleIdx="0" presStyleCnt="0"/>
      <dgm:spPr/>
      <dgm:t>
        <a:bodyPr/>
        <a:lstStyle/>
        <a:p>
          <a:endParaRPr lang="en-US"/>
        </a:p>
      </dgm:t>
    </dgm:pt>
    <dgm:pt modelId="{CAAA11D5-AC1F-4183-A7FD-8626C296009A}" type="pres">
      <dgm:prSet presAssocID="{8E1F6E73-8852-4589-88E9-6686F6A6F157}" presName="hierChild6" presStyleCnt="0"/>
      <dgm:spPr/>
    </dgm:pt>
    <dgm:pt modelId="{84DC7069-3D10-4ED6-A0D5-01E27C518C3C}" type="pres">
      <dgm:prSet presAssocID="{8E1F6E73-8852-4589-88E9-6686F6A6F157}" presName="hierChild7" presStyleCnt="0"/>
      <dgm:spPr/>
    </dgm:pt>
    <dgm:pt modelId="{56FD7E80-01EE-46E8-B7F3-C8A4CECF2266}" type="pres">
      <dgm:prSet presAssocID="{89763907-F3B3-4E53-A66F-B13D2F0DD2E6}" presName="Name101" presStyleLbl="parChTrans1D2" presStyleIdx="2" presStyleCnt="9"/>
      <dgm:spPr/>
      <dgm:t>
        <a:bodyPr/>
        <a:lstStyle/>
        <a:p>
          <a:endParaRPr lang="en-US"/>
        </a:p>
      </dgm:t>
    </dgm:pt>
    <dgm:pt modelId="{B0E4EDF5-9E31-415E-A4D2-3CA584579344}" type="pres">
      <dgm:prSet presAssocID="{609863B2-5448-4BD0-886D-4D0A60AB32FF}" presName="hierRoot3" presStyleCnt="0">
        <dgm:presLayoutVars>
          <dgm:hierBranch val="init"/>
        </dgm:presLayoutVars>
      </dgm:prSet>
      <dgm:spPr/>
    </dgm:pt>
    <dgm:pt modelId="{7D9693A7-514E-4B9D-BA2E-E0974551408A}" type="pres">
      <dgm:prSet presAssocID="{609863B2-5448-4BD0-886D-4D0A60AB32FF}" presName="rootComposite3" presStyleCnt="0"/>
      <dgm:spPr/>
    </dgm:pt>
    <dgm:pt modelId="{29D49CE8-9F2E-4FB5-9C0B-107185F1FB58}" type="pres">
      <dgm:prSet presAssocID="{609863B2-5448-4BD0-886D-4D0A60AB32FF}" presName="rootText3" presStyleLbl="alignAcc1" presStyleIdx="0" presStyleCnt="0" custLinFactX="14386" custLinFactNeighborX="100000" custLinFactNeighborY="-15656">
        <dgm:presLayoutVars>
          <dgm:chPref val="3"/>
        </dgm:presLayoutVars>
      </dgm:prSet>
      <dgm:spPr/>
      <dgm:t>
        <a:bodyPr/>
        <a:lstStyle/>
        <a:p>
          <a:endParaRPr lang="en-US"/>
        </a:p>
      </dgm:t>
    </dgm:pt>
    <dgm:pt modelId="{8409D917-313A-42C6-AE5C-997A89668A76}" type="pres">
      <dgm:prSet presAssocID="{609863B2-5448-4BD0-886D-4D0A60AB32FF}" presName="topArc3" presStyleLbl="parChTrans1D1" presStyleIdx="12" presStyleCnt="26"/>
      <dgm:spPr/>
    </dgm:pt>
    <dgm:pt modelId="{C3B69CD4-9B21-40D8-9039-E45066604C45}" type="pres">
      <dgm:prSet presAssocID="{609863B2-5448-4BD0-886D-4D0A60AB32FF}" presName="bottomArc3" presStyleLbl="parChTrans1D1" presStyleIdx="13" presStyleCnt="26"/>
      <dgm:spPr/>
    </dgm:pt>
    <dgm:pt modelId="{9A5DED7D-27E6-4D89-875F-028948AB26F2}" type="pres">
      <dgm:prSet presAssocID="{609863B2-5448-4BD0-886D-4D0A60AB32FF}" presName="topConnNode3" presStyleLbl="asst1" presStyleIdx="0" presStyleCnt="0"/>
      <dgm:spPr/>
      <dgm:t>
        <a:bodyPr/>
        <a:lstStyle/>
        <a:p>
          <a:endParaRPr lang="en-US"/>
        </a:p>
      </dgm:t>
    </dgm:pt>
    <dgm:pt modelId="{6F1DD301-D722-4406-A981-3044406BBA79}" type="pres">
      <dgm:prSet presAssocID="{609863B2-5448-4BD0-886D-4D0A60AB32FF}" presName="hierChild6" presStyleCnt="0"/>
      <dgm:spPr/>
    </dgm:pt>
    <dgm:pt modelId="{FAD938E6-CD9E-4C47-B3CF-787BFECA51A7}" type="pres">
      <dgm:prSet presAssocID="{609863B2-5448-4BD0-886D-4D0A60AB32FF}" presName="hierChild7" presStyleCnt="0"/>
      <dgm:spPr/>
    </dgm:pt>
    <dgm:pt modelId="{B2A893AD-9647-4E59-88CE-62938F0879B1}" type="pres">
      <dgm:prSet presAssocID="{AB94DA32-21A8-403E-BE7B-767A7A82D672}" presName="Name101" presStyleLbl="parChTrans1D2" presStyleIdx="3" presStyleCnt="9"/>
      <dgm:spPr/>
      <dgm:t>
        <a:bodyPr/>
        <a:lstStyle/>
        <a:p>
          <a:endParaRPr lang="en-US"/>
        </a:p>
      </dgm:t>
    </dgm:pt>
    <dgm:pt modelId="{3240A148-1E1C-499E-884B-C81B41E350ED}" type="pres">
      <dgm:prSet presAssocID="{7AFE124D-54D2-4FE6-A909-9CBAFA6E1B59}" presName="hierRoot3" presStyleCnt="0">
        <dgm:presLayoutVars>
          <dgm:hierBranch val="init"/>
        </dgm:presLayoutVars>
      </dgm:prSet>
      <dgm:spPr/>
    </dgm:pt>
    <dgm:pt modelId="{01B16C0D-98BC-48A3-8B73-101BDE591CA9}" type="pres">
      <dgm:prSet presAssocID="{7AFE124D-54D2-4FE6-A909-9CBAFA6E1B59}" presName="rootComposite3" presStyleCnt="0"/>
      <dgm:spPr/>
    </dgm:pt>
    <dgm:pt modelId="{4750B73B-9BEB-49C3-BD6F-EFC219FC5697}" type="pres">
      <dgm:prSet presAssocID="{7AFE124D-54D2-4FE6-A909-9CBAFA6E1B59}" presName="rootText3" presStyleLbl="alignAcc1" presStyleIdx="0" presStyleCnt="0" custLinFactX="100000" custLinFactY="35677" custLinFactNeighborX="133783" custLinFactNeighborY="100000">
        <dgm:presLayoutVars>
          <dgm:chPref val="3"/>
        </dgm:presLayoutVars>
      </dgm:prSet>
      <dgm:spPr/>
      <dgm:t>
        <a:bodyPr/>
        <a:lstStyle/>
        <a:p>
          <a:endParaRPr lang="en-US"/>
        </a:p>
      </dgm:t>
    </dgm:pt>
    <dgm:pt modelId="{8951E697-A9A4-449E-958C-5FA2986DA957}" type="pres">
      <dgm:prSet presAssocID="{7AFE124D-54D2-4FE6-A909-9CBAFA6E1B59}" presName="topArc3" presStyleLbl="parChTrans1D1" presStyleIdx="14" presStyleCnt="26"/>
      <dgm:spPr/>
    </dgm:pt>
    <dgm:pt modelId="{81132A88-FD4A-4C31-AE69-D8FFC864E66A}" type="pres">
      <dgm:prSet presAssocID="{7AFE124D-54D2-4FE6-A909-9CBAFA6E1B59}" presName="bottomArc3" presStyleLbl="parChTrans1D1" presStyleIdx="15" presStyleCnt="26"/>
      <dgm:spPr/>
    </dgm:pt>
    <dgm:pt modelId="{7570AEBD-820B-4541-BDE4-D49390C439A4}" type="pres">
      <dgm:prSet presAssocID="{7AFE124D-54D2-4FE6-A909-9CBAFA6E1B59}" presName="topConnNode3" presStyleLbl="asst1" presStyleIdx="0" presStyleCnt="0"/>
      <dgm:spPr/>
      <dgm:t>
        <a:bodyPr/>
        <a:lstStyle/>
        <a:p>
          <a:endParaRPr lang="en-US"/>
        </a:p>
      </dgm:t>
    </dgm:pt>
    <dgm:pt modelId="{0A29CB7E-54B2-4AF5-A713-1404426742FD}" type="pres">
      <dgm:prSet presAssocID="{7AFE124D-54D2-4FE6-A909-9CBAFA6E1B59}" presName="hierChild6" presStyleCnt="0"/>
      <dgm:spPr/>
    </dgm:pt>
    <dgm:pt modelId="{361314B9-AAC3-409F-BE8F-95CA309E91AB}" type="pres">
      <dgm:prSet presAssocID="{7AFE124D-54D2-4FE6-A909-9CBAFA6E1B59}" presName="hierChild7" presStyleCnt="0"/>
      <dgm:spPr/>
    </dgm:pt>
    <dgm:pt modelId="{2B0549C6-BFA7-45CD-A13F-E05C569FDC08}" type="pres">
      <dgm:prSet presAssocID="{E0093963-BAAF-49A3-B180-280B0108943C}" presName="Name101" presStyleLbl="parChTrans1D2" presStyleIdx="4" presStyleCnt="9"/>
      <dgm:spPr/>
      <dgm:t>
        <a:bodyPr/>
        <a:lstStyle/>
        <a:p>
          <a:endParaRPr lang="en-US"/>
        </a:p>
      </dgm:t>
    </dgm:pt>
    <dgm:pt modelId="{8914CBDC-44F4-4AF5-A64E-8615C1DD96CF}" type="pres">
      <dgm:prSet presAssocID="{B3FDA3A3-EB2F-4526-9286-13A8581A081B}" presName="hierRoot3" presStyleCnt="0">
        <dgm:presLayoutVars>
          <dgm:hierBranch val="init"/>
        </dgm:presLayoutVars>
      </dgm:prSet>
      <dgm:spPr/>
    </dgm:pt>
    <dgm:pt modelId="{AD5BC66D-BD49-404A-B45B-EB5C4449909F}" type="pres">
      <dgm:prSet presAssocID="{B3FDA3A3-EB2F-4526-9286-13A8581A081B}" presName="rootComposite3" presStyleCnt="0"/>
      <dgm:spPr/>
    </dgm:pt>
    <dgm:pt modelId="{560F4526-0D2D-463C-889A-25D1915575D2}" type="pres">
      <dgm:prSet presAssocID="{B3FDA3A3-EB2F-4526-9286-13A8581A081B}" presName="rootText3" presStyleLbl="alignAcc1" presStyleIdx="0" presStyleCnt="0" custLinFactX="13552" custLinFactY="120930" custLinFactNeighborX="100000" custLinFactNeighborY="200000">
        <dgm:presLayoutVars>
          <dgm:chPref val="3"/>
        </dgm:presLayoutVars>
      </dgm:prSet>
      <dgm:spPr/>
      <dgm:t>
        <a:bodyPr/>
        <a:lstStyle/>
        <a:p>
          <a:endParaRPr lang="en-US"/>
        </a:p>
      </dgm:t>
    </dgm:pt>
    <dgm:pt modelId="{9A772A2B-653D-42EF-B869-6134AD3E047D}" type="pres">
      <dgm:prSet presAssocID="{B3FDA3A3-EB2F-4526-9286-13A8581A081B}" presName="topArc3" presStyleLbl="parChTrans1D1" presStyleIdx="16" presStyleCnt="26"/>
      <dgm:spPr/>
    </dgm:pt>
    <dgm:pt modelId="{269A2AAE-9602-4B1F-91E7-1CDF003C10D9}" type="pres">
      <dgm:prSet presAssocID="{B3FDA3A3-EB2F-4526-9286-13A8581A081B}" presName="bottomArc3" presStyleLbl="parChTrans1D1" presStyleIdx="17" presStyleCnt="26"/>
      <dgm:spPr/>
    </dgm:pt>
    <dgm:pt modelId="{DEB5B8CE-B9E3-476D-B8BE-86E57453537D}" type="pres">
      <dgm:prSet presAssocID="{B3FDA3A3-EB2F-4526-9286-13A8581A081B}" presName="topConnNode3" presStyleLbl="asst1" presStyleIdx="0" presStyleCnt="0"/>
      <dgm:spPr/>
      <dgm:t>
        <a:bodyPr/>
        <a:lstStyle/>
        <a:p>
          <a:endParaRPr lang="en-US"/>
        </a:p>
      </dgm:t>
    </dgm:pt>
    <dgm:pt modelId="{E038C68E-5AEA-4C60-9DA5-55C42BA83371}" type="pres">
      <dgm:prSet presAssocID="{B3FDA3A3-EB2F-4526-9286-13A8581A081B}" presName="hierChild6" presStyleCnt="0"/>
      <dgm:spPr/>
    </dgm:pt>
    <dgm:pt modelId="{34016B9D-B8F4-4AFF-81B3-098B73966E56}" type="pres">
      <dgm:prSet presAssocID="{B3FDA3A3-EB2F-4526-9286-13A8581A081B}" presName="hierChild7" presStyleCnt="0"/>
      <dgm:spPr/>
    </dgm:pt>
    <dgm:pt modelId="{C8303F10-7A95-4F9E-B230-7A43A9918502}" type="pres">
      <dgm:prSet presAssocID="{57FCA9A4-6896-49C5-A4E0-7A94A270AB81}" presName="Name101" presStyleLbl="parChTrans1D2" presStyleIdx="5" presStyleCnt="9"/>
      <dgm:spPr/>
      <dgm:t>
        <a:bodyPr/>
        <a:lstStyle/>
        <a:p>
          <a:endParaRPr lang="en-US"/>
        </a:p>
      </dgm:t>
    </dgm:pt>
    <dgm:pt modelId="{B10FD2CC-0939-4074-9BDB-E5C79D12E01D}" type="pres">
      <dgm:prSet presAssocID="{B1A87BCA-790F-4765-9705-050F0EE5A80B}" presName="hierRoot3" presStyleCnt="0">
        <dgm:presLayoutVars>
          <dgm:hierBranch val="init"/>
        </dgm:presLayoutVars>
      </dgm:prSet>
      <dgm:spPr/>
    </dgm:pt>
    <dgm:pt modelId="{3AE0E51B-383B-46AF-9763-6A2E539D1491}" type="pres">
      <dgm:prSet presAssocID="{B1A87BCA-790F-4765-9705-050F0EE5A80B}" presName="rootComposite3" presStyleCnt="0"/>
      <dgm:spPr/>
    </dgm:pt>
    <dgm:pt modelId="{B7824A0F-A3AC-40CC-BCD2-E56A909583EC}" type="pres">
      <dgm:prSet presAssocID="{B1A87BCA-790F-4765-9705-050F0EE5A80B}" presName="rootText3" presStyleLbl="alignAcc1" presStyleIdx="0" presStyleCnt="0" custLinFactX="100000" custLinFactY="100000" custLinFactNeighborX="133783" custLinFactNeighborY="192229">
        <dgm:presLayoutVars>
          <dgm:chPref val="3"/>
        </dgm:presLayoutVars>
      </dgm:prSet>
      <dgm:spPr/>
      <dgm:t>
        <a:bodyPr/>
        <a:lstStyle/>
        <a:p>
          <a:endParaRPr lang="en-US"/>
        </a:p>
      </dgm:t>
    </dgm:pt>
    <dgm:pt modelId="{8A8A20D4-490E-45A7-84C5-117A28E0D88D}" type="pres">
      <dgm:prSet presAssocID="{B1A87BCA-790F-4765-9705-050F0EE5A80B}" presName="topArc3" presStyleLbl="parChTrans1D1" presStyleIdx="18" presStyleCnt="26"/>
      <dgm:spPr/>
    </dgm:pt>
    <dgm:pt modelId="{91266B98-344E-4C38-BDC0-35056D5ACFE1}" type="pres">
      <dgm:prSet presAssocID="{B1A87BCA-790F-4765-9705-050F0EE5A80B}" presName="bottomArc3" presStyleLbl="parChTrans1D1" presStyleIdx="19" presStyleCnt="26"/>
      <dgm:spPr/>
    </dgm:pt>
    <dgm:pt modelId="{CA6B9DF8-5A16-4DDB-AA21-CAD90C1FA58D}" type="pres">
      <dgm:prSet presAssocID="{B1A87BCA-790F-4765-9705-050F0EE5A80B}" presName="topConnNode3" presStyleLbl="asst1" presStyleIdx="0" presStyleCnt="0"/>
      <dgm:spPr/>
      <dgm:t>
        <a:bodyPr/>
        <a:lstStyle/>
        <a:p>
          <a:endParaRPr lang="en-US"/>
        </a:p>
      </dgm:t>
    </dgm:pt>
    <dgm:pt modelId="{1AEFA916-7CF9-4F95-8D83-306AE8459B29}" type="pres">
      <dgm:prSet presAssocID="{B1A87BCA-790F-4765-9705-050F0EE5A80B}" presName="hierChild6" presStyleCnt="0"/>
      <dgm:spPr/>
    </dgm:pt>
    <dgm:pt modelId="{185484ED-42B1-41DD-8A6C-EF37D32D115A}" type="pres">
      <dgm:prSet presAssocID="{B1A87BCA-790F-4765-9705-050F0EE5A80B}" presName="hierChild7" presStyleCnt="0"/>
      <dgm:spPr/>
    </dgm:pt>
    <dgm:pt modelId="{ED3ABB62-959C-4522-99C4-17A700E62219}" type="pres">
      <dgm:prSet presAssocID="{7E0E7A65-39DC-4653-BE97-4BF6A9481B95}" presName="Name101" presStyleLbl="parChTrans1D2" presStyleIdx="6" presStyleCnt="9"/>
      <dgm:spPr/>
      <dgm:t>
        <a:bodyPr/>
        <a:lstStyle/>
        <a:p>
          <a:endParaRPr lang="en-US"/>
        </a:p>
      </dgm:t>
    </dgm:pt>
    <dgm:pt modelId="{B37C9769-C8A1-48D4-AF74-2396231A3220}" type="pres">
      <dgm:prSet presAssocID="{AB5A23BC-DFD6-4A44-A167-07D9373206CA}" presName="hierRoot3" presStyleCnt="0">
        <dgm:presLayoutVars>
          <dgm:hierBranch val="init"/>
        </dgm:presLayoutVars>
      </dgm:prSet>
      <dgm:spPr/>
    </dgm:pt>
    <dgm:pt modelId="{4EB9C9A3-2AF8-4BA6-A989-826E2488C696}" type="pres">
      <dgm:prSet presAssocID="{AB5A23BC-DFD6-4A44-A167-07D9373206CA}" presName="rootComposite3" presStyleCnt="0"/>
      <dgm:spPr/>
    </dgm:pt>
    <dgm:pt modelId="{3544EA64-E4E3-415D-8515-7D917A62B570}" type="pres">
      <dgm:prSet presAssocID="{AB5A23BC-DFD6-4A44-A167-07D9373206CA}" presName="rootText3" presStyleLbl="alignAcc1" presStyleIdx="0" presStyleCnt="0" custLinFactX="15223" custLinFactY="200000" custLinFactNeighborX="100000" custLinFactNeighborY="274871">
        <dgm:presLayoutVars>
          <dgm:chPref val="3"/>
        </dgm:presLayoutVars>
      </dgm:prSet>
      <dgm:spPr/>
      <dgm:t>
        <a:bodyPr/>
        <a:lstStyle/>
        <a:p>
          <a:endParaRPr lang="en-US"/>
        </a:p>
      </dgm:t>
    </dgm:pt>
    <dgm:pt modelId="{FCB73785-5C78-4C3D-8E40-BCDEAB6F939C}" type="pres">
      <dgm:prSet presAssocID="{AB5A23BC-DFD6-4A44-A167-07D9373206CA}" presName="topArc3" presStyleLbl="parChTrans1D1" presStyleIdx="20" presStyleCnt="26"/>
      <dgm:spPr/>
    </dgm:pt>
    <dgm:pt modelId="{AC0043EC-CEF4-46DC-B26E-FC59BA3656CF}" type="pres">
      <dgm:prSet presAssocID="{AB5A23BC-DFD6-4A44-A167-07D9373206CA}" presName="bottomArc3" presStyleLbl="parChTrans1D1" presStyleIdx="21" presStyleCnt="26"/>
      <dgm:spPr/>
    </dgm:pt>
    <dgm:pt modelId="{C4B47047-F423-439E-9131-F0B8B1CC1C63}" type="pres">
      <dgm:prSet presAssocID="{AB5A23BC-DFD6-4A44-A167-07D9373206CA}" presName="topConnNode3" presStyleLbl="asst1" presStyleIdx="0" presStyleCnt="0"/>
      <dgm:spPr/>
      <dgm:t>
        <a:bodyPr/>
        <a:lstStyle/>
        <a:p>
          <a:endParaRPr lang="en-US"/>
        </a:p>
      </dgm:t>
    </dgm:pt>
    <dgm:pt modelId="{16DC97F4-40DA-4F0F-B8FD-FFFE294B301C}" type="pres">
      <dgm:prSet presAssocID="{AB5A23BC-DFD6-4A44-A167-07D9373206CA}" presName="hierChild6" presStyleCnt="0"/>
      <dgm:spPr/>
    </dgm:pt>
    <dgm:pt modelId="{A4865E22-7C06-4AA1-BCF8-DFD650EF23D3}" type="pres">
      <dgm:prSet presAssocID="{AB5A23BC-DFD6-4A44-A167-07D9373206CA}" presName="hierChild7" presStyleCnt="0"/>
      <dgm:spPr/>
    </dgm:pt>
    <dgm:pt modelId="{7D43F76F-F1E7-4BA7-A3E6-56CBEE73A950}" type="pres">
      <dgm:prSet presAssocID="{02D883D0-611D-4746-AD7C-4E4ABE3593EA}" presName="Name101" presStyleLbl="parChTrans1D2" presStyleIdx="7" presStyleCnt="9"/>
      <dgm:spPr/>
      <dgm:t>
        <a:bodyPr/>
        <a:lstStyle/>
        <a:p>
          <a:endParaRPr lang="en-US"/>
        </a:p>
      </dgm:t>
    </dgm:pt>
    <dgm:pt modelId="{CD555F08-E86B-4E3F-9B78-88B4AFC437C0}" type="pres">
      <dgm:prSet presAssocID="{8D16CC57-F3AF-404B-9D7C-E6F65BA48C6C}" presName="hierRoot3" presStyleCnt="0">
        <dgm:presLayoutVars>
          <dgm:hierBranch val="init"/>
        </dgm:presLayoutVars>
      </dgm:prSet>
      <dgm:spPr/>
    </dgm:pt>
    <dgm:pt modelId="{DE1B5948-2593-48EF-8528-3A9552BF1397}" type="pres">
      <dgm:prSet presAssocID="{8D16CC57-F3AF-404B-9D7C-E6F65BA48C6C}" presName="rootComposite3" presStyleCnt="0"/>
      <dgm:spPr/>
    </dgm:pt>
    <dgm:pt modelId="{0DF0F209-8F1A-481C-8269-65DAC83F0F9C}" type="pres">
      <dgm:prSet presAssocID="{8D16CC57-F3AF-404B-9D7C-E6F65BA48C6C}" presName="rootText3" presStyleLbl="alignAcc1" presStyleIdx="0" presStyleCnt="0" custLinFactX="100000" custLinFactY="200000" custLinFactNeighborX="133783" custLinFactNeighborY="233124">
        <dgm:presLayoutVars>
          <dgm:chPref val="3"/>
        </dgm:presLayoutVars>
      </dgm:prSet>
      <dgm:spPr/>
      <dgm:t>
        <a:bodyPr/>
        <a:lstStyle/>
        <a:p>
          <a:endParaRPr lang="en-US"/>
        </a:p>
      </dgm:t>
    </dgm:pt>
    <dgm:pt modelId="{97E373CA-53DD-4E83-9D67-D43913B5C3C8}" type="pres">
      <dgm:prSet presAssocID="{8D16CC57-F3AF-404B-9D7C-E6F65BA48C6C}" presName="topArc3" presStyleLbl="parChTrans1D1" presStyleIdx="22" presStyleCnt="26"/>
      <dgm:spPr/>
    </dgm:pt>
    <dgm:pt modelId="{0051BEC1-3C26-4D74-9403-8C0C928FA76E}" type="pres">
      <dgm:prSet presAssocID="{8D16CC57-F3AF-404B-9D7C-E6F65BA48C6C}" presName="bottomArc3" presStyleLbl="parChTrans1D1" presStyleIdx="23" presStyleCnt="26"/>
      <dgm:spPr/>
    </dgm:pt>
    <dgm:pt modelId="{0C5FB97E-F1CD-4895-BFA8-9B264FAA2ABF}" type="pres">
      <dgm:prSet presAssocID="{8D16CC57-F3AF-404B-9D7C-E6F65BA48C6C}" presName="topConnNode3" presStyleLbl="asst1" presStyleIdx="0" presStyleCnt="0"/>
      <dgm:spPr/>
      <dgm:t>
        <a:bodyPr/>
        <a:lstStyle/>
        <a:p>
          <a:endParaRPr lang="en-US"/>
        </a:p>
      </dgm:t>
    </dgm:pt>
    <dgm:pt modelId="{5B50CC90-A424-4E55-A4F2-385DE018A99A}" type="pres">
      <dgm:prSet presAssocID="{8D16CC57-F3AF-404B-9D7C-E6F65BA48C6C}" presName="hierChild6" presStyleCnt="0"/>
      <dgm:spPr/>
    </dgm:pt>
    <dgm:pt modelId="{1962A46D-5D9B-4D3B-8F89-66D8AE31DBFB}" type="pres">
      <dgm:prSet presAssocID="{8D16CC57-F3AF-404B-9D7C-E6F65BA48C6C}" presName="hierChild7" presStyleCnt="0"/>
      <dgm:spPr/>
    </dgm:pt>
    <dgm:pt modelId="{D87DB8D1-7EFD-49B7-843C-9BD74A05E809}" type="pres">
      <dgm:prSet presAssocID="{289EB569-53D1-47A4-9D02-48FBF2BEA221}" presName="Name101" presStyleLbl="parChTrans1D2" presStyleIdx="8" presStyleCnt="9"/>
      <dgm:spPr/>
      <dgm:t>
        <a:bodyPr/>
        <a:lstStyle/>
        <a:p>
          <a:endParaRPr lang="en-US"/>
        </a:p>
      </dgm:t>
    </dgm:pt>
    <dgm:pt modelId="{E114EA57-4017-4952-8647-3F9CF016FCDA}" type="pres">
      <dgm:prSet presAssocID="{7A30C0C7-1A26-4567-80E1-CB823CDE64BA}" presName="hierRoot3" presStyleCnt="0">
        <dgm:presLayoutVars>
          <dgm:hierBranch val="init"/>
        </dgm:presLayoutVars>
      </dgm:prSet>
      <dgm:spPr/>
    </dgm:pt>
    <dgm:pt modelId="{CDFF5389-4305-4DBD-BC42-FB7CFCF38D21}" type="pres">
      <dgm:prSet presAssocID="{7A30C0C7-1A26-4567-80E1-CB823CDE64BA}" presName="rootComposite3" presStyleCnt="0"/>
      <dgm:spPr/>
    </dgm:pt>
    <dgm:pt modelId="{EBD3E1CD-5B8D-446C-86D0-BEABC4D0AC47}" type="pres">
      <dgm:prSet presAssocID="{7A30C0C7-1A26-4567-80E1-CB823CDE64BA}" presName="rootText3" presStyleLbl="alignAcc1" presStyleIdx="0" presStyleCnt="0" custLinFactX="13552" custLinFactY="300000" custLinFactNeighborX="100000" custLinFactNeighborY="307940">
        <dgm:presLayoutVars>
          <dgm:chPref val="3"/>
        </dgm:presLayoutVars>
      </dgm:prSet>
      <dgm:spPr/>
      <dgm:t>
        <a:bodyPr/>
        <a:lstStyle/>
        <a:p>
          <a:endParaRPr lang="en-US"/>
        </a:p>
      </dgm:t>
    </dgm:pt>
    <dgm:pt modelId="{C837D153-0B08-48F3-B241-F4BA0AB0F9AE}" type="pres">
      <dgm:prSet presAssocID="{7A30C0C7-1A26-4567-80E1-CB823CDE64BA}" presName="topArc3" presStyleLbl="parChTrans1D1" presStyleIdx="24" presStyleCnt="26"/>
      <dgm:spPr/>
    </dgm:pt>
    <dgm:pt modelId="{FA35F5DE-13A1-4777-A943-DB769B5FD1B3}" type="pres">
      <dgm:prSet presAssocID="{7A30C0C7-1A26-4567-80E1-CB823CDE64BA}" presName="bottomArc3" presStyleLbl="parChTrans1D1" presStyleIdx="25" presStyleCnt="26"/>
      <dgm:spPr/>
    </dgm:pt>
    <dgm:pt modelId="{CE9F075A-F06C-4BE1-9E2B-F4C78B4C7413}" type="pres">
      <dgm:prSet presAssocID="{7A30C0C7-1A26-4567-80E1-CB823CDE64BA}" presName="topConnNode3" presStyleLbl="asst1" presStyleIdx="0" presStyleCnt="0"/>
      <dgm:spPr/>
      <dgm:t>
        <a:bodyPr/>
        <a:lstStyle/>
        <a:p>
          <a:endParaRPr lang="en-US"/>
        </a:p>
      </dgm:t>
    </dgm:pt>
    <dgm:pt modelId="{3E2F4AFB-FC32-4207-98DD-1BA883368E02}" type="pres">
      <dgm:prSet presAssocID="{7A30C0C7-1A26-4567-80E1-CB823CDE64BA}" presName="hierChild6" presStyleCnt="0"/>
      <dgm:spPr/>
    </dgm:pt>
    <dgm:pt modelId="{B3DD1048-1A6C-40F3-A860-030D7E17A646}" type="pres">
      <dgm:prSet presAssocID="{7A30C0C7-1A26-4567-80E1-CB823CDE64BA}" presName="hierChild7" presStyleCnt="0"/>
      <dgm:spPr/>
    </dgm:pt>
  </dgm:ptLst>
  <dgm:cxnLst>
    <dgm:cxn modelId="{9110B95D-82AA-4CBF-A841-DD78BF55405B}" type="presOf" srcId="{8A739C06-3B5D-45B2-9ECB-200F9AD8D88A}" destId="{59DC545E-C61A-4A42-80DC-E4C684C11821}" srcOrd="0" destOrd="0" presId="urn:microsoft.com/office/officeart/2008/layout/HalfCircleOrganizationChart"/>
    <dgm:cxn modelId="{CAA4ABEE-2FC5-423D-8220-46EB633606EB}" type="presOf" srcId="{7A30C0C7-1A26-4567-80E1-CB823CDE64BA}" destId="{EBD3E1CD-5B8D-446C-86D0-BEABC4D0AC47}" srcOrd="0" destOrd="0" presId="urn:microsoft.com/office/officeart/2008/layout/HalfCircleOrganizationChart"/>
    <dgm:cxn modelId="{30118F7C-E928-40CE-B18E-900DDBB34430}" srcId="{E0350C2D-7967-4D2C-8C0C-B0EC5717E1BA}" destId="{21ABD399-3ABF-4FC8-A726-EDD3B7C51280}" srcOrd="0" destOrd="0" parTransId="{02ACDB45-FE22-4789-85C0-748F2E9AF65F}" sibTransId="{302DE601-2C50-4DDA-9194-5A4B99FECF07}"/>
    <dgm:cxn modelId="{F894CE07-6A5B-4700-8E5A-B882FCEF84A5}" type="presOf" srcId="{8D16CC57-F3AF-404B-9D7C-E6F65BA48C6C}" destId="{0DF0F209-8F1A-481C-8269-65DAC83F0F9C}" srcOrd="0" destOrd="0" presId="urn:microsoft.com/office/officeart/2008/layout/HalfCircleOrganizationChart"/>
    <dgm:cxn modelId="{39D66D3C-743F-470B-A35C-61690F5EFBA8}" srcId="{8A739C06-3B5D-45B2-9ECB-200F9AD8D88A}" destId="{AB5A23BC-DFD6-4A44-A167-07D9373206CA}" srcOrd="6" destOrd="0" parTransId="{7E0E7A65-39DC-4653-BE97-4BF6A9481B95}" sibTransId="{D935C9E4-B2F3-4178-94E2-4CF916973125}"/>
    <dgm:cxn modelId="{E22CF73E-6553-417E-AB77-79DD266970EC}" type="presOf" srcId="{E0093963-BAAF-49A3-B180-280B0108943C}" destId="{2B0549C6-BFA7-45CD-A13F-E05C569FDC08}" srcOrd="0" destOrd="0" presId="urn:microsoft.com/office/officeart/2008/layout/HalfCircleOrganizationChart"/>
    <dgm:cxn modelId="{A6A890FD-50D4-42F9-8BCF-DE1C7E3E584C}" srcId="{E0350C2D-7967-4D2C-8C0C-B0EC5717E1BA}" destId="{2F61C366-AF0B-49C5-9C19-0C99080243A5}" srcOrd="2" destOrd="0" parTransId="{C00AF789-DA1A-42C8-80DF-405A2CF3CE39}" sibTransId="{DFD68092-BE93-4BB0-816C-6C57A6E0B813}"/>
    <dgm:cxn modelId="{01EA0046-4E06-4366-88EE-E63A82F44241}" type="presOf" srcId="{E09E474B-8514-4C97-9382-80B48803CEA7}" destId="{467385E1-D3BD-4D60-93F8-B26EAB7E1CCA}" srcOrd="0" destOrd="0" presId="urn:microsoft.com/office/officeart/2008/layout/HalfCircleOrganizationChart"/>
    <dgm:cxn modelId="{95838969-C424-4B7C-A929-076D1D0B2B76}" srcId="{8A739C06-3B5D-45B2-9ECB-200F9AD8D88A}" destId="{8D16CC57-F3AF-404B-9D7C-E6F65BA48C6C}" srcOrd="7" destOrd="0" parTransId="{02D883D0-611D-4746-AD7C-4E4ABE3593EA}" sibTransId="{425AABF8-95F9-49D9-AFB8-F716F76646BB}"/>
    <dgm:cxn modelId="{FF787A38-2B7B-42AC-B46C-B828AB8BAD39}" type="presOf" srcId="{C00AF789-DA1A-42C8-80DF-405A2CF3CE39}" destId="{27DA987B-001C-40AA-A868-CEC4C107B5AB}" srcOrd="0" destOrd="0" presId="urn:microsoft.com/office/officeart/2008/layout/HalfCircleOrganizationChart"/>
    <dgm:cxn modelId="{E700AD58-C1A2-4603-BAB8-B2666D6C5ED6}" srcId="{E0350C2D-7967-4D2C-8C0C-B0EC5717E1BA}" destId="{E09E474B-8514-4C97-9382-80B48803CEA7}" srcOrd="1" destOrd="0" parTransId="{A158904B-FF36-4DE8-9F0F-D167F21B33C6}" sibTransId="{6B96AC42-8294-40AA-ABDB-63A58D3B76AC}"/>
    <dgm:cxn modelId="{61665BC5-728A-45EE-BD70-80CAC1D73B83}" type="presOf" srcId="{B3FDA3A3-EB2F-4526-9286-13A8581A081B}" destId="{DEB5B8CE-B9E3-476D-B8BE-86E57453537D}" srcOrd="1" destOrd="0" presId="urn:microsoft.com/office/officeart/2008/layout/HalfCircleOrganizationChart"/>
    <dgm:cxn modelId="{EFE26295-6F47-4175-9200-6BC03EC405E2}" srcId="{8A739C06-3B5D-45B2-9ECB-200F9AD8D88A}" destId="{7AFE124D-54D2-4FE6-A909-9CBAFA6E1B59}" srcOrd="3" destOrd="0" parTransId="{AB94DA32-21A8-403E-BE7B-767A7A82D672}" sibTransId="{2B7C9EB5-98B0-4DFE-8AB2-C8560222932B}"/>
    <dgm:cxn modelId="{B94B238B-B375-47E5-8CC8-A40472BF7AE2}" type="presOf" srcId="{2F61C366-AF0B-49C5-9C19-0C99080243A5}" destId="{5009215E-2654-4AF0-B6FB-867F99C5107A}" srcOrd="0" destOrd="0" presId="urn:microsoft.com/office/officeart/2008/layout/HalfCircleOrganizationChart"/>
    <dgm:cxn modelId="{61B6D6E9-512E-40E9-8529-7B28CFF0CE70}" type="presOf" srcId="{AB5A23BC-DFD6-4A44-A167-07D9373206CA}" destId="{C4B47047-F423-439E-9131-F0B8B1CC1C63}" srcOrd="1" destOrd="0" presId="urn:microsoft.com/office/officeart/2008/layout/HalfCircleOrganizationChart"/>
    <dgm:cxn modelId="{4D668A0D-DC35-4C6E-8636-E677295D0275}" type="presOf" srcId="{660E9489-5531-4E30-BF60-CD176424613D}" destId="{C2DF3374-2EE4-464E-B3E0-31EFBB831DAF}" srcOrd="0" destOrd="0" presId="urn:microsoft.com/office/officeart/2008/layout/HalfCircleOrganizationChart"/>
    <dgm:cxn modelId="{C614AF8A-3E70-4738-8AAC-A8C56F6DB5E0}" type="presOf" srcId="{B1A87BCA-790F-4765-9705-050F0EE5A80B}" destId="{CA6B9DF8-5A16-4DDB-AA21-CAD90C1FA58D}" srcOrd="1" destOrd="0" presId="urn:microsoft.com/office/officeart/2008/layout/HalfCircleOrganizationChart"/>
    <dgm:cxn modelId="{208EE368-C6FD-4372-A0F3-7AD865D7C481}" type="presOf" srcId="{89763907-F3B3-4E53-A66F-B13D2F0DD2E6}" destId="{56FD7E80-01EE-46E8-B7F3-C8A4CECF2266}" srcOrd="0" destOrd="0" presId="urn:microsoft.com/office/officeart/2008/layout/HalfCircleOrganizationChart"/>
    <dgm:cxn modelId="{358FDFE0-A847-4BF9-906F-110ACA4B05B4}" srcId="{8A739C06-3B5D-45B2-9ECB-200F9AD8D88A}" destId="{609863B2-5448-4BD0-886D-4D0A60AB32FF}" srcOrd="2" destOrd="0" parTransId="{89763907-F3B3-4E53-A66F-B13D2F0DD2E6}" sibTransId="{1C6A4AB3-C7BF-4FCA-BE74-E3782F850FA0}"/>
    <dgm:cxn modelId="{B18CA013-942F-4692-9121-F87204231F6F}" type="presOf" srcId="{02D883D0-611D-4746-AD7C-4E4ABE3593EA}" destId="{7D43F76F-F1E7-4BA7-A3E6-56CBEE73A950}" srcOrd="0" destOrd="0" presId="urn:microsoft.com/office/officeart/2008/layout/HalfCircleOrganizationChart"/>
    <dgm:cxn modelId="{D2124547-DADE-4379-889D-8EE21F6ADE7A}" srcId="{8A739C06-3B5D-45B2-9ECB-200F9AD8D88A}" destId="{B1A87BCA-790F-4765-9705-050F0EE5A80B}" srcOrd="5" destOrd="0" parTransId="{57FCA9A4-6896-49C5-A4E0-7A94A270AB81}" sibTransId="{29B4366F-81FA-46E0-BAA3-11A1B2324CFC}"/>
    <dgm:cxn modelId="{1A073FDD-AB98-47AB-89AF-7F20ABD25D9A}" type="presOf" srcId="{B1A87BCA-790F-4765-9705-050F0EE5A80B}" destId="{B7824A0F-A3AC-40CC-BCD2-E56A909583EC}" srcOrd="0" destOrd="0" presId="urn:microsoft.com/office/officeart/2008/layout/HalfCircleOrganizationChart"/>
    <dgm:cxn modelId="{A18A2F0F-2A76-4A85-B1D7-841CFC012840}" srcId="{8A739C06-3B5D-45B2-9ECB-200F9AD8D88A}" destId="{B3FDA3A3-EB2F-4526-9286-13A8581A081B}" srcOrd="4" destOrd="0" parTransId="{E0093963-BAAF-49A3-B180-280B0108943C}" sibTransId="{783AE588-D23B-447A-8E1D-4653B5FEAFE4}"/>
    <dgm:cxn modelId="{D1C67E0C-32F7-4889-B1CE-C0725761AB24}" type="presOf" srcId="{02ACDB45-FE22-4789-85C0-748F2E9AF65F}" destId="{592F0670-2C85-4D5D-9F47-13099FFA8731}" srcOrd="0" destOrd="0" presId="urn:microsoft.com/office/officeart/2008/layout/HalfCircleOrganizationChart"/>
    <dgm:cxn modelId="{9F06B1AC-D546-4F14-A85A-A95E8B56044D}" type="presOf" srcId="{AB5A23BC-DFD6-4A44-A167-07D9373206CA}" destId="{3544EA64-E4E3-415D-8515-7D917A62B570}" srcOrd="0" destOrd="0" presId="urn:microsoft.com/office/officeart/2008/layout/HalfCircleOrganizationChart"/>
    <dgm:cxn modelId="{319539DD-906D-4880-AEDC-4881E154E79B}" type="presOf" srcId="{E09E474B-8514-4C97-9382-80B48803CEA7}" destId="{50970EEC-1185-4165-B2E9-5B9FF86336C5}" srcOrd="1" destOrd="0" presId="urn:microsoft.com/office/officeart/2008/layout/HalfCircleOrganizationChart"/>
    <dgm:cxn modelId="{B34474DF-DB2D-43FF-A1CE-32A64B5117E1}" type="presOf" srcId="{B3FDA3A3-EB2F-4526-9286-13A8581A081B}" destId="{560F4526-0D2D-463C-889A-25D1915575D2}" srcOrd="0" destOrd="0" presId="urn:microsoft.com/office/officeart/2008/layout/HalfCircleOrganizationChart"/>
    <dgm:cxn modelId="{53E9A3D8-397B-4F3A-A46A-F1E3DA526BDB}" type="presOf" srcId="{57FCA9A4-6896-49C5-A4E0-7A94A270AB81}" destId="{C8303F10-7A95-4F9E-B230-7A43A9918502}" srcOrd="0" destOrd="0" presId="urn:microsoft.com/office/officeart/2008/layout/HalfCircleOrganizationChart"/>
    <dgm:cxn modelId="{E50467C8-C461-4824-99AC-881D5F6E275E}" type="presOf" srcId="{E0350C2D-7967-4D2C-8C0C-B0EC5717E1BA}" destId="{E7E08C14-9336-445A-B9AC-3464AE3BF8A5}" srcOrd="1" destOrd="0" presId="urn:microsoft.com/office/officeart/2008/layout/HalfCircleOrganizationChart"/>
    <dgm:cxn modelId="{BD8B2731-AE14-46B8-B005-D3FD0C7A6CA7}" type="presOf" srcId="{609863B2-5448-4BD0-886D-4D0A60AB32FF}" destId="{9A5DED7D-27E6-4D89-875F-028948AB26F2}" srcOrd="1" destOrd="0" presId="urn:microsoft.com/office/officeart/2008/layout/HalfCircleOrganizationChart"/>
    <dgm:cxn modelId="{B8252481-CA7B-4C69-9E36-FEF6600DC500}" type="presOf" srcId="{E0350C2D-7967-4D2C-8C0C-B0EC5717E1BA}" destId="{32C4386E-2515-4D94-B170-A77B34F03855}" srcOrd="0" destOrd="0" presId="urn:microsoft.com/office/officeart/2008/layout/HalfCircleOrganizationChart"/>
    <dgm:cxn modelId="{0EC088AE-51B0-4BEE-A945-20F89C921408}" type="presOf" srcId="{8E1F6E73-8852-4589-88E9-6686F6A6F157}" destId="{E313E0EB-73C3-4E39-BDB4-CE62266B3834}" srcOrd="1" destOrd="0" presId="urn:microsoft.com/office/officeart/2008/layout/HalfCircleOrganizationChart"/>
    <dgm:cxn modelId="{F174D950-C7A7-471A-891A-FF2622301063}" srcId="{660E9489-5531-4E30-BF60-CD176424613D}" destId="{8A739C06-3B5D-45B2-9ECB-200F9AD8D88A}" srcOrd="0" destOrd="0" parTransId="{43F6846C-B935-49CE-BD0F-CBE4A68444E9}" sibTransId="{75815969-B011-4407-A3C3-C342C082F8A1}"/>
    <dgm:cxn modelId="{02F89A73-69CC-44EE-8419-44AE7F8E40E8}" type="presOf" srcId="{8A739C06-3B5D-45B2-9ECB-200F9AD8D88A}" destId="{D0821A71-9B07-4780-ACBD-9461A8EB7275}" srcOrd="1" destOrd="0" presId="urn:microsoft.com/office/officeart/2008/layout/HalfCircleOrganizationChart"/>
    <dgm:cxn modelId="{0A0CE3DA-7BCC-42E9-A56A-6E9FBA171DE0}" srcId="{8A739C06-3B5D-45B2-9ECB-200F9AD8D88A}" destId="{8E1F6E73-8852-4589-88E9-6686F6A6F157}" srcOrd="1" destOrd="0" parTransId="{646AC48A-F2CF-4EA7-9DDF-66021C1888AC}" sibTransId="{277D522D-5FC6-49AE-AB08-8CCD0BA0AA12}"/>
    <dgm:cxn modelId="{52ECD610-3317-465C-9DC6-3D1910C6A7FF}" srcId="{8A739C06-3B5D-45B2-9ECB-200F9AD8D88A}" destId="{7A30C0C7-1A26-4567-80E1-CB823CDE64BA}" srcOrd="8" destOrd="0" parTransId="{289EB569-53D1-47A4-9D02-48FBF2BEA221}" sibTransId="{9081442E-91AB-4273-A4A5-ECC4C7190348}"/>
    <dgm:cxn modelId="{C2FA1C23-8A20-4073-ABAC-5C54350AFF9F}" type="presOf" srcId="{289EB569-53D1-47A4-9D02-48FBF2BEA221}" destId="{D87DB8D1-7EFD-49B7-843C-9BD74A05E809}" srcOrd="0" destOrd="0" presId="urn:microsoft.com/office/officeart/2008/layout/HalfCircleOrganizationChart"/>
    <dgm:cxn modelId="{09D3A81E-D2CF-44EF-9325-0C82560B4B7D}" type="presOf" srcId="{AB94DA32-21A8-403E-BE7B-767A7A82D672}" destId="{B2A893AD-9647-4E59-88CE-62938F0879B1}" srcOrd="0" destOrd="0" presId="urn:microsoft.com/office/officeart/2008/layout/HalfCircleOrganizationChart"/>
    <dgm:cxn modelId="{A49560D2-4D8B-487F-BE9C-DB0A91BDDE2E}" srcId="{8A739C06-3B5D-45B2-9ECB-200F9AD8D88A}" destId="{E0350C2D-7967-4D2C-8C0C-B0EC5717E1BA}" srcOrd="0" destOrd="0" parTransId="{A0D68C4C-EA48-4F55-8FDE-10B163729600}" sibTransId="{E50A8867-1075-401C-B17E-1F8E2DCD730A}"/>
    <dgm:cxn modelId="{DC73B402-5FB4-4AD6-B337-21794B5341C9}" type="presOf" srcId="{609863B2-5448-4BD0-886D-4D0A60AB32FF}" destId="{29D49CE8-9F2E-4FB5-9C0B-107185F1FB58}" srcOrd="0" destOrd="0" presId="urn:microsoft.com/office/officeart/2008/layout/HalfCircleOrganizationChart"/>
    <dgm:cxn modelId="{D8C99ECC-68D0-4E18-8D19-10BD3C199701}" type="presOf" srcId="{7AFE124D-54D2-4FE6-A909-9CBAFA6E1B59}" destId="{7570AEBD-820B-4541-BDE4-D49390C439A4}" srcOrd="1" destOrd="0" presId="urn:microsoft.com/office/officeart/2008/layout/HalfCircleOrganizationChart"/>
    <dgm:cxn modelId="{9666D8BE-FDD0-4E58-88BF-2D9EFCD5F377}" type="presOf" srcId="{2F61C366-AF0B-49C5-9C19-0C99080243A5}" destId="{DDF51B3D-3130-4DBC-BE30-87874ED49366}" srcOrd="1" destOrd="0" presId="urn:microsoft.com/office/officeart/2008/layout/HalfCircleOrganizationChart"/>
    <dgm:cxn modelId="{69A10E6E-00D8-4874-808A-B83D71097238}" type="presOf" srcId="{8D16CC57-F3AF-404B-9D7C-E6F65BA48C6C}" destId="{0C5FB97E-F1CD-4895-BFA8-9B264FAA2ABF}" srcOrd="1" destOrd="0" presId="urn:microsoft.com/office/officeart/2008/layout/HalfCircleOrganizationChart"/>
    <dgm:cxn modelId="{48DB8061-4905-41B2-9E74-9898FEE45142}" type="presOf" srcId="{7AFE124D-54D2-4FE6-A909-9CBAFA6E1B59}" destId="{4750B73B-9BEB-49C3-BD6F-EFC219FC5697}" srcOrd="0" destOrd="0" presId="urn:microsoft.com/office/officeart/2008/layout/HalfCircleOrganizationChart"/>
    <dgm:cxn modelId="{B6919A2D-4747-411A-A1E0-423282FA810D}" type="presOf" srcId="{A158904B-FF36-4DE8-9F0F-D167F21B33C6}" destId="{E2156AE1-F51F-4ABE-8E17-50765F78ABF4}" srcOrd="0" destOrd="0" presId="urn:microsoft.com/office/officeart/2008/layout/HalfCircleOrganizationChart"/>
    <dgm:cxn modelId="{6A97F42B-53DB-4115-97BE-2B973D181294}" type="presOf" srcId="{7A30C0C7-1A26-4567-80E1-CB823CDE64BA}" destId="{CE9F075A-F06C-4BE1-9E2B-F4C78B4C7413}" srcOrd="1" destOrd="0" presId="urn:microsoft.com/office/officeart/2008/layout/HalfCircleOrganizationChart"/>
    <dgm:cxn modelId="{D27EDDBE-0BC3-49FD-A458-8F73E60ECD9E}" type="presOf" srcId="{21ABD399-3ABF-4FC8-A726-EDD3B7C51280}" destId="{B547EFC2-018E-4141-AA3E-A2AAA8246345}" srcOrd="1" destOrd="0" presId="urn:microsoft.com/office/officeart/2008/layout/HalfCircleOrganizationChart"/>
    <dgm:cxn modelId="{85476416-860D-43B0-B399-BD330A6352DA}" type="presOf" srcId="{8E1F6E73-8852-4589-88E9-6686F6A6F157}" destId="{1DB90ADF-304D-4930-B409-3ECD35376A73}" srcOrd="0" destOrd="0" presId="urn:microsoft.com/office/officeart/2008/layout/HalfCircleOrganizationChart"/>
    <dgm:cxn modelId="{3BFCC287-2213-4948-B55C-B3661385D30F}" type="presOf" srcId="{A0D68C4C-EA48-4F55-8FDE-10B163729600}" destId="{0A43B08C-96DF-46BF-9727-D223B35C6D8B}" srcOrd="0" destOrd="0" presId="urn:microsoft.com/office/officeart/2008/layout/HalfCircleOrganizationChart"/>
    <dgm:cxn modelId="{6731BC1C-6E8F-42FE-8429-52F59A16A535}" type="presOf" srcId="{21ABD399-3ABF-4FC8-A726-EDD3B7C51280}" destId="{DD841195-AF12-41D3-B865-2A47436A8C28}" srcOrd="0" destOrd="0" presId="urn:microsoft.com/office/officeart/2008/layout/HalfCircleOrganizationChart"/>
    <dgm:cxn modelId="{F9312533-0CB4-4668-955F-0AFAF9CE6197}" type="presOf" srcId="{7E0E7A65-39DC-4653-BE97-4BF6A9481B95}" destId="{ED3ABB62-959C-4522-99C4-17A700E62219}" srcOrd="0" destOrd="0" presId="urn:microsoft.com/office/officeart/2008/layout/HalfCircleOrganizationChart"/>
    <dgm:cxn modelId="{10598297-2CB4-49E1-B8DA-EFBFEBC2F960}" type="presOf" srcId="{646AC48A-F2CF-4EA7-9DDF-66021C1888AC}" destId="{A7477B79-170E-418B-A38E-FA72541A6B4E}" srcOrd="0" destOrd="0" presId="urn:microsoft.com/office/officeart/2008/layout/HalfCircleOrganizationChart"/>
    <dgm:cxn modelId="{CC19F688-720B-4CED-8C61-ECBFDA62603F}" type="presParOf" srcId="{C2DF3374-2EE4-464E-B3E0-31EFBB831DAF}" destId="{9694B6EB-1603-4D9A-A24C-9EFFAA4CD795}" srcOrd="0" destOrd="0" presId="urn:microsoft.com/office/officeart/2008/layout/HalfCircleOrganizationChart"/>
    <dgm:cxn modelId="{D17BFB11-9082-4F7F-A3F7-D8D01DE503FA}" type="presParOf" srcId="{9694B6EB-1603-4D9A-A24C-9EFFAA4CD795}" destId="{ABF8B15D-155B-4363-8EFD-A66D30006BB8}" srcOrd="0" destOrd="0" presId="urn:microsoft.com/office/officeart/2008/layout/HalfCircleOrganizationChart"/>
    <dgm:cxn modelId="{E4A14325-1C83-4ECB-8387-DBD8BEF24ED3}" type="presParOf" srcId="{ABF8B15D-155B-4363-8EFD-A66D30006BB8}" destId="{59DC545E-C61A-4A42-80DC-E4C684C11821}" srcOrd="0" destOrd="0" presId="urn:microsoft.com/office/officeart/2008/layout/HalfCircleOrganizationChart"/>
    <dgm:cxn modelId="{6EECF13D-E1A2-4A83-9754-D903993C9C78}" type="presParOf" srcId="{ABF8B15D-155B-4363-8EFD-A66D30006BB8}" destId="{7B7968AF-1363-4DE0-BC6A-1C71C074C541}" srcOrd="1" destOrd="0" presId="urn:microsoft.com/office/officeart/2008/layout/HalfCircleOrganizationChart"/>
    <dgm:cxn modelId="{F105A479-9B06-4DEB-B6E3-BCC3C58E487B}" type="presParOf" srcId="{ABF8B15D-155B-4363-8EFD-A66D30006BB8}" destId="{3A1030AE-D774-4B82-B497-DA9102361DC5}" srcOrd="2" destOrd="0" presId="urn:microsoft.com/office/officeart/2008/layout/HalfCircleOrganizationChart"/>
    <dgm:cxn modelId="{5B804651-ADA3-4F20-BCFC-26FCC3255648}" type="presParOf" srcId="{ABF8B15D-155B-4363-8EFD-A66D30006BB8}" destId="{D0821A71-9B07-4780-ACBD-9461A8EB7275}" srcOrd="3" destOrd="0" presId="urn:microsoft.com/office/officeart/2008/layout/HalfCircleOrganizationChart"/>
    <dgm:cxn modelId="{89BE5DF0-7651-4D2D-88D3-9494F808E189}" type="presParOf" srcId="{9694B6EB-1603-4D9A-A24C-9EFFAA4CD795}" destId="{0B88988B-3130-4E74-B1B6-BCDB7F53574B}" srcOrd="1" destOrd="0" presId="urn:microsoft.com/office/officeart/2008/layout/HalfCircleOrganizationChart"/>
    <dgm:cxn modelId="{B7387C21-8589-4CA1-A905-9B4BC0F4D89F}" type="presParOf" srcId="{0B88988B-3130-4E74-B1B6-BCDB7F53574B}" destId="{0A43B08C-96DF-46BF-9727-D223B35C6D8B}" srcOrd="0" destOrd="0" presId="urn:microsoft.com/office/officeart/2008/layout/HalfCircleOrganizationChart"/>
    <dgm:cxn modelId="{E7B39595-9F71-4231-93C1-9CE230A1C87D}" type="presParOf" srcId="{0B88988B-3130-4E74-B1B6-BCDB7F53574B}" destId="{B93C5ED2-7366-44EA-BB89-023F16DDE0FE}" srcOrd="1" destOrd="0" presId="urn:microsoft.com/office/officeart/2008/layout/HalfCircleOrganizationChart"/>
    <dgm:cxn modelId="{00AEAF4F-3CC5-47CB-9713-9A799090F52F}" type="presParOf" srcId="{B93C5ED2-7366-44EA-BB89-023F16DDE0FE}" destId="{CA32BB80-13A5-4E70-9C71-380B4FC46D27}" srcOrd="0" destOrd="0" presId="urn:microsoft.com/office/officeart/2008/layout/HalfCircleOrganizationChart"/>
    <dgm:cxn modelId="{8E0E5538-3DFB-46AF-8A25-911EB0847314}" type="presParOf" srcId="{CA32BB80-13A5-4E70-9C71-380B4FC46D27}" destId="{32C4386E-2515-4D94-B170-A77B34F03855}" srcOrd="0" destOrd="0" presId="urn:microsoft.com/office/officeart/2008/layout/HalfCircleOrganizationChart"/>
    <dgm:cxn modelId="{DB3052EE-E528-4449-9577-A3FA813AB888}" type="presParOf" srcId="{CA32BB80-13A5-4E70-9C71-380B4FC46D27}" destId="{45E7A060-B04B-4495-9E00-A99BB487C6E9}" srcOrd="1" destOrd="0" presId="urn:microsoft.com/office/officeart/2008/layout/HalfCircleOrganizationChart"/>
    <dgm:cxn modelId="{623C8786-9B38-47BE-94CE-3F004A6C0856}" type="presParOf" srcId="{CA32BB80-13A5-4E70-9C71-380B4FC46D27}" destId="{9E7B6D16-0BC9-46F1-8B47-B000A697D4CA}" srcOrd="2" destOrd="0" presId="urn:microsoft.com/office/officeart/2008/layout/HalfCircleOrganizationChart"/>
    <dgm:cxn modelId="{3A81806D-5F75-4D18-9C38-5A97C6614430}" type="presParOf" srcId="{CA32BB80-13A5-4E70-9C71-380B4FC46D27}" destId="{E7E08C14-9336-445A-B9AC-3464AE3BF8A5}" srcOrd="3" destOrd="0" presId="urn:microsoft.com/office/officeart/2008/layout/HalfCircleOrganizationChart"/>
    <dgm:cxn modelId="{45C5440C-F8C0-4EA9-B96F-EBE579F13FAB}" type="presParOf" srcId="{B93C5ED2-7366-44EA-BB89-023F16DDE0FE}" destId="{0C3546DB-2CAC-4331-AFE6-53A87557C3B3}" srcOrd="1" destOrd="0" presId="urn:microsoft.com/office/officeart/2008/layout/HalfCircleOrganizationChart"/>
    <dgm:cxn modelId="{70F61B67-E371-49A3-B519-4675EA747EFC}" type="presParOf" srcId="{0C3546DB-2CAC-4331-AFE6-53A87557C3B3}" destId="{592F0670-2C85-4D5D-9F47-13099FFA8731}" srcOrd="0" destOrd="0" presId="urn:microsoft.com/office/officeart/2008/layout/HalfCircleOrganizationChart"/>
    <dgm:cxn modelId="{BBCAC22F-F5F5-4653-ACEC-44F842AE918C}" type="presParOf" srcId="{0C3546DB-2CAC-4331-AFE6-53A87557C3B3}" destId="{EF11EBDE-AB57-4082-9D38-9E0D5C4727DC}" srcOrd="1" destOrd="0" presId="urn:microsoft.com/office/officeart/2008/layout/HalfCircleOrganizationChart"/>
    <dgm:cxn modelId="{076F4ED2-010A-4806-B0A1-52A956C4B92A}" type="presParOf" srcId="{EF11EBDE-AB57-4082-9D38-9E0D5C4727DC}" destId="{1884FCBB-4EFD-413D-A90C-92540DD589F5}" srcOrd="0" destOrd="0" presId="urn:microsoft.com/office/officeart/2008/layout/HalfCircleOrganizationChart"/>
    <dgm:cxn modelId="{FDCCA30A-B7B3-46EC-AA20-A1D30114B4F1}" type="presParOf" srcId="{1884FCBB-4EFD-413D-A90C-92540DD589F5}" destId="{DD841195-AF12-41D3-B865-2A47436A8C28}" srcOrd="0" destOrd="0" presId="urn:microsoft.com/office/officeart/2008/layout/HalfCircleOrganizationChart"/>
    <dgm:cxn modelId="{DAF3D971-CE87-40B3-83E5-06F8CC0A4876}" type="presParOf" srcId="{1884FCBB-4EFD-413D-A90C-92540DD589F5}" destId="{13D9C0C8-00A8-4905-8F58-A22DDC43051A}" srcOrd="1" destOrd="0" presId="urn:microsoft.com/office/officeart/2008/layout/HalfCircleOrganizationChart"/>
    <dgm:cxn modelId="{87337AC3-5DAC-4A8B-A328-5F1B4158B879}" type="presParOf" srcId="{1884FCBB-4EFD-413D-A90C-92540DD589F5}" destId="{985F3AF3-A14A-4658-B64B-C5F4FC541686}" srcOrd="2" destOrd="0" presId="urn:microsoft.com/office/officeart/2008/layout/HalfCircleOrganizationChart"/>
    <dgm:cxn modelId="{FD2AA982-C762-429B-A6E8-95135CBD8FF9}" type="presParOf" srcId="{1884FCBB-4EFD-413D-A90C-92540DD589F5}" destId="{B547EFC2-018E-4141-AA3E-A2AAA8246345}" srcOrd="3" destOrd="0" presId="urn:microsoft.com/office/officeart/2008/layout/HalfCircleOrganizationChart"/>
    <dgm:cxn modelId="{E7ED3806-6656-48DB-88B6-1D863F572450}" type="presParOf" srcId="{EF11EBDE-AB57-4082-9D38-9E0D5C4727DC}" destId="{776E097B-A3CC-44B5-BCD4-919647CA43C3}" srcOrd="1" destOrd="0" presId="urn:microsoft.com/office/officeart/2008/layout/HalfCircleOrganizationChart"/>
    <dgm:cxn modelId="{9C77626D-0730-456C-9C84-B494C06D3E7E}" type="presParOf" srcId="{EF11EBDE-AB57-4082-9D38-9E0D5C4727DC}" destId="{98EE0EA7-011B-4FB6-8CB5-47286151D2C4}" srcOrd="2" destOrd="0" presId="urn:microsoft.com/office/officeart/2008/layout/HalfCircleOrganizationChart"/>
    <dgm:cxn modelId="{22CEEE21-24E7-45C5-979F-1627F62BC4E5}" type="presParOf" srcId="{0C3546DB-2CAC-4331-AFE6-53A87557C3B3}" destId="{E2156AE1-F51F-4ABE-8E17-50765F78ABF4}" srcOrd="2" destOrd="0" presId="urn:microsoft.com/office/officeart/2008/layout/HalfCircleOrganizationChart"/>
    <dgm:cxn modelId="{258AC952-6642-4C86-B4A1-3FAAC39D9628}" type="presParOf" srcId="{0C3546DB-2CAC-4331-AFE6-53A87557C3B3}" destId="{063C8B5B-EAF5-4373-8DF1-51D7532E4D2C}" srcOrd="3" destOrd="0" presId="urn:microsoft.com/office/officeart/2008/layout/HalfCircleOrganizationChart"/>
    <dgm:cxn modelId="{A7E952F2-AB5A-434D-8F3F-BDB6289DA659}" type="presParOf" srcId="{063C8B5B-EAF5-4373-8DF1-51D7532E4D2C}" destId="{2B904624-F3C2-4A93-AD70-06C3489FB3F2}" srcOrd="0" destOrd="0" presId="urn:microsoft.com/office/officeart/2008/layout/HalfCircleOrganizationChart"/>
    <dgm:cxn modelId="{15963292-588A-4DF7-95AC-83ED473EDE3E}" type="presParOf" srcId="{2B904624-F3C2-4A93-AD70-06C3489FB3F2}" destId="{467385E1-D3BD-4D60-93F8-B26EAB7E1CCA}" srcOrd="0" destOrd="0" presId="urn:microsoft.com/office/officeart/2008/layout/HalfCircleOrganizationChart"/>
    <dgm:cxn modelId="{A5A02213-77FC-474D-BEF0-1DD19774A4F0}" type="presParOf" srcId="{2B904624-F3C2-4A93-AD70-06C3489FB3F2}" destId="{B8803DEE-3D90-4E36-B44B-316D3F235979}" srcOrd="1" destOrd="0" presId="urn:microsoft.com/office/officeart/2008/layout/HalfCircleOrganizationChart"/>
    <dgm:cxn modelId="{17F30E7E-3499-4A0E-9F67-54C7DF2E70E0}" type="presParOf" srcId="{2B904624-F3C2-4A93-AD70-06C3489FB3F2}" destId="{D53821E3-A85F-44EC-A35A-FE07BD8F2B71}" srcOrd="2" destOrd="0" presId="urn:microsoft.com/office/officeart/2008/layout/HalfCircleOrganizationChart"/>
    <dgm:cxn modelId="{76A5144E-53CA-4106-A4DF-E56C390897A7}" type="presParOf" srcId="{2B904624-F3C2-4A93-AD70-06C3489FB3F2}" destId="{50970EEC-1185-4165-B2E9-5B9FF86336C5}" srcOrd="3" destOrd="0" presId="urn:microsoft.com/office/officeart/2008/layout/HalfCircleOrganizationChart"/>
    <dgm:cxn modelId="{747DBD6C-E1E5-4A4B-BEAB-3C9142F9B68F}" type="presParOf" srcId="{063C8B5B-EAF5-4373-8DF1-51D7532E4D2C}" destId="{5848E3E6-C957-4078-8A9B-6D6A31342980}" srcOrd="1" destOrd="0" presId="urn:microsoft.com/office/officeart/2008/layout/HalfCircleOrganizationChart"/>
    <dgm:cxn modelId="{D8BFCF76-2B41-425D-B556-FEFCDE3BAFEF}" type="presParOf" srcId="{063C8B5B-EAF5-4373-8DF1-51D7532E4D2C}" destId="{3EB8DA01-6175-4694-9FAE-C7AA02DB5C84}" srcOrd="2" destOrd="0" presId="urn:microsoft.com/office/officeart/2008/layout/HalfCircleOrganizationChart"/>
    <dgm:cxn modelId="{C79D26AC-535B-4124-B727-55E84D43F56C}" type="presParOf" srcId="{0C3546DB-2CAC-4331-AFE6-53A87557C3B3}" destId="{27DA987B-001C-40AA-A868-CEC4C107B5AB}" srcOrd="4" destOrd="0" presId="urn:microsoft.com/office/officeart/2008/layout/HalfCircleOrganizationChart"/>
    <dgm:cxn modelId="{0AAACB28-BDE9-434B-906C-8B8F8DF8EBF9}" type="presParOf" srcId="{0C3546DB-2CAC-4331-AFE6-53A87557C3B3}" destId="{22E1E86E-1CBD-4A95-A06C-93B2A8C5820D}" srcOrd="5" destOrd="0" presId="urn:microsoft.com/office/officeart/2008/layout/HalfCircleOrganizationChart"/>
    <dgm:cxn modelId="{D7DCD5A3-6524-4A91-812B-DEE45F90BD7F}" type="presParOf" srcId="{22E1E86E-1CBD-4A95-A06C-93B2A8C5820D}" destId="{4C2A2223-A9DB-4EE7-9E89-17FCC180C4A8}" srcOrd="0" destOrd="0" presId="urn:microsoft.com/office/officeart/2008/layout/HalfCircleOrganizationChart"/>
    <dgm:cxn modelId="{F643BAC2-AE66-4609-B574-81D0E240B4AF}" type="presParOf" srcId="{4C2A2223-A9DB-4EE7-9E89-17FCC180C4A8}" destId="{5009215E-2654-4AF0-B6FB-867F99C5107A}" srcOrd="0" destOrd="0" presId="urn:microsoft.com/office/officeart/2008/layout/HalfCircleOrganizationChart"/>
    <dgm:cxn modelId="{EBE1A604-7FE7-4E17-B0DE-A73ED4FD3DF6}" type="presParOf" srcId="{4C2A2223-A9DB-4EE7-9E89-17FCC180C4A8}" destId="{99F61348-9B18-4724-9860-8592E676583B}" srcOrd="1" destOrd="0" presId="urn:microsoft.com/office/officeart/2008/layout/HalfCircleOrganizationChart"/>
    <dgm:cxn modelId="{B981431F-8884-4EB6-A65F-9C742D1E88D1}" type="presParOf" srcId="{4C2A2223-A9DB-4EE7-9E89-17FCC180C4A8}" destId="{2AFB0E53-4A1F-4159-B97C-E083B3D4CCA4}" srcOrd="2" destOrd="0" presId="urn:microsoft.com/office/officeart/2008/layout/HalfCircleOrganizationChart"/>
    <dgm:cxn modelId="{FA1BE149-FDFE-4DFA-9FFA-8C3DAD59D6FB}" type="presParOf" srcId="{4C2A2223-A9DB-4EE7-9E89-17FCC180C4A8}" destId="{DDF51B3D-3130-4DBC-BE30-87874ED49366}" srcOrd="3" destOrd="0" presId="urn:microsoft.com/office/officeart/2008/layout/HalfCircleOrganizationChart"/>
    <dgm:cxn modelId="{75421336-DCE6-4316-8230-8E8E9DE8CFB3}" type="presParOf" srcId="{22E1E86E-1CBD-4A95-A06C-93B2A8C5820D}" destId="{8E470DE8-8C75-4F99-8FAF-1E58644F01B4}" srcOrd="1" destOrd="0" presId="urn:microsoft.com/office/officeart/2008/layout/HalfCircleOrganizationChart"/>
    <dgm:cxn modelId="{B830431A-B97E-480C-B143-72DA53E729FB}" type="presParOf" srcId="{22E1E86E-1CBD-4A95-A06C-93B2A8C5820D}" destId="{C6BA622C-1E92-477B-92CF-0C58E6992AD3}" srcOrd="2" destOrd="0" presId="urn:microsoft.com/office/officeart/2008/layout/HalfCircleOrganizationChart"/>
    <dgm:cxn modelId="{9403154A-7372-4433-BECF-5AD2485BB105}" type="presParOf" srcId="{B93C5ED2-7366-44EA-BB89-023F16DDE0FE}" destId="{A5091F50-C702-4B54-AC76-E0B86573D2DB}" srcOrd="2" destOrd="0" presId="urn:microsoft.com/office/officeart/2008/layout/HalfCircleOrganizationChart"/>
    <dgm:cxn modelId="{FB1DDF91-9707-485E-9132-EA2C81D47E78}" type="presParOf" srcId="{9694B6EB-1603-4D9A-A24C-9EFFAA4CD795}" destId="{7301F881-6DB9-4F8C-B77B-C49F9C930F14}" srcOrd="2" destOrd="0" presId="urn:microsoft.com/office/officeart/2008/layout/HalfCircleOrganizationChart"/>
    <dgm:cxn modelId="{F4FE2BA8-D261-43BE-BD34-D2100805F137}" type="presParOf" srcId="{7301F881-6DB9-4F8C-B77B-C49F9C930F14}" destId="{A7477B79-170E-418B-A38E-FA72541A6B4E}" srcOrd="0" destOrd="0" presId="urn:microsoft.com/office/officeart/2008/layout/HalfCircleOrganizationChart"/>
    <dgm:cxn modelId="{DF280611-61B0-425B-8519-B6099DA6E1D8}" type="presParOf" srcId="{7301F881-6DB9-4F8C-B77B-C49F9C930F14}" destId="{BFF46948-154E-49E7-B17D-CBB9BCDCBB23}" srcOrd="1" destOrd="0" presId="urn:microsoft.com/office/officeart/2008/layout/HalfCircleOrganizationChart"/>
    <dgm:cxn modelId="{1D7FB991-F989-44AC-B455-84D1EBE1D9AF}" type="presParOf" srcId="{BFF46948-154E-49E7-B17D-CBB9BCDCBB23}" destId="{86F4FA89-849C-4603-903C-9D2EEE6B994E}" srcOrd="0" destOrd="0" presId="urn:microsoft.com/office/officeart/2008/layout/HalfCircleOrganizationChart"/>
    <dgm:cxn modelId="{F6B92882-9C1F-4A69-8D28-4C910DC7CEF3}" type="presParOf" srcId="{86F4FA89-849C-4603-903C-9D2EEE6B994E}" destId="{1DB90ADF-304D-4930-B409-3ECD35376A73}" srcOrd="0" destOrd="0" presId="urn:microsoft.com/office/officeart/2008/layout/HalfCircleOrganizationChart"/>
    <dgm:cxn modelId="{C4214370-BDDC-47AA-A723-1766C3BD56E4}" type="presParOf" srcId="{86F4FA89-849C-4603-903C-9D2EEE6B994E}" destId="{56598D28-A270-492D-9C67-9CDDCE3AD357}" srcOrd="1" destOrd="0" presId="urn:microsoft.com/office/officeart/2008/layout/HalfCircleOrganizationChart"/>
    <dgm:cxn modelId="{7493BB3D-3690-43E4-ADF3-0681F16E4234}" type="presParOf" srcId="{86F4FA89-849C-4603-903C-9D2EEE6B994E}" destId="{424B1685-7E73-4DEA-87BA-34FE24A8DE1F}" srcOrd="2" destOrd="0" presId="urn:microsoft.com/office/officeart/2008/layout/HalfCircleOrganizationChart"/>
    <dgm:cxn modelId="{4C589981-BBEA-49A2-9549-B474ABA7234D}" type="presParOf" srcId="{86F4FA89-849C-4603-903C-9D2EEE6B994E}" destId="{E313E0EB-73C3-4E39-BDB4-CE62266B3834}" srcOrd="3" destOrd="0" presId="urn:microsoft.com/office/officeart/2008/layout/HalfCircleOrganizationChart"/>
    <dgm:cxn modelId="{B302A0C3-0E9D-45AD-92B5-E256CB8E8ECA}" type="presParOf" srcId="{BFF46948-154E-49E7-B17D-CBB9BCDCBB23}" destId="{CAAA11D5-AC1F-4183-A7FD-8626C296009A}" srcOrd="1" destOrd="0" presId="urn:microsoft.com/office/officeart/2008/layout/HalfCircleOrganizationChart"/>
    <dgm:cxn modelId="{E5FA2875-02A6-42A0-9FB5-68CEC47C78B1}" type="presParOf" srcId="{BFF46948-154E-49E7-B17D-CBB9BCDCBB23}" destId="{84DC7069-3D10-4ED6-A0D5-01E27C518C3C}" srcOrd="2" destOrd="0" presId="urn:microsoft.com/office/officeart/2008/layout/HalfCircleOrganizationChart"/>
    <dgm:cxn modelId="{416E55C3-ADC7-4568-A6E5-0EE2A33DAD30}" type="presParOf" srcId="{7301F881-6DB9-4F8C-B77B-C49F9C930F14}" destId="{56FD7E80-01EE-46E8-B7F3-C8A4CECF2266}" srcOrd="2" destOrd="0" presId="urn:microsoft.com/office/officeart/2008/layout/HalfCircleOrganizationChart"/>
    <dgm:cxn modelId="{DE779B95-1A5C-4E96-B117-1EF129406EC0}" type="presParOf" srcId="{7301F881-6DB9-4F8C-B77B-C49F9C930F14}" destId="{B0E4EDF5-9E31-415E-A4D2-3CA584579344}" srcOrd="3" destOrd="0" presId="urn:microsoft.com/office/officeart/2008/layout/HalfCircleOrganizationChart"/>
    <dgm:cxn modelId="{4973DB8C-4194-4D52-9C73-63EF7516DE44}" type="presParOf" srcId="{B0E4EDF5-9E31-415E-A4D2-3CA584579344}" destId="{7D9693A7-514E-4B9D-BA2E-E0974551408A}" srcOrd="0" destOrd="0" presId="urn:microsoft.com/office/officeart/2008/layout/HalfCircleOrganizationChart"/>
    <dgm:cxn modelId="{64C121F4-2B9A-499E-BEF0-3369F927A3FA}" type="presParOf" srcId="{7D9693A7-514E-4B9D-BA2E-E0974551408A}" destId="{29D49CE8-9F2E-4FB5-9C0B-107185F1FB58}" srcOrd="0" destOrd="0" presId="urn:microsoft.com/office/officeart/2008/layout/HalfCircleOrganizationChart"/>
    <dgm:cxn modelId="{4ECBBCAC-9856-4B00-8F0A-D108BCFA003C}" type="presParOf" srcId="{7D9693A7-514E-4B9D-BA2E-E0974551408A}" destId="{8409D917-313A-42C6-AE5C-997A89668A76}" srcOrd="1" destOrd="0" presId="urn:microsoft.com/office/officeart/2008/layout/HalfCircleOrganizationChart"/>
    <dgm:cxn modelId="{03E3AB18-4504-4BBA-B80E-9013342B15EB}" type="presParOf" srcId="{7D9693A7-514E-4B9D-BA2E-E0974551408A}" destId="{C3B69CD4-9B21-40D8-9039-E45066604C45}" srcOrd="2" destOrd="0" presId="urn:microsoft.com/office/officeart/2008/layout/HalfCircleOrganizationChart"/>
    <dgm:cxn modelId="{28EA216B-1099-419C-AB40-94807F4A7707}" type="presParOf" srcId="{7D9693A7-514E-4B9D-BA2E-E0974551408A}" destId="{9A5DED7D-27E6-4D89-875F-028948AB26F2}" srcOrd="3" destOrd="0" presId="urn:microsoft.com/office/officeart/2008/layout/HalfCircleOrganizationChart"/>
    <dgm:cxn modelId="{4831548E-FDF5-4136-8427-880F0F9929FB}" type="presParOf" srcId="{B0E4EDF5-9E31-415E-A4D2-3CA584579344}" destId="{6F1DD301-D722-4406-A981-3044406BBA79}" srcOrd="1" destOrd="0" presId="urn:microsoft.com/office/officeart/2008/layout/HalfCircleOrganizationChart"/>
    <dgm:cxn modelId="{27FB001B-A509-4C50-A84C-90A598148FCB}" type="presParOf" srcId="{B0E4EDF5-9E31-415E-A4D2-3CA584579344}" destId="{FAD938E6-CD9E-4C47-B3CF-787BFECA51A7}" srcOrd="2" destOrd="0" presId="urn:microsoft.com/office/officeart/2008/layout/HalfCircleOrganizationChart"/>
    <dgm:cxn modelId="{31251FF6-EFC0-48C6-ACAE-578F5FD8B613}" type="presParOf" srcId="{7301F881-6DB9-4F8C-B77B-C49F9C930F14}" destId="{B2A893AD-9647-4E59-88CE-62938F0879B1}" srcOrd="4" destOrd="0" presId="urn:microsoft.com/office/officeart/2008/layout/HalfCircleOrganizationChart"/>
    <dgm:cxn modelId="{A49A060C-FA51-4E45-8B88-5B0353194D07}" type="presParOf" srcId="{7301F881-6DB9-4F8C-B77B-C49F9C930F14}" destId="{3240A148-1E1C-499E-884B-C81B41E350ED}" srcOrd="5" destOrd="0" presId="urn:microsoft.com/office/officeart/2008/layout/HalfCircleOrganizationChart"/>
    <dgm:cxn modelId="{48608B53-CDF7-45A6-84E0-BB3EF5393391}" type="presParOf" srcId="{3240A148-1E1C-499E-884B-C81B41E350ED}" destId="{01B16C0D-98BC-48A3-8B73-101BDE591CA9}" srcOrd="0" destOrd="0" presId="urn:microsoft.com/office/officeart/2008/layout/HalfCircleOrganizationChart"/>
    <dgm:cxn modelId="{63008009-51C7-4472-BA56-0421A0242A29}" type="presParOf" srcId="{01B16C0D-98BC-48A3-8B73-101BDE591CA9}" destId="{4750B73B-9BEB-49C3-BD6F-EFC219FC5697}" srcOrd="0" destOrd="0" presId="urn:microsoft.com/office/officeart/2008/layout/HalfCircleOrganizationChart"/>
    <dgm:cxn modelId="{A8F0C33F-3169-4272-9423-5D5CEAFBA06B}" type="presParOf" srcId="{01B16C0D-98BC-48A3-8B73-101BDE591CA9}" destId="{8951E697-A9A4-449E-958C-5FA2986DA957}" srcOrd="1" destOrd="0" presId="urn:microsoft.com/office/officeart/2008/layout/HalfCircleOrganizationChart"/>
    <dgm:cxn modelId="{8BFEAAF8-FB53-4037-946F-F2ED3F22E102}" type="presParOf" srcId="{01B16C0D-98BC-48A3-8B73-101BDE591CA9}" destId="{81132A88-FD4A-4C31-AE69-D8FFC864E66A}" srcOrd="2" destOrd="0" presId="urn:microsoft.com/office/officeart/2008/layout/HalfCircleOrganizationChart"/>
    <dgm:cxn modelId="{05B59666-35D5-4C31-8012-D63B77494C6A}" type="presParOf" srcId="{01B16C0D-98BC-48A3-8B73-101BDE591CA9}" destId="{7570AEBD-820B-4541-BDE4-D49390C439A4}" srcOrd="3" destOrd="0" presId="urn:microsoft.com/office/officeart/2008/layout/HalfCircleOrganizationChart"/>
    <dgm:cxn modelId="{36735038-4FC3-402B-B03D-03C305790050}" type="presParOf" srcId="{3240A148-1E1C-499E-884B-C81B41E350ED}" destId="{0A29CB7E-54B2-4AF5-A713-1404426742FD}" srcOrd="1" destOrd="0" presId="urn:microsoft.com/office/officeart/2008/layout/HalfCircleOrganizationChart"/>
    <dgm:cxn modelId="{3D139F45-3246-4462-8D4E-7F7F537B6EA4}" type="presParOf" srcId="{3240A148-1E1C-499E-884B-C81B41E350ED}" destId="{361314B9-AAC3-409F-BE8F-95CA309E91AB}" srcOrd="2" destOrd="0" presId="urn:microsoft.com/office/officeart/2008/layout/HalfCircleOrganizationChart"/>
    <dgm:cxn modelId="{281BB80B-8F39-4E60-ABEA-0F5186B06538}" type="presParOf" srcId="{7301F881-6DB9-4F8C-B77B-C49F9C930F14}" destId="{2B0549C6-BFA7-45CD-A13F-E05C569FDC08}" srcOrd="6" destOrd="0" presId="urn:microsoft.com/office/officeart/2008/layout/HalfCircleOrganizationChart"/>
    <dgm:cxn modelId="{F9AF97AB-C39F-4273-BD6E-424BF3B21BD5}" type="presParOf" srcId="{7301F881-6DB9-4F8C-B77B-C49F9C930F14}" destId="{8914CBDC-44F4-4AF5-A64E-8615C1DD96CF}" srcOrd="7" destOrd="0" presId="urn:microsoft.com/office/officeart/2008/layout/HalfCircleOrganizationChart"/>
    <dgm:cxn modelId="{473B0265-E565-4455-A5AA-BDBBFA8A41B7}" type="presParOf" srcId="{8914CBDC-44F4-4AF5-A64E-8615C1DD96CF}" destId="{AD5BC66D-BD49-404A-B45B-EB5C4449909F}" srcOrd="0" destOrd="0" presId="urn:microsoft.com/office/officeart/2008/layout/HalfCircleOrganizationChart"/>
    <dgm:cxn modelId="{C3DB927E-7DCA-4F2F-B954-17CC1484B349}" type="presParOf" srcId="{AD5BC66D-BD49-404A-B45B-EB5C4449909F}" destId="{560F4526-0D2D-463C-889A-25D1915575D2}" srcOrd="0" destOrd="0" presId="urn:microsoft.com/office/officeart/2008/layout/HalfCircleOrganizationChart"/>
    <dgm:cxn modelId="{22B2F6CA-99C8-442D-AD71-64690AE13FB5}" type="presParOf" srcId="{AD5BC66D-BD49-404A-B45B-EB5C4449909F}" destId="{9A772A2B-653D-42EF-B869-6134AD3E047D}" srcOrd="1" destOrd="0" presId="urn:microsoft.com/office/officeart/2008/layout/HalfCircleOrganizationChart"/>
    <dgm:cxn modelId="{C9691B42-D55B-4F4A-81B8-45334AC57075}" type="presParOf" srcId="{AD5BC66D-BD49-404A-B45B-EB5C4449909F}" destId="{269A2AAE-9602-4B1F-91E7-1CDF003C10D9}" srcOrd="2" destOrd="0" presId="urn:microsoft.com/office/officeart/2008/layout/HalfCircleOrganizationChart"/>
    <dgm:cxn modelId="{C3DBA26E-0987-48C9-BF5C-29103098EA1D}" type="presParOf" srcId="{AD5BC66D-BD49-404A-B45B-EB5C4449909F}" destId="{DEB5B8CE-B9E3-476D-B8BE-86E57453537D}" srcOrd="3" destOrd="0" presId="urn:microsoft.com/office/officeart/2008/layout/HalfCircleOrganizationChart"/>
    <dgm:cxn modelId="{0A34C982-6BD5-492B-9F95-F72B4495E763}" type="presParOf" srcId="{8914CBDC-44F4-4AF5-A64E-8615C1DD96CF}" destId="{E038C68E-5AEA-4C60-9DA5-55C42BA83371}" srcOrd="1" destOrd="0" presId="urn:microsoft.com/office/officeart/2008/layout/HalfCircleOrganizationChart"/>
    <dgm:cxn modelId="{023D9E90-B283-41A2-8113-BF4F8FC8CF05}" type="presParOf" srcId="{8914CBDC-44F4-4AF5-A64E-8615C1DD96CF}" destId="{34016B9D-B8F4-4AFF-81B3-098B73966E56}" srcOrd="2" destOrd="0" presId="urn:microsoft.com/office/officeart/2008/layout/HalfCircleOrganizationChart"/>
    <dgm:cxn modelId="{5FD8F90D-D116-412D-93FE-125F55FAA846}" type="presParOf" srcId="{7301F881-6DB9-4F8C-B77B-C49F9C930F14}" destId="{C8303F10-7A95-4F9E-B230-7A43A9918502}" srcOrd="8" destOrd="0" presId="urn:microsoft.com/office/officeart/2008/layout/HalfCircleOrganizationChart"/>
    <dgm:cxn modelId="{EEAF65AE-E347-4B88-98FE-63DDCA5DC755}" type="presParOf" srcId="{7301F881-6DB9-4F8C-B77B-C49F9C930F14}" destId="{B10FD2CC-0939-4074-9BDB-E5C79D12E01D}" srcOrd="9" destOrd="0" presId="urn:microsoft.com/office/officeart/2008/layout/HalfCircleOrganizationChart"/>
    <dgm:cxn modelId="{4E7FB46B-BF80-45D8-9B46-4DCDE38EEF22}" type="presParOf" srcId="{B10FD2CC-0939-4074-9BDB-E5C79D12E01D}" destId="{3AE0E51B-383B-46AF-9763-6A2E539D1491}" srcOrd="0" destOrd="0" presId="urn:microsoft.com/office/officeart/2008/layout/HalfCircleOrganizationChart"/>
    <dgm:cxn modelId="{B36F8B34-91B6-4440-8009-3B35A7CBCC20}" type="presParOf" srcId="{3AE0E51B-383B-46AF-9763-6A2E539D1491}" destId="{B7824A0F-A3AC-40CC-BCD2-E56A909583EC}" srcOrd="0" destOrd="0" presId="urn:microsoft.com/office/officeart/2008/layout/HalfCircleOrganizationChart"/>
    <dgm:cxn modelId="{AA496769-6D00-4E6D-AFD9-C6FB059FCFF6}" type="presParOf" srcId="{3AE0E51B-383B-46AF-9763-6A2E539D1491}" destId="{8A8A20D4-490E-45A7-84C5-117A28E0D88D}" srcOrd="1" destOrd="0" presId="urn:microsoft.com/office/officeart/2008/layout/HalfCircleOrganizationChart"/>
    <dgm:cxn modelId="{DA864218-D793-440C-A51F-11CE4A1FAD84}" type="presParOf" srcId="{3AE0E51B-383B-46AF-9763-6A2E539D1491}" destId="{91266B98-344E-4C38-BDC0-35056D5ACFE1}" srcOrd="2" destOrd="0" presId="urn:microsoft.com/office/officeart/2008/layout/HalfCircleOrganizationChart"/>
    <dgm:cxn modelId="{F4E3D99C-D698-4073-BE38-61AEA976FE3C}" type="presParOf" srcId="{3AE0E51B-383B-46AF-9763-6A2E539D1491}" destId="{CA6B9DF8-5A16-4DDB-AA21-CAD90C1FA58D}" srcOrd="3" destOrd="0" presId="urn:microsoft.com/office/officeart/2008/layout/HalfCircleOrganizationChart"/>
    <dgm:cxn modelId="{EF95169F-152D-44B1-B34A-D5FB46230BFB}" type="presParOf" srcId="{B10FD2CC-0939-4074-9BDB-E5C79D12E01D}" destId="{1AEFA916-7CF9-4F95-8D83-306AE8459B29}" srcOrd="1" destOrd="0" presId="urn:microsoft.com/office/officeart/2008/layout/HalfCircleOrganizationChart"/>
    <dgm:cxn modelId="{AF457669-76E0-45AA-86BE-DC977163F021}" type="presParOf" srcId="{B10FD2CC-0939-4074-9BDB-E5C79D12E01D}" destId="{185484ED-42B1-41DD-8A6C-EF37D32D115A}" srcOrd="2" destOrd="0" presId="urn:microsoft.com/office/officeart/2008/layout/HalfCircleOrganizationChart"/>
    <dgm:cxn modelId="{1084715D-815D-4BEC-BC24-593289ED8E92}" type="presParOf" srcId="{7301F881-6DB9-4F8C-B77B-C49F9C930F14}" destId="{ED3ABB62-959C-4522-99C4-17A700E62219}" srcOrd="10" destOrd="0" presId="urn:microsoft.com/office/officeart/2008/layout/HalfCircleOrganizationChart"/>
    <dgm:cxn modelId="{D58993D1-D38F-4915-AD32-BABDC6D7F514}" type="presParOf" srcId="{7301F881-6DB9-4F8C-B77B-C49F9C930F14}" destId="{B37C9769-C8A1-48D4-AF74-2396231A3220}" srcOrd="11" destOrd="0" presId="urn:microsoft.com/office/officeart/2008/layout/HalfCircleOrganizationChart"/>
    <dgm:cxn modelId="{85098EE6-D110-40C6-99EF-4170D8CB2C1C}" type="presParOf" srcId="{B37C9769-C8A1-48D4-AF74-2396231A3220}" destId="{4EB9C9A3-2AF8-4BA6-A989-826E2488C696}" srcOrd="0" destOrd="0" presId="urn:microsoft.com/office/officeart/2008/layout/HalfCircleOrganizationChart"/>
    <dgm:cxn modelId="{CB7818FD-B137-47C5-9FA8-B37CAE77BCA3}" type="presParOf" srcId="{4EB9C9A3-2AF8-4BA6-A989-826E2488C696}" destId="{3544EA64-E4E3-415D-8515-7D917A62B570}" srcOrd="0" destOrd="0" presId="urn:microsoft.com/office/officeart/2008/layout/HalfCircleOrganizationChart"/>
    <dgm:cxn modelId="{B3678C2F-6DF5-4997-9192-86C89008F5C4}" type="presParOf" srcId="{4EB9C9A3-2AF8-4BA6-A989-826E2488C696}" destId="{FCB73785-5C78-4C3D-8E40-BCDEAB6F939C}" srcOrd="1" destOrd="0" presId="urn:microsoft.com/office/officeart/2008/layout/HalfCircleOrganizationChart"/>
    <dgm:cxn modelId="{7527E6F8-085C-4598-A51A-DAF88861203A}" type="presParOf" srcId="{4EB9C9A3-2AF8-4BA6-A989-826E2488C696}" destId="{AC0043EC-CEF4-46DC-B26E-FC59BA3656CF}" srcOrd="2" destOrd="0" presId="urn:microsoft.com/office/officeart/2008/layout/HalfCircleOrganizationChart"/>
    <dgm:cxn modelId="{0CFEAD87-0AEB-495A-BA7C-61668E231CC6}" type="presParOf" srcId="{4EB9C9A3-2AF8-4BA6-A989-826E2488C696}" destId="{C4B47047-F423-439E-9131-F0B8B1CC1C63}" srcOrd="3" destOrd="0" presId="urn:microsoft.com/office/officeart/2008/layout/HalfCircleOrganizationChart"/>
    <dgm:cxn modelId="{2447DDC2-3E92-4432-B889-A7A01022ECD5}" type="presParOf" srcId="{B37C9769-C8A1-48D4-AF74-2396231A3220}" destId="{16DC97F4-40DA-4F0F-B8FD-FFFE294B301C}" srcOrd="1" destOrd="0" presId="urn:microsoft.com/office/officeart/2008/layout/HalfCircleOrganizationChart"/>
    <dgm:cxn modelId="{DEC2CCAC-2FB0-4D1C-832D-75D23111C531}" type="presParOf" srcId="{B37C9769-C8A1-48D4-AF74-2396231A3220}" destId="{A4865E22-7C06-4AA1-BCF8-DFD650EF23D3}" srcOrd="2" destOrd="0" presId="urn:microsoft.com/office/officeart/2008/layout/HalfCircleOrganizationChart"/>
    <dgm:cxn modelId="{B82151BC-C5BD-44B8-B88F-4247F2843891}" type="presParOf" srcId="{7301F881-6DB9-4F8C-B77B-C49F9C930F14}" destId="{7D43F76F-F1E7-4BA7-A3E6-56CBEE73A950}" srcOrd="12" destOrd="0" presId="urn:microsoft.com/office/officeart/2008/layout/HalfCircleOrganizationChart"/>
    <dgm:cxn modelId="{56607942-52F4-4A76-93F6-1FA70630343A}" type="presParOf" srcId="{7301F881-6DB9-4F8C-B77B-C49F9C930F14}" destId="{CD555F08-E86B-4E3F-9B78-88B4AFC437C0}" srcOrd="13" destOrd="0" presId="urn:microsoft.com/office/officeart/2008/layout/HalfCircleOrganizationChart"/>
    <dgm:cxn modelId="{EBD4428F-BEE2-45C7-9368-0CEEFEF13F0D}" type="presParOf" srcId="{CD555F08-E86B-4E3F-9B78-88B4AFC437C0}" destId="{DE1B5948-2593-48EF-8528-3A9552BF1397}" srcOrd="0" destOrd="0" presId="urn:microsoft.com/office/officeart/2008/layout/HalfCircleOrganizationChart"/>
    <dgm:cxn modelId="{EB10A4FA-F93B-49EA-86F7-CEAD7CFA6816}" type="presParOf" srcId="{DE1B5948-2593-48EF-8528-3A9552BF1397}" destId="{0DF0F209-8F1A-481C-8269-65DAC83F0F9C}" srcOrd="0" destOrd="0" presId="urn:microsoft.com/office/officeart/2008/layout/HalfCircleOrganizationChart"/>
    <dgm:cxn modelId="{B9CD15CF-39D0-459E-83A0-14F73491533F}" type="presParOf" srcId="{DE1B5948-2593-48EF-8528-3A9552BF1397}" destId="{97E373CA-53DD-4E83-9D67-D43913B5C3C8}" srcOrd="1" destOrd="0" presId="urn:microsoft.com/office/officeart/2008/layout/HalfCircleOrganizationChart"/>
    <dgm:cxn modelId="{E66F2797-B2C5-428C-BDB3-66E3443087D0}" type="presParOf" srcId="{DE1B5948-2593-48EF-8528-3A9552BF1397}" destId="{0051BEC1-3C26-4D74-9403-8C0C928FA76E}" srcOrd="2" destOrd="0" presId="urn:microsoft.com/office/officeart/2008/layout/HalfCircleOrganizationChart"/>
    <dgm:cxn modelId="{B3BF860C-D535-4157-A4FC-7F5AA5C142E4}" type="presParOf" srcId="{DE1B5948-2593-48EF-8528-3A9552BF1397}" destId="{0C5FB97E-F1CD-4895-BFA8-9B264FAA2ABF}" srcOrd="3" destOrd="0" presId="urn:microsoft.com/office/officeart/2008/layout/HalfCircleOrganizationChart"/>
    <dgm:cxn modelId="{68BB6004-028C-43A1-8456-82C31BE9A10A}" type="presParOf" srcId="{CD555F08-E86B-4E3F-9B78-88B4AFC437C0}" destId="{5B50CC90-A424-4E55-A4F2-385DE018A99A}" srcOrd="1" destOrd="0" presId="urn:microsoft.com/office/officeart/2008/layout/HalfCircleOrganizationChart"/>
    <dgm:cxn modelId="{FC7E78D2-1A9B-4E1D-BCC6-458CBAD22380}" type="presParOf" srcId="{CD555F08-E86B-4E3F-9B78-88B4AFC437C0}" destId="{1962A46D-5D9B-4D3B-8F89-66D8AE31DBFB}" srcOrd="2" destOrd="0" presId="urn:microsoft.com/office/officeart/2008/layout/HalfCircleOrganizationChart"/>
    <dgm:cxn modelId="{8F5B22F1-5375-41FD-ACD8-F9F5240379F0}" type="presParOf" srcId="{7301F881-6DB9-4F8C-B77B-C49F9C930F14}" destId="{D87DB8D1-7EFD-49B7-843C-9BD74A05E809}" srcOrd="14" destOrd="0" presId="urn:microsoft.com/office/officeart/2008/layout/HalfCircleOrganizationChart"/>
    <dgm:cxn modelId="{0E4D730D-1D4B-4A7B-B012-FC730A1D2647}" type="presParOf" srcId="{7301F881-6DB9-4F8C-B77B-C49F9C930F14}" destId="{E114EA57-4017-4952-8647-3F9CF016FCDA}" srcOrd="15" destOrd="0" presId="urn:microsoft.com/office/officeart/2008/layout/HalfCircleOrganizationChart"/>
    <dgm:cxn modelId="{DBA97643-57A1-40D1-9780-EC303CB5E49C}" type="presParOf" srcId="{E114EA57-4017-4952-8647-3F9CF016FCDA}" destId="{CDFF5389-4305-4DBD-BC42-FB7CFCF38D21}" srcOrd="0" destOrd="0" presId="urn:microsoft.com/office/officeart/2008/layout/HalfCircleOrganizationChart"/>
    <dgm:cxn modelId="{DACAD7CF-9287-402F-A480-6AF26A8AC9CB}" type="presParOf" srcId="{CDFF5389-4305-4DBD-BC42-FB7CFCF38D21}" destId="{EBD3E1CD-5B8D-446C-86D0-BEABC4D0AC47}" srcOrd="0" destOrd="0" presId="urn:microsoft.com/office/officeart/2008/layout/HalfCircleOrganizationChart"/>
    <dgm:cxn modelId="{C686F89B-F96F-4F22-84F1-787C8BE30ACF}" type="presParOf" srcId="{CDFF5389-4305-4DBD-BC42-FB7CFCF38D21}" destId="{C837D153-0B08-48F3-B241-F4BA0AB0F9AE}" srcOrd="1" destOrd="0" presId="urn:microsoft.com/office/officeart/2008/layout/HalfCircleOrganizationChart"/>
    <dgm:cxn modelId="{4C683821-AE84-48F7-935D-14F2DAC0DD6E}" type="presParOf" srcId="{CDFF5389-4305-4DBD-BC42-FB7CFCF38D21}" destId="{FA35F5DE-13A1-4777-A943-DB769B5FD1B3}" srcOrd="2" destOrd="0" presId="urn:microsoft.com/office/officeart/2008/layout/HalfCircleOrganizationChart"/>
    <dgm:cxn modelId="{FDBECBC6-0DB2-4D6F-BA15-B087B9794F2C}" type="presParOf" srcId="{CDFF5389-4305-4DBD-BC42-FB7CFCF38D21}" destId="{CE9F075A-F06C-4BE1-9E2B-F4C78B4C7413}" srcOrd="3" destOrd="0" presId="urn:microsoft.com/office/officeart/2008/layout/HalfCircleOrganizationChart"/>
    <dgm:cxn modelId="{111380B0-20F6-4B2B-AF91-73F5B23A7B42}" type="presParOf" srcId="{E114EA57-4017-4952-8647-3F9CF016FCDA}" destId="{3E2F4AFB-FC32-4207-98DD-1BA883368E02}" srcOrd="1" destOrd="0" presId="urn:microsoft.com/office/officeart/2008/layout/HalfCircleOrganizationChart"/>
    <dgm:cxn modelId="{FC7F366A-F763-4F70-A754-6C7807E7AB51}" type="presParOf" srcId="{E114EA57-4017-4952-8647-3F9CF016FCDA}" destId="{B3DD1048-1A6C-40F3-A860-030D7E17A646}" srcOrd="2" destOrd="0" presId="urn:microsoft.com/office/officeart/2008/layout/HalfCircle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7DB8D1-7EFD-49B7-843C-9BD74A05E809}">
      <dsp:nvSpPr>
        <dsp:cNvPr id="0" name=""/>
        <dsp:cNvSpPr/>
      </dsp:nvSpPr>
      <dsp:spPr>
        <a:xfrm>
          <a:off x="2395286" y="472706"/>
          <a:ext cx="1461314" cy="4123679"/>
        </a:xfrm>
        <a:custGeom>
          <a:avLst/>
          <a:gdLst/>
          <a:ahLst/>
          <a:cxnLst/>
          <a:rect l="0" t="0" r="0" b="0"/>
          <a:pathLst>
            <a:path>
              <a:moveTo>
                <a:pt x="0" y="0"/>
              </a:moveTo>
              <a:lnTo>
                <a:pt x="0" y="4123679"/>
              </a:lnTo>
              <a:lnTo>
                <a:pt x="1461314" y="4123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43F76F-F1E7-4BA7-A3E6-56CBEE73A950}">
      <dsp:nvSpPr>
        <dsp:cNvPr id="0" name=""/>
        <dsp:cNvSpPr/>
      </dsp:nvSpPr>
      <dsp:spPr>
        <a:xfrm>
          <a:off x="2395286" y="472706"/>
          <a:ext cx="1454067" cy="3596452"/>
        </a:xfrm>
        <a:custGeom>
          <a:avLst/>
          <a:gdLst/>
          <a:ahLst/>
          <a:cxnLst/>
          <a:rect l="0" t="0" r="0" b="0"/>
          <a:pathLst>
            <a:path>
              <a:moveTo>
                <a:pt x="0" y="0"/>
              </a:moveTo>
              <a:lnTo>
                <a:pt x="0" y="3596452"/>
              </a:lnTo>
              <a:lnTo>
                <a:pt x="1454067" y="35964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3ABB62-959C-4522-99C4-17A700E62219}">
      <dsp:nvSpPr>
        <dsp:cNvPr id="0" name=""/>
        <dsp:cNvSpPr/>
      </dsp:nvSpPr>
      <dsp:spPr>
        <a:xfrm>
          <a:off x="2395286" y="472706"/>
          <a:ext cx="1477063" cy="3053205"/>
        </a:xfrm>
        <a:custGeom>
          <a:avLst/>
          <a:gdLst/>
          <a:ahLst/>
          <a:cxnLst/>
          <a:rect l="0" t="0" r="0" b="0"/>
          <a:pathLst>
            <a:path>
              <a:moveTo>
                <a:pt x="0" y="0"/>
              </a:moveTo>
              <a:lnTo>
                <a:pt x="0" y="3053205"/>
              </a:lnTo>
              <a:lnTo>
                <a:pt x="1477063" y="30532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303F10-7A95-4F9E-B230-7A43A9918502}">
      <dsp:nvSpPr>
        <dsp:cNvPr id="0" name=""/>
        <dsp:cNvSpPr/>
      </dsp:nvSpPr>
      <dsp:spPr>
        <a:xfrm>
          <a:off x="2395286" y="472706"/>
          <a:ext cx="1454067" cy="2502376"/>
        </a:xfrm>
        <a:custGeom>
          <a:avLst/>
          <a:gdLst/>
          <a:ahLst/>
          <a:cxnLst/>
          <a:rect l="0" t="0" r="0" b="0"/>
          <a:pathLst>
            <a:path>
              <a:moveTo>
                <a:pt x="0" y="0"/>
              </a:moveTo>
              <a:lnTo>
                <a:pt x="0" y="2502376"/>
              </a:lnTo>
              <a:lnTo>
                <a:pt x="1454067" y="2502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0549C6-BFA7-45CD-A13F-E05C569FDC08}">
      <dsp:nvSpPr>
        <dsp:cNvPr id="0" name=""/>
        <dsp:cNvSpPr/>
      </dsp:nvSpPr>
      <dsp:spPr>
        <a:xfrm>
          <a:off x="2395286" y="472706"/>
          <a:ext cx="1461314" cy="1919783"/>
        </a:xfrm>
        <a:custGeom>
          <a:avLst/>
          <a:gdLst/>
          <a:ahLst/>
          <a:cxnLst/>
          <a:rect l="0" t="0" r="0" b="0"/>
          <a:pathLst>
            <a:path>
              <a:moveTo>
                <a:pt x="0" y="0"/>
              </a:moveTo>
              <a:lnTo>
                <a:pt x="0" y="1919783"/>
              </a:lnTo>
              <a:lnTo>
                <a:pt x="1461314" y="19197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A893AD-9647-4E59-88CE-62938F0879B1}">
      <dsp:nvSpPr>
        <dsp:cNvPr id="0" name=""/>
        <dsp:cNvSpPr/>
      </dsp:nvSpPr>
      <dsp:spPr>
        <a:xfrm>
          <a:off x="2395286" y="472706"/>
          <a:ext cx="1454067" cy="1361079"/>
        </a:xfrm>
        <a:custGeom>
          <a:avLst/>
          <a:gdLst/>
          <a:ahLst/>
          <a:cxnLst/>
          <a:rect l="0" t="0" r="0" b="0"/>
          <a:pathLst>
            <a:path>
              <a:moveTo>
                <a:pt x="0" y="0"/>
              </a:moveTo>
              <a:lnTo>
                <a:pt x="0" y="1361079"/>
              </a:lnTo>
              <a:lnTo>
                <a:pt x="1454067" y="13610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FD7E80-01EE-46E8-B7F3-C8A4CECF2266}">
      <dsp:nvSpPr>
        <dsp:cNvPr id="0" name=""/>
        <dsp:cNvSpPr/>
      </dsp:nvSpPr>
      <dsp:spPr>
        <a:xfrm>
          <a:off x="2395286" y="472706"/>
          <a:ext cx="1469174" cy="235523"/>
        </a:xfrm>
        <a:custGeom>
          <a:avLst/>
          <a:gdLst/>
          <a:ahLst/>
          <a:cxnLst/>
          <a:rect l="0" t="0" r="0" b="0"/>
          <a:pathLst>
            <a:path>
              <a:moveTo>
                <a:pt x="0" y="0"/>
              </a:moveTo>
              <a:lnTo>
                <a:pt x="0" y="235523"/>
              </a:lnTo>
              <a:lnTo>
                <a:pt x="1469174" y="235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477B79-170E-418B-A38E-FA72541A6B4E}">
      <dsp:nvSpPr>
        <dsp:cNvPr id="0" name=""/>
        <dsp:cNvSpPr/>
      </dsp:nvSpPr>
      <dsp:spPr>
        <a:xfrm>
          <a:off x="2395286" y="472706"/>
          <a:ext cx="1461936" cy="794227"/>
        </a:xfrm>
        <a:custGeom>
          <a:avLst/>
          <a:gdLst/>
          <a:ahLst/>
          <a:cxnLst/>
          <a:rect l="0" t="0" r="0" b="0"/>
          <a:pathLst>
            <a:path>
              <a:moveTo>
                <a:pt x="0" y="0"/>
              </a:moveTo>
              <a:lnTo>
                <a:pt x="0" y="794227"/>
              </a:lnTo>
              <a:lnTo>
                <a:pt x="1461936" y="7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DA987B-001C-40AA-A868-CEC4C107B5AB}">
      <dsp:nvSpPr>
        <dsp:cNvPr id="0" name=""/>
        <dsp:cNvSpPr/>
      </dsp:nvSpPr>
      <dsp:spPr>
        <a:xfrm>
          <a:off x="967891" y="3676824"/>
          <a:ext cx="609013" cy="1636780"/>
        </a:xfrm>
        <a:custGeom>
          <a:avLst/>
          <a:gdLst/>
          <a:ahLst/>
          <a:cxnLst/>
          <a:rect l="0" t="0" r="0" b="0"/>
          <a:pathLst>
            <a:path>
              <a:moveTo>
                <a:pt x="609013" y="0"/>
              </a:moveTo>
              <a:lnTo>
                <a:pt x="609013" y="1636780"/>
              </a:lnTo>
              <a:lnTo>
                <a:pt x="0" y="1636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156AE1-F51F-4ABE-8E17-50765F78ABF4}">
      <dsp:nvSpPr>
        <dsp:cNvPr id="0" name=""/>
        <dsp:cNvSpPr/>
      </dsp:nvSpPr>
      <dsp:spPr>
        <a:xfrm>
          <a:off x="975761" y="3676824"/>
          <a:ext cx="601143" cy="1054188"/>
        </a:xfrm>
        <a:custGeom>
          <a:avLst/>
          <a:gdLst/>
          <a:ahLst/>
          <a:cxnLst/>
          <a:rect l="0" t="0" r="0" b="0"/>
          <a:pathLst>
            <a:path>
              <a:moveTo>
                <a:pt x="601143" y="0"/>
              </a:moveTo>
              <a:lnTo>
                <a:pt x="601143" y="1054188"/>
              </a:lnTo>
              <a:lnTo>
                <a:pt x="0" y="1054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F0670-2C85-4D5D-9F47-13099FFA8731}">
      <dsp:nvSpPr>
        <dsp:cNvPr id="0" name=""/>
        <dsp:cNvSpPr/>
      </dsp:nvSpPr>
      <dsp:spPr>
        <a:xfrm>
          <a:off x="983630" y="3676824"/>
          <a:ext cx="593273" cy="518809"/>
        </a:xfrm>
        <a:custGeom>
          <a:avLst/>
          <a:gdLst/>
          <a:ahLst/>
          <a:cxnLst/>
          <a:rect l="0" t="0" r="0" b="0"/>
          <a:pathLst>
            <a:path>
              <a:moveTo>
                <a:pt x="593273" y="0"/>
              </a:moveTo>
              <a:lnTo>
                <a:pt x="593273" y="518809"/>
              </a:lnTo>
              <a:lnTo>
                <a:pt x="0" y="5188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3B08C-96DF-46BF-9727-D223B35C6D8B}">
      <dsp:nvSpPr>
        <dsp:cNvPr id="0" name=""/>
        <dsp:cNvSpPr/>
      </dsp:nvSpPr>
      <dsp:spPr>
        <a:xfrm>
          <a:off x="1576904" y="472706"/>
          <a:ext cx="818382" cy="2732884"/>
        </a:xfrm>
        <a:custGeom>
          <a:avLst/>
          <a:gdLst/>
          <a:ahLst/>
          <a:cxnLst/>
          <a:rect l="0" t="0" r="0" b="0"/>
          <a:pathLst>
            <a:path>
              <a:moveTo>
                <a:pt x="818382" y="0"/>
              </a:moveTo>
              <a:lnTo>
                <a:pt x="818382" y="2633925"/>
              </a:lnTo>
              <a:lnTo>
                <a:pt x="0" y="2633925"/>
              </a:lnTo>
              <a:lnTo>
                <a:pt x="0" y="2732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7968AF-1363-4DE0-BC6A-1C71C074C541}">
      <dsp:nvSpPr>
        <dsp:cNvPr id="0" name=""/>
        <dsp:cNvSpPr/>
      </dsp:nvSpPr>
      <dsp:spPr>
        <a:xfrm>
          <a:off x="2159670" y="1473"/>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1030AE-D774-4B82-B497-DA9102361DC5}">
      <dsp:nvSpPr>
        <dsp:cNvPr id="0" name=""/>
        <dsp:cNvSpPr/>
      </dsp:nvSpPr>
      <dsp:spPr>
        <a:xfrm>
          <a:off x="2159670" y="1473"/>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DC545E-C61A-4A42-80DC-E4C684C11821}">
      <dsp:nvSpPr>
        <dsp:cNvPr id="0" name=""/>
        <dsp:cNvSpPr/>
      </dsp:nvSpPr>
      <dsp:spPr>
        <a:xfrm>
          <a:off x="1924053" y="86295"/>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Managing Director</a:t>
          </a:r>
          <a:endParaRPr lang="en-US" sz="1000" kern="1200"/>
        </a:p>
      </dsp:txBody>
      <dsp:txXfrm>
        <a:off x="1924053" y="86295"/>
        <a:ext cx="942467" cy="301589"/>
      </dsp:txXfrm>
    </dsp:sp>
    <dsp:sp modelId="{45E7A060-B04B-4495-9E00-A99BB487C6E9}">
      <dsp:nvSpPr>
        <dsp:cNvPr id="0" name=""/>
        <dsp:cNvSpPr/>
      </dsp:nvSpPr>
      <dsp:spPr>
        <a:xfrm>
          <a:off x="1341287" y="3205590"/>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7B6D16-0BC9-46F1-8B47-B000A697D4CA}">
      <dsp:nvSpPr>
        <dsp:cNvPr id="0" name=""/>
        <dsp:cNvSpPr/>
      </dsp:nvSpPr>
      <dsp:spPr>
        <a:xfrm>
          <a:off x="1341287" y="3205590"/>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4386E-2515-4D94-B170-A77B34F03855}">
      <dsp:nvSpPr>
        <dsp:cNvPr id="0" name=""/>
        <dsp:cNvSpPr/>
      </dsp:nvSpPr>
      <dsp:spPr>
        <a:xfrm>
          <a:off x="1105671" y="3290413"/>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Engineering Director</a:t>
          </a:r>
          <a:endParaRPr lang="en-US" sz="1000" kern="1200"/>
        </a:p>
      </dsp:txBody>
      <dsp:txXfrm>
        <a:off x="1105671" y="3290413"/>
        <a:ext cx="942467" cy="301589"/>
      </dsp:txXfrm>
    </dsp:sp>
    <dsp:sp modelId="{13D9C0C8-00A8-4905-8F58-A22DDC43051A}">
      <dsp:nvSpPr>
        <dsp:cNvPr id="0" name=""/>
        <dsp:cNvSpPr/>
      </dsp:nvSpPr>
      <dsp:spPr>
        <a:xfrm>
          <a:off x="568945" y="4110812"/>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F3AF3-A14A-4658-B64B-C5F4FC541686}">
      <dsp:nvSpPr>
        <dsp:cNvPr id="0" name=""/>
        <dsp:cNvSpPr/>
      </dsp:nvSpPr>
      <dsp:spPr>
        <a:xfrm>
          <a:off x="568945" y="4110812"/>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841195-AF12-41D3-B865-2A47436A8C28}">
      <dsp:nvSpPr>
        <dsp:cNvPr id="0" name=""/>
        <dsp:cNvSpPr/>
      </dsp:nvSpPr>
      <dsp:spPr>
        <a:xfrm>
          <a:off x="333328" y="4195634"/>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Mechanical Design</a:t>
          </a:r>
          <a:endParaRPr lang="en-US" sz="1000" kern="1200"/>
        </a:p>
      </dsp:txBody>
      <dsp:txXfrm>
        <a:off x="333328" y="4195634"/>
        <a:ext cx="942467" cy="301589"/>
      </dsp:txXfrm>
    </dsp:sp>
    <dsp:sp modelId="{B8803DEE-3D90-4E36-B44B-316D3F235979}">
      <dsp:nvSpPr>
        <dsp:cNvPr id="0" name=""/>
        <dsp:cNvSpPr/>
      </dsp:nvSpPr>
      <dsp:spPr>
        <a:xfrm>
          <a:off x="561075" y="4646190"/>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3821E3-A85F-44EC-A35A-FE07BD8F2B71}">
      <dsp:nvSpPr>
        <dsp:cNvPr id="0" name=""/>
        <dsp:cNvSpPr/>
      </dsp:nvSpPr>
      <dsp:spPr>
        <a:xfrm>
          <a:off x="561075" y="4646190"/>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385E1-D3BD-4D60-93F8-B26EAB7E1CCA}">
      <dsp:nvSpPr>
        <dsp:cNvPr id="0" name=""/>
        <dsp:cNvSpPr/>
      </dsp:nvSpPr>
      <dsp:spPr>
        <a:xfrm>
          <a:off x="325458" y="4731013"/>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Calibration</a:t>
          </a:r>
          <a:endParaRPr lang="en-US" sz="1000" kern="1200"/>
        </a:p>
      </dsp:txBody>
      <dsp:txXfrm>
        <a:off x="325458" y="4731013"/>
        <a:ext cx="942467" cy="301589"/>
      </dsp:txXfrm>
    </dsp:sp>
    <dsp:sp modelId="{99F61348-9B18-4724-9860-8592E676583B}">
      <dsp:nvSpPr>
        <dsp:cNvPr id="0" name=""/>
        <dsp:cNvSpPr/>
      </dsp:nvSpPr>
      <dsp:spPr>
        <a:xfrm>
          <a:off x="553206" y="5228783"/>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0E53-4A1F-4159-B97C-E083B3D4CCA4}">
      <dsp:nvSpPr>
        <dsp:cNvPr id="0" name=""/>
        <dsp:cNvSpPr/>
      </dsp:nvSpPr>
      <dsp:spPr>
        <a:xfrm>
          <a:off x="553206" y="5228783"/>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09215E-2654-4AF0-B6FB-867F99C5107A}">
      <dsp:nvSpPr>
        <dsp:cNvPr id="0" name=""/>
        <dsp:cNvSpPr/>
      </dsp:nvSpPr>
      <dsp:spPr>
        <a:xfrm>
          <a:off x="317589" y="5313605"/>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Software &amp; Electronics</a:t>
          </a:r>
          <a:endParaRPr lang="en-US" sz="1000" kern="1200"/>
        </a:p>
      </dsp:txBody>
      <dsp:txXfrm>
        <a:off x="317589" y="5313605"/>
        <a:ext cx="942467" cy="301589"/>
      </dsp:txXfrm>
    </dsp:sp>
    <dsp:sp modelId="{56598D28-A270-492D-9C67-9CDDCE3AD357}">
      <dsp:nvSpPr>
        <dsp:cNvPr id="0" name=""/>
        <dsp:cNvSpPr/>
      </dsp:nvSpPr>
      <dsp:spPr>
        <a:xfrm>
          <a:off x="3800675" y="1182111"/>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4B1685-7E73-4DEA-87BA-34FE24A8DE1F}">
      <dsp:nvSpPr>
        <dsp:cNvPr id="0" name=""/>
        <dsp:cNvSpPr/>
      </dsp:nvSpPr>
      <dsp:spPr>
        <a:xfrm>
          <a:off x="3800675" y="1182111"/>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B90ADF-304D-4930-B409-3ECD35376A73}">
      <dsp:nvSpPr>
        <dsp:cNvPr id="0" name=""/>
        <dsp:cNvSpPr/>
      </dsp:nvSpPr>
      <dsp:spPr>
        <a:xfrm>
          <a:off x="3565058" y="1266933"/>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Business Development</a:t>
          </a:r>
          <a:endParaRPr lang="en-US" sz="1000" kern="1200"/>
        </a:p>
      </dsp:txBody>
      <dsp:txXfrm>
        <a:off x="3565058" y="1266933"/>
        <a:ext cx="942467" cy="301589"/>
      </dsp:txXfrm>
    </dsp:sp>
    <dsp:sp modelId="{8409D917-313A-42C6-AE5C-997A89668A76}">
      <dsp:nvSpPr>
        <dsp:cNvPr id="0" name=""/>
        <dsp:cNvSpPr/>
      </dsp:nvSpPr>
      <dsp:spPr>
        <a:xfrm>
          <a:off x="3807913" y="623408"/>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69CD4-9B21-40D8-9039-E45066604C45}">
      <dsp:nvSpPr>
        <dsp:cNvPr id="0" name=""/>
        <dsp:cNvSpPr/>
      </dsp:nvSpPr>
      <dsp:spPr>
        <a:xfrm>
          <a:off x="3807913" y="623408"/>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D49CE8-9F2E-4FB5-9C0B-107185F1FB58}">
      <dsp:nvSpPr>
        <dsp:cNvPr id="0" name=""/>
        <dsp:cNvSpPr/>
      </dsp:nvSpPr>
      <dsp:spPr>
        <a:xfrm>
          <a:off x="3572296" y="708230"/>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Special Projects</a:t>
          </a:r>
          <a:endParaRPr lang="en-US" sz="1000" kern="1200"/>
        </a:p>
      </dsp:txBody>
      <dsp:txXfrm>
        <a:off x="3572296" y="708230"/>
        <a:ext cx="942467" cy="301589"/>
      </dsp:txXfrm>
    </dsp:sp>
    <dsp:sp modelId="{8951E697-A9A4-449E-958C-5FA2986DA957}">
      <dsp:nvSpPr>
        <dsp:cNvPr id="0" name=""/>
        <dsp:cNvSpPr/>
      </dsp:nvSpPr>
      <dsp:spPr>
        <a:xfrm>
          <a:off x="3792806" y="1748964"/>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132A88-FD4A-4C31-AE69-D8FFC864E66A}">
      <dsp:nvSpPr>
        <dsp:cNvPr id="0" name=""/>
        <dsp:cNvSpPr/>
      </dsp:nvSpPr>
      <dsp:spPr>
        <a:xfrm>
          <a:off x="3792806" y="1748964"/>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0B73B-9BEB-49C3-BD6F-EFC219FC5697}">
      <dsp:nvSpPr>
        <dsp:cNvPr id="0" name=""/>
        <dsp:cNvSpPr/>
      </dsp:nvSpPr>
      <dsp:spPr>
        <a:xfrm>
          <a:off x="3557189" y="1833786"/>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Research Programs</a:t>
          </a:r>
          <a:endParaRPr lang="en-US" sz="1000" kern="1200"/>
        </a:p>
      </dsp:txBody>
      <dsp:txXfrm>
        <a:off x="3557189" y="1833786"/>
        <a:ext cx="942467" cy="301589"/>
      </dsp:txXfrm>
    </dsp:sp>
    <dsp:sp modelId="{9A772A2B-653D-42EF-B869-6134AD3E047D}">
      <dsp:nvSpPr>
        <dsp:cNvPr id="0" name=""/>
        <dsp:cNvSpPr/>
      </dsp:nvSpPr>
      <dsp:spPr>
        <a:xfrm>
          <a:off x="3800053" y="2307668"/>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A2AAE-9602-4B1F-91E7-1CDF003C10D9}">
      <dsp:nvSpPr>
        <dsp:cNvPr id="0" name=""/>
        <dsp:cNvSpPr/>
      </dsp:nvSpPr>
      <dsp:spPr>
        <a:xfrm>
          <a:off x="3800053" y="2307668"/>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0F4526-0D2D-463C-889A-25D1915575D2}">
      <dsp:nvSpPr>
        <dsp:cNvPr id="0" name=""/>
        <dsp:cNvSpPr/>
      </dsp:nvSpPr>
      <dsp:spPr>
        <a:xfrm>
          <a:off x="3564436" y="2392490"/>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Account Managment</a:t>
          </a:r>
          <a:endParaRPr lang="en-US" sz="1000" kern="1200"/>
        </a:p>
      </dsp:txBody>
      <dsp:txXfrm>
        <a:off x="3564436" y="2392490"/>
        <a:ext cx="942467" cy="301589"/>
      </dsp:txXfrm>
    </dsp:sp>
    <dsp:sp modelId="{8A8A20D4-490E-45A7-84C5-117A28E0D88D}">
      <dsp:nvSpPr>
        <dsp:cNvPr id="0" name=""/>
        <dsp:cNvSpPr/>
      </dsp:nvSpPr>
      <dsp:spPr>
        <a:xfrm>
          <a:off x="3792806" y="2890260"/>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266B98-344E-4C38-BDC0-35056D5ACFE1}">
      <dsp:nvSpPr>
        <dsp:cNvPr id="0" name=""/>
        <dsp:cNvSpPr/>
      </dsp:nvSpPr>
      <dsp:spPr>
        <a:xfrm>
          <a:off x="3792806" y="2890260"/>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24A0F-A3AC-40CC-BCD2-E56A909583EC}">
      <dsp:nvSpPr>
        <dsp:cNvPr id="0" name=""/>
        <dsp:cNvSpPr/>
      </dsp:nvSpPr>
      <dsp:spPr>
        <a:xfrm>
          <a:off x="3557189" y="2975083"/>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Finance</a:t>
          </a:r>
          <a:endParaRPr lang="en-US" sz="1000" kern="1200"/>
        </a:p>
      </dsp:txBody>
      <dsp:txXfrm>
        <a:off x="3557189" y="2975083"/>
        <a:ext cx="942467" cy="301589"/>
      </dsp:txXfrm>
    </dsp:sp>
    <dsp:sp modelId="{FCB73785-5C78-4C3D-8E40-BCDEAB6F939C}">
      <dsp:nvSpPr>
        <dsp:cNvPr id="0" name=""/>
        <dsp:cNvSpPr/>
      </dsp:nvSpPr>
      <dsp:spPr>
        <a:xfrm>
          <a:off x="3815802" y="3441090"/>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0043EC-CEF4-46DC-B26E-FC59BA3656CF}">
      <dsp:nvSpPr>
        <dsp:cNvPr id="0" name=""/>
        <dsp:cNvSpPr/>
      </dsp:nvSpPr>
      <dsp:spPr>
        <a:xfrm>
          <a:off x="3815802" y="3441090"/>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4EA64-E4E3-415D-8515-7D917A62B570}">
      <dsp:nvSpPr>
        <dsp:cNvPr id="0" name=""/>
        <dsp:cNvSpPr/>
      </dsp:nvSpPr>
      <dsp:spPr>
        <a:xfrm>
          <a:off x="3580185" y="3525912"/>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HR</a:t>
          </a:r>
          <a:endParaRPr lang="en-US" sz="1000" kern="1200"/>
        </a:p>
      </dsp:txBody>
      <dsp:txXfrm>
        <a:off x="3580185" y="3525912"/>
        <a:ext cx="942467" cy="301589"/>
      </dsp:txXfrm>
    </dsp:sp>
    <dsp:sp modelId="{97E373CA-53DD-4E83-9D67-D43913B5C3C8}">
      <dsp:nvSpPr>
        <dsp:cNvPr id="0" name=""/>
        <dsp:cNvSpPr/>
      </dsp:nvSpPr>
      <dsp:spPr>
        <a:xfrm>
          <a:off x="3792806" y="3984337"/>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1BEC1-3C26-4D74-9403-8C0C928FA76E}">
      <dsp:nvSpPr>
        <dsp:cNvPr id="0" name=""/>
        <dsp:cNvSpPr/>
      </dsp:nvSpPr>
      <dsp:spPr>
        <a:xfrm>
          <a:off x="3792806" y="3984337"/>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0F209-8F1A-481C-8269-65DAC83F0F9C}">
      <dsp:nvSpPr>
        <dsp:cNvPr id="0" name=""/>
        <dsp:cNvSpPr/>
      </dsp:nvSpPr>
      <dsp:spPr>
        <a:xfrm>
          <a:off x="3557189" y="4069159"/>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Administration</a:t>
          </a:r>
          <a:endParaRPr lang="en-US" sz="1000" kern="1200"/>
        </a:p>
      </dsp:txBody>
      <dsp:txXfrm>
        <a:off x="3557189" y="4069159"/>
        <a:ext cx="942467" cy="301589"/>
      </dsp:txXfrm>
    </dsp:sp>
    <dsp:sp modelId="{C837D153-0B08-48F3-B241-F4BA0AB0F9AE}">
      <dsp:nvSpPr>
        <dsp:cNvPr id="0" name=""/>
        <dsp:cNvSpPr/>
      </dsp:nvSpPr>
      <dsp:spPr>
        <a:xfrm>
          <a:off x="3800053" y="4511564"/>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35F5DE-13A1-4777-A943-DB769B5FD1B3}">
      <dsp:nvSpPr>
        <dsp:cNvPr id="0" name=""/>
        <dsp:cNvSpPr/>
      </dsp:nvSpPr>
      <dsp:spPr>
        <a:xfrm>
          <a:off x="3800053" y="4511564"/>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D3E1CD-5B8D-446C-86D0-BEABC4D0AC47}">
      <dsp:nvSpPr>
        <dsp:cNvPr id="0" name=""/>
        <dsp:cNvSpPr/>
      </dsp:nvSpPr>
      <dsp:spPr>
        <a:xfrm>
          <a:off x="3564436" y="4596386"/>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IT</a:t>
          </a:r>
          <a:endParaRPr lang="en-US" sz="1000" kern="1200"/>
        </a:p>
      </dsp:txBody>
      <dsp:txXfrm>
        <a:off x="3564436" y="4596386"/>
        <a:ext cx="942467" cy="301589"/>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VL_1811">
  <a:themeElements>
    <a:clrScheme name="AVL">
      <a:dk1>
        <a:sysClr val="windowText" lastClr="000000"/>
      </a:dk1>
      <a:lt1>
        <a:sysClr val="window" lastClr="FFFFFF"/>
      </a:lt1>
      <a:dk2>
        <a:srgbClr val="1F497D"/>
      </a:dk2>
      <a:lt2>
        <a:srgbClr val="EEECE1"/>
      </a:lt2>
      <a:accent1>
        <a:srgbClr val="2CA9D6"/>
      </a:accent1>
      <a:accent2>
        <a:srgbClr val="B0DFF5"/>
      </a:accent2>
      <a:accent3>
        <a:srgbClr val="D7EFFA"/>
      </a:accent3>
      <a:accent4>
        <a:srgbClr val="808080"/>
      </a:accent4>
      <a:accent5>
        <a:srgbClr val="B2B2B2"/>
      </a:accent5>
      <a:accent6>
        <a:srgbClr val="D9D9D9"/>
      </a:accent6>
      <a:hlink>
        <a:srgbClr val="0000FF"/>
      </a:hlink>
      <a:folHlink>
        <a:srgbClr val="800080"/>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9D9D9"/>
        </a:solidFill>
        <a:ln w="9525">
          <a:noFill/>
        </a:ln>
      </a:spPr>
      <a:bodyPr rtlCol="0" anchor="ctr"/>
      <a:lstStyle>
        <a:defPPr algn="ctr">
          <a:defRPr dirty="0"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rgbClr val="005A99"/>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5075D-C609-4A87-9BA4-BD03F03C8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normal_UK.dotm</Template>
  <TotalTime>1523</TotalTime>
  <Pages>16</Pages>
  <Words>1997</Words>
  <Characters>11385</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AVL List GmbH</Company>
  <LinksUpToDate>false</LinksUpToDate>
  <CharactersWithSpaces>13356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Bayazit, Hande AVL/TR</dc:creator>
  <cp:keywords/>
  <dc:description/>
  <cp:lastModifiedBy>Bayazit, Hande AVL/TR</cp:lastModifiedBy>
  <cp:revision>18</cp:revision>
  <cp:lastPrinted>2014-11-13T12:59:00Z</cp:lastPrinted>
  <dcterms:created xsi:type="dcterms:W3CDTF">2017-08-22T06:22:00Z</dcterms:created>
  <dcterms:modified xsi:type="dcterms:W3CDTF">2017-09-05T13:59:00Z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VL_Security_Level">
    <vt:lpwstr>Internal</vt:lpwstr>
  </property>
  <property fmtid="{D5CDD505-2E9C-101B-9397-08002B2CF9AE}" pid="3" name="AVL_LogoFileName">
    <vt:lpwstr>AVL Standard</vt:lpwstr>
  </property>
</Properties>
</file>