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color w:val="5C6B73"/>
          <w:sz w:val="22"/>
          <w:szCs w:val="22"/>
        </w:rPr>
        <w:t xml:space="preserve">winded.vertigo LLC</w:t>
      </w:r>
    </w:p>
    <w:p>
      <w:pPr>
        <w:spacing w:after="80" w:before="0"/>
        <w:jc w:val="center"/>
      </w:pPr>
      <w:r>
        <w:rPr>
          <w:b/>
          <w:bCs/>
          <w:color w:val="1F3A5F"/>
          <w:sz w:val="56"/>
          <w:szCs w:val="56"/>
        </w:rPr>
        <w:t xml:space="preserve">INVOICE</w:t>
      </w:r>
    </w:p>
    <w:p>
      <w:pPr>
        <w:spacing w:after="40" w:before="0"/>
        <w:jc w:val="center"/>
      </w:pPr>
      <w:r>
        <w:rPr>
          <w:color w:val="111A20"/>
          <w:sz w:val="24"/>
          <w:szCs w:val="24"/>
        </w:rPr>
        <w:t xml:space="preserve">Invoice no. WV-AMNA-001</w:t>
      </w:r>
    </w:p>
    <w:p>
      <w:pPr>
        <w:spacing w:after="240" w:before="0"/>
        <w:jc w:val="center"/>
      </w:pPr>
      <w:r>
        <w:rPr>
          <w:i/>
          <w:iCs/>
          <w:color w:val="5C6B73"/>
          <w:sz w:val="22"/>
          <w:szCs w:val="22"/>
        </w:rPr>
        <w:t xml:space="preserve">Issued: 25 June 2026  ·  Due: 25 July 2026</w:t>
      </w:r>
    </w:p>
    <w:p>
      <w:pPr>
        <w:spacing w:after="120" w:before="60" w:line="300"/>
        <w:jc w:val="left"/>
      </w:pPr>
      <w:r>
        <w:rPr>
          <w:color w:val="111A20"/>
        </w:rPr>
        <w:t xml:space="preserve">This invoice covers Payment One (30%) of the Agreement, due on signature per Clause 12.1. The Agreement was signed by both parties on 10 June 2026 (Amna: Natalia Kyrkopoulou, Deputy CEO; winded.vertigo: Garrett Jaeger, Founder/Director).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BILL TO</w:t>
            </w:r>
          </w:p>
        </w:tc>
      </w:tr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winded.vertigo LLC</w:t>
            </w:r>
          </w:p>
          <w:p>
            <w:pPr>
              <w:spacing w:after="40" w:before="0"/>
            </w:pPr>
            <w:r>
              <w:rPr>
                <w:i/>
                <w:iCs/>
                <w:color w:val="5C6B73"/>
                <w:sz w:val="20"/>
                <w:szCs w:val="20"/>
              </w:rPr>
              <w:t xml:space="preserve">(trading as winded.vertigo collective)</w:t>
            </w:r>
          </w:p>
          <w:p>
            <w:pPr>
              <w:spacing w:after="40" w:before="0"/>
            </w:pPr>
            <w:r>
              <w:t xml:space="preserve">6 Pueblo Dr</w:t>
            </w:r>
          </w:p>
          <w:p>
            <w:pPr>
              <w:spacing w:after="40" w:before="0"/>
            </w:pPr>
            <w:r>
              <w:t xml:space="preserve">San Rafael, CA 94903</w:t>
            </w:r>
          </w:p>
          <w:p>
            <w:pPr>
              <w:spacing w:after="60" w:before="0"/>
            </w:pPr>
            <w:r>
              <w:t xml:space="preserve">USA</w:t>
            </w:r>
          </w:p>
          <w:p>
            <w:pPr>
              <w:spacing w:after="40" w:before="0"/>
            </w:pPr>
            <w:r>
              <w:rPr>
                <w:color w:val="5C6B73"/>
                <w:sz w:val="20"/>
                <w:szCs w:val="20"/>
              </w:rPr>
              <w:t xml:space="preserve">CA Entity no. 202461213744</w:t>
            </w:r>
          </w:p>
          <w:p>
            <w:pPr>
              <w:spacing w:after="60" w:before="0"/>
            </w:pPr>
            <w:r>
              <w:rPr>
                <w:color w:val="5C6B73"/>
                <w:sz w:val="20"/>
                <w:szCs w:val="20"/>
              </w:rPr>
              <w:t xml:space="preserve">US Tax ID (EIN) 99-1874021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garrett@windedvertigo.com</w:t>
            </w:r>
          </w:p>
        </w:tc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Amna Refugee Healing Network CIO</w:t>
            </w:r>
          </w:p>
          <w:p>
            <w:pPr>
              <w:spacing w:after="40" w:before="0"/>
            </w:pPr>
            <w:r>
              <w:rPr>
                <w:i/>
                <w:iCs/>
                <w:color w:val="5C6B73"/>
                <w:sz w:val="20"/>
                <w:szCs w:val="20"/>
              </w:rPr>
              <w:t xml:space="preserve">(Registered charity in England and Wales)</w:t>
            </w:r>
          </w:p>
          <w:p>
            <w:pPr>
              <w:spacing w:after="40" w:before="0"/>
            </w:pPr>
            <w:r>
              <w:t xml:space="preserve">X +Why Fivefields</w:t>
            </w:r>
          </w:p>
          <w:p>
            <w:pPr>
              <w:spacing w:after="40" w:before="0"/>
            </w:pPr>
            <w:r>
              <w:t xml:space="preserve">8 – 10 Grosvenor Gardens</w:t>
            </w:r>
          </w:p>
          <w:p>
            <w:pPr>
              <w:spacing w:after="60" w:before="0"/>
            </w:pPr>
            <w:r>
              <w:t xml:space="preserve">London, SW1W 0DH, United Kingdom</w:t>
            </w:r>
          </w:p>
          <w:p>
            <w:pPr>
              <w:spacing w:after="60" w:before="0"/>
            </w:pPr>
            <w:r>
              <w:rPr>
                <w:color w:val="5C6B73"/>
                <w:sz w:val="20"/>
                <w:szCs w:val="20"/>
              </w:rPr>
              <w:t xml:space="preserve">Charity no. 1203454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Attn: Walaa Abu Zaiter, Director of Ops</w:t>
            </w:r>
          </w:p>
          <w:p>
            <w:pPr>
              <w:spacing w:after="0" w:before="0"/>
            </w:pPr>
            <w:r>
              <w:rPr>
                <w:color w:val="5C6B73"/>
                <w:sz w:val="20"/>
                <w:szCs w:val="20"/>
              </w:rPr>
              <w:t xml:space="preserve">cc: Hejer Dhahbi, MEL Lead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Amna at 10: A Decade of Safety, Healing &amp; Impact (2016–2026) — evidence synthesis &amp; impact report</w:t>
            </w:r>
          </w:p>
        </w:tc>
      </w:tr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Contract reference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Agreement for the Provision of Services, dated 10 June 2026 (signed by both parties)</w:t>
            </w:r>
          </w:p>
        </w:tc>
      </w:tr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Total contract value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£20,000 GBP (approx. $25,000 USD at £1 = $1.25 reference rate)</w:t>
            </w:r>
          </w:p>
        </w:tc>
      </w:tr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Payment terms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Net 30 days from receipt of valid invoice, per Clause 12 of the Agreement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Invoice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160"/>
        <w:gridCol w:w="1600"/>
      </w:tblGrid>
      <w:tr>
        <w:trPr>
          <w:tblHeader/>
        </w:trPr>
        <w:tc>
          <w:tcPr>
            <w:tcW w:type="dxa" w:w="5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Milestone gate</w:t>
            </w:r>
          </w:p>
        </w:tc>
        <w:tc>
          <w:tcPr>
            <w:tcW w:type="dxa" w:w="1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</w:rPr>
              <w:t xml:space="preserve">Amount (£)</w:t>
            </w:r>
          </w:p>
        </w:tc>
      </w:tr>
      <w:tr>
        <w:tc>
          <w:tcPr>
            <w:tcW w:type="dxa" w:w="5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Project mobilisation, contract execution, and commencement of services — Amna at 10 evidence synthesis &amp; impact report, per Clause 12.1 of the Agreement.</w:t>
            </w:r>
          </w:p>
        </w:tc>
        <w:tc>
          <w:tcPr>
            <w:tcW w:type="dxa" w:w="216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Signature of Agreement</w:t>
            </w:r>
          </w:p>
        </w:tc>
        <w:tc>
          <w:tcPr>
            <w:tcW w:type="dxa" w:w="1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£6,000</w:t>
            </w:r>
          </w:p>
        </w:tc>
      </w:tr>
      <w:tr>
        <w:tc>
          <w:tcPr>
            <w:tcW w:type="dxa" w:w="5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TOTAL DUE</w:t>
            </w:r>
          </w:p>
        </w:tc>
        <w:tc>
          <w:tcPr>
            <w:tcW w:type="dxa" w:w="216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</w:rPr>
              <w:t xml:space="preserve">£6,000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Payment terms: Net 30 days from receipt of this valid invoice, per Clause 12 of the Agreement.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No VAT/UK tax is applicable. winded.vertigo LLC is a US-registered entity; tax obligations rest with the Contractor per Clauses 22–23.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USD equivalent of this invoice: approximately $7,500 at £1 = $1.25 reference rate.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Acceptance of this invoice as 'valid' under Clause 12.1 should be confirmed via reply to garrett@windedvertigo.com with cc to walaa@amna.org and hejer@amna.org.</w:t>
      </w:r>
    </w:p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Banking details — international wire transfer</w:t>
      </w:r>
    </w:p>
    <w:p>
      <w:pPr>
        <w:spacing w:after="120" w:before="60" w:line="300"/>
        <w:jc w:val="left"/>
      </w:pPr>
      <w:r>
        <w:rPr>
          <w:color w:val="111A20"/>
        </w:rPr>
        <w:t xml:space="preserve">For payment by international wire transfer (UK → US), please remit using the following. All fields are the standard set required by a UK originating bank for a US Chase USD account: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Beneficiary: winded.vertigo LLC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Beneficiary address: 6 Pueblo Dr, San Rafael, CA 94903, USA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Beneficiary bank: JPMorgan Chase Bank, N.A.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Bank address: P O Box 182051, Columbus, OH 43218-2051, USA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SWIFT / BIC: CHASUS33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Account number: 591023018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Account type: Chase Business Complete Checking (USD)</w:t>
      </w:r>
    </w:p>
    <w:p>
      <w:pPr>
        <w:spacing w:after="80" w:before="80"/>
      </w:pPr>
      <w:r>
        <w:t xml:space="preserve"> </w:t>
      </w:r>
    </w:p>
    <w:p>
      <w:pPr>
        <w:spacing w:after="120" w:before="60" w:line="300"/>
        <w:jc w:val="left"/>
      </w:pPr>
      <w:r>
        <w:rPr>
          <w:i/>
          <w:iCs/>
          <w:color w:val="5C6B73"/>
        </w:rPr>
        <w:t xml:space="preserve">Wire reference: please include this invoice number on the wire reference line so reconciliation is straightforward.</w:t>
      </w:r>
    </w:p>
    <w:p>
      <w:pPr>
        <w:spacing w:after="120" w:before="60" w:line="300"/>
        <w:jc w:val="left"/>
      </w:pPr>
      <w:r>
        <w:rPr>
          <w:i/>
          <w:iCs/>
          <w:color w:val="5C6B73"/>
        </w:rPr>
        <w:t xml:space="preserve">Supporting documents already on file with Walaa Abu Zaiter, Director of Ops (sent 9 June 2026): California Articles of Organization (entity no. 202461213744); IRS EIN assignment letter (99-1874021); recent Chase business checking statement (April 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— Amna at 10</dc:title>
  <dc:creator>winded.vertigo LLC</dc:creator>
  <cp:lastModifiedBy>Un-named</cp:lastModifiedBy>
  <cp:revision>1</cp:revision>
  <dcterms:created xsi:type="dcterms:W3CDTF">2026-06-26T06:21:34.264Z</dcterms:created>
  <dcterms:modified xsi:type="dcterms:W3CDTF">2026-06-26T06:21:34.272Z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