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BLUE TEAM</w:t>
      </w:r>
    </w:p>
    <w:p>
      <w:pPr>
        <w:spacing w:after="60"/>
        <w:jc w:val="right"/>
        <w:bidi w:val="1"/>
      </w:pPr>
      <w:r>
        <w:rPr>
          <w:rtl w:val="1"/>
        </w:rPr>
        <w:t>أ. قوة الواجب المشتركة الزرقاء JTF-1. قيادة دفاع ساحلي مشتركة مكلفة بمنع الإنزال المعادي، حماية ممر البريقة، ومنع RED Team من الوصول إلى الهدف X.</w:t>
      </w:r>
    </w:p>
    <w:p>
      <w:pPr>
        <w:spacing w:after="60"/>
        <w:jc w:val="right"/>
        <w:bidi w:val="1"/>
      </w:pPr>
      <w:r>
        <w:rPr>
          <w:rtl w:val="1"/>
        </w:rPr>
        <w:t>ب. المكون البري 99. يتألف من:</w:t>
      </w:r>
    </w:p>
    <w:p>
      <w:pPr>
        <w:spacing w:after="60"/>
        <w:jc w:val="right"/>
        <w:bidi w:val="1"/>
      </w:pPr>
      <w:r>
        <w:rPr>
          <w:rtl w:val="1"/>
        </w:rPr>
        <w:t>(1) لواء المشاة الآلي 51. مسؤول عن قطاع الساحل الغربي ومواقع الإنزال المحتملة، ويتألف من:</w:t>
      </w:r>
    </w:p>
    <w:p>
      <w:pPr>
        <w:spacing w:after="60"/>
        <w:jc w:val="right"/>
        <w:bidi w:val="1"/>
      </w:pPr>
      <w:r>
        <w:rPr>
          <w:rtl w:val="1"/>
        </w:rPr>
        <w:t>(أ) كتيبة مشاة آلية 511، ثلاث سرايا مشاة آلية.</w:t>
      </w:r>
    </w:p>
    <w:p>
      <w:pPr>
        <w:spacing w:after="60"/>
        <w:jc w:val="right"/>
        <w:bidi w:val="1"/>
      </w:pPr>
      <w:r>
        <w:rPr>
          <w:rtl w:val="1"/>
        </w:rPr>
        <w:t>(ب) كتيبة مشاة آلية 512، ثلاث سرايا مشاة آلية.</w:t>
      </w:r>
    </w:p>
    <w:p>
      <w:pPr>
        <w:spacing w:after="60"/>
        <w:jc w:val="right"/>
        <w:bidi w:val="1"/>
      </w:pPr>
      <w:r>
        <w:rPr>
          <w:rtl w:val="1"/>
        </w:rPr>
        <w:t>(جـ) سرية دبابات ملحقة، فصيل مضاد دروع، وفصيل طائرات مسيرة استطلاع.</w:t>
      </w:r>
    </w:p>
    <w:p>
      <w:pPr>
        <w:spacing w:after="60"/>
        <w:jc w:val="right"/>
        <w:bidi w:val="1"/>
      </w:pPr>
      <w:r>
        <w:rPr>
          <w:rtl w:val="1"/>
        </w:rPr>
        <w:t>(2) لواء المشاة الآلي 52. مسؤول عن القطاع الأوسط ومداخل الطرق نحو الهدف X، ويتألف من:</w:t>
      </w:r>
    </w:p>
    <w:p>
      <w:pPr>
        <w:spacing w:after="60"/>
        <w:jc w:val="right"/>
        <w:bidi w:val="1"/>
      </w:pPr>
      <w:r>
        <w:rPr>
          <w:rtl w:val="1"/>
        </w:rPr>
        <w:t>(أ) كتيبة مشاة آلية 521، ثلاث سرايا مشاة آلية.</w:t>
      </w:r>
    </w:p>
    <w:p>
      <w:pPr>
        <w:spacing w:after="60"/>
        <w:jc w:val="right"/>
        <w:bidi w:val="1"/>
      </w:pPr>
      <w:r>
        <w:rPr>
          <w:rtl w:val="1"/>
        </w:rPr>
        <w:t>(ب) كتيبة مشاة آلية 522، ثلاث سرايا مشاة آلية.</w:t>
      </w:r>
    </w:p>
    <w:p>
      <w:pPr>
        <w:spacing w:after="60"/>
        <w:jc w:val="right"/>
        <w:bidi w:val="1"/>
      </w:pPr>
      <w:r>
        <w:rPr>
          <w:rtl w:val="1"/>
        </w:rPr>
        <w:t>(جـ) كتيبة مدفعية ميدان 523، ثلاث بطاريات، مخصصة للنيران المضادة للإنزال ومنع التقدم.</w:t>
      </w:r>
    </w:p>
    <w:p>
      <w:pPr>
        <w:spacing w:after="60"/>
        <w:jc w:val="right"/>
        <w:bidi w:val="1"/>
      </w:pPr>
      <w:r>
        <w:rPr>
          <w:rtl w:val="1"/>
        </w:rPr>
        <w:t>(3) اللواء المدرع 72 احتياط قائد القوة المشتركة. يتألف من:</w:t>
      </w:r>
    </w:p>
    <w:p>
      <w:pPr>
        <w:spacing w:after="60"/>
        <w:jc w:val="right"/>
        <w:bidi w:val="1"/>
      </w:pPr>
      <w:r>
        <w:rPr>
          <w:rtl w:val="1"/>
        </w:rPr>
        <w:t>(أ) كتيبة دبابات 721، ثلاث سرايا دبابات.</w:t>
      </w:r>
    </w:p>
    <w:p>
      <w:pPr>
        <w:spacing w:after="60"/>
        <w:jc w:val="right"/>
        <w:bidi w:val="1"/>
      </w:pPr>
      <w:r>
        <w:rPr>
          <w:rtl w:val="1"/>
        </w:rPr>
        <w:t>(ب) كتيبة مشاة آلية 722، ثلاث سرايا مشاة آلية.</w:t>
      </w:r>
    </w:p>
    <w:p>
      <w:pPr>
        <w:spacing w:after="60"/>
        <w:jc w:val="right"/>
        <w:bidi w:val="1"/>
      </w:pPr>
      <w:r>
        <w:rPr>
          <w:rtl w:val="1"/>
        </w:rPr>
        <w:t>(جـ) سرية استطلاع مدرعة وسرية هندسة قتالية.</w:t>
      </w:r>
    </w:p>
    <w:p>
      <w:pPr>
        <w:spacing w:after="60"/>
        <w:jc w:val="right"/>
        <w:bidi w:val="1"/>
      </w:pPr>
      <w:r>
        <w:rPr>
          <w:rtl w:val="1"/>
        </w:rPr>
        <w:t>(4) كتيبة الدفاع الساحلي 55. صواريخ ساحلية قصيرة/متوسطة المدى، رادارات مراقبة سطحية، وفرق مراقبة ساحلية متنقلة.</w:t>
      </w:r>
    </w:p>
    <w:p>
      <w:pPr>
        <w:spacing w:after="60"/>
        <w:jc w:val="right"/>
        <w:bidi w:val="1"/>
      </w:pPr>
      <w:r>
        <w:rPr>
          <w:rtl w:val="1"/>
        </w:rPr>
        <w:t>(5) كتيبة استطلاع واستخبارات 501. دوريات راجلة ومحمولة، طائرات مسيرة عدد (10)، وفريق تحليل صور/إشارات.</w:t>
      </w:r>
    </w:p>
    <w:p>
      <w:pPr>
        <w:spacing w:after="60"/>
        <w:jc w:val="right"/>
        <w:bidi w:val="1"/>
      </w:pPr>
      <w:r>
        <w:rPr>
          <w:rtl w:val="1"/>
        </w:rPr>
        <w:t>(6) كتيبة مضاد دروع 502. ثلاث سرايا صواريخ م/د محمولة ومتحركة، متمركزة على محاور الخروج من الشاطئ.</w:t>
      </w:r>
    </w:p>
    <w:p>
      <w:pPr>
        <w:spacing w:after="60"/>
        <w:jc w:val="right"/>
        <w:bidi w:val="1"/>
      </w:pPr>
      <w:r>
        <w:rPr>
          <w:rtl w:val="1"/>
        </w:rPr>
        <w:t>(7) كتيبة هندسة ميدان 503. ألغام مراقبة، عوائق مركبات، فتح طرق للقوات الصديقة، ومعدات إصلاح طرق.</w:t>
      </w:r>
    </w:p>
    <w:p>
      <w:pPr>
        <w:spacing w:after="60"/>
        <w:jc w:val="right"/>
        <w:bidi w:val="1"/>
      </w:pPr>
      <w:r>
        <w:rPr>
          <w:rtl w:val="1"/>
        </w:rPr>
        <w:t>(8) كتيبة حرب إلكترونية 505. كشف اتصالات العدو، تشويش محدود على موجات القيادة والسيطرة، وحماية شبكات JTF.</w:t>
      </w:r>
    </w:p>
    <w:p>
      <w:pPr>
        <w:spacing w:after="60"/>
        <w:jc w:val="right"/>
        <w:bidi w:val="1"/>
      </w:pPr>
      <w:r>
        <w:rPr>
          <w:rtl w:val="1"/>
        </w:rPr>
        <w:t>(9) كتيبة دفاع جوي 507. بطاريتان متوسطتا المدى لحماية المراكز الحيوية وبطاريتان قصيرتا المدى لحماية الألوية الأمامية.</w:t>
      </w:r>
    </w:p>
    <w:p>
      <w:pPr>
        <w:spacing w:after="60"/>
        <w:jc w:val="right"/>
        <w:bidi w:val="1"/>
      </w:pPr>
      <w:r>
        <w:rPr>
          <w:rtl w:val="1"/>
        </w:rPr>
        <w:t>جـ. المكون البحري. يتألف من:</w:t>
      </w:r>
    </w:p>
    <w:p>
      <w:pPr>
        <w:spacing w:after="60"/>
        <w:jc w:val="right"/>
        <w:bidi w:val="1"/>
      </w:pPr>
      <w:r>
        <w:rPr>
          <w:rtl w:val="1"/>
        </w:rPr>
        <w:t>(1) أربع زوارق صواريخ سريعة لدوريات اعتراض ساحلية.</w:t>
      </w:r>
    </w:p>
    <w:p>
      <w:pPr>
        <w:spacing w:after="60"/>
        <w:jc w:val="right"/>
        <w:bidi w:val="1"/>
      </w:pPr>
      <w:r>
        <w:rPr>
          <w:rtl w:val="1"/>
        </w:rPr>
        <w:t>(2) سفينتا دورية ساحلية مزودتان برادار سطح وإسناد ناري خفيف.</w:t>
      </w:r>
    </w:p>
    <w:p>
      <w:pPr>
        <w:spacing w:after="60"/>
        <w:jc w:val="right"/>
        <w:bidi w:val="1"/>
      </w:pPr>
      <w:r>
        <w:rPr>
          <w:rtl w:val="1"/>
        </w:rPr>
        <w:t>(3) أربع زوارق استطلاع/اعتراض صغيرة للعمل الليلي قرب مداخل الشواطئ.</w:t>
      </w:r>
    </w:p>
    <w:p>
      <w:pPr>
        <w:spacing w:after="60"/>
        <w:jc w:val="right"/>
        <w:bidi w:val="1"/>
      </w:pPr>
      <w:r>
        <w:rPr>
          <w:rtl w:val="1"/>
        </w:rPr>
        <w:t>(4) فريق ألغام بحرية ودفاع موانئ، مع قدرة محدودة على إغلاق ممرات ضيقة.</w:t>
      </w:r>
    </w:p>
    <w:p>
      <w:pPr>
        <w:spacing w:after="60"/>
        <w:jc w:val="right"/>
        <w:bidi w:val="1"/>
      </w:pPr>
      <w:r>
        <w:rPr>
          <w:rtl w:val="1"/>
        </w:rPr>
        <w:t>د. المكون الجوي. يتألف من:</w:t>
      </w:r>
    </w:p>
    <w:p>
      <w:pPr>
        <w:spacing w:after="60"/>
        <w:jc w:val="right"/>
        <w:bidi w:val="1"/>
      </w:pPr>
      <w:r>
        <w:rPr>
          <w:rtl w:val="1"/>
        </w:rPr>
        <w:t>(1) سرب دفاع جوي، عدد (8) طائرات مقاتلة جاهزة، الأولوية لحماية القواعد ومنع التفوق الجوي الأحمر.</w:t>
      </w:r>
    </w:p>
    <w:p>
      <w:pPr>
        <w:spacing w:after="60"/>
        <w:jc w:val="right"/>
        <w:bidi w:val="1"/>
      </w:pPr>
      <w:r>
        <w:rPr>
          <w:rtl w:val="1"/>
        </w:rPr>
        <w:t>(2) سرب إسناد أرضي، عدد (6) طائرات متعددة المهام، يستخدم عند توفر معلومات هدف مؤكدة.</w:t>
      </w:r>
    </w:p>
    <w:p>
      <w:pPr>
        <w:spacing w:after="60"/>
        <w:jc w:val="right"/>
        <w:bidi w:val="1"/>
      </w:pPr>
      <w:r>
        <w:rPr>
          <w:rtl w:val="1"/>
        </w:rPr>
        <w:t>(3) مروحيات استطلاع/هجوم خفيفة عدد (6) لدعم القتال قرب الساحل.</w:t>
      </w:r>
    </w:p>
    <w:p>
      <w:pPr>
        <w:spacing w:after="60"/>
        <w:jc w:val="right"/>
        <w:bidi w:val="1"/>
      </w:pPr>
      <w:r>
        <w:rPr>
          <w:rtl w:val="1"/>
        </w:rPr>
        <w:t>(4) طائرات مسيرة متوسطة المدى عدد (6) للمراقبة المستمرة فوق الشواطئ ومحاور الهدف X.</w:t>
      </w:r>
    </w:p>
    <w:p>
      <w:pPr>
        <w:spacing w:after="60"/>
        <w:jc w:val="right"/>
        <w:bidi w:val="1"/>
      </w:pPr>
      <w:r>
        <w:rPr>
          <w:rtl w:val="1"/>
        </w:rPr>
        <w:t>هـ. العمليات الخاصة. سرية عمليات خاصة 80، مهمتها مراقبة محاور الإنزال، توجيه النيران، وتنفيذ إغارات محدودة على نقاط الإمداد المتقدمة عند توفر الفرصة.</w:t>
      </w:r>
    </w:p>
    <w:p>
      <w:pPr>
        <w:spacing w:after="60"/>
        <w:jc w:val="right"/>
        <w:bidi w:val="1"/>
      </w:pPr>
      <w:r>
        <w:rPr>
          <w:rtl w:val="1"/>
        </w:rPr>
        <w:t>و. الإمداد والخدمات. كتيبة نقل وإمداد، سرية صيانة، مستشفى ميداني، نقاط ذخيرة أمامية محدودة، وفريق إخلاء طبي بري/جوي.</w:t>
      </w:r>
    </w:p>
    <w:p>
      <w:pPr>
        <w:spacing w:after="60"/>
        <w:jc w:val="right"/>
        <w:bidi w:val="1"/>
      </w:pPr>
      <w:r>
        <w:rPr>
          <w:rtl w:val="1"/>
        </w:rPr>
        <w:t>ز. احتياط القيادة المشتركة. لواء مشاة آلي 71 يحتفظ به لحماية العمق والهدف X ولا يستخدم إلا إذا تأكد اتجاه الجهد الرئيسي الأحمر.</w:t>
      </w:r>
    </w:p>
    <w:p>
      <w:pPr>
        <w:pStyle w:val="Heading1"/>
        <w:jc w:val="right"/>
        <w:bidi w:val="1"/>
      </w:pPr>
      <w:r>
        <w:rPr>
          <w:b/>
          <w:rtl w:val="1"/>
        </w:rPr>
        <w:t>المهمة المستخلصة لقائد BLUE Team.</w:t>
      </w:r>
    </w:p>
    <w:p>
      <w:pPr>
        <w:spacing w:after="60"/>
        <w:jc w:val="right"/>
        <w:bidi w:val="1"/>
      </w:pPr>
      <w:r>
        <w:rPr>
          <w:rtl w:val="1"/>
        </w:rPr>
        <w:t>تدافع قوة الواجب المشتركة عن الساحل ومحاور البريقة، وتمنع RED Team من تثبيت رأس شاطئ صالح للإمداد أو الوصول إلى الهدف X، مع المحافظة على احتياط قادر على تنفيذ هجوم مضاد محدود.</w:t>
      </w:r>
    </w:p>
    <w:p>
      <w:pPr>
        <w:pStyle w:val="Heading1"/>
        <w:jc w:val="right"/>
        <w:bidi w:val="1"/>
      </w:pPr>
      <w:r>
        <w:rPr>
          <w:b/>
          <w:rtl w:val="1"/>
        </w:rPr>
        <w:t>عمل BLUE Team الأكثر احتمالا.</w:t>
      </w:r>
    </w:p>
    <w:p>
      <w:pPr>
        <w:spacing w:after="60"/>
        <w:jc w:val="right"/>
        <w:bidi w:val="1"/>
      </w:pPr>
      <w:r>
        <w:rPr>
          <w:rtl w:val="1"/>
        </w:rPr>
        <w:t>(أ) المرحلة الأولى: كشف مبكر وإنذار، مراقبة البحر والشواطئ، وعدم كشف مواقع الدفاع الجوي والمدفعية قبل بدء الإنزال.</w:t>
      </w:r>
    </w:p>
    <w:p>
      <w:pPr>
        <w:spacing w:after="60"/>
        <w:jc w:val="right"/>
        <w:bidi w:val="1"/>
      </w:pPr>
      <w:r>
        <w:rPr>
          <w:rtl w:val="1"/>
        </w:rPr>
        <w:t>(ب) المرحلة الثانية: تعطيل الدفعة الأولى بالنيران الساحلية والمدفعية، إغلاق مخارج الشاطئ بالعوائق والنيران، وتجنب الاشتباك غير الضروري مع قوات بحرية أقوى.</w:t>
      </w:r>
    </w:p>
    <w:p>
      <w:pPr>
        <w:spacing w:after="60"/>
        <w:jc w:val="right"/>
        <w:bidi w:val="1"/>
      </w:pPr>
      <w:r>
        <w:rPr>
          <w:rtl w:val="1"/>
        </w:rPr>
        <w:t>(جـ) المرحلة الثالثة: هجوم مضاد محلي من اللواء 51 أو 52 ضد رأس الشاطئ إذا كان غير مستقر، أو تثبيت دفاع عميق إذا نجح العدو في إدخال القوة الآلية.</w:t>
      </w:r>
    </w:p>
    <w:p>
      <w:pPr>
        <w:spacing w:after="60"/>
        <w:jc w:val="right"/>
        <w:bidi w:val="1"/>
      </w:pPr>
      <w:r>
        <w:rPr>
          <w:rtl w:val="1"/>
        </w:rPr>
        <w:t>(د) المرحلة الرابعة: استخدام اللواء المدرع 72 ضد محور الاختراق الرئيسي فقط، مع المحافظة على لواء 71 قرب الهدف X كاحتياط نهائي.</w:t>
      </w:r>
    </w:p>
    <w:p>
      <w:pPr>
        <w:pStyle w:val="Heading1"/>
        <w:jc w:val="right"/>
        <w:bidi w:val="1"/>
      </w:pPr>
      <w:r>
        <w:rPr>
          <w:b/>
          <w:rtl w:val="1"/>
        </w:rPr>
        <w:t>قيود ومخاطر واقعية.</w:t>
      </w:r>
    </w:p>
    <w:p>
      <w:pPr>
        <w:spacing w:after="60"/>
        <w:jc w:val="right"/>
        <w:bidi w:val="1"/>
      </w:pPr>
      <w:r>
        <w:rPr>
          <w:rtl w:val="1"/>
        </w:rPr>
        <w:t>(1) الدفاع الساحلي محدود إذا فقدت الرادارات أو تعرضت بطاريات الصواريخ للقمع الجوي.</w:t>
      </w:r>
    </w:p>
    <w:p>
      <w:pPr>
        <w:spacing w:after="60"/>
        <w:jc w:val="right"/>
        <w:bidi w:val="1"/>
      </w:pPr>
      <w:r>
        <w:rPr>
          <w:rtl w:val="1"/>
        </w:rPr>
        <w:t>(2) الهجوم المضاد المبكر قد يفشل إذا لم تتوفر معلومات دقيقة عن حجم القوة الحمراء على الشاطئ.</w:t>
      </w:r>
    </w:p>
    <w:p>
      <w:pPr>
        <w:spacing w:after="60"/>
        <w:jc w:val="right"/>
        <w:bidi w:val="1"/>
      </w:pPr>
      <w:r>
        <w:rPr>
          <w:rtl w:val="1"/>
        </w:rPr>
        <w:t>(3) حماية الهدف X تتطلب توازن بين الدفاع الأمامي وعدم استنزاف الاحتياط قبل تحديد الجهد الرئيسي.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