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Registers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Registers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TR-001 — Synthetic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TR-001 — Synthetic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2026-10-15 13:00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0190a000-0000-7000-8000-0000000000aa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v3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RAID register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3000"/>
        <w:gridCol w:w="1600"/>
      </w:tblGrid>
      <w:tr>
        <w:trPr>
          <w:tblHeader/>
        </w:trPr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Exposure</w:t>
            </w:r>
          </w:p>
        </w:tc>
      </w:tr>
      <w:tr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RAID-014</w:t>
            </w:r>
          </w:p>
        </w:tc>
        <w:tc>
          <w:tcPr>
            <w:tcW w:type="dxa" w:w="14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تأخر مورد التجوال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 RAID-014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يؤثر على إيرادات الشركاء بقيمة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 1,250.50 (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مؤقت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)</w:t>
            </w:r>
          </w:p>
        </w:tc>
        <w:tc>
          <w:tcPr>
            <w:tcW w:type="dxa" w:w="1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1,250.5</w:t>
            </w:r>
          </w:p>
        </w:tc>
      </w:tr>
      <w:tr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RAID-015</w:t>
            </w:r>
          </w:p>
        </w:tc>
        <w:tc>
          <w:tcPr>
            <w:tcW w:type="dxa" w:w="14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roaming partner settlement delay (provisional exposure)</w:t>
            </w:r>
          </w:p>
        </w:tc>
        <w:tc>
          <w:tcPr>
            <w:tcW w:type="dxa" w:w="1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-200.25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RAID-016</w:t>
            </w:r>
          </w:p>
        </w:tc>
        <w:tc>
          <w:tcPr>
            <w:tcW w:type="dxa" w:w="14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خطر تقني في منصة الفوترة؛ لا تتوفر قيمة بعد</w:t>
            </w:r>
          </w:p>
        </w:tc>
        <w:tc>
          <w:tcPr>
            <w:tcW w:type="dxa" w:w="1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RAID-017</w:t>
            </w:r>
          </w:p>
        </w:tc>
        <w:tc>
          <w:tcPr>
            <w:tcW w:type="dxa" w:w="14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=HYPERLINK("http://x","y") stays text</w:t>
            </w:r>
          </w:p>
        </w:tc>
        <w:tc>
          <w:tcPr>
            <w:tcW w:type="dxa" w:w="1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75</w:t>
            </w:r>
          </w:p>
        </w:tc>
      </w:tr>
      <w:tr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1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Filters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Registers — TR-001</dc:title>
  <dc:creator>Mobily Transformation Hub</dc:creator>
  <dc:description>TR-001 — Synthetic roaming transformation; snapshot 0190a000-0000-7000-8000-0000000000aa</dc:description>
  <cp:lastModifiedBy>Un-named</cp:lastModifiedBy>
  <cp:revision>1</cp:revision>
  <dcterms:created xsi:type="dcterms:W3CDTF">2026-10-15T21:52:27.108Z</dcterms:created>
  <dcterms:modified xsi:type="dcterms:W3CDTF">2026-10-15T21:52:27.108Z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