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01a16ee6-b740-769f-a39f-2d4bf0b5d276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roaming uplift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u.376eb45be4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u.247633dae6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case for change: roaming revenue declines while competitors grow.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Consumer roaming products and journeys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Enterprise contracts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غير معروف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TR-0001</dc:title>
  <dc:creator>Mobily Transformation Hub</dc:creator>
  <dc:description>TR-0001 — Synthetic P2 transformation; snapshot 01a16ee6-b740-769f-a39f-2d4bf0b5d276</dc:description>
  <cp:lastModifiedBy>Un-named</cp:lastModifiedBy>
  <cp:revision>1</cp:revision>
  <dcterms:created xsi:type="dcterms:W3CDTF">2026-10-24T17:13:00.646Z</dcterms:created>
  <dcterms:modified xsi:type="dcterms:W3CDTF">2026-10-24T17:13:00.646Z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