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D4CD" w14:textId="77777777" w:rsidR="00FB6C5B" w:rsidRPr="0094608D" w:rsidRDefault="00FB6C5B" w:rsidP="0094608D">
      <w:pPr>
        <w:jc w:val="center"/>
        <w:rPr>
          <w:rFonts w:ascii="Times New Roman" w:hAnsi="Times New Roman" w:cs="Times New Roman"/>
          <w:b/>
          <w:bCs/>
          <w:sz w:val="32"/>
          <w:szCs w:val="32"/>
        </w:rPr>
      </w:pPr>
      <w:r w:rsidRPr="0094608D">
        <w:rPr>
          <w:rFonts w:ascii="Times New Roman" w:hAnsi="Times New Roman" w:cs="Times New Roman"/>
          <w:b/>
          <w:bCs/>
          <w:sz w:val="32"/>
          <w:szCs w:val="32"/>
        </w:rPr>
        <w:t>Stage 2</w:t>
      </w:r>
    </w:p>
    <w:p w14:paraId="10E18DEC" w14:textId="77777777" w:rsidR="00FB6C5B" w:rsidRPr="0094608D" w:rsidRDefault="00FB6C5B"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Overview</w:t>
      </w:r>
    </w:p>
    <w:p w14:paraId="39FC045D"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Nessus is a widely used vulnerability scanning tool developed by </w:t>
      </w:r>
      <w:r w:rsidRPr="0094608D">
        <w:rPr>
          <w:rFonts w:ascii="Times New Roman" w:hAnsi="Times New Roman" w:cs="Times New Roman"/>
          <w:b/>
          <w:bCs/>
          <w:sz w:val="28"/>
          <w:szCs w:val="28"/>
        </w:rPr>
        <w:t>Tenable, Inc.</w:t>
      </w:r>
      <w:r w:rsidRPr="0094608D">
        <w:rPr>
          <w:rFonts w:ascii="Times New Roman" w:hAnsi="Times New Roman" w:cs="Times New Roman"/>
          <w:sz w:val="28"/>
          <w:szCs w:val="28"/>
        </w:rPr>
        <w:t xml:space="preserve">, designed to identify security weaknesses in computer systems, networks, and web applications. It operates as a </w:t>
      </w:r>
      <w:r w:rsidRPr="0094608D">
        <w:rPr>
          <w:rFonts w:ascii="Times New Roman" w:hAnsi="Times New Roman" w:cs="Times New Roman"/>
          <w:b/>
          <w:bCs/>
          <w:sz w:val="28"/>
          <w:szCs w:val="28"/>
        </w:rPr>
        <w:t>remote vulnerability scanner</w:t>
      </w:r>
      <w:r w:rsidRPr="0094608D">
        <w:rPr>
          <w:rFonts w:ascii="Times New Roman" w:hAnsi="Times New Roman" w:cs="Times New Roman"/>
          <w:sz w:val="28"/>
          <w:szCs w:val="28"/>
        </w:rPr>
        <w:t>, which means it does not require installation on the target machine to perform scans. Instead, Nessus communicates with the target system remotely by sending various probes and requests to detect vulnerabilities and security misconfigurations.</w:t>
      </w:r>
    </w:p>
    <w:p w14:paraId="144039F5"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The scanning process involves </w:t>
      </w:r>
      <w:proofErr w:type="spellStart"/>
      <w:r w:rsidRPr="0094608D">
        <w:rPr>
          <w:rFonts w:ascii="Times New Roman" w:hAnsi="Times New Roman" w:cs="Times New Roman"/>
          <w:sz w:val="28"/>
          <w:szCs w:val="28"/>
        </w:rPr>
        <w:t>analyzing</w:t>
      </w:r>
      <w:proofErr w:type="spellEnd"/>
      <w:r w:rsidRPr="0094608D">
        <w:rPr>
          <w:rFonts w:ascii="Times New Roman" w:hAnsi="Times New Roman" w:cs="Times New Roman"/>
          <w:sz w:val="28"/>
          <w:szCs w:val="28"/>
        </w:rPr>
        <w:t xml:space="preserve"> the target system by generating network traffic, executing operating system queries, and sending application-level requests. These probes allow Nessus to gather information about the system configuration, running services, open ports, and potential security flaws.</w:t>
      </w:r>
    </w:p>
    <w:p w14:paraId="7EFC1B21"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One of the key features of Nessus is its </w:t>
      </w:r>
      <w:r w:rsidRPr="0094608D">
        <w:rPr>
          <w:rFonts w:ascii="Times New Roman" w:hAnsi="Times New Roman" w:cs="Times New Roman"/>
          <w:b/>
          <w:bCs/>
          <w:sz w:val="28"/>
          <w:szCs w:val="28"/>
        </w:rPr>
        <w:t>plugin-based architecture</w:t>
      </w:r>
      <w:r w:rsidRPr="0094608D">
        <w:rPr>
          <w:rFonts w:ascii="Times New Roman" w:hAnsi="Times New Roman" w:cs="Times New Roman"/>
          <w:sz w:val="28"/>
          <w:szCs w:val="28"/>
        </w:rPr>
        <w:t>. Plugins are small scripts designed to detect specific vulnerabilities in systems, applications, and network devices. Nessus maintains a large database of plugins that are continuously updated to identify newly discovered security issues. Each plugin performs a specific security test, such as detecting outdated software, weak encryption protocols, configuration errors, or known vulnerabilities.</w:t>
      </w:r>
    </w:p>
    <w:p w14:paraId="28A9CADC"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When a Nessus scan is initiated, the scanner first performs a </w:t>
      </w:r>
      <w:r w:rsidRPr="0094608D">
        <w:rPr>
          <w:rFonts w:ascii="Times New Roman" w:hAnsi="Times New Roman" w:cs="Times New Roman"/>
          <w:b/>
          <w:bCs/>
          <w:sz w:val="28"/>
          <w:szCs w:val="28"/>
        </w:rPr>
        <w:t>host discovery phase</w:t>
      </w:r>
      <w:r w:rsidRPr="0094608D">
        <w:rPr>
          <w:rFonts w:ascii="Times New Roman" w:hAnsi="Times New Roman" w:cs="Times New Roman"/>
          <w:sz w:val="28"/>
          <w:szCs w:val="28"/>
        </w:rPr>
        <w:t>. During this stage, discovery plugins are used to identify the operating system, network services, and applications running on the target system. Once this information is collected, Nessus proceeds to run multiple vulnerability detection plugins against the identified services.</w:t>
      </w:r>
    </w:p>
    <w:p w14:paraId="14D815CB"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After the scanning process is completed, Nessus generates a </w:t>
      </w:r>
      <w:r w:rsidRPr="0094608D">
        <w:rPr>
          <w:rFonts w:ascii="Times New Roman" w:hAnsi="Times New Roman" w:cs="Times New Roman"/>
          <w:b/>
          <w:bCs/>
          <w:sz w:val="28"/>
          <w:szCs w:val="28"/>
        </w:rPr>
        <w:t>comprehensive vulnerability report</w:t>
      </w:r>
      <w:r w:rsidRPr="0094608D">
        <w:rPr>
          <w:rFonts w:ascii="Times New Roman" w:hAnsi="Times New Roman" w:cs="Times New Roman"/>
          <w:sz w:val="28"/>
          <w:szCs w:val="28"/>
        </w:rPr>
        <w:t>. This report provides detailed information about each detected vulnerability, including its severity level, technical description, reproduction steps, and recommended remediation methods. These reports help security professionals understand the risk level associated with each vulnerability and prioritize the necessary security fixes.</w:t>
      </w:r>
    </w:p>
    <w:p w14:paraId="40C8C53E"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Nessus can be used to scan different types of targets such as </w:t>
      </w:r>
      <w:r w:rsidRPr="0094608D">
        <w:rPr>
          <w:rFonts w:ascii="Times New Roman" w:hAnsi="Times New Roman" w:cs="Times New Roman"/>
          <w:b/>
          <w:bCs/>
          <w:sz w:val="28"/>
          <w:szCs w:val="28"/>
        </w:rPr>
        <w:t>individual hosts, entire networks, or web applications</w:t>
      </w:r>
      <w:r w:rsidRPr="0094608D">
        <w:rPr>
          <w:rFonts w:ascii="Times New Roman" w:hAnsi="Times New Roman" w:cs="Times New Roman"/>
          <w:sz w:val="28"/>
          <w:szCs w:val="28"/>
        </w:rPr>
        <w:t xml:space="preserve">. It also allows administrators to scan specific ports, protocols, or services depending on security requirements. The tool supports both </w:t>
      </w:r>
      <w:r w:rsidRPr="0094608D">
        <w:rPr>
          <w:rFonts w:ascii="Times New Roman" w:hAnsi="Times New Roman" w:cs="Times New Roman"/>
          <w:b/>
          <w:bCs/>
          <w:sz w:val="28"/>
          <w:szCs w:val="28"/>
        </w:rPr>
        <w:t>manual scanning and scheduled scanning</w:t>
      </w:r>
      <w:r w:rsidRPr="0094608D">
        <w:rPr>
          <w:rFonts w:ascii="Times New Roman" w:hAnsi="Times New Roman" w:cs="Times New Roman"/>
          <w:sz w:val="28"/>
          <w:szCs w:val="28"/>
        </w:rPr>
        <w:t>, enabling organizations to perform regular security assessments without manual intervention.</w:t>
      </w:r>
    </w:p>
    <w:p w14:paraId="56F82DC2" w14:textId="77777777" w:rsidR="0094608D" w:rsidRPr="0094608D" w:rsidRDefault="0094608D" w:rsidP="0094608D">
      <w:pPr>
        <w:jc w:val="both"/>
        <w:rPr>
          <w:rFonts w:ascii="Times New Roman" w:hAnsi="Times New Roman" w:cs="Times New Roman"/>
          <w:sz w:val="28"/>
          <w:szCs w:val="28"/>
        </w:rPr>
      </w:pPr>
    </w:p>
    <w:p w14:paraId="33F1EE68" w14:textId="6353CA58" w:rsidR="0094608D" w:rsidRDefault="00FB6C5B"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lastRenderedPageBreak/>
        <w:t>How Nessus Works (Step-by-Step)</w:t>
      </w:r>
      <w:r w:rsidR="0094608D" w:rsidRPr="0094608D">
        <w:rPr>
          <w:rFonts w:ascii="Times New Roman" w:hAnsi="Times New Roman" w:cs="Times New Roman"/>
          <w:b/>
          <w:bCs/>
          <w:sz w:val="32"/>
          <w:szCs w:val="32"/>
        </w:rPr>
        <w:t>:</w:t>
      </w:r>
    </w:p>
    <w:p w14:paraId="3BEBC8E8" w14:textId="77777777" w:rsidR="00261261" w:rsidRPr="0094608D" w:rsidRDefault="00261261" w:rsidP="0094608D">
      <w:pPr>
        <w:jc w:val="both"/>
        <w:rPr>
          <w:rFonts w:ascii="Times New Roman" w:hAnsi="Times New Roman" w:cs="Times New Roman"/>
          <w:b/>
          <w:bCs/>
          <w:sz w:val="32"/>
          <w:szCs w:val="32"/>
        </w:rPr>
      </w:pPr>
    </w:p>
    <w:p w14:paraId="47F65447"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The vulnerability scanning process performed by Nessus generally follows these steps:</w:t>
      </w:r>
    </w:p>
    <w:p w14:paraId="6B4E7F6C" w14:textId="77777777" w:rsidR="00261261" w:rsidRPr="0094608D" w:rsidRDefault="00261261" w:rsidP="0094608D">
      <w:pPr>
        <w:jc w:val="both"/>
        <w:rPr>
          <w:rFonts w:ascii="Times New Roman" w:hAnsi="Times New Roman" w:cs="Times New Roman"/>
          <w:sz w:val="28"/>
          <w:szCs w:val="28"/>
        </w:rPr>
      </w:pPr>
    </w:p>
    <w:p w14:paraId="500BFC03"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1. Connection to the Target System</w:t>
      </w:r>
    </w:p>
    <w:p w14:paraId="76CFDF38"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Nessus establishes communication with the target host using network protocols such as </w:t>
      </w:r>
      <w:r w:rsidRPr="0094608D">
        <w:rPr>
          <w:rFonts w:ascii="Times New Roman" w:hAnsi="Times New Roman" w:cs="Times New Roman"/>
          <w:b/>
          <w:bCs/>
          <w:sz w:val="28"/>
          <w:szCs w:val="28"/>
        </w:rPr>
        <w:t>TCP, UDP, and ICMP</w:t>
      </w:r>
      <w:r w:rsidRPr="0094608D">
        <w:rPr>
          <w:rFonts w:ascii="Times New Roman" w:hAnsi="Times New Roman" w:cs="Times New Roman"/>
          <w:sz w:val="28"/>
          <w:szCs w:val="28"/>
        </w:rPr>
        <w:t>.</w:t>
      </w:r>
    </w:p>
    <w:p w14:paraId="6083687F" w14:textId="77777777" w:rsidR="00261261" w:rsidRPr="0094608D" w:rsidRDefault="00261261" w:rsidP="0094608D">
      <w:pPr>
        <w:jc w:val="both"/>
        <w:rPr>
          <w:rFonts w:ascii="Times New Roman" w:hAnsi="Times New Roman" w:cs="Times New Roman"/>
          <w:sz w:val="28"/>
          <w:szCs w:val="28"/>
        </w:rPr>
      </w:pPr>
    </w:p>
    <w:p w14:paraId="1FB36946"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2. System Discovery</w:t>
      </w:r>
    </w:p>
    <w:p w14:paraId="40DA54B5"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The scanner collects information about the operating system, running services, and open ports on the target machine.</w:t>
      </w:r>
    </w:p>
    <w:p w14:paraId="172CAA73" w14:textId="77777777" w:rsidR="00261261" w:rsidRPr="0094608D" w:rsidRDefault="00261261" w:rsidP="0094608D">
      <w:pPr>
        <w:jc w:val="both"/>
        <w:rPr>
          <w:rFonts w:ascii="Times New Roman" w:hAnsi="Times New Roman" w:cs="Times New Roman"/>
          <w:sz w:val="28"/>
          <w:szCs w:val="28"/>
        </w:rPr>
      </w:pPr>
    </w:p>
    <w:p w14:paraId="12F07906"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3. Vulnerability Testing</w:t>
      </w:r>
    </w:p>
    <w:p w14:paraId="2E5FA9C8"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Nessus executes multiple security plugins that test identified services for known vulnerabilities and weaknesses.</w:t>
      </w:r>
    </w:p>
    <w:p w14:paraId="674EC46E" w14:textId="77777777" w:rsidR="00261261" w:rsidRPr="0094608D" w:rsidRDefault="00261261" w:rsidP="0094608D">
      <w:pPr>
        <w:jc w:val="both"/>
        <w:rPr>
          <w:rFonts w:ascii="Times New Roman" w:hAnsi="Times New Roman" w:cs="Times New Roman"/>
          <w:sz w:val="28"/>
          <w:szCs w:val="28"/>
        </w:rPr>
      </w:pPr>
    </w:p>
    <w:p w14:paraId="270125E4"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4. Report Generation</w:t>
      </w:r>
    </w:p>
    <w:p w14:paraId="72175333"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After completing the scan, Nessus generates a detailed report listing detected vulnerabilities, their severity levels, and recommended remediation methods.</w:t>
      </w:r>
    </w:p>
    <w:p w14:paraId="03DFAE49" w14:textId="0A004B50" w:rsidR="0094608D" w:rsidRPr="0094608D" w:rsidRDefault="0094608D" w:rsidP="0094608D">
      <w:pPr>
        <w:jc w:val="both"/>
        <w:rPr>
          <w:rFonts w:ascii="Times New Roman" w:hAnsi="Times New Roman" w:cs="Times New Roman"/>
          <w:sz w:val="28"/>
          <w:szCs w:val="28"/>
        </w:rPr>
      </w:pPr>
    </w:p>
    <w:p w14:paraId="372DE995" w14:textId="77777777" w:rsidR="0094608D" w:rsidRPr="0094608D" w:rsidRDefault="0094608D"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Benefits of Using Nessus</w:t>
      </w:r>
    </w:p>
    <w:p w14:paraId="7766C268"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Nessus provides several advantages that make it one of the most widely used vulnerability scanners in cybersecurity.</w:t>
      </w:r>
    </w:p>
    <w:p w14:paraId="63BCA983" w14:textId="77777777" w:rsidR="0094608D" w:rsidRDefault="0094608D" w:rsidP="0094608D">
      <w:pPr>
        <w:jc w:val="both"/>
        <w:rPr>
          <w:rFonts w:ascii="Times New Roman" w:hAnsi="Times New Roman" w:cs="Times New Roman"/>
          <w:sz w:val="28"/>
          <w:szCs w:val="28"/>
        </w:rPr>
      </w:pPr>
    </w:p>
    <w:p w14:paraId="5355BD18" w14:textId="77777777" w:rsidR="00261261" w:rsidRDefault="00261261" w:rsidP="0094608D">
      <w:pPr>
        <w:jc w:val="both"/>
        <w:rPr>
          <w:rFonts w:ascii="Times New Roman" w:hAnsi="Times New Roman" w:cs="Times New Roman"/>
          <w:sz w:val="28"/>
          <w:szCs w:val="28"/>
        </w:rPr>
      </w:pPr>
    </w:p>
    <w:p w14:paraId="21465314" w14:textId="77777777" w:rsidR="00261261" w:rsidRDefault="00261261" w:rsidP="0094608D">
      <w:pPr>
        <w:jc w:val="both"/>
        <w:rPr>
          <w:rFonts w:ascii="Times New Roman" w:hAnsi="Times New Roman" w:cs="Times New Roman"/>
          <w:sz w:val="28"/>
          <w:szCs w:val="28"/>
        </w:rPr>
      </w:pPr>
    </w:p>
    <w:p w14:paraId="3D653895" w14:textId="77777777" w:rsidR="00261261" w:rsidRDefault="00261261" w:rsidP="0094608D">
      <w:pPr>
        <w:jc w:val="both"/>
        <w:rPr>
          <w:rFonts w:ascii="Times New Roman" w:hAnsi="Times New Roman" w:cs="Times New Roman"/>
          <w:sz w:val="28"/>
          <w:szCs w:val="28"/>
        </w:rPr>
      </w:pPr>
    </w:p>
    <w:p w14:paraId="66EE2776" w14:textId="77777777" w:rsidR="00261261" w:rsidRPr="0094608D" w:rsidRDefault="00261261" w:rsidP="0094608D">
      <w:pPr>
        <w:jc w:val="both"/>
        <w:rPr>
          <w:rFonts w:ascii="Times New Roman" w:hAnsi="Times New Roman" w:cs="Times New Roman"/>
          <w:sz w:val="28"/>
          <w:szCs w:val="28"/>
        </w:rPr>
      </w:pPr>
    </w:p>
    <w:p w14:paraId="3C3D0259" w14:textId="77777777" w:rsidR="0094608D" w:rsidRPr="0094608D" w:rsidRDefault="0094608D"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Comprehensive Vulnerability Detection</w:t>
      </w:r>
    </w:p>
    <w:p w14:paraId="0B8FDFD6"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Nessus includes a large collection of plugins that allow it to detect a wide range of vulnerabilities across operating systems, applications, and network devices.</w:t>
      </w:r>
    </w:p>
    <w:p w14:paraId="77E38430" w14:textId="77777777" w:rsidR="0094608D" w:rsidRPr="0094608D" w:rsidRDefault="0094608D" w:rsidP="0094608D">
      <w:pPr>
        <w:jc w:val="both"/>
        <w:rPr>
          <w:rFonts w:ascii="Times New Roman" w:hAnsi="Times New Roman" w:cs="Times New Roman"/>
          <w:sz w:val="28"/>
          <w:szCs w:val="28"/>
        </w:rPr>
      </w:pPr>
    </w:p>
    <w:p w14:paraId="298ABD81" w14:textId="77777777" w:rsidR="0094608D" w:rsidRPr="0094608D" w:rsidRDefault="0094608D"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User-Friendly Interface</w:t>
      </w:r>
    </w:p>
    <w:p w14:paraId="4A94D082"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The tool provides an intuitive interface that simplifies the configuration and execution of vulnerability scans.</w:t>
      </w:r>
    </w:p>
    <w:p w14:paraId="07AF6CB4" w14:textId="77777777" w:rsidR="0094608D" w:rsidRDefault="0094608D" w:rsidP="0094608D">
      <w:pPr>
        <w:jc w:val="both"/>
        <w:rPr>
          <w:rFonts w:ascii="Times New Roman" w:hAnsi="Times New Roman" w:cs="Times New Roman"/>
          <w:sz w:val="28"/>
          <w:szCs w:val="28"/>
        </w:rPr>
      </w:pPr>
    </w:p>
    <w:p w14:paraId="7D4C4AA9" w14:textId="77777777" w:rsidR="0094608D" w:rsidRPr="0094608D" w:rsidRDefault="0094608D" w:rsidP="0094608D">
      <w:pPr>
        <w:jc w:val="both"/>
        <w:rPr>
          <w:rFonts w:ascii="Times New Roman" w:hAnsi="Times New Roman" w:cs="Times New Roman"/>
          <w:sz w:val="28"/>
          <w:szCs w:val="28"/>
        </w:rPr>
      </w:pPr>
    </w:p>
    <w:p w14:paraId="4A0FF27A" w14:textId="77777777" w:rsidR="0094608D" w:rsidRPr="0094608D" w:rsidRDefault="0094608D"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Detailed Security Reports</w:t>
      </w:r>
    </w:p>
    <w:p w14:paraId="60D617B2"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Nessus generates structured reports that include vulnerability severity levels, technical descriptions, reproduction steps, and recommended solutions.</w:t>
      </w:r>
    </w:p>
    <w:p w14:paraId="0FFB9693" w14:textId="77777777" w:rsidR="0094608D" w:rsidRPr="0094608D" w:rsidRDefault="0094608D" w:rsidP="0094608D">
      <w:pPr>
        <w:jc w:val="both"/>
        <w:rPr>
          <w:rFonts w:ascii="Times New Roman" w:hAnsi="Times New Roman" w:cs="Times New Roman"/>
          <w:sz w:val="28"/>
          <w:szCs w:val="28"/>
        </w:rPr>
      </w:pPr>
    </w:p>
    <w:p w14:paraId="1057FEA7" w14:textId="77777777" w:rsidR="0094608D" w:rsidRPr="0094608D" w:rsidRDefault="0094608D"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Scalability</w:t>
      </w:r>
    </w:p>
    <w:p w14:paraId="1AD1113B"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xml:space="preserve">The scanner can </w:t>
      </w:r>
      <w:proofErr w:type="spellStart"/>
      <w:r w:rsidRPr="0094608D">
        <w:rPr>
          <w:rFonts w:ascii="Times New Roman" w:hAnsi="Times New Roman" w:cs="Times New Roman"/>
          <w:sz w:val="28"/>
          <w:szCs w:val="28"/>
        </w:rPr>
        <w:t>analyze</w:t>
      </w:r>
      <w:proofErr w:type="spellEnd"/>
      <w:r w:rsidRPr="0094608D">
        <w:rPr>
          <w:rFonts w:ascii="Times New Roman" w:hAnsi="Times New Roman" w:cs="Times New Roman"/>
          <w:sz w:val="28"/>
          <w:szCs w:val="28"/>
        </w:rPr>
        <w:t xml:space="preserve"> individual systems, multiple servers, or entire network infrastructures.</w:t>
      </w:r>
    </w:p>
    <w:p w14:paraId="56693679" w14:textId="77777777" w:rsidR="0094608D" w:rsidRPr="0094608D" w:rsidRDefault="0094608D" w:rsidP="0094608D">
      <w:pPr>
        <w:jc w:val="both"/>
        <w:rPr>
          <w:rFonts w:ascii="Times New Roman" w:hAnsi="Times New Roman" w:cs="Times New Roman"/>
          <w:sz w:val="28"/>
          <w:szCs w:val="28"/>
        </w:rPr>
      </w:pPr>
    </w:p>
    <w:p w14:paraId="618EBFA0" w14:textId="77777777" w:rsidR="0094608D" w:rsidRPr="0094608D" w:rsidRDefault="0094608D"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Flexible Scanning Options</w:t>
      </w:r>
    </w:p>
    <w:p w14:paraId="3C5A49FF"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Nessus allows users to perform scans manually or schedule automated scans for regular vulnerability assessments.</w:t>
      </w:r>
    </w:p>
    <w:p w14:paraId="7639978B" w14:textId="4AC9AA57" w:rsidR="00FB6C5B" w:rsidRPr="0094608D" w:rsidRDefault="00FB6C5B" w:rsidP="0094608D">
      <w:pPr>
        <w:jc w:val="both"/>
        <w:rPr>
          <w:rFonts w:ascii="Times New Roman" w:hAnsi="Times New Roman" w:cs="Times New Roman"/>
          <w:sz w:val="28"/>
          <w:szCs w:val="28"/>
        </w:rPr>
      </w:pPr>
    </w:p>
    <w:p w14:paraId="7AF88AA7" w14:textId="5E632685" w:rsidR="00FB6C5B" w:rsidRPr="0094608D" w:rsidRDefault="00FB6C5B"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 xml:space="preserve">Target </w:t>
      </w:r>
      <w:proofErr w:type="gramStart"/>
      <w:r w:rsidRPr="0094608D">
        <w:rPr>
          <w:rFonts w:ascii="Times New Roman" w:hAnsi="Times New Roman" w:cs="Times New Roman"/>
          <w:b/>
          <w:bCs/>
          <w:sz w:val="28"/>
          <w:szCs w:val="28"/>
        </w:rPr>
        <w:t>Website :</w:t>
      </w:r>
      <w:proofErr w:type="gramEnd"/>
      <w:r w:rsidRPr="0094608D">
        <w:rPr>
          <w:rFonts w:ascii="Times New Roman" w:hAnsi="Times New Roman" w:cs="Times New Roman"/>
          <w:b/>
          <w:bCs/>
          <w:sz w:val="28"/>
          <w:szCs w:val="28"/>
        </w:rPr>
        <w:t xml:space="preserve"> </w:t>
      </w:r>
      <w:hyperlink r:id="rId5" w:history="1">
        <w:r w:rsidRPr="0094608D">
          <w:rPr>
            <w:rStyle w:val="Hyperlink"/>
            <w:rFonts w:ascii="Times New Roman" w:hAnsi="Times New Roman" w:cs="Times New Roman"/>
            <w:sz w:val="28"/>
            <w:szCs w:val="28"/>
          </w:rPr>
          <w:t>http://testfire.net/</w:t>
        </w:r>
      </w:hyperlink>
    </w:p>
    <w:p w14:paraId="372D412A" w14:textId="59488D21" w:rsidR="00FB6C5B" w:rsidRPr="0094608D" w:rsidRDefault="00FB6C5B" w:rsidP="0094608D">
      <w:pPr>
        <w:jc w:val="both"/>
        <w:rPr>
          <w:rFonts w:ascii="Times New Roman" w:hAnsi="Times New Roman" w:cs="Times New Roman"/>
          <w:sz w:val="28"/>
          <w:szCs w:val="28"/>
        </w:rPr>
      </w:pPr>
      <w:r w:rsidRPr="0094608D">
        <w:rPr>
          <w:rFonts w:ascii="Times New Roman" w:hAnsi="Times New Roman" w:cs="Times New Roman"/>
          <w:b/>
          <w:bCs/>
          <w:sz w:val="28"/>
          <w:szCs w:val="28"/>
        </w:rPr>
        <w:t>Target IP Address:</w:t>
      </w:r>
      <w:r w:rsidR="0094608D" w:rsidRPr="0094608D">
        <w:rPr>
          <w:rFonts w:ascii="Times New Roman" w:hAnsi="Times New Roman" w:cs="Times New Roman"/>
          <w:sz w:val="28"/>
          <w:szCs w:val="28"/>
        </w:rPr>
        <w:t xml:space="preserve"> </w:t>
      </w:r>
      <w:r w:rsidR="0094608D" w:rsidRPr="0094608D">
        <w:rPr>
          <w:rFonts w:ascii="Times New Roman" w:hAnsi="Times New Roman" w:cs="Times New Roman"/>
          <w:sz w:val="28"/>
          <w:szCs w:val="28"/>
        </w:rPr>
        <w:t>54.83.41.36</w:t>
      </w:r>
    </w:p>
    <w:p w14:paraId="57D89163" w14:textId="77777777" w:rsidR="00FB6C5B" w:rsidRDefault="00FB6C5B" w:rsidP="0094608D">
      <w:pPr>
        <w:jc w:val="both"/>
        <w:rPr>
          <w:rFonts w:ascii="Times New Roman" w:hAnsi="Times New Roman" w:cs="Times New Roman"/>
          <w:sz w:val="28"/>
          <w:szCs w:val="28"/>
        </w:rPr>
      </w:pPr>
    </w:p>
    <w:p w14:paraId="3D9551A1" w14:textId="77777777" w:rsidR="00261261" w:rsidRDefault="00261261" w:rsidP="0094608D">
      <w:pPr>
        <w:jc w:val="both"/>
        <w:rPr>
          <w:rFonts w:ascii="Times New Roman" w:hAnsi="Times New Roman" w:cs="Times New Roman"/>
          <w:sz w:val="28"/>
          <w:szCs w:val="28"/>
        </w:rPr>
      </w:pPr>
    </w:p>
    <w:p w14:paraId="794F22F6" w14:textId="6BFD3B2A" w:rsidR="00261261" w:rsidRDefault="00261261" w:rsidP="0094608D">
      <w:pPr>
        <w:jc w:val="both"/>
        <w:rPr>
          <w:rFonts w:ascii="Times New Roman" w:hAnsi="Times New Roman" w:cs="Times New Roman"/>
          <w:sz w:val="28"/>
          <w:szCs w:val="28"/>
        </w:rPr>
      </w:pPr>
      <w:r>
        <w:rPr>
          <w:rFonts w:ascii="Times New Roman" w:hAnsi="Times New Roman" w:cs="Times New Roman"/>
          <w:sz w:val="28"/>
          <w:szCs w:val="28"/>
        </w:rPr>
        <w:br/>
      </w:r>
    </w:p>
    <w:p w14:paraId="0ED0B335" w14:textId="77777777" w:rsidR="00261261" w:rsidRDefault="00261261" w:rsidP="0094608D">
      <w:pPr>
        <w:jc w:val="both"/>
        <w:rPr>
          <w:rFonts w:ascii="Times New Roman" w:hAnsi="Times New Roman" w:cs="Times New Roman"/>
          <w:sz w:val="28"/>
          <w:szCs w:val="28"/>
        </w:rPr>
      </w:pPr>
    </w:p>
    <w:p w14:paraId="46686692" w14:textId="77777777" w:rsidR="00261261" w:rsidRPr="0094608D" w:rsidRDefault="00261261" w:rsidP="0094608D">
      <w:pPr>
        <w:jc w:val="both"/>
        <w:rPr>
          <w:rFonts w:ascii="Times New Roman" w:hAnsi="Times New Roman" w:cs="Times New Roman"/>
          <w:sz w:val="28"/>
          <w:szCs w:val="28"/>
        </w:rPr>
      </w:pPr>
    </w:p>
    <w:p w14:paraId="5E29C0BF" w14:textId="77777777" w:rsidR="00FB6C5B" w:rsidRPr="0094608D" w:rsidRDefault="00FB6C5B"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List of Vulnerabilities</w:t>
      </w:r>
    </w:p>
    <w:tbl>
      <w:tblPr>
        <w:tblpPr w:leftFromText="180" w:rightFromText="180" w:vertAnchor="text" w:horzAnchor="margin" w:tblpXSpec="center" w:tblpY="85"/>
        <w:tblW w:w="9555" w:type="dxa"/>
        <w:tblCellSpacing w:w="15" w:type="dxa"/>
        <w:tblCellMar>
          <w:top w:w="15" w:type="dxa"/>
          <w:left w:w="15" w:type="dxa"/>
          <w:bottom w:w="15" w:type="dxa"/>
          <w:right w:w="15" w:type="dxa"/>
        </w:tblCellMar>
        <w:tblLook w:val="04A0" w:firstRow="1" w:lastRow="0" w:firstColumn="1" w:lastColumn="0" w:noHBand="0" w:noVBand="1"/>
      </w:tblPr>
      <w:tblGrid>
        <w:gridCol w:w="735"/>
        <w:gridCol w:w="3671"/>
        <w:gridCol w:w="1180"/>
        <w:gridCol w:w="3969"/>
      </w:tblGrid>
      <w:tr w:rsidR="0094608D" w:rsidRPr="0094608D" w14:paraId="21FD7A51" w14:textId="77777777" w:rsidTr="00261261">
        <w:trPr>
          <w:trHeight w:val="590"/>
          <w:tblHeader/>
          <w:tblCellSpacing w:w="15" w:type="dxa"/>
        </w:trPr>
        <w:tc>
          <w:tcPr>
            <w:tcW w:w="0" w:type="auto"/>
            <w:tcBorders>
              <w:top w:val="single" w:sz="4" w:space="0" w:color="auto"/>
              <w:left w:val="single" w:sz="4" w:space="0" w:color="auto"/>
            </w:tcBorders>
            <w:hideMark/>
          </w:tcPr>
          <w:p w14:paraId="6D6675F3" w14:textId="3E7F20CB" w:rsidR="0094608D" w:rsidRPr="0094608D" w:rsidRDefault="0094608D" w:rsidP="00261261">
            <w:pPr>
              <w:jc w:val="center"/>
              <w:rPr>
                <w:rFonts w:ascii="Times New Roman" w:hAnsi="Times New Roman" w:cs="Times New Roman"/>
                <w:b/>
                <w:bCs/>
                <w:sz w:val="32"/>
                <w:szCs w:val="32"/>
              </w:rPr>
            </w:pPr>
            <w:proofErr w:type="spellStart"/>
            <w:proofErr w:type="gramStart"/>
            <w:r w:rsidRPr="0094608D">
              <w:rPr>
                <w:rFonts w:ascii="Times New Roman" w:hAnsi="Times New Roman" w:cs="Times New Roman"/>
                <w:b/>
                <w:bCs/>
                <w:sz w:val="32"/>
                <w:szCs w:val="32"/>
              </w:rPr>
              <w:t>S.No</w:t>
            </w:r>
            <w:proofErr w:type="spellEnd"/>
            <w:proofErr w:type="gramEnd"/>
          </w:p>
        </w:tc>
        <w:tc>
          <w:tcPr>
            <w:tcW w:w="0" w:type="auto"/>
            <w:tcBorders>
              <w:top w:val="single" w:sz="4" w:space="0" w:color="auto"/>
              <w:left w:val="single" w:sz="4" w:space="0" w:color="auto"/>
              <w:right w:val="single" w:sz="4" w:space="0" w:color="auto"/>
            </w:tcBorders>
            <w:hideMark/>
          </w:tcPr>
          <w:p w14:paraId="0EC7EF01" w14:textId="3477E6EC" w:rsidR="0094608D" w:rsidRPr="0094608D" w:rsidRDefault="0094608D" w:rsidP="00261261">
            <w:pPr>
              <w:jc w:val="center"/>
              <w:rPr>
                <w:rFonts w:ascii="Times New Roman" w:hAnsi="Times New Roman" w:cs="Times New Roman"/>
                <w:b/>
                <w:bCs/>
                <w:sz w:val="32"/>
                <w:szCs w:val="32"/>
              </w:rPr>
            </w:pPr>
            <w:r w:rsidRPr="0094608D">
              <w:rPr>
                <w:rFonts w:ascii="Times New Roman" w:hAnsi="Times New Roman" w:cs="Times New Roman"/>
                <w:b/>
                <w:bCs/>
                <w:sz w:val="32"/>
                <w:szCs w:val="32"/>
              </w:rPr>
              <w:t>Vulnerability Name</w:t>
            </w:r>
          </w:p>
        </w:tc>
        <w:tc>
          <w:tcPr>
            <w:tcW w:w="0" w:type="auto"/>
            <w:tcBorders>
              <w:top w:val="single" w:sz="4" w:space="0" w:color="auto"/>
            </w:tcBorders>
            <w:hideMark/>
          </w:tcPr>
          <w:p w14:paraId="2728B96E" w14:textId="71F3CA67" w:rsidR="0094608D" w:rsidRPr="0094608D" w:rsidRDefault="0094608D" w:rsidP="00261261">
            <w:pPr>
              <w:jc w:val="center"/>
              <w:rPr>
                <w:rFonts w:ascii="Times New Roman" w:hAnsi="Times New Roman" w:cs="Times New Roman"/>
                <w:b/>
                <w:bCs/>
                <w:sz w:val="32"/>
                <w:szCs w:val="32"/>
              </w:rPr>
            </w:pPr>
            <w:r w:rsidRPr="0094608D">
              <w:rPr>
                <w:rFonts w:ascii="Times New Roman" w:hAnsi="Times New Roman" w:cs="Times New Roman"/>
                <w:b/>
                <w:bCs/>
                <w:sz w:val="32"/>
                <w:szCs w:val="32"/>
              </w:rPr>
              <w:t>Severity</w:t>
            </w:r>
          </w:p>
        </w:tc>
        <w:tc>
          <w:tcPr>
            <w:tcW w:w="0" w:type="auto"/>
            <w:tcBorders>
              <w:top w:val="single" w:sz="4" w:space="0" w:color="auto"/>
              <w:left w:val="single" w:sz="4" w:space="0" w:color="auto"/>
              <w:right w:val="single" w:sz="4" w:space="0" w:color="auto"/>
            </w:tcBorders>
            <w:hideMark/>
          </w:tcPr>
          <w:p w14:paraId="605E700D" w14:textId="56989CDA" w:rsidR="0094608D" w:rsidRPr="0094608D" w:rsidRDefault="0094608D" w:rsidP="00261261">
            <w:pPr>
              <w:jc w:val="center"/>
              <w:rPr>
                <w:rFonts w:ascii="Times New Roman" w:hAnsi="Times New Roman" w:cs="Times New Roman"/>
                <w:b/>
                <w:bCs/>
                <w:sz w:val="32"/>
                <w:szCs w:val="32"/>
              </w:rPr>
            </w:pPr>
            <w:r w:rsidRPr="0094608D">
              <w:rPr>
                <w:rFonts w:ascii="Times New Roman" w:hAnsi="Times New Roman" w:cs="Times New Roman"/>
                <w:b/>
                <w:bCs/>
                <w:sz w:val="32"/>
                <w:szCs w:val="32"/>
              </w:rPr>
              <w:t>Plugins</w:t>
            </w:r>
          </w:p>
        </w:tc>
      </w:tr>
      <w:tr w:rsidR="0094608D" w:rsidRPr="0094608D" w14:paraId="3A6BEEDE" w14:textId="77777777" w:rsidTr="00261261">
        <w:trPr>
          <w:trHeight w:val="539"/>
          <w:tblCellSpacing w:w="15" w:type="dxa"/>
        </w:trPr>
        <w:tc>
          <w:tcPr>
            <w:tcW w:w="0" w:type="auto"/>
            <w:tcBorders>
              <w:top w:val="single" w:sz="4" w:space="0" w:color="auto"/>
              <w:left w:val="single" w:sz="4" w:space="0" w:color="auto"/>
            </w:tcBorders>
            <w:hideMark/>
          </w:tcPr>
          <w:p w14:paraId="144A35DE" w14:textId="4DB7E560"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1</w:t>
            </w:r>
          </w:p>
        </w:tc>
        <w:tc>
          <w:tcPr>
            <w:tcW w:w="0" w:type="auto"/>
            <w:tcBorders>
              <w:top w:val="single" w:sz="4" w:space="0" w:color="auto"/>
              <w:left w:val="single" w:sz="4" w:space="0" w:color="auto"/>
              <w:right w:val="single" w:sz="4" w:space="0" w:color="auto"/>
            </w:tcBorders>
            <w:hideMark/>
          </w:tcPr>
          <w:p w14:paraId="7E014137" w14:textId="2354B80F"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Cross-Site Scripting (Stored)</w:t>
            </w:r>
          </w:p>
        </w:tc>
        <w:tc>
          <w:tcPr>
            <w:tcW w:w="0" w:type="auto"/>
            <w:tcBorders>
              <w:top w:val="single" w:sz="4" w:space="0" w:color="auto"/>
            </w:tcBorders>
            <w:hideMark/>
          </w:tcPr>
          <w:p w14:paraId="112FC455" w14:textId="3D2826C1"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Low</w:t>
            </w:r>
          </w:p>
        </w:tc>
        <w:tc>
          <w:tcPr>
            <w:tcW w:w="0" w:type="auto"/>
            <w:tcBorders>
              <w:top w:val="single" w:sz="4" w:space="0" w:color="auto"/>
              <w:left w:val="single" w:sz="4" w:space="0" w:color="auto"/>
              <w:right w:val="single" w:sz="4" w:space="0" w:color="auto"/>
            </w:tcBorders>
            <w:hideMark/>
          </w:tcPr>
          <w:p w14:paraId="708BB356" w14:textId="30C51714"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Web Application Scanner</w:t>
            </w:r>
          </w:p>
        </w:tc>
      </w:tr>
      <w:tr w:rsidR="0094608D" w:rsidRPr="0094608D" w14:paraId="3BC1B2B5" w14:textId="77777777" w:rsidTr="00261261">
        <w:trPr>
          <w:trHeight w:val="924"/>
          <w:tblCellSpacing w:w="15" w:type="dxa"/>
        </w:trPr>
        <w:tc>
          <w:tcPr>
            <w:tcW w:w="0" w:type="auto"/>
            <w:tcBorders>
              <w:top w:val="single" w:sz="4" w:space="0" w:color="auto"/>
              <w:left w:val="single" w:sz="4" w:space="0" w:color="auto"/>
              <w:bottom w:val="single" w:sz="4" w:space="0" w:color="auto"/>
            </w:tcBorders>
            <w:hideMark/>
          </w:tcPr>
          <w:p w14:paraId="59B7819B" w14:textId="3ED9EBF5"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2</w:t>
            </w:r>
          </w:p>
        </w:tc>
        <w:tc>
          <w:tcPr>
            <w:tcW w:w="0" w:type="auto"/>
            <w:tcBorders>
              <w:top w:val="single" w:sz="4" w:space="0" w:color="auto"/>
              <w:left w:val="single" w:sz="4" w:space="0" w:color="auto"/>
              <w:bottom w:val="single" w:sz="4" w:space="0" w:color="auto"/>
              <w:right w:val="single" w:sz="4" w:space="0" w:color="auto"/>
            </w:tcBorders>
            <w:hideMark/>
          </w:tcPr>
          <w:p w14:paraId="6FF3F1AB" w14:textId="665DF7B4"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Broken Access Control</w:t>
            </w:r>
          </w:p>
        </w:tc>
        <w:tc>
          <w:tcPr>
            <w:tcW w:w="0" w:type="auto"/>
            <w:tcBorders>
              <w:top w:val="single" w:sz="4" w:space="0" w:color="auto"/>
              <w:bottom w:val="single" w:sz="4" w:space="0" w:color="auto"/>
            </w:tcBorders>
            <w:hideMark/>
          </w:tcPr>
          <w:p w14:paraId="7C8B2F91" w14:textId="6A65DA94"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Medium</w:t>
            </w:r>
          </w:p>
        </w:tc>
        <w:tc>
          <w:tcPr>
            <w:tcW w:w="0" w:type="auto"/>
            <w:tcBorders>
              <w:top w:val="single" w:sz="4" w:space="0" w:color="auto"/>
              <w:left w:val="single" w:sz="4" w:space="0" w:color="auto"/>
              <w:bottom w:val="single" w:sz="4" w:space="0" w:color="auto"/>
              <w:right w:val="single" w:sz="4" w:space="0" w:color="auto"/>
            </w:tcBorders>
            <w:hideMark/>
          </w:tcPr>
          <w:p w14:paraId="02ACD706" w14:textId="0D2211DA"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SSH Weak HMAC Algorithms Supported</w:t>
            </w:r>
          </w:p>
        </w:tc>
      </w:tr>
      <w:tr w:rsidR="0094608D" w:rsidRPr="0094608D" w14:paraId="7CACF737" w14:textId="77777777" w:rsidTr="00261261">
        <w:trPr>
          <w:trHeight w:val="526"/>
          <w:tblCellSpacing w:w="15" w:type="dxa"/>
        </w:trPr>
        <w:tc>
          <w:tcPr>
            <w:tcW w:w="0" w:type="auto"/>
            <w:tcBorders>
              <w:left w:val="single" w:sz="4" w:space="0" w:color="auto"/>
            </w:tcBorders>
            <w:hideMark/>
          </w:tcPr>
          <w:p w14:paraId="10F1A612" w14:textId="5E4C1B5A"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3</w:t>
            </w:r>
          </w:p>
        </w:tc>
        <w:tc>
          <w:tcPr>
            <w:tcW w:w="0" w:type="auto"/>
            <w:tcBorders>
              <w:left w:val="single" w:sz="4" w:space="0" w:color="auto"/>
              <w:right w:val="single" w:sz="4" w:space="0" w:color="auto"/>
            </w:tcBorders>
            <w:hideMark/>
          </w:tcPr>
          <w:p w14:paraId="217CC2A1" w14:textId="3A8B916D"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SQL Injection</w:t>
            </w:r>
          </w:p>
        </w:tc>
        <w:tc>
          <w:tcPr>
            <w:tcW w:w="0" w:type="auto"/>
            <w:hideMark/>
          </w:tcPr>
          <w:p w14:paraId="4A4355E8" w14:textId="791D1453"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Medium</w:t>
            </w:r>
          </w:p>
        </w:tc>
        <w:tc>
          <w:tcPr>
            <w:tcW w:w="0" w:type="auto"/>
            <w:tcBorders>
              <w:left w:val="single" w:sz="4" w:space="0" w:color="auto"/>
              <w:right w:val="single" w:sz="4" w:space="0" w:color="auto"/>
            </w:tcBorders>
            <w:hideMark/>
          </w:tcPr>
          <w:p w14:paraId="144380B2" w14:textId="333533F7"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N/A</w:t>
            </w:r>
          </w:p>
        </w:tc>
      </w:tr>
      <w:tr w:rsidR="0094608D" w:rsidRPr="0094608D" w14:paraId="5C20C5A9" w14:textId="77777777" w:rsidTr="00261261">
        <w:trPr>
          <w:trHeight w:val="539"/>
          <w:tblCellSpacing w:w="15" w:type="dxa"/>
        </w:trPr>
        <w:tc>
          <w:tcPr>
            <w:tcW w:w="0" w:type="auto"/>
            <w:tcBorders>
              <w:top w:val="single" w:sz="4" w:space="0" w:color="auto"/>
              <w:left w:val="single" w:sz="4" w:space="0" w:color="auto"/>
            </w:tcBorders>
            <w:hideMark/>
          </w:tcPr>
          <w:p w14:paraId="1294EEEC" w14:textId="69ED588E"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4</w:t>
            </w:r>
          </w:p>
        </w:tc>
        <w:tc>
          <w:tcPr>
            <w:tcW w:w="0" w:type="auto"/>
            <w:tcBorders>
              <w:top w:val="single" w:sz="4" w:space="0" w:color="auto"/>
              <w:left w:val="single" w:sz="4" w:space="0" w:color="auto"/>
              <w:right w:val="single" w:sz="4" w:space="0" w:color="auto"/>
            </w:tcBorders>
            <w:hideMark/>
          </w:tcPr>
          <w:p w14:paraId="769E839C" w14:textId="19670679"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Broken Authentication</w:t>
            </w:r>
          </w:p>
        </w:tc>
        <w:tc>
          <w:tcPr>
            <w:tcW w:w="0" w:type="auto"/>
            <w:tcBorders>
              <w:top w:val="single" w:sz="4" w:space="0" w:color="auto"/>
            </w:tcBorders>
            <w:hideMark/>
          </w:tcPr>
          <w:p w14:paraId="3A2BFA7F" w14:textId="05FB3715"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Low</w:t>
            </w:r>
          </w:p>
        </w:tc>
        <w:tc>
          <w:tcPr>
            <w:tcW w:w="0" w:type="auto"/>
            <w:tcBorders>
              <w:top w:val="single" w:sz="4" w:space="0" w:color="auto"/>
              <w:left w:val="single" w:sz="4" w:space="0" w:color="auto"/>
              <w:right w:val="single" w:sz="4" w:space="0" w:color="auto"/>
            </w:tcBorders>
            <w:hideMark/>
          </w:tcPr>
          <w:p w14:paraId="4435B9AC" w14:textId="7F7143FE"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HSTS Missing from Server</w:t>
            </w:r>
          </w:p>
        </w:tc>
      </w:tr>
      <w:tr w:rsidR="0094608D" w:rsidRPr="0094608D" w14:paraId="3A57C766" w14:textId="77777777" w:rsidTr="00261261">
        <w:trPr>
          <w:trHeight w:val="911"/>
          <w:tblCellSpacing w:w="15" w:type="dxa"/>
        </w:trPr>
        <w:tc>
          <w:tcPr>
            <w:tcW w:w="0" w:type="auto"/>
            <w:tcBorders>
              <w:top w:val="single" w:sz="4" w:space="0" w:color="auto"/>
              <w:left w:val="single" w:sz="4" w:space="0" w:color="auto"/>
            </w:tcBorders>
            <w:hideMark/>
          </w:tcPr>
          <w:p w14:paraId="704BDDDA" w14:textId="398AE66F"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5</w:t>
            </w:r>
          </w:p>
        </w:tc>
        <w:tc>
          <w:tcPr>
            <w:tcW w:w="0" w:type="auto"/>
            <w:tcBorders>
              <w:top w:val="single" w:sz="4" w:space="0" w:color="auto"/>
              <w:left w:val="single" w:sz="4" w:space="0" w:color="auto"/>
              <w:right w:val="single" w:sz="4" w:space="0" w:color="auto"/>
            </w:tcBorders>
            <w:hideMark/>
          </w:tcPr>
          <w:p w14:paraId="298ADEE5" w14:textId="28642690"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Insecure Direct Object Reference</w:t>
            </w:r>
          </w:p>
        </w:tc>
        <w:tc>
          <w:tcPr>
            <w:tcW w:w="0" w:type="auto"/>
            <w:tcBorders>
              <w:top w:val="single" w:sz="4" w:space="0" w:color="auto"/>
            </w:tcBorders>
            <w:hideMark/>
          </w:tcPr>
          <w:p w14:paraId="4F95C3D8" w14:textId="0FB8C276"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Info</w:t>
            </w:r>
          </w:p>
        </w:tc>
        <w:tc>
          <w:tcPr>
            <w:tcW w:w="0" w:type="auto"/>
            <w:tcBorders>
              <w:top w:val="single" w:sz="4" w:space="0" w:color="auto"/>
              <w:left w:val="single" w:sz="4" w:space="0" w:color="auto"/>
              <w:right w:val="single" w:sz="4" w:space="0" w:color="auto"/>
            </w:tcBorders>
            <w:hideMark/>
          </w:tcPr>
          <w:p w14:paraId="3F870857" w14:textId="7541CA68"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Service Detection</w:t>
            </w:r>
          </w:p>
        </w:tc>
      </w:tr>
      <w:tr w:rsidR="0094608D" w:rsidRPr="0094608D" w14:paraId="4DF4E898" w14:textId="77777777" w:rsidTr="00261261">
        <w:trPr>
          <w:trHeight w:val="911"/>
          <w:tblCellSpacing w:w="15" w:type="dxa"/>
        </w:trPr>
        <w:tc>
          <w:tcPr>
            <w:tcW w:w="0" w:type="auto"/>
            <w:tcBorders>
              <w:top w:val="single" w:sz="4" w:space="0" w:color="auto"/>
              <w:left w:val="single" w:sz="4" w:space="0" w:color="auto"/>
            </w:tcBorders>
            <w:hideMark/>
          </w:tcPr>
          <w:p w14:paraId="54896D12" w14:textId="077A1E8B"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6</w:t>
            </w:r>
          </w:p>
        </w:tc>
        <w:tc>
          <w:tcPr>
            <w:tcW w:w="0" w:type="auto"/>
            <w:tcBorders>
              <w:top w:val="single" w:sz="4" w:space="0" w:color="auto"/>
              <w:left w:val="single" w:sz="4" w:space="0" w:color="auto"/>
              <w:right w:val="single" w:sz="4" w:space="0" w:color="auto"/>
            </w:tcBorders>
            <w:hideMark/>
          </w:tcPr>
          <w:p w14:paraId="372A1D49" w14:textId="57BCCEC9"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Security Misconfiguration</w:t>
            </w:r>
          </w:p>
        </w:tc>
        <w:tc>
          <w:tcPr>
            <w:tcW w:w="0" w:type="auto"/>
            <w:tcBorders>
              <w:top w:val="single" w:sz="4" w:space="0" w:color="auto"/>
            </w:tcBorders>
            <w:hideMark/>
          </w:tcPr>
          <w:p w14:paraId="65B259E0" w14:textId="55C50A62"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Low</w:t>
            </w:r>
          </w:p>
        </w:tc>
        <w:tc>
          <w:tcPr>
            <w:tcW w:w="0" w:type="auto"/>
            <w:tcBorders>
              <w:top w:val="single" w:sz="4" w:space="0" w:color="auto"/>
              <w:left w:val="single" w:sz="4" w:space="0" w:color="auto"/>
              <w:right w:val="single" w:sz="4" w:space="0" w:color="auto"/>
            </w:tcBorders>
            <w:hideMark/>
          </w:tcPr>
          <w:p w14:paraId="062ED6D9" w14:textId="52AD929D"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SSL Cipher Block Chaining Cipher Suites</w:t>
            </w:r>
          </w:p>
        </w:tc>
      </w:tr>
      <w:tr w:rsidR="0094608D" w:rsidRPr="0094608D" w14:paraId="259E2C44" w14:textId="77777777" w:rsidTr="00261261">
        <w:trPr>
          <w:trHeight w:val="911"/>
          <w:tblCellSpacing w:w="15" w:type="dxa"/>
        </w:trPr>
        <w:tc>
          <w:tcPr>
            <w:tcW w:w="0" w:type="auto"/>
            <w:tcBorders>
              <w:top w:val="single" w:sz="4" w:space="0" w:color="auto"/>
              <w:left w:val="single" w:sz="4" w:space="0" w:color="auto"/>
            </w:tcBorders>
            <w:hideMark/>
          </w:tcPr>
          <w:p w14:paraId="478BFE0A" w14:textId="5CD6439B"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7</w:t>
            </w:r>
          </w:p>
        </w:tc>
        <w:tc>
          <w:tcPr>
            <w:tcW w:w="0" w:type="auto"/>
            <w:tcBorders>
              <w:top w:val="single" w:sz="4" w:space="0" w:color="auto"/>
              <w:left w:val="single" w:sz="4" w:space="0" w:color="auto"/>
              <w:right w:val="single" w:sz="4" w:space="0" w:color="auto"/>
            </w:tcBorders>
            <w:hideMark/>
          </w:tcPr>
          <w:p w14:paraId="609D91E8" w14:textId="656C84BB"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Cross-Site Request Forgery</w:t>
            </w:r>
          </w:p>
        </w:tc>
        <w:tc>
          <w:tcPr>
            <w:tcW w:w="0" w:type="auto"/>
            <w:tcBorders>
              <w:top w:val="single" w:sz="4" w:space="0" w:color="auto"/>
            </w:tcBorders>
            <w:hideMark/>
          </w:tcPr>
          <w:p w14:paraId="17F36E0A" w14:textId="476311FA"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Low</w:t>
            </w:r>
          </w:p>
        </w:tc>
        <w:tc>
          <w:tcPr>
            <w:tcW w:w="0" w:type="auto"/>
            <w:tcBorders>
              <w:top w:val="single" w:sz="4" w:space="0" w:color="auto"/>
              <w:left w:val="single" w:sz="4" w:space="0" w:color="auto"/>
              <w:right w:val="single" w:sz="4" w:space="0" w:color="auto"/>
            </w:tcBorders>
            <w:hideMark/>
          </w:tcPr>
          <w:p w14:paraId="70D139AA" w14:textId="569F2BAA"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HTTP Form Based Authentication Detected</w:t>
            </w:r>
          </w:p>
        </w:tc>
      </w:tr>
      <w:tr w:rsidR="0094608D" w:rsidRPr="0094608D" w14:paraId="14C0655C" w14:textId="77777777" w:rsidTr="00261261">
        <w:trPr>
          <w:trHeight w:val="911"/>
          <w:tblCellSpacing w:w="15" w:type="dxa"/>
        </w:trPr>
        <w:tc>
          <w:tcPr>
            <w:tcW w:w="0" w:type="auto"/>
            <w:tcBorders>
              <w:top w:val="single" w:sz="4" w:space="0" w:color="auto"/>
              <w:left w:val="single" w:sz="4" w:space="0" w:color="auto"/>
              <w:bottom w:val="single" w:sz="4" w:space="0" w:color="auto"/>
            </w:tcBorders>
            <w:hideMark/>
          </w:tcPr>
          <w:p w14:paraId="4014E9C5" w14:textId="457B0DD6"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8</w:t>
            </w:r>
          </w:p>
        </w:tc>
        <w:tc>
          <w:tcPr>
            <w:tcW w:w="0" w:type="auto"/>
            <w:tcBorders>
              <w:top w:val="single" w:sz="4" w:space="0" w:color="auto"/>
              <w:left w:val="single" w:sz="4" w:space="0" w:color="auto"/>
              <w:bottom w:val="single" w:sz="4" w:space="0" w:color="auto"/>
              <w:right w:val="single" w:sz="4" w:space="0" w:color="auto"/>
            </w:tcBorders>
            <w:hideMark/>
          </w:tcPr>
          <w:p w14:paraId="7D5905D3" w14:textId="3FC8EB93"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Cleartext Transmission of Sensitive Information</w:t>
            </w:r>
          </w:p>
        </w:tc>
        <w:tc>
          <w:tcPr>
            <w:tcW w:w="0" w:type="auto"/>
            <w:tcBorders>
              <w:top w:val="single" w:sz="4" w:space="0" w:color="auto"/>
              <w:bottom w:val="single" w:sz="4" w:space="0" w:color="auto"/>
            </w:tcBorders>
            <w:hideMark/>
          </w:tcPr>
          <w:p w14:paraId="5B4178FF" w14:textId="646450D0"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Medium</w:t>
            </w:r>
          </w:p>
        </w:tc>
        <w:tc>
          <w:tcPr>
            <w:tcW w:w="0" w:type="auto"/>
            <w:tcBorders>
              <w:top w:val="single" w:sz="4" w:space="0" w:color="auto"/>
              <w:left w:val="single" w:sz="4" w:space="0" w:color="auto"/>
              <w:bottom w:val="single" w:sz="4" w:space="0" w:color="auto"/>
              <w:right w:val="single" w:sz="4" w:space="0" w:color="auto"/>
            </w:tcBorders>
            <w:hideMark/>
          </w:tcPr>
          <w:p w14:paraId="79CBA686" w14:textId="17BE7EA8"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Cleartext Transmission over HTTP</w:t>
            </w:r>
          </w:p>
        </w:tc>
      </w:tr>
      <w:tr w:rsidR="0094608D" w:rsidRPr="0094608D" w14:paraId="48E01825" w14:textId="77777777" w:rsidTr="00261261">
        <w:trPr>
          <w:trHeight w:val="911"/>
          <w:tblCellSpacing w:w="15" w:type="dxa"/>
        </w:trPr>
        <w:tc>
          <w:tcPr>
            <w:tcW w:w="0" w:type="auto"/>
            <w:tcBorders>
              <w:left w:val="single" w:sz="4" w:space="0" w:color="auto"/>
            </w:tcBorders>
            <w:hideMark/>
          </w:tcPr>
          <w:p w14:paraId="33FD2582" w14:textId="63E9F62B"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9</w:t>
            </w:r>
          </w:p>
        </w:tc>
        <w:tc>
          <w:tcPr>
            <w:tcW w:w="0" w:type="auto"/>
            <w:tcBorders>
              <w:left w:val="single" w:sz="4" w:space="0" w:color="auto"/>
              <w:right w:val="single" w:sz="4" w:space="0" w:color="auto"/>
            </w:tcBorders>
            <w:hideMark/>
          </w:tcPr>
          <w:p w14:paraId="1194B0B7" w14:textId="08561CBB"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Clickjacking</w:t>
            </w:r>
          </w:p>
        </w:tc>
        <w:tc>
          <w:tcPr>
            <w:tcW w:w="0" w:type="auto"/>
            <w:hideMark/>
          </w:tcPr>
          <w:p w14:paraId="104C10B5" w14:textId="0885C939"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Info</w:t>
            </w:r>
          </w:p>
        </w:tc>
        <w:tc>
          <w:tcPr>
            <w:tcW w:w="0" w:type="auto"/>
            <w:tcBorders>
              <w:left w:val="single" w:sz="4" w:space="0" w:color="auto"/>
              <w:right w:val="single" w:sz="4" w:space="0" w:color="auto"/>
            </w:tcBorders>
            <w:hideMark/>
          </w:tcPr>
          <w:p w14:paraId="5129BA62" w14:textId="06B71084"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HTML Rendering Layer Vulnerability</w:t>
            </w:r>
          </w:p>
        </w:tc>
      </w:tr>
      <w:tr w:rsidR="0094608D" w:rsidRPr="0094608D" w14:paraId="4F36D8BC" w14:textId="77777777" w:rsidTr="00261261">
        <w:trPr>
          <w:trHeight w:val="911"/>
          <w:tblCellSpacing w:w="15" w:type="dxa"/>
        </w:trPr>
        <w:tc>
          <w:tcPr>
            <w:tcW w:w="0" w:type="auto"/>
            <w:tcBorders>
              <w:top w:val="single" w:sz="4" w:space="0" w:color="auto"/>
              <w:left w:val="single" w:sz="4" w:space="0" w:color="auto"/>
              <w:bottom w:val="single" w:sz="4" w:space="0" w:color="auto"/>
            </w:tcBorders>
            <w:hideMark/>
          </w:tcPr>
          <w:p w14:paraId="580B1569" w14:textId="26751897"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10</w:t>
            </w:r>
          </w:p>
        </w:tc>
        <w:tc>
          <w:tcPr>
            <w:tcW w:w="0" w:type="auto"/>
            <w:tcBorders>
              <w:top w:val="single" w:sz="4" w:space="0" w:color="auto"/>
              <w:left w:val="single" w:sz="4" w:space="0" w:color="auto"/>
              <w:bottom w:val="single" w:sz="4" w:space="0" w:color="auto"/>
              <w:right w:val="single" w:sz="4" w:space="0" w:color="auto"/>
            </w:tcBorders>
            <w:hideMark/>
          </w:tcPr>
          <w:p w14:paraId="3C415268" w14:textId="4400342D"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Web Server Allows Password Auto-Completion</w:t>
            </w:r>
          </w:p>
        </w:tc>
        <w:tc>
          <w:tcPr>
            <w:tcW w:w="0" w:type="auto"/>
            <w:tcBorders>
              <w:top w:val="single" w:sz="4" w:space="0" w:color="auto"/>
              <w:bottom w:val="single" w:sz="4" w:space="0" w:color="auto"/>
            </w:tcBorders>
            <w:hideMark/>
          </w:tcPr>
          <w:p w14:paraId="310343E3" w14:textId="32A4F436"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Low</w:t>
            </w:r>
          </w:p>
        </w:tc>
        <w:tc>
          <w:tcPr>
            <w:tcW w:w="0" w:type="auto"/>
            <w:tcBorders>
              <w:top w:val="single" w:sz="4" w:space="0" w:color="auto"/>
              <w:left w:val="single" w:sz="4" w:space="0" w:color="auto"/>
              <w:bottom w:val="single" w:sz="4" w:space="0" w:color="auto"/>
              <w:right w:val="single" w:sz="4" w:space="0" w:color="auto"/>
            </w:tcBorders>
            <w:hideMark/>
          </w:tcPr>
          <w:p w14:paraId="655028B7" w14:textId="231C52B7" w:rsidR="0094608D" w:rsidRPr="0094608D" w:rsidRDefault="0094608D" w:rsidP="00261261">
            <w:pPr>
              <w:jc w:val="center"/>
              <w:rPr>
                <w:rFonts w:ascii="Times New Roman" w:hAnsi="Times New Roman" w:cs="Times New Roman"/>
                <w:sz w:val="28"/>
                <w:szCs w:val="28"/>
              </w:rPr>
            </w:pPr>
            <w:r w:rsidRPr="0094608D">
              <w:rPr>
                <w:rFonts w:ascii="Times New Roman" w:hAnsi="Times New Roman" w:cs="Times New Roman"/>
                <w:sz w:val="28"/>
                <w:szCs w:val="28"/>
              </w:rPr>
              <w:t>SSL/TLS Diffie-Hellman Modulus ≤1024 bits (Logjam)</w:t>
            </w:r>
          </w:p>
        </w:tc>
      </w:tr>
    </w:tbl>
    <w:p w14:paraId="7B65BCB3" w14:textId="77777777" w:rsidR="00FB6C5B" w:rsidRPr="0094608D" w:rsidRDefault="00FB6C5B" w:rsidP="0094608D">
      <w:pPr>
        <w:jc w:val="both"/>
        <w:rPr>
          <w:rFonts w:ascii="Times New Roman" w:hAnsi="Times New Roman" w:cs="Times New Roman"/>
          <w:b/>
          <w:bCs/>
          <w:sz w:val="28"/>
          <w:szCs w:val="28"/>
        </w:rPr>
      </w:pPr>
    </w:p>
    <w:p w14:paraId="5C58CF55" w14:textId="2A4E6712" w:rsidR="00FB6C5B" w:rsidRPr="0094608D" w:rsidRDefault="00FB6C5B" w:rsidP="0094608D">
      <w:pPr>
        <w:jc w:val="both"/>
        <w:rPr>
          <w:rFonts w:ascii="Times New Roman" w:hAnsi="Times New Roman" w:cs="Times New Roman"/>
          <w:sz w:val="28"/>
          <w:szCs w:val="28"/>
        </w:rPr>
      </w:pPr>
    </w:p>
    <w:p w14:paraId="3B78C5C3" w14:textId="77777777" w:rsidR="00FB6C5B" w:rsidRPr="0094608D" w:rsidRDefault="00FB6C5B" w:rsidP="0094608D">
      <w:pPr>
        <w:jc w:val="both"/>
        <w:rPr>
          <w:rFonts w:ascii="Times New Roman" w:hAnsi="Times New Roman" w:cs="Times New Roman"/>
          <w:b/>
          <w:bCs/>
          <w:sz w:val="28"/>
          <w:szCs w:val="28"/>
        </w:rPr>
      </w:pPr>
    </w:p>
    <w:p w14:paraId="0CE0CD16" w14:textId="77777777" w:rsidR="00FB6C5B" w:rsidRPr="0094608D" w:rsidRDefault="00FB6C5B" w:rsidP="0094608D">
      <w:pPr>
        <w:jc w:val="both"/>
        <w:rPr>
          <w:rFonts w:ascii="Times New Roman" w:hAnsi="Times New Roman" w:cs="Times New Roman"/>
          <w:b/>
          <w:bCs/>
          <w:sz w:val="28"/>
          <w:szCs w:val="28"/>
        </w:rPr>
      </w:pPr>
    </w:p>
    <w:p w14:paraId="5837B308" w14:textId="77777777" w:rsidR="00FB6C5B" w:rsidRPr="0094608D" w:rsidRDefault="00FB6C5B" w:rsidP="0094608D">
      <w:pPr>
        <w:jc w:val="both"/>
        <w:rPr>
          <w:rFonts w:ascii="Times New Roman" w:hAnsi="Times New Roman" w:cs="Times New Roman"/>
          <w:b/>
          <w:bCs/>
          <w:sz w:val="28"/>
          <w:szCs w:val="28"/>
        </w:rPr>
      </w:pPr>
    </w:p>
    <w:p w14:paraId="74058288" w14:textId="77777777" w:rsidR="00FB6C5B" w:rsidRPr="0094608D" w:rsidRDefault="00FB6C5B" w:rsidP="0094608D">
      <w:pPr>
        <w:jc w:val="both"/>
        <w:rPr>
          <w:rFonts w:ascii="Times New Roman" w:hAnsi="Times New Roman" w:cs="Times New Roman"/>
          <w:b/>
          <w:bCs/>
          <w:sz w:val="28"/>
          <w:szCs w:val="28"/>
        </w:rPr>
      </w:pPr>
    </w:p>
    <w:p w14:paraId="103155DB" w14:textId="77777777" w:rsidR="00FB6C5B" w:rsidRPr="0094608D" w:rsidRDefault="00FB6C5B" w:rsidP="0094608D">
      <w:pPr>
        <w:jc w:val="both"/>
        <w:rPr>
          <w:rFonts w:ascii="Times New Roman" w:hAnsi="Times New Roman" w:cs="Times New Roman"/>
          <w:b/>
          <w:bCs/>
          <w:sz w:val="28"/>
          <w:szCs w:val="28"/>
        </w:rPr>
      </w:pPr>
    </w:p>
    <w:p w14:paraId="69B6690D" w14:textId="77777777" w:rsidR="00FB6C5B" w:rsidRPr="0094608D" w:rsidRDefault="00FB6C5B" w:rsidP="0094608D">
      <w:pPr>
        <w:jc w:val="both"/>
        <w:rPr>
          <w:rFonts w:ascii="Times New Roman" w:hAnsi="Times New Roman" w:cs="Times New Roman"/>
          <w:b/>
          <w:bCs/>
          <w:sz w:val="28"/>
          <w:szCs w:val="28"/>
        </w:rPr>
      </w:pPr>
    </w:p>
    <w:p w14:paraId="08FFF71A" w14:textId="77777777" w:rsidR="0094608D" w:rsidRDefault="0094608D" w:rsidP="0094608D">
      <w:pPr>
        <w:jc w:val="both"/>
        <w:rPr>
          <w:rFonts w:ascii="Times New Roman" w:hAnsi="Times New Roman" w:cs="Times New Roman"/>
          <w:b/>
          <w:bCs/>
          <w:sz w:val="32"/>
          <w:szCs w:val="32"/>
        </w:rPr>
      </w:pPr>
      <w:r w:rsidRPr="0094608D">
        <w:rPr>
          <w:rFonts w:ascii="Times New Roman" w:hAnsi="Times New Roman" w:cs="Times New Roman"/>
          <w:b/>
          <w:bCs/>
          <w:sz w:val="32"/>
          <w:szCs w:val="32"/>
        </w:rPr>
        <w:t>REPORT</w:t>
      </w:r>
    </w:p>
    <w:p w14:paraId="56695B86" w14:textId="77777777" w:rsidR="00261261" w:rsidRPr="0094608D" w:rsidRDefault="00261261" w:rsidP="0094608D">
      <w:pPr>
        <w:jc w:val="both"/>
        <w:rPr>
          <w:rFonts w:ascii="Times New Roman" w:hAnsi="Times New Roman" w:cs="Times New Roman"/>
          <w:b/>
          <w:bCs/>
          <w:sz w:val="32"/>
          <w:szCs w:val="32"/>
        </w:rPr>
      </w:pPr>
    </w:p>
    <w:p w14:paraId="5EB75E42"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 xml:space="preserve">1. Vulnerability Name: </w:t>
      </w:r>
      <w:r w:rsidRPr="0094608D">
        <w:rPr>
          <w:rFonts w:ascii="Times New Roman" w:hAnsi="Times New Roman" w:cs="Times New Roman"/>
          <w:sz w:val="28"/>
          <w:szCs w:val="28"/>
        </w:rPr>
        <w:t>Cross-Site Scripting (Stored)</w:t>
      </w:r>
    </w:p>
    <w:p w14:paraId="3BA8048F"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Low</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Web Application Scanner</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N/A</w:t>
      </w:r>
    </w:p>
    <w:p w14:paraId="5CF7DF4A" w14:textId="67B587D3" w:rsidR="0094608D" w:rsidRPr="0094608D" w:rsidRDefault="00261261" w:rsidP="0094608D">
      <w:pPr>
        <w:jc w:val="both"/>
        <w:rPr>
          <w:rFonts w:ascii="Times New Roman" w:hAnsi="Times New Roman" w:cs="Times New Roman"/>
          <w:b/>
          <w:bCs/>
          <w:sz w:val="28"/>
          <w:szCs w:val="28"/>
        </w:rPr>
      </w:pPr>
      <w:r>
        <w:rPr>
          <w:rFonts w:ascii="Times New Roman" w:hAnsi="Times New Roman" w:cs="Times New Roman"/>
          <w:b/>
          <w:bCs/>
          <w:sz w:val="28"/>
          <w:szCs w:val="28"/>
        </w:rPr>
        <w:br/>
      </w:r>
      <w:r w:rsidR="0094608D" w:rsidRPr="0094608D">
        <w:rPr>
          <w:rFonts w:ascii="Times New Roman" w:hAnsi="Times New Roman" w:cs="Times New Roman"/>
          <w:b/>
          <w:bCs/>
          <w:sz w:val="28"/>
          <w:szCs w:val="28"/>
        </w:rPr>
        <w:t>Solution</w:t>
      </w:r>
    </w:p>
    <w:p w14:paraId="2C3E07A7"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Validate and sanitize all user inputs before storing them in the database.</w:t>
      </w:r>
      <w:r w:rsidRPr="0094608D">
        <w:rPr>
          <w:rFonts w:ascii="Times New Roman" w:hAnsi="Times New Roman" w:cs="Times New Roman"/>
          <w:sz w:val="28"/>
          <w:szCs w:val="28"/>
        </w:rPr>
        <w:br/>
        <w:t>• Use output encoding to prevent execution of malicious scripts.</w:t>
      </w:r>
      <w:r w:rsidRPr="0094608D">
        <w:rPr>
          <w:rFonts w:ascii="Times New Roman" w:hAnsi="Times New Roman" w:cs="Times New Roman"/>
          <w:sz w:val="28"/>
          <w:szCs w:val="28"/>
        </w:rPr>
        <w:br/>
        <w:t>• Implement Content Security Policy (CSP) to restrict execution of unauthorized scripts.</w:t>
      </w:r>
      <w:r w:rsidRPr="0094608D">
        <w:rPr>
          <w:rFonts w:ascii="Times New Roman" w:hAnsi="Times New Roman" w:cs="Times New Roman"/>
          <w:sz w:val="28"/>
          <w:szCs w:val="28"/>
        </w:rPr>
        <w:br/>
        <w:t>• Regularly perform security testing to detect injection vulnerabilities.</w:t>
      </w:r>
    </w:p>
    <w:p w14:paraId="44AA2C80" w14:textId="77777777" w:rsidR="00261261" w:rsidRPr="0094608D" w:rsidRDefault="00261261" w:rsidP="0094608D">
      <w:pPr>
        <w:jc w:val="both"/>
        <w:rPr>
          <w:rFonts w:ascii="Times New Roman" w:hAnsi="Times New Roman" w:cs="Times New Roman"/>
          <w:sz w:val="28"/>
          <w:szCs w:val="28"/>
        </w:rPr>
      </w:pPr>
    </w:p>
    <w:p w14:paraId="62B86F7A"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5899850B"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Stored XSS vulnerabilities may allow attackers to steal user session cookies, perform actions on behalf of users, or gain unauthorized access to sensitive data. This can lead to data breaches, loss of user trust, and reputational damage to the organization.</w:t>
      </w:r>
    </w:p>
    <w:p w14:paraId="1491DC27" w14:textId="78E9D0C2" w:rsidR="0094608D" w:rsidRPr="0094608D" w:rsidRDefault="0094608D" w:rsidP="0094608D">
      <w:pPr>
        <w:jc w:val="both"/>
        <w:rPr>
          <w:rFonts w:ascii="Times New Roman" w:hAnsi="Times New Roman" w:cs="Times New Roman"/>
          <w:b/>
          <w:bCs/>
          <w:sz w:val="28"/>
          <w:szCs w:val="28"/>
        </w:rPr>
      </w:pPr>
    </w:p>
    <w:p w14:paraId="3AB77FE3"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 xml:space="preserve">2. Vulnerability Name: </w:t>
      </w:r>
      <w:r w:rsidRPr="0094608D">
        <w:rPr>
          <w:rFonts w:ascii="Times New Roman" w:hAnsi="Times New Roman" w:cs="Times New Roman"/>
          <w:sz w:val="28"/>
          <w:szCs w:val="28"/>
        </w:rPr>
        <w:t>Broken Access Control</w:t>
      </w:r>
    </w:p>
    <w:p w14:paraId="2CB1F864"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Medium</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SSH Weak HMAC Algorithms Supported</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N/A</w:t>
      </w:r>
    </w:p>
    <w:p w14:paraId="14564E30" w14:textId="77777777" w:rsidR="00261261" w:rsidRPr="0094608D" w:rsidRDefault="00261261" w:rsidP="00261261">
      <w:pPr>
        <w:rPr>
          <w:rFonts w:ascii="Times New Roman" w:hAnsi="Times New Roman" w:cs="Times New Roman"/>
          <w:b/>
          <w:bCs/>
          <w:sz w:val="28"/>
          <w:szCs w:val="28"/>
        </w:rPr>
      </w:pPr>
    </w:p>
    <w:p w14:paraId="4292CE66"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1504F021"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Broken Access Control occurs when an application fails to enforce proper authorization policies. As a result, users may gain access to resources or perform actions that they are not permitted to access.</w:t>
      </w:r>
    </w:p>
    <w:p w14:paraId="4A6968D6" w14:textId="77777777" w:rsidR="00261261" w:rsidRDefault="00261261" w:rsidP="0094608D">
      <w:pPr>
        <w:jc w:val="both"/>
        <w:rPr>
          <w:rFonts w:ascii="Times New Roman" w:hAnsi="Times New Roman" w:cs="Times New Roman"/>
          <w:sz w:val="28"/>
          <w:szCs w:val="28"/>
        </w:rPr>
      </w:pPr>
    </w:p>
    <w:p w14:paraId="7F2B66E8" w14:textId="77777777" w:rsidR="00261261" w:rsidRDefault="00261261" w:rsidP="0094608D">
      <w:pPr>
        <w:jc w:val="both"/>
        <w:rPr>
          <w:rFonts w:ascii="Times New Roman" w:hAnsi="Times New Roman" w:cs="Times New Roman"/>
          <w:sz w:val="28"/>
          <w:szCs w:val="28"/>
        </w:rPr>
      </w:pPr>
    </w:p>
    <w:p w14:paraId="0D26F113" w14:textId="77777777" w:rsidR="00261261" w:rsidRPr="0094608D" w:rsidRDefault="00261261" w:rsidP="0094608D">
      <w:pPr>
        <w:jc w:val="both"/>
        <w:rPr>
          <w:rFonts w:ascii="Times New Roman" w:hAnsi="Times New Roman" w:cs="Times New Roman"/>
          <w:sz w:val="28"/>
          <w:szCs w:val="28"/>
        </w:rPr>
      </w:pPr>
    </w:p>
    <w:p w14:paraId="797CE9FE"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4829A478"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Implement strong access control mechanisms such as Role-Based Access Control (RBAC).</w:t>
      </w:r>
      <w:r w:rsidRPr="0094608D">
        <w:rPr>
          <w:rFonts w:ascii="Times New Roman" w:hAnsi="Times New Roman" w:cs="Times New Roman"/>
          <w:sz w:val="28"/>
          <w:szCs w:val="28"/>
        </w:rPr>
        <w:br/>
        <w:t>• Ensure that authorization checks are applied consistently throughout the application.</w:t>
      </w:r>
      <w:r w:rsidRPr="0094608D">
        <w:rPr>
          <w:rFonts w:ascii="Times New Roman" w:hAnsi="Times New Roman" w:cs="Times New Roman"/>
          <w:sz w:val="28"/>
          <w:szCs w:val="28"/>
        </w:rPr>
        <w:br/>
        <w:t>• Regularly audit system permissions and access logs.</w:t>
      </w:r>
      <w:r w:rsidRPr="0094608D">
        <w:rPr>
          <w:rFonts w:ascii="Times New Roman" w:hAnsi="Times New Roman" w:cs="Times New Roman"/>
          <w:sz w:val="28"/>
          <w:szCs w:val="28"/>
        </w:rPr>
        <w:br/>
        <w:t>• Enforce secure session management and authentication mechanisms.</w:t>
      </w:r>
    </w:p>
    <w:p w14:paraId="219C0951" w14:textId="77777777" w:rsidR="00261261" w:rsidRPr="0094608D" w:rsidRDefault="00261261" w:rsidP="0094608D">
      <w:pPr>
        <w:jc w:val="both"/>
        <w:rPr>
          <w:rFonts w:ascii="Times New Roman" w:hAnsi="Times New Roman" w:cs="Times New Roman"/>
          <w:sz w:val="28"/>
          <w:szCs w:val="28"/>
        </w:rPr>
      </w:pPr>
    </w:p>
    <w:p w14:paraId="0097585A"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4925367B"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Broken access control can allow attackers to access confidential information, modify records, or perform unauthorized actions. This may lead to financial losses, regulatory violations, and serious reputational damage.</w:t>
      </w:r>
    </w:p>
    <w:p w14:paraId="33A7F8F5" w14:textId="6F0DA117" w:rsidR="0094608D" w:rsidRPr="0094608D" w:rsidRDefault="0094608D" w:rsidP="0094608D">
      <w:pPr>
        <w:jc w:val="both"/>
        <w:rPr>
          <w:rFonts w:ascii="Times New Roman" w:hAnsi="Times New Roman" w:cs="Times New Roman"/>
          <w:b/>
          <w:bCs/>
          <w:sz w:val="28"/>
          <w:szCs w:val="28"/>
        </w:rPr>
      </w:pPr>
    </w:p>
    <w:p w14:paraId="4E06A000"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 xml:space="preserve">3. Vulnerability Name: </w:t>
      </w:r>
      <w:r w:rsidRPr="0094608D">
        <w:rPr>
          <w:rFonts w:ascii="Times New Roman" w:hAnsi="Times New Roman" w:cs="Times New Roman"/>
          <w:sz w:val="28"/>
          <w:szCs w:val="28"/>
        </w:rPr>
        <w:t>SQL Injection</w:t>
      </w:r>
    </w:p>
    <w:p w14:paraId="6F350766"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Medium</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N/A</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80/443</w:t>
      </w:r>
    </w:p>
    <w:p w14:paraId="730F7CD5" w14:textId="77777777" w:rsidR="00261261" w:rsidRPr="0094608D" w:rsidRDefault="00261261" w:rsidP="00261261">
      <w:pPr>
        <w:rPr>
          <w:rFonts w:ascii="Times New Roman" w:hAnsi="Times New Roman" w:cs="Times New Roman"/>
          <w:b/>
          <w:bCs/>
          <w:sz w:val="28"/>
          <w:szCs w:val="28"/>
        </w:rPr>
      </w:pPr>
    </w:p>
    <w:p w14:paraId="6069C75E"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55124FF7"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SQL Injection occurs when user input is improperly validated and directly included in SQL queries. Attackers can manipulate these queries to access or modify sensitive information stored in the database.</w:t>
      </w:r>
    </w:p>
    <w:p w14:paraId="6EC5E3FA" w14:textId="77777777" w:rsidR="00261261" w:rsidRPr="0094608D" w:rsidRDefault="00261261" w:rsidP="0094608D">
      <w:pPr>
        <w:jc w:val="both"/>
        <w:rPr>
          <w:rFonts w:ascii="Times New Roman" w:hAnsi="Times New Roman" w:cs="Times New Roman"/>
          <w:sz w:val="28"/>
          <w:szCs w:val="28"/>
        </w:rPr>
      </w:pPr>
    </w:p>
    <w:p w14:paraId="3A92A95F"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277877E8"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Use parameterized queries or prepared statements to prevent SQL injection.</w:t>
      </w:r>
      <w:r w:rsidRPr="0094608D">
        <w:rPr>
          <w:rFonts w:ascii="Times New Roman" w:hAnsi="Times New Roman" w:cs="Times New Roman"/>
          <w:sz w:val="28"/>
          <w:szCs w:val="28"/>
        </w:rPr>
        <w:br/>
        <w:t>• Implement strict input validation and data sanitization.</w:t>
      </w:r>
      <w:r w:rsidRPr="0094608D">
        <w:rPr>
          <w:rFonts w:ascii="Times New Roman" w:hAnsi="Times New Roman" w:cs="Times New Roman"/>
          <w:sz w:val="28"/>
          <w:szCs w:val="28"/>
        </w:rPr>
        <w:br/>
        <w:t>• Limit database privileges using the principle of least privilege.</w:t>
      </w:r>
      <w:r w:rsidRPr="0094608D">
        <w:rPr>
          <w:rFonts w:ascii="Times New Roman" w:hAnsi="Times New Roman" w:cs="Times New Roman"/>
          <w:sz w:val="28"/>
          <w:szCs w:val="28"/>
        </w:rPr>
        <w:br/>
        <w:t>• Conduct regular vulnerability scans and security assessments.</w:t>
      </w:r>
    </w:p>
    <w:p w14:paraId="67905EAF" w14:textId="77777777" w:rsidR="00261261" w:rsidRDefault="00261261" w:rsidP="0094608D">
      <w:pPr>
        <w:jc w:val="both"/>
        <w:rPr>
          <w:rFonts w:ascii="Times New Roman" w:hAnsi="Times New Roman" w:cs="Times New Roman"/>
          <w:sz w:val="28"/>
          <w:szCs w:val="28"/>
        </w:rPr>
      </w:pPr>
    </w:p>
    <w:p w14:paraId="4E13FB57" w14:textId="77777777" w:rsidR="00261261" w:rsidRDefault="00261261" w:rsidP="0094608D">
      <w:pPr>
        <w:jc w:val="both"/>
        <w:rPr>
          <w:rFonts w:ascii="Times New Roman" w:hAnsi="Times New Roman" w:cs="Times New Roman"/>
          <w:sz w:val="28"/>
          <w:szCs w:val="28"/>
        </w:rPr>
      </w:pPr>
    </w:p>
    <w:p w14:paraId="210DB05E" w14:textId="77777777" w:rsidR="00261261" w:rsidRDefault="00261261" w:rsidP="0094608D">
      <w:pPr>
        <w:jc w:val="both"/>
        <w:rPr>
          <w:rFonts w:ascii="Times New Roman" w:hAnsi="Times New Roman" w:cs="Times New Roman"/>
          <w:sz w:val="28"/>
          <w:szCs w:val="28"/>
        </w:rPr>
      </w:pPr>
    </w:p>
    <w:p w14:paraId="5110CAFF" w14:textId="77777777" w:rsidR="00261261" w:rsidRPr="0094608D" w:rsidRDefault="00261261" w:rsidP="0094608D">
      <w:pPr>
        <w:jc w:val="both"/>
        <w:rPr>
          <w:rFonts w:ascii="Times New Roman" w:hAnsi="Times New Roman" w:cs="Times New Roman"/>
          <w:sz w:val="28"/>
          <w:szCs w:val="28"/>
        </w:rPr>
      </w:pPr>
    </w:p>
    <w:p w14:paraId="539CC351"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3FFDD191"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SQL injection attacks may allow attackers to retrieve sensitive information, modify or delete database records, or gain administrative access. This can result in data breaches, financial losses, and legal consequences.</w:t>
      </w:r>
    </w:p>
    <w:p w14:paraId="075D8B09" w14:textId="48689449" w:rsidR="0094608D" w:rsidRPr="0094608D" w:rsidRDefault="0094608D" w:rsidP="0094608D">
      <w:pPr>
        <w:jc w:val="both"/>
        <w:rPr>
          <w:rFonts w:ascii="Times New Roman" w:hAnsi="Times New Roman" w:cs="Times New Roman"/>
          <w:b/>
          <w:bCs/>
          <w:sz w:val="28"/>
          <w:szCs w:val="28"/>
        </w:rPr>
      </w:pPr>
    </w:p>
    <w:p w14:paraId="2AAB8634"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 xml:space="preserve">4. Vulnerability Name: </w:t>
      </w:r>
      <w:r w:rsidRPr="0094608D">
        <w:rPr>
          <w:rFonts w:ascii="Times New Roman" w:hAnsi="Times New Roman" w:cs="Times New Roman"/>
          <w:sz w:val="28"/>
          <w:szCs w:val="28"/>
        </w:rPr>
        <w:t>Broken Authentication</w:t>
      </w:r>
    </w:p>
    <w:p w14:paraId="114839A2"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Low</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HSTS Missing from Server</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443</w:t>
      </w:r>
    </w:p>
    <w:p w14:paraId="54173013" w14:textId="77777777" w:rsidR="00261261" w:rsidRPr="0094608D" w:rsidRDefault="00261261" w:rsidP="00261261">
      <w:pPr>
        <w:rPr>
          <w:rFonts w:ascii="Times New Roman" w:hAnsi="Times New Roman" w:cs="Times New Roman"/>
          <w:sz w:val="28"/>
          <w:szCs w:val="28"/>
        </w:rPr>
      </w:pPr>
    </w:p>
    <w:p w14:paraId="1AD7ACEF"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5F11FF53"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Broken authentication occurs when authentication mechanisms are poorly implemented, allowing attackers to bypass login systems or compromise user credentials.</w:t>
      </w:r>
    </w:p>
    <w:p w14:paraId="3B7D0736" w14:textId="77777777" w:rsidR="00261261" w:rsidRPr="0094608D" w:rsidRDefault="00261261" w:rsidP="0094608D">
      <w:pPr>
        <w:jc w:val="both"/>
        <w:rPr>
          <w:rFonts w:ascii="Times New Roman" w:hAnsi="Times New Roman" w:cs="Times New Roman"/>
          <w:sz w:val="28"/>
          <w:szCs w:val="28"/>
        </w:rPr>
      </w:pPr>
    </w:p>
    <w:p w14:paraId="507CFD53"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660F41C0"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sz w:val="28"/>
          <w:szCs w:val="28"/>
        </w:rPr>
        <w:t>• Implement Multi-Factor Authentication (MFA).</w:t>
      </w:r>
      <w:r w:rsidRPr="0094608D">
        <w:rPr>
          <w:rFonts w:ascii="Times New Roman" w:hAnsi="Times New Roman" w:cs="Times New Roman"/>
          <w:sz w:val="28"/>
          <w:szCs w:val="28"/>
        </w:rPr>
        <w:br/>
        <w:t>• Use secure password storage methods such as hashing and salting.</w:t>
      </w:r>
      <w:r w:rsidRPr="0094608D">
        <w:rPr>
          <w:rFonts w:ascii="Times New Roman" w:hAnsi="Times New Roman" w:cs="Times New Roman"/>
          <w:sz w:val="28"/>
          <w:szCs w:val="28"/>
        </w:rPr>
        <w:br/>
        <w:t>• Enforce strong password policies and account lockout mechanisms.</w:t>
      </w:r>
      <w:r w:rsidRPr="0094608D">
        <w:rPr>
          <w:rFonts w:ascii="Times New Roman" w:hAnsi="Times New Roman" w:cs="Times New Roman"/>
          <w:sz w:val="28"/>
          <w:szCs w:val="28"/>
        </w:rPr>
        <w:br/>
        <w:t>• Monitor authentication logs for suspicious activities.</w:t>
      </w:r>
    </w:p>
    <w:p w14:paraId="46EFC78B" w14:textId="77777777" w:rsidR="00261261" w:rsidRPr="0094608D" w:rsidRDefault="00261261" w:rsidP="00261261">
      <w:pPr>
        <w:rPr>
          <w:rFonts w:ascii="Times New Roman" w:hAnsi="Times New Roman" w:cs="Times New Roman"/>
          <w:sz w:val="28"/>
          <w:szCs w:val="28"/>
        </w:rPr>
      </w:pPr>
    </w:p>
    <w:p w14:paraId="725A5277"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0E1A98C4"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Broken authentication can lead to unauthorized access to user accounts and sensitive information. Attackers may impersonate legitimate users and perform malicious actions, resulting in financial and reputational damage.</w:t>
      </w:r>
    </w:p>
    <w:p w14:paraId="2D6362A8" w14:textId="3CC0B83B" w:rsidR="0094608D" w:rsidRPr="0094608D" w:rsidRDefault="0094608D" w:rsidP="0094608D">
      <w:pPr>
        <w:jc w:val="both"/>
        <w:rPr>
          <w:rFonts w:ascii="Times New Roman" w:hAnsi="Times New Roman" w:cs="Times New Roman"/>
          <w:b/>
          <w:bCs/>
          <w:sz w:val="28"/>
          <w:szCs w:val="28"/>
        </w:rPr>
      </w:pPr>
    </w:p>
    <w:p w14:paraId="58CC9D7F"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 xml:space="preserve">5. Vulnerability Name: </w:t>
      </w:r>
      <w:r w:rsidRPr="0094608D">
        <w:rPr>
          <w:rFonts w:ascii="Times New Roman" w:hAnsi="Times New Roman" w:cs="Times New Roman"/>
          <w:sz w:val="28"/>
          <w:szCs w:val="28"/>
        </w:rPr>
        <w:t>Insecure Direct Object Reference (IDOR)</w:t>
      </w:r>
    </w:p>
    <w:p w14:paraId="3CC30281"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Info</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Service Detection</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80/443</w:t>
      </w:r>
    </w:p>
    <w:p w14:paraId="25A33D93" w14:textId="77777777" w:rsidR="00261261" w:rsidRPr="0094608D" w:rsidRDefault="00261261" w:rsidP="00261261">
      <w:pPr>
        <w:rPr>
          <w:rFonts w:ascii="Times New Roman" w:hAnsi="Times New Roman" w:cs="Times New Roman"/>
          <w:b/>
          <w:bCs/>
          <w:sz w:val="28"/>
          <w:szCs w:val="28"/>
        </w:rPr>
      </w:pPr>
    </w:p>
    <w:p w14:paraId="2043E1E3" w14:textId="77777777" w:rsidR="0094608D" w:rsidRPr="0094608D" w:rsidRDefault="0094608D" w:rsidP="00261261">
      <w:pPr>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673D7ED4"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Insecure Direct Object Reference occurs when an application exposes internal objects such as files, database records, or resources without proper authorization checks. Attackers can manipulate parameters to gain unauthorized access to sensitive information.</w:t>
      </w:r>
    </w:p>
    <w:p w14:paraId="34736B34" w14:textId="77777777" w:rsidR="00261261" w:rsidRPr="0094608D" w:rsidRDefault="00261261" w:rsidP="0094608D">
      <w:pPr>
        <w:jc w:val="both"/>
        <w:rPr>
          <w:rFonts w:ascii="Times New Roman" w:hAnsi="Times New Roman" w:cs="Times New Roman"/>
          <w:sz w:val="28"/>
          <w:szCs w:val="28"/>
        </w:rPr>
      </w:pPr>
    </w:p>
    <w:p w14:paraId="3D378227"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1588E4AB"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Implement proper authorization checks before granting access to resources.</w:t>
      </w:r>
      <w:r w:rsidRPr="0094608D">
        <w:rPr>
          <w:rFonts w:ascii="Times New Roman" w:hAnsi="Times New Roman" w:cs="Times New Roman"/>
          <w:sz w:val="28"/>
          <w:szCs w:val="28"/>
        </w:rPr>
        <w:br/>
        <w:t>• Use indirect references instead of exposing internal object identifiers.</w:t>
      </w:r>
      <w:r w:rsidRPr="0094608D">
        <w:rPr>
          <w:rFonts w:ascii="Times New Roman" w:hAnsi="Times New Roman" w:cs="Times New Roman"/>
          <w:sz w:val="28"/>
          <w:szCs w:val="28"/>
        </w:rPr>
        <w:br/>
        <w:t>• Apply role-based access control to restrict resource access.</w:t>
      </w:r>
    </w:p>
    <w:p w14:paraId="3800EF41" w14:textId="77777777" w:rsidR="00261261" w:rsidRPr="0094608D" w:rsidRDefault="00261261" w:rsidP="0094608D">
      <w:pPr>
        <w:jc w:val="both"/>
        <w:rPr>
          <w:rFonts w:ascii="Times New Roman" w:hAnsi="Times New Roman" w:cs="Times New Roman"/>
          <w:sz w:val="28"/>
          <w:szCs w:val="28"/>
        </w:rPr>
      </w:pPr>
    </w:p>
    <w:p w14:paraId="3FB92713"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3D1CCB29"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IDOR vulnerabilities may allow attackers to access confidential records or modify sensitive information, potentially leading to data leaks and system compromise.</w:t>
      </w:r>
    </w:p>
    <w:p w14:paraId="14AAB3C5" w14:textId="13F518AF" w:rsidR="0094608D" w:rsidRPr="0094608D" w:rsidRDefault="0094608D" w:rsidP="0094608D">
      <w:pPr>
        <w:jc w:val="both"/>
        <w:rPr>
          <w:rFonts w:ascii="Times New Roman" w:hAnsi="Times New Roman" w:cs="Times New Roman"/>
          <w:b/>
          <w:bCs/>
          <w:sz w:val="28"/>
          <w:szCs w:val="28"/>
        </w:rPr>
      </w:pPr>
    </w:p>
    <w:p w14:paraId="73BF582B"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6. Vulnerability Name</w:t>
      </w:r>
      <w:r w:rsidRPr="0094608D">
        <w:rPr>
          <w:rFonts w:ascii="Times New Roman" w:hAnsi="Times New Roman" w:cs="Times New Roman"/>
          <w:sz w:val="28"/>
          <w:szCs w:val="28"/>
        </w:rPr>
        <w:t>: Security Misconfiguration</w:t>
      </w:r>
    </w:p>
    <w:p w14:paraId="0EA64E07"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Low</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SSL Cipher Block Chaining Cipher Suites</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443</w:t>
      </w:r>
    </w:p>
    <w:p w14:paraId="43230165" w14:textId="77777777" w:rsidR="00261261" w:rsidRPr="0094608D" w:rsidRDefault="00261261" w:rsidP="00261261">
      <w:pPr>
        <w:rPr>
          <w:rFonts w:ascii="Times New Roman" w:hAnsi="Times New Roman" w:cs="Times New Roman"/>
          <w:b/>
          <w:bCs/>
          <w:sz w:val="28"/>
          <w:szCs w:val="28"/>
        </w:rPr>
      </w:pPr>
    </w:p>
    <w:p w14:paraId="1D0C254E"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75FFF51A"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Security misconfiguration occurs when system components such as servers, frameworks, or applications are improperly configured. Misconfigurations may expose sensitive data or create unnecessary vulnerabilities.</w:t>
      </w:r>
    </w:p>
    <w:p w14:paraId="6A035B88" w14:textId="77777777" w:rsidR="00261261" w:rsidRPr="0094608D" w:rsidRDefault="00261261" w:rsidP="0094608D">
      <w:pPr>
        <w:jc w:val="both"/>
        <w:rPr>
          <w:rFonts w:ascii="Times New Roman" w:hAnsi="Times New Roman" w:cs="Times New Roman"/>
          <w:sz w:val="28"/>
          <w:szCs w:val="28"/>
        </w:rPr>
      </w:pPr>
    </w:p>
    <w:p w14:paraId="776AE97E"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5B8C7B23"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sz w:val="28"/>
          <w:szCs w:val="28"/>
        </w:rPr>
        <w:t>• Apply secure configuration settings for servers and applications.</w:t>
      </w:r>
      <w:r w:rsidRPr="0094608D">
        <w:rPr>
          <w:rFonts w:ascii="Times New Roman" w:hAnsi="Times New Roman" w:cs="Times New Roman"/>
          <w:sz w:val="28"/>
          <w:szCs w:val="28"/>
        </w:rPr>
        <w:br/>
        <w:t>• Disable unnecessary services and default accounts.</w:t>
      </w:r>
      <w:r w:rsidRPr="0094608D">
        <w:rPr>
          <w:rFonts w:ascii="Times New Roman" w:hAnsi="Times New Roman" w:cs="Times New Roman"/>
          <w:sz w:val="28"/>
          <w:szCs w:val="28"/>
        </w:rPr>
        <w:br/>
        <w:t>• Regularly update and patch system software.</w:t>
      </w:r>
      <w:r w:rsidRPr="0094608D">
        <w:rPr>
          <w:rFonts w:ascii="Times New Roman" w:hAnsi="Times New Roman" w:cs="Times New Roman"/>
          <w:sz w:val="28"/>
          <w:szCs w:val="28"/>
        </w:rPr>
        <w:br/>
        <w:t>• Conduct configuration reviews and vulnerability assessments.</w:t>
      </w:r>
    </w:p>
    <w:p w14:paraId="04009EEE" w14:textId="77777777" w:rsidR="00261261" w:rsidRPr="0094608D" w:rsidRDefault="00261261" w:rsidP="00261261">
      <w:pPr>
        <w:rPr>
          <w:rFonts w:ascii="Times New Roman" w:hAnsi="Times New Roman" w:cs="Times New Roman"/>
          <w:sz w:val="28"/>
          <w:szCs w:val="28"/>
        </w:rPr>
      </w:pPr>
    </w:p>
    <w:p w14:paraId="375CCB00"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7DE49E4E"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Misconfigured systems can expose sensitive information and increase the risk of unauthorized access or exploitation by attackers.</w:t>
      </w:r>
    </w:p>
    <w:p w14:paraId="469A1856" w14:textId="4747437E" w:rsidR="0094608D" w:rsidRPr="0094608D" w:rsidRDefault="0094608D" w:rsidP="0094608D">
      <w:pPr>
        <w:jc w:val="both"/>
        <w:rPr>
          <w:rFonts w:ascii="Times New Roman" w:hAnsi="Times New Roman" w:cs="Times New Roman"/>
          <w:b/>
          <w:bCs/>
          <w:sz w:val="28"/>
          <w:szCs w:val="28"/>
        </w:rPr>
      </w:pPr>
    </w:p>
    <w:p w14:paraId="20A47AC7"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 xml:space="preserve">7. Vulnerability Name: </w:t>
      </w:r>
      <w:r w:rsidRPr="0094608D">
        <w:rPr>
          <w:rFonts w:ascii="Times New Roman" w:hAnsi="Times New Roman" w:cs="Times New Roman"/>
          <w:sz w:val="28"/>
          <w:szCs w:val="28"/>
        </w:rPr>
        <w:t>Cross-Site Request Forgery (CSRF)</w:t>
      </w:r>
    </w:p>
    <w:p w14:paraId="6106EE78"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Low</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HTTP Form Based Authentication Detected</w:t>
      </w:r>
      <w:r w:rsidRPr="0094608D">
        <w:rPr>
          <w:rFonts w:ascii="Times New Roman" w:hAnsi="Times New Roman" w:cs="Times New Roman"/>
          <w:sz w:val="28"/>
          <w:szCs w:val="28"/>
        </w:rPr>
        <w:br/>
      </w:r>
      <w:r w:rsidRPr="0094608D">
        <w:rPr>
          <w:rFonts w:ascii="Times New Roman" w:hAnsi="Times New Roman" w:cs="Times New Roman"/>
          <w:b/>
          <w:bCs/>
          <w:sz w:val="28"/>
          <w:szCs w:val="28"/>
        </w:rPr>
        <w:t xml:space="preserve">Port: </w:t>
      </w:r>
      <w:r w:rsidRPr="0094608D">
        <w:rPr>
          <w:rFonts w:ascii="Times New Roman" w:hAnsi="Times New Roman" w:cs="Times New Roman"/>
          <w:sz w:val="28"/>
          <w:szCs w:val="28"/>
        </w:rPr>
        <w:t>8080/443</w:t>
      </w:r>
    </w:p>
    <w:p w14:paraId="24A3EC57" w14:textId="77777777" w:rsidR="00261261" w:rsidRPr="0094608D" w:rsidRDefault="00261261" w:rsidP="00261261">
      <w:pPr>
        <w:rPr>
          <w:rFonts w:ascii="Times New Roman" w:hAnsi="Times New Roman" w:cs="Times New Roman"/>
          <w:sz w:val="28"/>
          <w:szCs w:val="28"/>
        </w:rPr>
      </w:pPr>
    </w:p>
    <w:p w14:paraId="61F76B0D"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6BD2BC6B"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Cross-Site Request Forgery (CSRF) is an attack that forces authenticated users to perform unwanted actions on a web application. Attackers trick users into submitting malicious requests without their knowledge.</w:t>
      </w:r>
    </w:p>
    <w:p w14:paraId="26E5E415" w14:textId="77777777" w:rsidR="00261261" w:rsidRPr="0094608D" w:rsidRDefault="00261261" w:rsidP="0094608D">
      <w:pPr>
        <w:jc w:val="both"/>
        <w:rPr>
          <w:rFonts w:ascii="Times New Roman" w:hAnsi="Times New Roman" w:cs="Times New Roman"/>
          <w:sz w:val="28"/>
          <w:szCs w:val="28"/>
        </w:rPr>
      </w:pPr>
    </w:p>
    <w:p w14:paraId="0E9347E4"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4339A269"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sz w:val="28"/>
          <w:szCs w:val="28"/>
        </w:rPr>
        <w:t>• Implement anti-CSRF tokens in web forms.</w:t>
      </w:r>
      <w:r w:rsidRPr="0094608D">
        <w:rPr>
          <w:rFonts w:ascii="Times New Roman" w:hAnsi="Times New Roman" w:cs="Times New Roman"/>
          <w:sz w:val="28"/>
          <w:szCs w:val="28"/>
        </w:rPr>
        <w:br/>
        <w:t xml:space="preserve">• Use </w:t>
      </w:r>
      <w:proofErr w:type="spellStart"/>
      <w:r w:rsidRPr="0094608D">
        <w:rPr>
          <w:rFonts w:ascii="Times New Roman" w:hAnsi="Times New Roman" w:cs="Times New Roman"/>
          <w:sz w:val="28"/>
          <w:szCs w:val="28"/>
        </w:rPr>
        <w:t>SameSite</w:t>
      </w:r>
      <w:proofErr w:type="spellEnd"/>
      <w:r w:rsidRPr="0094608D">
        <w:rPr>
          <w:rFonts w:ascii="Times New Roman" w:hAnsi="Times New Roman" w:cs="Times New Roman"/>
          <w:sz w:val="28"/>
          <w:szCs w:val="28"/>
        </w:rPr>
        <w:t xml:space="preserve"> cookie attributes to prevent cross-site requests.</w:t>
      </w:r>
      <w:r w:rsidRPr="0094608D">
        <w:rPr>
          <w:rFonts w:ascii="Times New Roman" w:hAnsi="Times New Roman" w:cs="Times New Roman"/>
          <w:sz w:val="28"/>
          <w:szCs w:val="28"/>
        </w:rPr>
        <w:br/>
        <w:t>• Validate request origin before executing sensitive actions.</w:t>
      </w:r>
      <w:r w:rsidRPr="0094608D">
        <w:rPr>
          <w:rFonts w:ascii="Times New Roman" w:hAnsi="Times New Roman" w:cs="Times New Roman"/>
          <w:sz w:val="28"/>
          <w:szCs w:val="28"/>
        </w:rPr>
        <w:br/>
        <w:t>• Educate users about phishing and malicious links.</w:t>
      </w:r>
    </w:p>
    <w:p w14:paraId="2D327012" w14:textId="77777777" w:rsidR="00261261" w:rsidRPr="0094608D" w:rsidRDefault="00261261" w:rsidP="0094608D">
      <w:pPr>
        <w:jc w:val="both"/>
        <w:rPr>
          <w:rFonts w:ascii="Times New Roman" w:hAnsi="Times New Roman" w:cs="Times New Roman"/>
          <w:sz w:val="28"/>
          <w:szCs w:val="28"/>
        </w:rPr>
      </w:pPr>
    </w:p>
    <w:p w14:paraId="151872E9"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65FD032C"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CSRF attacks may lead to unauthorized financial transactions, account changes, or data manipulation, which can harm both users and organizations.</w:t>
      </w:r>
    </w:p>
    <w:p w14:paraId="366FA778" w14:textId="5B041931" w:rsidR="0094608D" w:rsidRDefault="0094608D" w:rsidP="0094608D">
      <w:pPr>
        <w:jc w:val="both"/>
        <w:rPr>
          <w:rFonts w:ascii="Times New Roman" w:hAnsi="Times New Roman" w:cs="Times New Roman"/>
          <w:b/>
          <w:bCs/>
          <w:sz w:val="28"/>
          <w:szCs w:val="28"/>
        </w:rPr>
      </w:pPr>
    </w:p>
    <w:p w14:paraId="432A0182" w14:textId="77777777" w:rsidR="00261261" w:rsidRDefault="00261261" w:rsidP="0094608D">
      <w:pPr>
        <w:jc w:val="both"/>
        <w:rPr>
          <w:rFonts w:ascii="Times New Roman" w:hAnsi="Times New Roman" w:cs="Times New Roman"/>
          <w:b/>
          <w:bCs/>
          <w:sz w:val="28"/>
          <w:szCs w:val="28"/>
        </w:rPr>
      </w:pPr>
    </w:p>
    <w:p w14:paraId="410FBD3E" w14:textId="77777777" w:rsidR="00261261" w:rsidRDefault="00261261" w:rsidP="0094608D">
      <w:pPr>
        <w:jc w:val="both"/>
        <w:rPr>
          <w:rFonts w:ascii="Times New Roman" w:hAnsi="Times New Roman" w:cs="Times New Roman"/>
          <w:b/>
          <w:bCs/>
          <w:sz w:val="28"/>
          <w:szCs w:val="28"/>
        </w:rPr>
      </w:pPr>
    </w:p>
    <w:p w14:paraId="736AAE8E" w14:textId="77777777" w:rsidR="00261261" w:rsidRDefault="00261261" w:rsidP="0094608D">
      <w:pPr>
        <w:jc w:val="both"/>
        <w:rPr>
          <w:rFonts w:ascii="Times New Roman" w:hAnsi="Times New Roman" w:cs="Times New Roman"/>
          <w:b/>
          <w:bCs/>
          <w:sz w:val="28"/>
          <w:szCs w:val="28"/>
        </w:rPr>
      </w:pPr>
    </w:p>
    <w:p w14:paraId="40FCB925" w14:textId="77777777" w:rsidR="00261261" w:rsidRDefault="00261261" w:rsidP="0094608D">
      <w:pPr>
        <w:jc w:val="both"/>
        <w:rPr>
          <w:rFonts w:ascii="Times New Roman" w:hAnsi="Times New Roman" w:cs="Times New Roman"/>
          <w:b/>
          <w:bCs/>
          <w:sz w:val="28"/>
          <w:szCs w:val="28"/>
        </w:rPr>
      </w:pPr>
    </w:p>
    <w:p w14:paraId="4FE5D563" w14:textId="77777777" w:rsidR="00261261" w:rsidRDefault="00261261" w:rsidP="0094608D">
      <w:pPr>
        <w:jc w:val="both"/>
        <w:rPr>
          <w:rFonts w:ascii="Times New Roman" w:hAnsi="Times New Roman" w:cs="Times New Roman"/>
          <w:b/>
          <w:bCs/>
          <w:sz w:val="28"/>
          <w:szCs w:val="28"/>
        </w:rPr>
      </w:pPr>
    </w:p>
    <w:p w14:paraId="631AB554" w14:textId="77777777" w:rsidR="00261261" w:rsidRPr="0094608D" w:rsidRDefault="00261261" w:rsidP="0094608D">
      <w:pPr>
        <w:jc w:val="both"/>
        <w:rPr>
          <w:rFonts w:ascii="Times New Roman" w:hAnsi="Times New Roman" w:cs="Times New Roman"/>
          <w:b/>
          <w:bCs/>
          <w:sz w:val="28"/>
          <w:szCs w:val="28"/>
        </w:rPr>
      </w:pPr>
    </w:p>
    <w:p w14:paraId="7478836D"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 xml:space="preserve">8. Vulnerability Name: </w:t>
      </w:r>
      <w:r w:rsidRPr="0094608D">
        <w:rPr>
          <w:rFonts w:ascii="Times New Roman" w:hAnsi="Times New Roman" w:cs="Times New Roman"/>
          <w:sz w:val="28"/>
          <w:szCs w:val="28"/>
        </w:rPr>
        <w:t>Cleartext Transmission of Sensitive Information</w:t>
      </w:r>
    </w:p>
    <w:p w14:paraId="4E56EED3"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Medium</w:t>
      </w:r>
      <w:r w:rsidRPr="0094608D">
        <w:rPr>
          <w:rFonts w:ascii="Times New Roman" w:hAnsi="Times New Roman" w:cs="Times New Roman"/>
          <w:sz w:val="28"/>
          <w:szCs w:val="28"/>
        </w:rPr>
        <w:br/>
      </w:r>
      <w:r w:rsidRPr="0094608D">
        <w:rPr>
          <w:rFonts w:ascii="Times New Roman" w:hAnsi="Times New Roman" w:cs="Times New Roman"/>
          <w:b/>
          <w:bCs/>
          <w:sz w:val="28"/>
          <w:szCs w:val="28"/>
        </w:rPr>
        <w:t xml:space="preserve">Plugin: </w:t>
      </w:r>
      <w:r w:rsidRPr="0094608D">
        <w:rPr>
          <w:rFonts w:ascii="Times New Roman" w:hAnsi="Times New Roman" w:cs="Times New Roman"/>
          <w:sz w:val="28"/>
          <w:szCs w:val="28"/>
        </w:rPr>
        <w:t>Cleartext Transmission over HTTP</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80</w:t>
      </w:r>
    </w:p>
    <w:p w14:paraId="4E320EFA" w14:textId="77777777" w:rsidR="00261261" w:rsidRPr="0094608D" w:rsidRDefault="00261261" w:rsidP="00261261">
      <w:pPr>
        <w:rPr>
          <w:rFonts w:ascii="Times New Roman" w:hAnsi="Times New Roman" w:cs="Times New Roman"/>
          <w:b/>
          <w:bCs/>
          <w:sz w:val="28"/>
          <w:szCs w:val="28"/>
        </w:rPr>
      </w:pPr>
    </w:p>
    <w:p w14:paraId="7814E2CD"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544DBD9F"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Cleartext transmission occurs when sensitive data such as usernames or passwords is transmitted without encryption. This allows attackers to intercept and read the information during transmission.</w:t>
      </w:r>
    </w:p>
    <w:p w14:paraId="424EB7C7" w14:textId="77777777" w:rsidR="00261261" w:rsidRPr="0094608D" w:rsidRDefault="00261261" w:rsidP="0094608D">
      <w:pPr>
        <w:jc w:val="both"/>
        <w:rPr>
          <w:rFonts w:ascii="Times New Roman" w:hAnsi="Times New Roman" w:cs="Times New Roman"/>
          <w:sz w:val="28"/>
          <w:szCs w:val="28"/>
        </w:rPr>
      </w:pPr>
    </w:p>
    <w:p w14:paraId="45704D03"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0047342D"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 Implement secure communication protocols such as HTTPS.</w:t>
      </w:r>
      <w:r w:rsidRPr="0094608D">
        <w:rPr>
          <w:rFonts w:ascii="Times New Roman" w:hAnsi="Times New Roman" w:cs="Times New Roman"/>
          <w:sz w:val="28"/>
          <w:szCs w:val="28"/>
        </w:rPr>
        <w:br/>
        <w:t>• Use TLS encryption to protect data in transit.</w:t>
      </w:r>
      <w:r w:rsidRPr="0094608D">
        <w:rPr>
          <w:rFonts w:ascii="Times New Roman" w:hAnsi="Times New Roman" w:cs="Times New Roman"/>
          <w:sz w:val="28"/>
          <w:szCs w:val="28"/>
        </w:rPr>
        <w:br/>
        <w:t>• Disable insecure protocols such as HTTP where sensitive data is transmitted.</w:t>
      </w:r>
    </w:p>
    <w:p w14:paraId="06E03F8F" w14:textId="77777777" w:rsidR="00261261" w:rsidRPr="0094608D" w:rsidRDefault="00261261" w:rsidP="0094608D">
      <w:pPr>
        <w:jc w:val="both"/>
        <w:rPr>
          <w:rFonts w:ascii="Times New Roman" w:hAnsi="Times New Roman" w:cs="Times New Roman"/>
          <w:sz w:val="28"/>
          <w:szCs w:val="28"/>
        </w:rPr>
      </w:pPr>
    </w:p>
    <w:p w14:paraId="46A94BC8"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67CD22A7"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Attackers may intercept sensitive data such as login credentials or personal information, leading to unauthorized access and potential data breaches.</w:t>
      </w:r>
    </w:p>
    <w:p w14:paraId="43B75794" w14:textId="396461AE" w:rsidR="0094608D" w:rsidRPr="0094608D" w:rsidRDefault="0094608D" w:rsidP="0094608D">
      <w:pPr>
        <w:jc w:val="both"/>
        <w:rPr>
          <w:rFonts w:ascii="Times New Roman" w:hAnsi="Times New Roman" w:cs="Times New Roman"/>
          <w:b/>
          <w:bCs/>
          <w:sz w:val="28"/>
          <w:szCs w:val="28"/>
        </w:rPr>
      </w:pPr>
    </w:p>
    <w:p w14:paraId="6BA7ACB8"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 xml:space="preserve">9. Vulnerability Name: </w:t>
      </w:r>
      <w:r w:rsidRPr="0094608D">
        <w:rPr>
          <w:rFonts w:ascii="Times New Roman" w:hAnsi="Times New Roman" w:cs="Times New Roman"/>
          <w:sz w:val="28"/>
          <w:szCs w:val="28"/>
        </w:rPr>
        <w:t>Clickjacking</w:t>
      </w:r>
    </w:p>
    <w:p w14:paraId="1A99F486"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Info</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HTML Rendering Layer Vulnerability</w:t>
      </w:r>
      <w:r w:rsidRPr="0094608D">
        <w:rPr>
          <w:rFonts w:ascii="Times New Roman" w:hAnsi="Times New Roman" w:cs="Times New Roman"/>
          <w:b/>
          <w:bCs/>
          <w:sz w:val="28"/>
          <w:szCs w:val="28"/>
        </w:rPr>
        <w:br/>
        <w:t xml:space="preserve">Port: </w:t>
      </w:r>
      <w:r w:rsidRPr="0094608D">
        <w:rPr>
          <w:rFonts w:ascii="Times New Roman" w:hAnsi="Times New Roman" w:cs="Times New Roman"/>
          <w:sz w:val="28"/>
          <w:szCs w:val="28"/>
        </w:rPr>
        <w:t>N/A</w:t>
      </w:r>
    </w:p>
    <w:p w14:paraId="7DE390EC" w14:textId="77777777" w:rsidR="00261261" w:rsidRPr="0094608D" w:rsidRDefault="00261261" w:rsidP="00261261">
      <w:pPr>
        <w:rPr>
          <w:rFonts w:ascii="Times New Roman" w:hAnsi="Times New Roman" w:cs="Times New Roman"/>
          <w:sz w:val="28"/>
          <w:szCs w:val="28"/>
        </w:rPr>
      </w:pPr>
    </w:p>
    <w:p w14:paraId="1F467EE4"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6E7EABDE"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Clickjacking is an attack where a malicious website tricks users into clicking hidden or disguised elements on a webpage. This can cause users to unknowingly perform unintended actions.</w:t>
      </w:r>
    </w:p>
    <w:p w14:paraId="6F118A06" w14:textId="77777777" w:rsidR="00261261" w:rsidRDefault="00261261" w:rsidP="0094608D">
      <w:pPr>
        <w:jc w:val="both"/>
        <w:rPr>
          <w:rFonts w:ascii="Times New Roman" w:hAnsi="Times New Roman" w:cs="Times New Roman"/>
          <w:sz w:val="28"/>
          <w:szCs w:val="28"/>
        </w:rPr>
      </w:pPr>
    </w:p>
    <w:p w14:paraId="19E86C53" w14:textId="77777777" w:rsidR="00261261" w:rsidRDefault="00261261" w:rsidP="0094608D">
      <w:pPr>
        <w:jc w:val="both"/>
        <w:rPr>
          <w:rFonts w:ascii="Times New Roman" w:hAnsi="Times New Roman" w:cs="Times New Roman"/>
          <w:sz w:val="28"/>
          <w:szCs w:val="28"/>
        </w:rPr>
      </w:pPr>
    </w:p>
    <w:p w14:paraId="32440E91" w14:textId="77777777" w:rsidR="00261261" w:rsidRPr="0094608D" w:rsidRDefault="00261261" w:rsidP="0094608D">
      <w:pPr>
        <w:jc w:val="both"/>
        <w:rPr>
          <w:rFonts w:ascii="Times New Roman" w:hAnsi="Times New Roman" w:cs="Times New Roman"/>
          <w:sz w:val="28"/>
          <w:szCs w:val="28"/>
        </w:rPr>
      </w:pPr>
    </w:p>
    <w:p w14:paraId="0C9468F3"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348AEB26"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sz w:val="28"/>
          <w:szCs w:val="28"/>
        </w:rPr>
        <w:t>• Implement the X-Frame-Options HTTP header.</w:t>
      </w:r>
      <w:r w:rsidRPr="0094608D">
        <w:rPr>
          <w:rFonts w:ascii="Times New Roman" w:hAnsi="Times New Roman" w:cs="Times New Roman"/>
          <w:sz w:val="28"/>
          <w:szCs w:val="28"/>
        </w:rPr>
        <w:br/>
        <w:t>• Use Content Security Policy (CSP) to restrict framing.</w:t>
      </w:r>
      <w:r w:rsidRPr="0094608D">
        <w:rPr>
          <w:rFonts w:ascii="Times New Roman" w:hAnsi="Times New Roman" w:cs="Times New Roman"/>
          <w:sz w:val="28"/>
          <w:szCs w:val="28"/>
        </w:rPr>
        <w:br/>
        <w:t>• Add frame-busting scripts to prevent unauthorized embedding.</w:t>
      </w:r>
    </w:p>
    <w:p w14:paraId="3D9BDC16" w14:textId="77777777" w:rsidR="00261261" w:rsidRPr="0094608D" w:rsidRDefault="00261261" w:rsidP="00261261">
      <w:pPr>
        <w:rPr>
          <w:rFonts w:ascii="Times New Roman" w:hAnsi="Times New Roman" w:cs="Times New Roman"/>
          <w:sz w:val="28"/>
          <w:szCs w:val="28"/>
        </w:rPr>
      </w:pPr>
    </w:p>
    <w:p w14:paraId="506BE579"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564F3689"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Clickjacking can lead to unauthorized actions such as account changes, data submission, or financial transactions performed without the user’s knowledge.</w:t>
      </w:r>
    </w:p>
    <w:p w14:paraId="37EC0EF8" w14:textId="43FF6F7A" w:rsidR="0094608D" w:rsidRPr="0094608D" w:rsidRDefault="0094608D" w:rsidP="0094608D">
      <w:pPr>
        <w:jc w:val="both"/>
        <w:rPr>
          <w:rFonts w:ascii="Times New Roman" w:hAnsi="Times New Roman" w:cs="Times New Roman"/>
          <w:b/>
          <w:bCs/>
          <w:sz w:val="28"/>
          <w:szCs w:val="28"/>
        </w:rPr>
      </w:pPr>
    </w:p>
    <w:p w14:paraId="76071AD4"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b/>
          <w:bCs/>
          <w:sz w:val="28"/>
          <w:szCs w:val="28"/>
        </w:rPr>
        <w:t xml:space="preserve">10. Vulnerability Name: </w:t>
      </w:r>
      <w:r w:rsidRPr="0094608D">
        <w:rPr>
          <w:rFonts w:ascii="Times New Roman" w:hAnsi="Times New Roman" w:cs="Times New Roman"/>
          <w:sz w:val="28"/>
          <w:szCs w:val="28"/>
        </w:rPr>
        <w:t>Web Server Allows Password Auto-Completion</w:t>
      </w:r>
    </w:p>
    <w:p w14:paraId="099D35F3"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b/>
          <w:bCs/>
          <w:sz w:val="28"/>
          <w:szCs w:val="28"/>
        </w:rPr>
        <w:t xml:space="preserve">Severity: </w:t>
      </w:r>
      <w:r w:rsidRPr="0094608D">
        <w:rPr>
          <w:rFonts w:ascii="Times New Roman" w:hAnsi="Times New Roman" w:cs="Times New Roman"/>
          <w:sz w:val="28"/>
          <w:szCs w:val="28"/>
        </w:rPr>
        <w:t>Low</w:t>
      </w:r>
      <w:r w:rsidRPr="0094608D">
        <w:rPr>
          <w:rFonts w:ascii="Times New Roman" w:hAnsi="Times New Roman" w:cs="Times New Roman"/>
          <w:b/>
          <w:bCs/>
          <w:sz w:val="28"/>
          <w:szCs w:val="28"/>
        </w:rPr>
        <w:br/>
        <w:t xml:space="preserve">Plugin: </w:t>
      </w:r>
      <w:r w:rsidRPr="0094608D">
        <w:rPr>
          <w:rFonts w:ascii="Times New Roman" w:hAnsi="Times New Roman" w:cs="Times New Roman"/>
          <w:sz w:val="28"/>
          <w:szCs w:val="28"/>
        </w:rPr>
        <w:t>SSL/TLS Diffie-Hellman Modulus ≤1024 bits (Logjam)</w:t>
      </w:r>
      <w:r w:rsidRPr="0094608D">
        <w:rPr>
          <w:rFonts w:ascii="Times New Roman" w:hAnsi="Times New Roman" w:cs="Times New Roman"/>
          <w:sz w:val="28"/>
          <w:szCs w:val="28"/>
        </w:rPr>
        <w:br/>
      </w:r>
      <w:r w:rsidRPr="0094608D">
        <w:rPr>
          <w:rFonts w:ascii="Times New Roman" w:hAnsi="Times New Roman" w:cs="Times New Roman"/>
          <w:b/>
          <w:bCs/>
          <w:sz w:val="28"/>
          <w:szCs w:val="28"/>
        </w:rPr>
        <w:t xml:space="preserve">Port: </w:t>
      </w:r>
      <w:r w:rsidRPr="0094608D">
        <w:rPr>
          <w:rFonts w:ascii="Times New Roman" w:hAnsi="Times New Roman" w:cs="Times New Roman"/>
          <w:sz w:val="28"/>
          <w:szCs w:val="28"/>
        </w:rPr>
        <w:t>443</w:t>
      </w:r>
    </w:p>
    <w:p w14:paraId="6A0EED27" w14:textId="77777777" w:rsidR="00261261" w:rsidRPr="0094608D" w:rsidRDefault="00261261" w:rsidP="00261261">
      <w:pPr>
        <w:rPr>
          <w:rFonts w:ascii="Times New Roman" w:hAnsi="Times New Roman" w:cs="Times New Roman"/>
          <w:b/>
          <w:bCs/>
          <w:sz w:val="28"/>
          <w:szCs w:val="28"/>
        </w:rPr>
      </w:pPr>
    </w:p>
    <w:p w14:paraId="6F2B535D"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Description</w:t>
      </w:r>
    </w:p>
    <w:p w14:paraId="6C29F771" w14:textId="77777777" w:rsid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The web server allows browsers to automatically store and autofill user credentials. This may expose login credentials if unauthorized users gain access to the device.</w:t>
      </w:r>
    </w:p>
    <w:p w14:paraId="583677E5" w14:textId="77777777" w:rsidR="00261261" w:rsidRPr="0094608D" w:rsidRDefault="00261261" w:rsidP="0094608D">
      <w:pPr>
        <w:jc w:val="both"/>
        <w:rPr>
          <w:rFonts w:ascii="Times New Roman" w:hAnsi="Times New Roman" w:cs="Times New Roman"/>
          <w:sz w:val="28"/>
          <w:szCs w:val="28"/>
        </w:rPr>
      </w:pPr>
    </w:p>
    <w:p w14:paraId="2106902E"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Solution</w:t>
      </w:r>
    </w:p>
    <w:p w14:paraId="13D5FE5E" w14:textId="77777777" w:rsidR="0094608D" w:rsidRDefault="0094608D" w:rsidP="00261261">
      <w:pPr>
        <w:rPr>
          <w:rFonts w:ascii="Times New Roman" w:hAnsi="Times New Roman" w:cs="Times New Roman"/>
          <w:sz w:val="28"/>
          <w:szCs w:val="28"/>
        </w:rPr>
      </w:pPr>
      <w:r w:rsidRPr="0094608D">
        <w:rPr>
          <w:rFonts w:ascii="Times New Roman" w:hAnsi="Times New Roman" w:cs="Times New Roman"/>
          <w:sz w:val="28"/>
          <w:szCs w:val="28"/>
        </w:rPr>
        <w:t>• Disable password auto-complete functionality for login forms.</w:t>
      </w:r>
      <w:r w:rsidRPr="0094608D">
        <w:rPr>
          <w:rFonts w:ascii="Times New Roman" w:hAnsi="Times New Roman" w:cs="Times New Roman"/>
          <w:sz w:val="28"/>
          <w:szCs w:val="28"/>
        </w:rPr>
        <w:br/>
        <w:t>• Use secure authentication mechanisms such as MFA.</w:t>
      </w:r>
      <w:r w:rsidRPr="0094608D">
        <w:rPr>
          <w:rFonts w:ascii="Times New Roman" w:hAnsi="Times New Roman" w:cs="Times New Roman"/>
          <w:sz w:val="28"/>
          <w:szCs w:val="28"/>
        </w:rPr>
        <w:br/>
        <w:t>• Encourage users to use password managers with strong encryption.</w:t>
      </w:r>
    </w:p>
    <w:p w14:paraId="3C3F9D71" w14:textId="77777777" w:rsidR="00261261" w:rsidRPr="0094608D" w:rsidRDefault="00261261" w:rsidP="00261261">
      <w:pPr>
        <w:rPr>
          <w:rFonts w:ascii="Times New Roman" w:hAnsi="Times New Roman" w:cs="Times New Roman"/>
          <w:sz w:val="28"/>
          <w:szCs w:val="28"/>
        </w:rPr>
      </w:pPr>
    </w:p>
    <w:p w14:paraId="138C24D5" w14:textId="77777777" w:rsidR="0094608D" w:rsidRPr="0094608D" w:rsidRDefault="0094608D" w:rsidP="0094608D">
      <w:pPr>
        <w:jc w:val="both"/>
        <w:rPr>
          <w:rFonts w:ascii="Times New Roman" w:hAnsi="Times New Roman" w:cs="Times New Roman"/>
          <w:b/>
          <w:bCs/>
          <w:sz w:val="28"/>
          <w:szCs w:val="28"/>
        </w:rPr>
      </w:pPr>
      <w:r w:rsidRPr="0094608D">
        <w:rPr>
          <w:rFonts w:ascii="Times New Roman" w:hAnsi="Times New Roman" w:cs="Times New Roman"/>
          <w:b/>
          <w:bCs/>
          <w:sz w:val="28"/>
          <w:szCs w:val="28"/>
        </w:rPr>
        <w:t>Business Impact</w:t>
      </w:r>
    </w:p>
    <w:p w14:paraId="026DBA34" w14:textId="77777777" w:rsidR="0094608D" w:rsidRPr="0094608D" w:rsidRDefault="0094608D" w:rsidP="0094608D">
      <w:pPr>
        <w:jc w:val="both"/>
        <w:rPr>
          <w:rFonts w:ascii="Times New Roman" w:hAnsi="Times New Roman" w:cs="Times New Roman"/>
          <w:sz w:val="28"/>
          <w:szCs w:val="28"/>
        </w:rPr>
      </w:pPr>
      <w:r w:rsidRPr="0094608D">
        <w:rPr>
          <w:rFonts w:ascii="Times New Roman" w:hAnsi="Times New Roman" w:cs="Times New Roman"/>
          <w:sz w:val="28"/>
          <w:szCs w:val="28"/>
        </w:rPr>
        <w:t>If attackers gain access to stored credentials through auto-completion features, they may compromise user accounts and sensitive data.</w:t>
      </w:r>
    </w:p>
    <w:p w14:paraId="251938DD" w14:textId="77777777" w:rsidR="003A41EC" w:rsidRPr="00261261" w:rsidRDefault="003A41EC" w:rsidP="0094608D">
      <w:pPr>
        <w:jc w:val="both"/>
        <w:rPr>
          <w:rFonts w:ascii="Times New Roman" w:hAnsi="Times New Roman" w:cs="Times New Roman"/>
          <w:sz w:val="28"/>
          <w:szCs w:val="28"/>
        </w:rPr>
      </w:pPr>
    </w:p>
    <w:sectPr w:rsidR="003A41EC" w:rsidRPr="00261261" w:rsidSect="00FB6C5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57A"/>
    <w:multiLevelType w:val="multilevel"/>
    <w:tmpl w:val="F5EA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92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5B"/>
    <w:rsid w:val="00261261"/>
    <w:rsid w:val="003A41EC"/>
    <w:rsid w:val="00510FC9"/>
    <w:rsid w:val="0094608D"/>
    <w:rsid w:val="00C8794D"/>
    <w:rsid w:val="00E869B0"/>
    <w:rsid w:val="00FB6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F316"/>
  <w15:chartTrackingRefBased/>
  <w15:docId w15:val="{A149AD95-6BE5-40F7-9C27-109F2400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C5B"/>
    <w:rPr>
      <w:rFonts w:eastAsiaTheme="majorEastAsia" w:cstheme="majorBidi"/>
      <w:color w:val="272727" w:themeColor="text1" w:themeTint="D8"/>
    </w:rPr>
  </w:style>
  <w:style w:type="paragraph" w:styleId="Title">
    <w:name w:val="Title"/>
    <w:basedOn w:val="Normal"/>
    <w:next w:val="Normal"/>
    <w:link w:val="TitleChar"/>
    <w:uiPriority w:val="10"/>
    <w:qFormat/>
    <w:rsid w:val="00FB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C5B"/>
    <w:pPr>
      <w:spacing w:before="160"/>
      <w:jc w:val="center"/>
    </w:pPr>
    <w:rPr>
      <w:i/>
      <w:iCs/>
      <w:color w:val="404040" w:themeColor="text1" w:themeTint="BF"/>
    </w:rPr>
  </w:style>
  <w:style w:type="character" w:customStyle="1" w:styleId="QuoteChar">
    <w:name w:val="Quote Char"/>
    <w:basedOn w:val="DefaultParagraphFont"/>
    <w:link w:val="Quote"/>
    <w:uiPriority w:val="29"/>
    <w:rsid w:val="00FB6C5B"/>
    <w:rPr>
      <w:i/>
      <w:iCs/>
      <w:color w:val="404040" w:themeColor="text1" w:themeTint="BF"/>
    </w:rPr>
  </w:style>
  <w:style w:type="paragraph" w:styleId="ListParagraph">
    <w:name w:val="List Paragraph"/>
    <w:basedOn w:val="Normal"/>
    <w:uiPriority w:val="34"/>
    <w:qFormat/>
    <w:rsid w:val="00FB6C5B"/>
    <w:pPr>
      <w:ind w:left="720"/>
      <w:contextualSpacing/>
    </w:pPr>
  </w:style>
  <w:style w:type="character" w:styleId="IntenseEmphasis">
    <w:name w:val="Intense Emphasis"/>
    <w:basedOn w:val="DefaultParagraphFont"/>
    <w:uiPriority w:val="21"/>
    <w:qFormat/>
    <w:rsid w:val="00FB6C5B"/>
    <w:rPr>
      <w:i/>
      <w:iCs/>
      <w:color w:val="2F5496" w:themeColor="accent1" w:themeShade="BF"/>
    </w:rPr>
  </w:style>
  <w:style w:type="paragraph" w:styleId="IntenseQuote">
    <w:name w:val="Intense Quote"/>
    <w:basedOn w:val="Normal"/>
    <w:next w:val="Normal"/>
    <w:link w:val="IntenseQuoteChar"/>
    <w:uiPriority w:val="30"/>
    <w:qFormat/>
    <w:rsid w:val="00FB6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C5B"/>
    <w:rPr>
      <w:i/>
      <w:iCs/>
      <w:color w:val="2F5496" w:themeColor="accent1" w:themeShade="BF"/>
    </w:rPr>
  </w:style>
  <w:style w:type="character" w:styleId="IntenseReference">
    <w:name w:val="Intense Reference"/>
    <w:basedOn w:val="DefaultParagraphFont"/>
    <w:uiPriority w:val="32"/>
    <w:qFormat/>
    <w:rsid w:val="00FB6C5B"/>
    <w:rPr>
      <w:b/>
      <w:bCs/>
      <w:smallCaps/>
      <w:color w:val="2F5496" w:themeColor="accent1" w:themeShade="BF"/>
      <w:spacing w:val="5"/>
    </w:rPr>
  </w:style>
  <w:style w:type="character" w:styleId="Hyperlink">
    <w:name w:val="Hyperlink"/>
    <w:basedOn w:val="DefaultParagraphFont"/>
    <w:uiPriority w:val="99"/>
    <w:unhideWhenUsed/>
    <w:rsid w:val="00FB6C5B"/>
    <w:rPr>
      <w:color w:val="0563C1" w:themeColor="hyperlink"/>
      <w:u w:val="single"/>
    </w:rPr>
  </w:style>
  <w:style w:type="character" w:styleId="UnresolvedMention">
    <w:name w:val="Unresolved Mention"/>
    <w:basedOn w:val="DefaultParagraphFont"/>
    <w:uiPriority w:val="99"/>
    <w:semiHidden/>
    <w:unhideWhenUsed/>
    <w:rsid w:val="00FB6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estfire.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 Harni</dc:creator>
  <cp:keywords/>
  <dc:description/>
  <cp:lastModifiedBy>DHARSHINI VPV</cp:lastModifiedBy>
  <cp:revision>2</cp:revision>
  <dcterms:created xsi:type="dcterms:W3CDTF">2026-03-15T12:39:00Z</dcterms:created>
  <dcterms:modified xsi:type="dcterms:W3CDTF">2026-03-15T12:39:00Z</dcterms:modified>
</cp:coreProperties>
</file>