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4B3" w:rsidRDefault="008E3466">
      <w:pPr>
        <w:pStyle w:val="Title"/>
        <w:jc w:val="center"/>
      </w:pPr>
      <w:r>
        <w:rPr>
          <w:b/>
          <w:color w:val="1A365D"/>
          <w:sz w:val="44"/>
        </w:rPr>
        <w:t>DATAFLOW</w:t>
      </w:r>
      <w:r w:rsidR="003E1877">
        <w:rPr>
          <w:b/>
          <w:color w:val="1A365D"/>
          <w:sz w:val="44"/>
        </w:rPr>
        <w:t xml:space="preserve"> </w:t>
      </w:r>
    </w:p>
    <w:p w:rsidR="00D824B3" w:rsidRDefault="008E3466">
      <w:pPr>
        <w:jc w:val="center"/>
      </w:pPr>
      <w:r>
        <w:t>Student Fee Management System (SFMS)</w:t>
      </w:r>
    </w:p>
    <w:p w:rsidR="00D824B3" w:rsidRDefault="008E3466">
      <w:pPr>
        <w:jc w:val="center"/>
      </w:pPr>
      <w:r>
        <w:t>Milestone 3 — Dataflow Description</w:t>
      </w:r>
    </w:p>
    <w:p w:rsidR="00D824B3" w:rsidRDefault="00D824B3"/>
    <w:p w:rsidR="00D824B3" w:rsidRDefault="008E3466">
      <w:pPr>
        <w:pStyle w:val="Heading1"/>
      </w:pPr>
      <w:r>
        <w:t>Overview</w:t>
      </w:r>
    </w:p>
    <w:p w:rsidR="00D824B3" w:rsidRDefault="008E3466">
      <w:r>
        <w:t>This document describes how data enters, moves through, and exits the SFMS database. Each stage maps directly to specific tables and operations in the schema.</w:t>
      </w:r>
    </w:p>
    <w:p w:rsidR="00D824B3" w:rsidRDefault="008E3466">
      <w:pPr>
        <w:pStyle w:val="Heading1"/>
      </w:pPr>
      <w:r>
        <w:t>Data Entry Points</w:t>
      </w:r>
    </w:p>
    <w:p w:rsidR="00D824B3" w:rsidRDefault="008E3466">
      <w:pPr>
        <w:pStyle w:val="Heading2"/>
      </w:pPr>
      <w:r>
        <w:t>1. Administrative Setup (One-Time / Periodic)</w:t>
      </w:r>
    </w:p>
    <w:p w:rsidR="00D824B3" w:rsidRDefault="008E3466">
      <w:r>
        <w:t>department table is populated first, as it is the root of all other data. An administrator inserts department records (e.g., Computer Science, Software Engineering) before any student can be e</w:t>
      </w:r>
      <w:r>
        <w:t>nrolled. This table changes rarely — only when a new program is added.</w:t>
      </w:r>
    </w:p>
    <w:p w:rsidR="00D824B3" w:rsidRDefault="008E3466">
      <w:r>
        <w:t>fee_structure table is populated each academic year by the accounts office. Before a semester begins, the fee amount, due date, and academic year for each (department, semester) combina</w:t>
      </w:r>
      <w:r>
        <w:t>tion is entered. This provides the reference figures used later to calculate outstanding dues.</w:t>
      </w:r>
    </w:p>
    <w:p w:rsidR="00D824B3" w:rsidRDefault="008E3466">
      <w:pPr>
        <w:pStyle w:val="Heading2"/>
      </w:pPr>
      <w:r>
        <w:t>2. Student Enrollment</w:t>
      </w:r>
    </w:p>
    <w:p w:rsidR="00D824B3" w:rsidRDefault="008E3466">
      <w:r>
        <w:t>student table receives data when a new student is admitted. The registrar's office enters the student's roll number, name, contact details,</w:t>
      </w:r>
      <w:r>
        <w:t xml:space="preserve"> department (FK → department.dept_id), and current semester. Student records are also updated (via UPDATE) when a student advances to the next semester or changes status.</w:t>
      </w:r>
    </w:p>
    <w:p w:rsidR="00D824B3" w:rsidRDefault="008E3466">
      <w:r>
        <w:rPr>
          <w:b/>
        </w:rPr>
        <w:t xml:space="preserve">Data dependency: </w:t>
      </w:r>
      <w:r>
        <w:t>A student record cannot be inserted unless a valid dept_id exists in</w:t>
      </w:r>
      <w:r>
        <w:t xml:space="preserve"> the department table. The FK constraint fk_student_dept enforces this.</w:t>
      </w:r>
    </w:p>
    <w:p w:rsidR="00D824B3" w:rsidRDefault="008E3466">
      <w:pPr>
        <w:pStyle w:val="Heading2"/>
      </w:pPr>
      <w:r>
        <w:t>3. Fee Payment Processing</w:t>
      </w:r>
    </w:p>
    <w:p w:rsidR="00D824B3" w:rsidRDefault="008E3466">
      <w:r>
        <w:t>payment table receives a new row every time a student makes a payment — whether full or in installments. The cashier or online portal records the student ID (</w:t>
      </w:r>
      <w:r>
        <w:t>FK → student.student_id), the amount paid, payment method, and a reference number (for non-cash payments). Multiple payment rows per student are allowed to support installment-based fee collection.</w:t>
      </w:r>
    </w:p>
    <w:p w:rsidR="00D824B3" w:rsidRDefault="008E3466">
      <w:r>
        <w:rPr>
          <w:b/>
        </w:rPr>
        <w:t xml:space="preserve">Data dependency: </w:t>
      </w:r>
      <w:r>
        <w:t>A payment cannot be recorded without a va</w:t>
      </w:r>
      <w:r>
        <w:t>lid student in the student table.</w:t>
      </w:r>
    </w:p>
    <w:p w:rsidR="00D824B3" w:rsidRDefault="008E3466">
      <w:pPr>
        <w:pStyle w:val="Heading2"/>
      </w:pPr>
      <w:r>
        <w:lastRenderedPageBreak/>
        <w:t>4. Automatic Receipt Generation</w:t>
      </w:r>
    </w:p>
    <w:p w:rsidR="00D824B3" w:rsidRDefault="008E3466">
      <w:r>
        <w:t>receipt table is populated automatically via a database trigger (trg_after_payment_insert). Every time a row is inserted into payment, the trigger fires and creates a corresponding receipt r</w:t>
      </w:r>
      <w:r>
        <w:t>ecord with a unique receipt number (format: RCP-YYYYMMDD-NNNNN). No manual entry is needed for receipts.</w:t>
      </w:r>
    </w:p>
    <w:p w:rsidR="00D824B3" w:rsidRDefault="008E3466">
      <w:r>
        <w:rPr>
          <w:b/>
        </w:rPr>
        <w:t xml:space="preserve">Data dependency: </w:t>
      </w:r>
      <w:r>
        <w:t>Each receipt row is linked to exactly one payment via payment_id (FK → payment.payment_id).</w:t>
      </w:r>
    </w:p>
    <w:p w:rsidR="00D824B3" w:rsidRDefault="008E3466">
      <w:r>
        <w:br w:type="page"/>
      </w:r>
    </w:p>
    <w:p w:rsidR="00D824B3" w:rsidRDefault="008E3466">
      <w:pPr>
        <w:pStyle w:val="Heading1"/>
      </w:pPr>
      <w:r>
        <w:lastRenderedPageBreak/>
        <w:t>Data Flow Diagram</w:t>
      </w:r>
    </w:p>
    <w:p w:rsidR="00D824B3" w:rsidRDefault="008E3466">
      <w:r>
        <w:t>The diagram below illu</w:t>
      </w:r>
      <w:r>
        <w:t>strates the sequential flow of data within the SFMS, from administrative setup through to automated receipt generation and reporting.</w:t>
      </w:r>
    </w:p>
    <w:p w:rsidR="00D824B3" w:rsidRDefault="008E3466">
      <w:pPr>
        <w:jc w:val="center"/>
      </w:pPr>
      <w:r>
        <w:rPr>
          <w:noProof/>
        </w:rPr>
        <w:drawing>
          <wp:inline distT="0" distB="0" distL="0" distR="0">
            <wp:extent cx="5486400" cy="66827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fms_dataflow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8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4B3" w:rsidRDefault="00D824B3"/>
    <w:p w:rsidR="003E1877" w:rsidRDefault="003E1877">
      <w:pPr>
        <w:pStyle w:val="Heading2"/>
      </w:pPr>
      <w:r>
        <w:rPr>
          <w:noProof/>
        </w:rPr>
        <w:lastRenderedPageBreak/>
        <w:drawing>
          <wp:inline distT="0" distB="0" distL="0" distR="0">
            <wp:extent cx="7131685" cy="6111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fms_dataflow_diagr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8794" cy="611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877" w:rsidRDefault="003E1877">
      <w:pPr>
        <w:pStyle w:val="Heading2"/>
      </w:pPr>
    </w:p>
    <w:p w:rsidR="00D824B3" w:rsidRDefault="008E3466">
      <w:pPr>
        <w:pStyle w:val="Heading2"/>
      </w:pPr>
      <w:r>
        <w:t>Flow Narrative</w:t>
      </w:r>
    </w:p>
    <w:p w:rsidR="00D824B3" w:rsidRDefault="008E3466">
      <w:r>
        <w:t>The system flow begins when an administrator creates department records, establishing the master referen</w:t>
      </w:r>
      <w:r>
        <w:t>ce data. The accounts office then configures fee structures per department and semester. The registrar enrolls students, linking each to a department. When a student pays fees, the cashier records the transaction in the payment table. Upon insert, the data</w:t>
      </w:r>
      <w:r>
        <w:t>base trigger automatically generates a receipt in the receipt table. Finally, views aggregate data across all tables to produce dues reports, payment histories, and department summaries.</w:t>
      </w:r>
    </w:p>
    <w:p w:rsidR="00D824B3" w:rsidRDefault="00D824B3"/>
    <w:p w:rsidR="00D824B3" w:rsidRDefault="008E3466">
      <w:pPr>
        <w:pStyle w:val="Heading1"/>
      </w:pPr>
      <w:r>
        <w:t>Data Movement Through Views and Queries</w:t>
      </w:r>
    </w:p>
    <w:p w:rsidR="00D824B3" w:rsidRDefault="008E3466">
      <w:pPr>
        <w:pStyle w:val="Heading2"/>
      </w:pPr>
      <w:r>
        <w:t>v_student_dues (View)</w:t>
      </w:r>
    </w:p>
    <w:p w:rsidR="00D824B3" w:rsidRDefault="008E3466">
      <w:r>
        <w:t>Joins</w:t>
      </w:r>
      <w:r>
        <w:t xml:space="preserve"> student, department, fee_structure, and payment to compute:</w:t>
      </w:r>
    </w:p>
    <w:p w:rsidR="00D824B3" w:rsidRDefault="008E3466">
      <w:pPr>
        <w:pStyle w:val="ListBullet"/>
      </w:pPr>
      <w:r>
        <w:t>• Total fee owed per student (from fee_structure)</w:t>
      </w:r>
    </w:p>
    <w:p w:rsidR="00D824B3" w:rsidRDefault="008E3466">
      <w:pPr>
        <w:pStyle w:val="ListBullet"/>
      </w:pPr>
      <w:r>
        <w:t>• Total amount paid (SUM from payment)</w:t>
      </w:r>
    </w:p>
    <w:p w:rsidR="00D824B3" w:rsidRDefault="008E3466">
      <w:pPr>
        <w:pStyle w:val="ListBullet"/>
      </w:pPr>
      <w:r>
        <w:t>• Pending dues = total_fee − total_paid</w:t>
      </w:r>
    </w:p>
    <w:p w:rsidR="00D824B3" w:rsidRDefault="008E3466">
      <w:pPr>
        <w:pStyle w:val="ListBullet"/>
      </w:pPr>
      <w:r>
        <w:t>• Payment status: Paid, Overdue, or Pending</w:t>
      </w:r>
    </w:p>
    <w:p w:rsidR="00D824B3" w:rsidRDefault="008E3466">
      <w:r>
        <w:t>This view is queried b</w:t>
      </w:r>
      <w:r>
        <w:t>y the fee collection office to identify defaulters and generate fee notices.</w:t>
      </w:r>
    </w:p>
    <w:p w:rsidR="00D824B3" w:rsidRDefault="008E3466">
      <w:pPr>
        <w:pStyle w:val="Heading2"/>
      </w:pPr>
      <w:r>
        <w:t>v_payment_history (View)</w:t>
      </w:r>
    </w:p>
    <w:p w:rsidR="00D824B3" w:rsidRDefault="008E3466">
      <w:r>
        <w:t>Joins payment, student, department, and receipt to produce a full audit trail of every transaction. Used for monthly reconciliation reports.</w:t>
      </w:r>
    </w:p>
    <w:p w:rsidR="00D824B3" w:rsidRDefault="008E3466">
      <w:pPr>
        <w:pStyle w:val="Heading2"/>
      </w:pPr>
      <w:r>
        <w:t>v_department_</w:t>
      </w:r>
      <w:r>
        <w:t>summary (View)</w:t>
      </w:r>
    </w:p>
    <w:p w:rsidR="00D824B3" w:rsidRDefault="008E3466">
      <w:r>
        <w:t>Aggregates collections per department. Used by the accounts department to monitor overall collection rates.</w:t>
      </w:r>
    </w:p>
    <w:p w:rsidR="00D824B3" w:rsidRDefault="008E3466">
      <w:pPr>
        <w:pStyle w:val="Heading2"/>
      </w:pPr>
      <w:r>
        <w:t>sp_semester_report (Stored Procedure)</w:t>
      </w:r>
    </w:p>
    <w:p w:rsidR="00D824B3" w:rsidRDefault="008E3466">
      <w:r>
        <w:t>Generates a parameterized semester-wise fee report. Used by academic administration.</w:t>
      </w:r>
    </w:p>
    <w:p w:rsidR="00D824B3" w:rsidRDefault="008E3466">
      <w:r>
        <w:br w:type="page"/>
      </w:r>
    </w:p>
    <w:p w:rsidR="00D824B3" w:rsidRDefault="008E3466">
      <w:pPr>
        <w:pStyle w:val="Heading1"/>
      </w:pPr>
      <w:bookmarkStart w:id="0" w:name="_GoBack"/>
      <w:bookmarkEnd w:id="0"/>
      <w:r>
        <w:lastRenderedPageBreak/>
        <w:t>Data Out</w:t>
      </w:r>
      <w:r>
        <w:t>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24B3">
        <w:tc>
          <w:tcPr>
            <w:tcW w:w="2880" w:type="dxa"/>
            <w:shd w:val="clear" w:color="auto" w:fill="2C5282"/>
          </w:tcPr>
          <w:p w:rsidR="00D824B3" w:rsidRDefault="008E3466"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w="2880" w:type="dxa"/>
            <w:shd w:val="clear" w:color="auto" w:fill="2C5282"/>
          </w:tcPr>
          <w:p w:rsidR="00D824B3" w:rsidRDefault="008E3466"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w="2880" w:type="dxa"/>
            <w:shd w:val="clear" w:color="auto" w:fill="2C5282"/>
          </w:tcPr>
          <w:p w:rsidR="00D824B3" w:rsidRDefault="008E3466">
            <w:r>
              <w:rPr>
                <w:b/>
                <w:color w:val="FFFFFF"/>
                <w:sz w:val="20"/>
              </w:rPr>
              <w:t>Consumer</w:t>
            </w:r>
          </w:p>
        </w:tc>
      </w:tr>
      <w:tr w:rsidR="00D824B3">
        <w:tc>
          <w:tcPr>
            <w:tcW w:w="2880" w:type="dxa"/>
          </w:tcPr>
          <w:p w:rsidR="00D824B3" w:rsidRDefault="008E3466">
            <w:r>
              <w:rPr>
                <w:sz w:val="20"/>
              </w:rPr>
              <w:t>Student dues report</w:t>
            </w:r>
          </w:p>
        </w:tc>
        <w:tc>
          <w:tcPr>
            <w:tcW w:w="2880" w:type="dxa"/>
          </w:tcPr>
          <w:p w:rsidR="00D824B3" w:rsidRDefault="008E3466">
            <w:r>
              <w:rPr>
                <w:sz w:val="20"/>
              </w:rPr>
              <w:t>v_student_dues</w:t>
            </w:r>
          </w:p>
        </w:tc>
        <w:tc>
          <w:tcPr>
            <w:tcW w:w="2880" w:type="dxa"/>
          </w:tcPr>
          <w:p w:rsidR="00D824B3" w:rsidRDefault="008E3466">
            <w:r>
              <w:rPr>
                <w:sz w:val="20"/>
              </w:rPr>
              <w:t>Fee collection office</w:t>
            </w:r>
          </w:p>
        </w:tc>
      </w:tr>
      <w:tr w:rsidR="00D824B3">
        <w:tc>
          <w:tcPr>
            <w:tcW w:w="2880" w:type="dxa"/>
          </w:tcPr>
          <w:p w:rsidR="00D824B3" w:rsidRDefault="008E3466">
            <w:r>
              <w:rPr>
                <w:sz w:val="20"/>
              </w:rPr>
              <w:t>Payment receipts</w:t>
            </w:r>
          </w:p>
        </w:tc>
        <w:tc>
          <w:tcPr>
            <w:tcW w:w="2880" w:type="dxa"/>
          </w:tcPr>
          <w:p w:rsidR="00D824B3" w:rsidRDefault="008E3466">
            <w:r>
              <w:rPr>
                <w:sz w:val="20"/>
              </w:rPr>
              <w:t>receipt + payment + student</w:t>
            </w:r>
          </w:p>
        </w:tc>
        <w:tc>
          <w:tcPr>
            <w:tcW w:w="2880" w:type="dxa"/>
          </w:tcPr>
          <w:p w:rsidR="00D824B3" w:rsidRDefault="008E3466">
            <w:r>
              <w:rPr>
                <w:sz w:val="20"/>
              </w:rPr>
              <w:t>Students</w:t>
            </w:r>
          </w:p>
        </w:tc>
      </w:tr>
      <w:tr w:rsidR="00D824B3">
        <w:tc>
          <w:tcPr>
            <w:tcW w:w="2880" w:type="dxa"/>
          </w:tcPr>
          <w:p w:rsidR="00D824B3" w:rsidRDefault="008E3466">
            <w:r>
              <w:rPr>
                <w:sz w:val="20"/>
              </w:rPr>
              <w:t>Department collection summary</w:t>
            </w:r>
          </w:p>
        </w:tc>
        <w:tc>
          <w:tcPr>
            <w:tcW w:w="2880" w:type="dxa"/>
          </w:tcPr>
          <w:p w:rsidR="00D824B3" w:rsidRDefault="008E3466">
            <w:r>
              <w:rPr>
                <w:sz w:val="20"/>
              </w:rPr>
              <w:t>v_department_summary</w:t>
            </w:r>
          </w:p>
        </w:tc>
        <w:tc>
          <w:tcPr>
            <w:tcW w:w="2880" w:type="dxa"/>
          </w:tcPr>
          <w:p w:rsidR="00D824B3" w:rsidRDefault="008E3466">
            <w:r>
              <w:rPr>
                <w:sz w:val="20"/>
              </w:rPr>
              <w:t>Accounts department</w:t>
            </w:r>
          </w:p>
        </w:tc>
      </w:tr>
      <w:tr w:rsidR="00D824B3">
        <w:tc>
          <w:tcPr>
            <w:tcW w:w="2880" w:type="dxa"/>
          </w:tcPr>
          <w:p w:rsidR="00D824B3" w:rsidRDefault="008E3466">
            <w:r>
              <w:rPr>
                <w:sz w:val="20"/>
              </w:rPr>
              <w:t>Semester-wise fee report</w:t>
            </w:r>
          </w:p>
        </w:tc>
        <w:tc>
          <w:tcPr>
            <w:tcW w:w="2880" w:type="dxa"/>
          </w:tcPr>
          <w:p w:rsidR="00D824B3" w:rsidRDefault="008E3466">
            <w:r>
              <w:rPr>
                <w:sz w:val="20"/>
              </w:rPr>
              <w:t>sp_semester_report (stored procedure)</w:t>
            </w:r>
          </w:p>
        </w:tc>
        <w:tc>
          <w:tcPr>
            <w:tcW w:w="2880" w:type="dxa"/>
          </w:tcPr>
          <w:p w:rsidR="00D824B3" w:rsidRDefault="008E3466">
            <w:r>
              <w:rPr>
                <w:sz w:val="20"/>
              </w:rPr>
              <w:t>Academic administration</w:t>
            </w:r>
          </w:p>
        </w:tc>
      </w:tr>
      <w:tr w:rsidR="00D824B3">
        <w:tc>
          <w:tcPr>
            <w:tcW w:w="2880" w:type="dxa"/>
          </w:tcPr>
          <w:p w:rsidR="00D824B3" w:rsidRDefault="008E3466">
            <w:r>
              <w:rPr>
                <w:sz w:val="20"/>
              </w:rPr>
              <w:t>Defaulter list</w:t>
            </w:r>
          </w:p>
        </w:tc>
        <w:tc>
          <w:tcPr>
            <w:tcW w:w="2880" w:type="dxa"/>
          </w:tcPr>
          <w:p w:rsidR="00D824B3" w:rsidRDefault="008E3466">
            <w:r>
              <w:rPr>
                <w:sz w:val="20"/>
              </w:rPr>
              <w:t>v_student_dues WHERE status = 'Overdue'</w:t>
            </w:r>
          </w:p>
        </w:tc>
        <w:tc>
          <w:tcPr>
            <w:tcW w:w="2880" w:type="dxa"/>
          </w:tcPr>
          <w:p w:rsidR="00D824B3" w:rsidRDefault="008E3466">
            <w:r>
              <w:rPr>
                <w:sz w:val="20"/>
              </w:rPr>
              <w:t>Registrar's office</w:t>
            </w:r>
          </w:p>
        </w:tc>
      </w:tr>
    </w:tbl>
    <w:p w:rsidR="00D824B3" w:rsidRDefault="00D824B3"/>
    <w:p w:rsidR="00D824B3" w:rsidRDefault="008E3466">
      <w:r>
        <w:br w:type="page"/>
      </w:r>
    </w:p>
    <w:p w:rsidR="00D824B3" w:rsidRDefault="008E3466">
      <w:pPr>
        <w:pStyle w:val="Heading1"/>
      </w:pPr>
      <w:r>
        <w:lastRenderedPageBreak/>
        <w:t>Data Lifecycle</w:t>
      </w:r>
    </w:p>
    <w:p w:rsidR="00D824B3" w:rsidRDefault="008E3466">
      <w:r>
        <w:t>1. Insert: Departments → Students → Fee Structures → Payments (→ Receipts auto-generated)</w:t>
      </w:r>
    </w:p>
    <w:p w:rsidR="00D824B3" w:rsidRDefault="008E3466">
      <w:r>
        <w:t>2. Update:</w:t>
      </w:r>
      <w:r>
        <w:t xml:space="preserve"> Student semester/status updated each semester; fee structure updated per academic year</w:t>
      </w:r>
    </w:p>
    <w:p w:rsidR="00D824B3" w:rsidRDefault="008E3466">
      <w:r>
        <w:t>3. Delete: Not performed on core records; student status is set to 'Inactive' or 'Graduated' instead of deletion (soft delete pattern), preserving payment history integ</w:t>
      </w:r>
      <w:r>
        <w:t>rity</w:t>
      </w:r>
    </w:p>
    <w:sectPr w:rsidR="00D824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3466" w:rsidRDefault="008E3466" w:rsidP="003E1877">
      <w:pPr>
        <w:spacing w:after="0" w:line="240" w:lineRule="auto"/>
      </w:pPr>
      <w:r>
        <w:separator/>
      </w:r>
    </w:p>
  </w:endnote>
  <w:endnote w:type="continuationSeparator" w:id="0">
    <w:p w:rsidR="008E3466" w:rsidRDefault="008E3466" w:rsidP="003E1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3466" w:rsidRDefault="008E3466" w:rsidP="003E1877">
      <w:pPr>
        <w:spacing w:after="0" w:line="240" w:lineRule="auto"/>
      </w:pPr>
      <w:r>
        <w:separator/>
      </w:r>
    </w:p>
  </w:footnote>
  <w:footnote w:type="continuationSeparator" w:id="0">
    <w:p w:rsidR="008E3466" w:rsidRDefault="008E3466" w:rsidP="003E1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877"/>
    <w:rsid w:val="008E3466"/>
    <w:rsid w:val="00AA1D8D"/>
    <w:rsid w:val="00B47730"/>
    <w:rsid w:val="00CB0664"/>
    <w:rsid w:val="00D824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6CDC8"/>
  <w14:defaultImageDpi w14:val="300"/>
  <w15:docId w15:val="{C5692DE4-2F13-487E-AE00-7E1EA663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8BF85A-3B74-4266-AFFD-C267947BC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UniTech</cp:lastModifiedBy>
  <cp:revision>2</cp:revision>
  <dcterms:created xsi:type="dcterms:W3CDTF">2013-12-23T23:15:00Z</dcterms:created>
  <dcterms:modified xsi:type="dcterms:W3CDTF">2026-05-12T15:04:00Z</dcterms:modified>
  <cp:category/>
</cp:coreProperties>
</file>