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58F" w:rsidRDefault="001A0CAE">
      <w:pPr>
        <w:spacing w:after="0"/>
        <w:ind w:left="106"/>
      </w:pPr>
      <w:r>
        <w:rPr>
          <w:rFonts w:ascii="Cambria" w:eastAsia="Cambria" w:hAnsi="Cambria" w:cs="Cambria"/>
          <w:b/>
          <w:color w:val="0D0D0D"/>
          <w:sz w:val="32"/>
        </w:rPr>
        <w:t xml:space="preserve">Nourdine GHANSUM </w:t>
      </w:r>
    </w:p>
    <w:p w:rsidR="006B358F" w:rsidRDefault="00546F8A">
      <w:pPr>
        <w:spacing w:after="4" w:line="257" w:lineRule="auto"/>
        <w:ind w:left="116" w:hanging="10"/>
      </w:pPr>
      <w:r>
        <w:rPr>
          <w:rFonts w:ascii="Cambria" w:eastAsia="Cambria" w:hAnsi="Cambria" w:cs="Cambria"/>
          <w:color w:val="0D0D0D"/>
        </w:rPr>
        <w:t>27</w:t>
      </w:r>
      <w:r w:rsidR="001A0CAE">
        <w:rPr>
          <w:rFonts w:ascii="Cambria" w:eastAsia="Cambria" w:hAnsi="Cambria" w:cs="Cambria"/>
          <w:color w:val="0D0D0D"/>
        </w:rPr>
        <w:t xml:space="preserve"> ans  </w:t>
      </w:r>
    </w:p>
    <w:p w:rsidR="006B358F" w:rsidRDefault="00546F8A">
      <w:pPr>
        <w:tabs>
          <w:tab w:val="center" w:pos="3647"/>
          <w:tab w:val="center" w:pos="4355"/>
          <w:tab w:val="center" w:pos="5063"/>
          <w:tab w:val="center" w:pos="5771"/>
          <w:tab w:val="center" w:pos="6479"/>
          <w:tab w:val="center" w:pos="9092"/>
        </w:tabs>
        <w:spacing w:after="0"/>
      </w:pPr>
      <w:r>
        <w:rPr>
          <w:rFonts w:ascii="Cambria" w:eastAsia="Cambria" w:hAnsi="Cambria" w:cs="Cambria"/>
          <w:color w:val="0D0D0D"/>
        </w:rPr>
        <w:t xml:space="preserve">  </w:t>
      </w:r>
      <w:r w:rsidR="001A0CAE">
        <w:rPr>
          <w:rFonts w:ascii="Cambria" w:eastAsia="Cambria" w:hAnsi="Cambria" w:cs="Cambria"/>
          <w:color w:val="0D0D0D"/>
        </w:rPr>
        <w:t>11 A</w:t>
      </w:r>
      <w:r>
        <w:rPr>
          <w:rFonts w:ascii="Cambria" w:eastAsia="Cambria" w:hAnsi="Cambria" w:cs="Cambria"/>
          <w:color w:val="0D0D0D"/>
        </w:rPr>
        <w:t>llée de l’Arlequin</w:t>
      </w:r>
      <w:r w:rsidR="001A0CAE">
        <w:rPr>
          <w:rFonts w:ascii="Cambria" w:eastAsia="Cambria" w:hAnsi="Cambria" w:cs="Cambria"/>
          <w:color w:val="0D0D0D"/>
        </w:rPr>
        <w:t xml:space="preserve">               </w:t>
      </w:r>
      <w:r w:rsidR="001A0CAE">
        <w:rPr>
          <w:rFonts w:ascii="Cambria" w:eastAsia="Cambria" w:hAnsi="Cambria" w:cs="Cambria"/>
          <w:color w:val="0D0D0D"/>
        </w:rPr>
        <w:tab/>
        <w:t xml:space="preserve"> </w:t>
      </w:r>
      <w:r w:rsidR="001A0CAE">
        <w:rPr>
          <w:rFonts w:ascii="Cambria" w:eastAsia="Cambria" w:hAnsi="Cambria" w:cs="Cambria"/>
          <w:color w:val="0D0D0D"/>
        </w:rPr>
        <w:tab/>
        <w:t xml:space="preserve"> </w:t>
      </w:r>
      <w:r w:rsidR="001A0CAE">
        <w:rPr>
          <w:rFonts w:ascii="Cambria" w:eastAsia="Cambria" w:hAnsi="Cambria" w:cs="Cambria"/>
          <w:color w:val="0D0D0D"/>
        </w:rPr>
        <w:tab/>
        <w:t xml:space="preserve"> </w:t>
      </w:r>
      <w:r w:rsidR="001A0CAE">
        <w:rPr>
          <w:rFonts w:ascii="Cambria" w:eastAsia="Cambria" w:hAnsi="Cambria" w:cs="Cambria"/>
          <w:color w:val="0D0D0D"/>
        </w:rPr>
        <w:tab/>
        <w:t xml:space="preserve">        </w:t>
      </w:r>
      <w:r w:rsidR="001A0CAE">
        <w:rPr>
          <w:rFonts w:ascii="Cambria" w:eastAsia="Cambria" w:hAnsi="Cambria" w:cs="Cambria"/>
          <w:color w:val="0D0D0D"/>
        </w:rPr>
        <w:tab/>
        <w:t xml:space="preserve"> </w:t>
      </w:r>
      <w:r w:rsidR="001A0CAE">
        <w:rPr>
          <w:rFonts w:ascii="Cambria" w:eastAsia="Cambria" w:hAnsi="Cambria" w:cs="Cambria"/>
          <w:color w:val="0D0D0D"/>
        </w:rPr>
        <w:tab/>
      </w:r>
      <w:r>
        <w:rPr>
          <w:rFonts w:ascii="Cambria" w:eastAsia="Cambria" w:hAnsi="Cambria" w:cs="Cambria"/>
          <w:b/>
          <w:color w:val="0D0D0D"/>
          <w:sz w:val="24"/>
        </w:rPr>
        <w:t>Analyste Concepteur Développeur SI</w:t>
      </w:r>
      <w:r w:rsidR="001A0CAE">
        <w:rPr>
          <w:rFonts w:ascii="Cambria" w:eastAsia="Cambria" w:hAnsi="Cambria" w:cs="Cambria"/>
          <w:color w:val="0D0D0D"/>
        </w:rPr>
        <w:t xml:space="preserve">  </w:t>
      </w:r>
    </w:p>
    <w:p w:rsidR="006B358F" w:rsidRDefault="001A0CAE">
      <w:pPr>
        <w:spacing w:after="4" w:line="257" w:lineRule="auto"/>
        <w:ind w:left="116" w:hanging="10"/>
      </w:pPr>
      <w:r>
        <w:rPr>
          <w:rFonts w:ascii="Cambria" w:eastAsia="Cambria" w:hAnsi="Cambria" w:cs="Cambria"/>
          <w:color w:val="0D0D0D"/>
        </w:rPr>
        <w:t xml:space="preserve">Nanterre – 92000 </w:t>
      </w:r>
    </w:p>
    <w:p w:rsidR="00546F8A" w:rsidRDefault="001A0CAE" w:rsidP="00546F8A">
      <w:pPr>
        <w:spacing w:after="209" w:line="257" w:lineRule="auto"/>
        <w:ind w:left="119" w:hanging="11"/>
        <w:contextualSpacing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Tél : 0698338572                                                                                                       </w:t>
      </w:r>
      <w:r>
        <w:rPr>
          <w:rFonts w:ascii="Cambria" w:eastAsia="Cambria" w:hAnsi="Cambria" w:cs="Cambria"/>
          <w:color w:val="0D0D0D"/>
        </w:rPr>
        <w:tab/>
        <w:t xml:space="preserve"> </w:t>
      </w:r>
    </w:p>
    <w:p w:rsidR="006B358F" w:rsidRPr="00546F8A" w:rsidRDefault="001A0CAE" w:rsidP="00546F8A">
      <w:pPr>
        <w:spacing w:after="209" w:line="257" w:lineRule="auto"/>
        <w:ind w:left="119" w:hanging="11"/>
        <w:contextualSpacing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>E-mail : ghansumn@gmail.com</w:t>
      </w:r>
      <w:r>
        <w:rPr>
          <w:rFonts w:ascii="Arial" w:eastAsia="Arial" w:hAnsi="Arial" w:cs="Arial"/>
          <w:color w:val="0D0D0D"/>
        </w:rPr>
        <w:t xml:space="preserve">                                    </w:t>
      </w:r>
    </w:p>
    <w:p w:rsidR="006B358F" w:rsidRDefault="001A0CAE">
      <w:pPr>
        <w:spacing w:after="0"/>
        <w:ind w:left="290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B358F" w:rsidRDefault="001A0CAE">
      <w:pPr>
        <w:spacing w:after="0"/>
        <w:ind w:left="290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B358F" w:rsidRDefault="001A0CAE">
      <w:pPr>
        <w:pStyle w:val="Titre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165491</wp:posOffset>
                </wp:positionV>
                <wp:extent cx="7163436" cy="9525"/>
                <wp:effectExtent l="0" t="0" r="0" b="0"/>
                <wp:wrapNone/>
                <wp:docPr id="2664" name="Group 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3436" cy="9525"/>
                          <a:chOff x="0" y="0"/>
                          <a:chExt cx="7163436" cy="9525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7163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3436">
                                <a:moveTo>
                                  <a:pt x="0" y="0"/>
                                </a:moveTo>
                                <a:lnTo>
                                  <a:pt x="716343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4" style="width:564.05pt;height:0.75pt;position:absolute;z-index:301;mso-position-horizontal-relative:text;mso-position-horizontal:absolute;margin-left:4.65pt;mso-position-vertical-relative:text;margin-top:13.0308pt;" coordsize="71634,95">
                <v:shape id="Shape 509" style="position:absolute;width:71634;height:0;left:0;top:0;" coordsize="7163436,0" path="m0,0l7163436,0">
                  <v:stroke weight="0.75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t xml:space="preserve">  COMPETENCES</w:t>
      </w:r>
      <w:r>
        <w:rPr>
          <w:b w:val="0"/>
        </w:rPr>
        <w:t xml:space="preserve"> </w:t>
      </w:r>
    </w:p>
    <w:p w:rsidR="006B358F" w:rsidRDefault="001A0CAE">
      <w:pPr>
        <w:spacing w:after="96"/>
      </w:pPr>
      <w:r>
        <w:rPr>
          <w:rFonts w:ascii="Cambria" w:eastAsia="Cambria" w:hAnsi="Cambria" w:cs="Cambria"/>
          <w:color w:val="3366FF"/>
          <w:sz w:val="16"/>
        </w:rPr>
        <w:t xml:space="preserve"> </w:t>
      </w:r>
    </w:p>
    <w:p w:rsidR="00DA4F7D" w:rsidRPr="00DA4F7D" w:rsidRDefault="001A0CAE">
      <w:pPr>
        <w:numPr>
          <w:ilvl w:val="0"/>
          <w:numId w:val="1"/>
        </w:numPr>
        <w:spacing w:after="44"/>
        <w:ind w:hanging="360"/>
      </w:pPr>
      <w:r>
        <w:rPr>
          <w:rFonts w:ascii="Cambria" w:eastAsia="Cambria" w:hAnsi="Cambria" w:cs="Cambria"/>
          <w:b/>
          <w:color w:val="0D0D0D"/>
        </w:rPr>
        <w:t>Gestion de projet</w:t>
      </w:r>
      <w:r>
        <w:rPr>
          <w:rFonts w:ascii="Cambria" w:eastAsia="Cambria" w:hAnsi="Cambria" w:cs="Cambria"/>
          <w:color w:val="0D0D0D"/>
        </w:rPr>
        <w:t xml:space="preserve"> (</w:t>
      </w:r>
      <w:r w:rsidR="00DA4F7D">
        <w:rPr>
          <w:rFonts w:ascii="Cambria" w:eastAsia="Cambria" w:hAnsi="Cambria" w:cs="Cambria"/>
          <w:color w:val="0D0D0D"/>
        </w:rPr>
        <w:t>Méthodologie Agile</w:t>
      </w:r>
      <w:r>
        <w:rPr>
          <w:rFonts w:ascii="Cambria" w:eastAsia="Cambria" w:hAnsi="Cambria" w:cs="Cambria"/>
          <w:color w:val="0D0D0D"/>
        </w:rPr>
        <w:t xml:space="preserve">) </w:t>
      </w:r>
      <w:r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</w:p>
    <w:p w:rsidR="00DA4F7D" w:rsidRPr="00DA4F7D" w:rsidRDefault="006B24C3" w:rsidP="00546F8A">
      <w:pPr>
        <w:numPr>
          <w:ilvl w:val="0"/>
          <w:numId w:val="3"/>
        </w:numPr>
        <w:spacing w:after="4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Technologies utilisées</w:t>
      </w:r>
      <w:r w:rsidR="001A0CAE" w:rsidRPr="00DA4F7D">
        <w:rPr>
          <w:rFonts w:ascii="Cambria" w:eastAsia="Cambria" w:hAnsi="Cambria" w:cs="Cambria"/>
          <w:color w:val="0D0D0D"/>
        </w:rPr>
        <w:t xml:space="preserve"> : JAVA EE (Spring MVC), HTML5/CSS3, AngularJS, </w:t>
      </w:r>
      <w:proofErr w:type="spellStart"/>
      <w:r w:rsidR="00A308AA">
        <w:rPr>
          <w:rFonts w:ascii="Cambria" w:eastAsia="Cambria" w:hAnsi="Cambria" w:cs="Cambria"/>
          <w:color w:val="0D0D0D"/>
        </w:rPr>
        <w:t>ReactJS</w:t>
      </w:r>
      <w:proofErr w:type="spellEnd"/>
      <w:r w:rsidR="00A308AA">
        <w:rPr>
          <w:rFonts w:ascii="Cambria" w:eastAsia="Cambria" w:hAnsi="Cambria" w:cs="Cambria"/>
          <w:color w:val="0D0D0D"/>
        </w:rPr>
        <w:t xml:space="preserve">, </w:t>
      </w:r>
      <w:proofErr w:type="spellStart"/>
      <w:r w:rsidR="00DA4F7D">
        <w:rPr>
          <w:rFonts w:ascii="Cambria" w:eastAsia="Cambria" w:hAnsi="Cambria" w:cs="Cambria"/>
          <w:color w:val="0D0D0D"/>
        </w:rPr>
        <w:t>NodeJS</w:t>
      </w:r>
      <w:proofErr w:type="spellEnd"/>
      <w:r w:rsidR="00DA4F7D">
        <w:rPr>
          <w:rFonts w:ascii="Cambria" w:eastAsia="Cambria" w:hAnsi="Cambria" w:cs="Cambria"/>
          <w:color w:val="0D0D0D"/>
        </w:rPr>
        <w:t xml:space="preserve">, Ajax, PHP5/MySQL, </w:t>
      </w:r>
      <w:proofErr w:type="spellStart"/>
      <w:r w:rsidR="00DA4F7D">
        <w:rPr>
          <w:rFonts w:ascii="Cambria" w:eastAsia="Cambria" w:hAnsi="Cambria" w:cs="Cambria"/>
          <w:color w:val="0D0D0D"/>
        </w:rPr>
        <w:t>Androïd</w:t>
      </w:r>
      <w:proofErr w:type="spellEnd"/>
      <w:r w:rsidR="00DA4F7D">
        <w:rPr>
          <w:rFonts w:ascii="Cambria" w:eastAsia="Cambria" w:hAnsi="Cambria" w:cs="Cambria"/>
          <w:color w:val="0D0D0D"/>
        </w:rPr>
        <w:t>, Cordova, IONIC, Connaissances en</w:t>
      </w:r>
      <w:r w:rsidR="00DA4F7D">
        <w:rPr>
          <w:rFonts w:ascii="Cambria" w:eastAsia="Cambria" w:hAnsi="Cambria" w:cs="Cambria"/>
          <w:b/>
          <w:color w:val="0D0D0D"/>
        </w:rPr>
        <w:t xml:space="preserve"> </w:t>
      </w:r>
      <w:r w:rsidR="00DA4F7D">
        <w:rPr>
          <w:rFonts w:ascii="Cambria" w:eastAsia="Cambria" w:hAnsi="Cambria" w:cs="Cambria"/>
          <w:color w:val="0D0D0D"/>
        </w:rPr>
        <w:t xml:space="preserve">responsive Design (Bootstrap, </w:t>
      </w:r>
      <w:proofErr w:type="spellStart"/>
      <w:r w:rsidR="00DA4F7D">
        <w:rPr>
          <w:rFonts w:ascii="Cambria" w:eastAsia="Cambria" w:hAnsi="Cambria" w:cs="Cambria"/>
          <w:color w:val="0D0D0D"/>
        </w:rPr>
        <w:t>Materialize</w:t>
      </w:r>
      <w:proofErr w:type="spellEnd"/>
      <w:r w:rsidR="00DA4F7D">
        <w:rPr>
          <w:rFonts w:ascii="Cambria" w:eastAsia="Cambria" w:hAnsi="Cambria" w:cs="Cambria"/>
          <w:color w:val="0D0D0D"/>
        </w:rPr>
        <w:t>)</w:t>
      </w:r>
      <w:r w:rsidR="001A0CAE" w:rsidRPr="00DA4F7D">
        <w:rPr>
          <w:rFonts w:ascii="Arial" w:eastAsia="Arial" w:hAnsi="Arial" w:cs="Arial"/>
          <w:color w:val="0D0D0D"/>
        </w:rPr>
        <w:tab/>
      </w:r>
    </w:p>
    <w:p w:rsidR="006B358F" w:rsidRPr="00DA4F7D" w:rsidRDefault="00DA4F7D" w:rsidP="00DA4F7D">
      <w:pPr>
        <w:numPr>
          <w:ilvl w:val="0"/>
          <w:numId w:val="3"/>
        </w:numPr>
        <w:spacing w:after="4" w:line="257" w:lineRule="auto"/>
        <w:ind w:hanging="360"/>
      </w:pPr>
      <w:r w:rsidRPr="00DA4F7D">
        <w:rPr>
          <w:rFonts w:ascii="Cambria" w:eastAsia="Cambria" w:hAnsi="Cambria" w:cs="Cambria"/>
          <w:color w:val="0D0D0D"/>
        </w:rPr>
        <w:t>Conception d’API REST</w:t>
      </w:r>
      <w:r w:rsidR="001A0CAE" w:rsidRPr="00DA4F7D">
        <w:rPr>
          <w:rFonts w:ascii="Cambria" w:eastAsia="Cambria" w:hAnsi="Cambria" w:cs="Cambria"/>
          <w:color w:val="0D0D0D"/>
        </w:rPr>
        <w:t xml:space="preserve"> </w:t>
      </w:r>
      <w:r w:rsidR="001A0CAE" w:rsidRPr="00DA4F7D">
        <w:tab/>
      </w:r>
      <w:r w:rsidR="001A0CAE" w:rsidRPr="00DA4F7D">
        <w:rPr>
          <w:rFonts w:ascii="Cambria" w:eastAsia="Cambria" w:hAnsi="Cambria" w:cs="Cambria"/>
          <w:color w:val="0D0D0D"/>
        </w:rPr>
        <w:tab/>
      </w:r>
      <w:r w:rsidR="001A0CAE" w:rsidRPr="00DA4F7D">
        <w:rPr>
          <w:rFonts w:ascii="Arial" w:eastAsia="Arial" w:hAnsi="Arial" w:cs="Arial"/>
          <w:color w:val="0D0D0D"/>
        </w:rPr>
        <w:tab/>
      </w:r>
      <w:r w:rsidR="001A0CAE" w:rsidRPr="00DA4F7D">
        <w:rPr>
          <w:rFonts w:ascii="Cambria" w:eastAsia="Cambria" w:hAnsi="Cambria" w:cs="Cambria"/>
          <w:color w:val="0D0D0D"/>
        </w:rPr>
        <w:t xml:space="preserve"> </w:t>
      </w:r>
    </w:p>
    <w:p w:rsidR="006B358F" w:rsidRPr="00446783" w:rsidRDefault="001A0CAE">
      <w:pPr>
        <w:numPr>
          <w:ilvl w:val="0"/>
          <w:numId w:val="1"/>
        </w:numPr>
        <w:spacing w:after="29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Modélisation</w:t>
      </w:r>
      <w:r>
        <w:rPr>
          <w:rFonts w:ascii="Cambria" w:eastAsia="Cambria" w:hAnsi="Cambria" w:cs="Cambria"/>
          <w:color w:val="0D0D0D"/>
        </w:rPr>
        <w:t xml:space="preserve"> : UML </w:t>
      </w:r>
      <w:r>
        <w:rPr>
          <w:rFonts w:ascii="Cambria" w:eastAsia="Cambria" w:hAnsi="Cambria" w:cs="Cambria"/>
          <w:color w:val="0D0D0D"/>
        </w:rPr>
        <w:tab/>
        <w:t xml:space="preserve"> </w:t>
      </w:r>
    </w:p>
    <w:p w:rsidR="00446783" w:rsidRDefault="00446783">
      <w:pPr>
        <w:numPr>
          <w:ilvl w:val="0"/>
          <w:numId w:val="1"/>
        </w:numPr>
        <w:spacing w:after="29" w:line="257" w:lineRule="auto"/>
        <w:ind w:hanging="360"/>
      </w:pPr>
      <w:proofErr w:type="spellStart"/>
      <w:r>
        <w:rPr>
          <w:rFonts w:ascii="Cambria" w:eastAsia="Cambria" w:hAnsi="Cambria" w:cs="Cambria"/>
          <w:b/>
          <w:color w:val="0D0D0D"/>
        </w:rPr>
        <w:t>FrameWork</w:t>
      </w:r>
      <w:proofErr w:type="spellEnd"/>
      <w:r>
        <w:rPr>
          <w:rFonts w:ascii="Cambria" w:eastAsia="Cambria" w:hAnsi="Cambria" w:cs="Cambria"/>
          <w:b/>
          <w:color w:val="0D0D0D"/>
        </w:rPr>
        <w:t> </w:t>
      </w:r>
      <w:r w:rsidRPr="00446783">
        <w:t>:</w:t>
      </w:r>
      <w:r>
        <w:t xml:space="preserve"> Spring, </w:t>
      </w:r>
      <w:r>
        <w:rPr>
          <w:rFonts w:ascii="Cambria" w:eastAsia="Cambria" w:hAnsi="Cambria" w:cs="Cambria"/>
        </w:rPr>
        <w:t>Hibernate, JUnit</w:t>
      </w:r>
    </w:p>
    <w:p w:rsidR="006B358F" w:rsidRPr="00DA4F7D" w:rsidRDefault="001A0CAE">
      <w:pPr>
        <w:numPr>
          <w:ilvl w:val="0"/>
          <w:numId w:val="1"/>
        </w:numPr>
        <w:spacing w:after="4" w:line="257" w:lineRule="auto"/>
        <w:ind w:hanging="360"/>
        <w:rPr>
          <w:lang w:val="en-US"/>
        </w:rPr>
      </w:pPr>
      <w:proofErr w:type="spellStart"/>
      <w:proofErr w:type="gramStart"/>
      <w:r w:rsidRPr="00DA4F7D">
        <w:rPr>
          <w:rFonts w:ascii="Cambria" w:eastAsia="Cambria" w:hAnsi="Cambria" w:cs="Cambria"/>
          <w:b/>
          <w:color w:val="0D0D0D"/>
          <w:lang w:val="en-US"/>
        </w:rPr>
        <w:t>Outils</w:t>
      </w:r>
      <w:proofErr w:type="spellEnd"/>
      <w:r w:rsidRPr="00DA4F7D">
        <w:rPr>
          <w:rFonts w:ascii="Cambria" w:eastAsia="Cambria" w:hAnsi="Cambria" w:cs="Cambria"/>
          <w:b/>
          <w:color w:val="0D0D0D"/>
          <w:lang w:val="en-US"/>
        </w:rPr>
        <w:t xml:space="preserve"> </w:t>
      </w:r>
      <w:r w:rsidRPr="00DA4F7D">
        <w:rPr>
          <w:rFonts w:ascii="Cambria" w:eastAsia="Cambria" w:hAnsi="Cambria" w:cs="Cambria"/>
          <w:color w:val="0D0D0D"/>
          <w:lang w:val="en-US"/>
        </w:rPr>
        <w:t>:</w:t>
      </w:r>
      <w:proofErr w:type="gramEnd"/>
      <w:r w:rsidRPr="00DA4F7D">
        <w:rPr>
          <w:rFonts w:ascii="Cambria" w:eastAsia="Cambria" w:hAnsi="Cambria" w:cs="Cambria"/>
          <w:color w:val="0D0D0D"/>
          <w:lang w:val="en-US"/>
        </w:rPr>
        <w:t xml:space="preserve"> Jenkins, JIRA, Eclipse, M</w:t>
      </w:r>
      <w:r w:rsidR="00DA4F7D" w:rsidRPr="00DA4F7D">
        <w:rPr>
          <w:rFonts w:ascii="Cambria" w:eastAsia="Cambria" w:hAnsi="Cambria" w:cs="Cambria"/>
          <w:color w:val="0D0D0D"/>
          <w:lang w:val="en-US"/>
        </w:rPr>
        <w:t xml:space="preserve">aven, Android Studio, </w:t>
      </w:r>
      <w:proofErr w:type="spellStart"/>
      <w:r w:rsidR="00DA4F7D">
        <w:rPr>
          <w:rFonts w:ascii="Cambria" w:eastAsia="Cambria" w:hAnsi="Cambria" w:cs="Cambria"/>
          <w:color w:val="0D0D0D"/>
          <w:lang w:val="en-US"/>
        </w:rPr>
        <w:t>Jboss</w:t>
      </w:r>
      <w:proofErr w:type="spellEnd"/>
      <w:r w:rsidR="00DA4F7D" w:rsidRPr="00DA4F7D">
        <w:rPr>
          <w:rFonts w:ascii="Cambria" w:eastAsia="Cambria" w:hAnsi="Cambria" w:cs="Cambria"/>
          <w:color w:val="0D0D0D"/>
          <w:lang w:val="en-US"/>
        </w:rPr>
        <w:t>,</w:t>
      </w:r>
      <w:r w:rsidR="00DA4F7D">
        <w:rPr>
          <w:rFonts w:ascii="Cambria" w:eastAsia="Cambria" w:hAnsi="Cambria" w:cs="Cambria"/>
          <w:color w:val="0D0D0D"/>
          <w:lang w:val="en-US"/>
        </w:rPr>
        <w:t xml:space="preserve"> Alien4Cloud,</w:t>
      </w:r>
      <w:r w:rsidR="00DA4F7D" w:rsidRPr="00DA4F7D">
        <w:rPr>
          <w:rFonts w:ascii="Cambria" w:eastAsia="Cambria" w:hAnsi="Cambria" w:cs="Cambria"/>
          <w:color w:val="0D0D0D"/>
          <w:lang w:val="en-US"/>
        </w:rPr>
        <w:t xml:space="preserve"> </w:t>
      </w:r>
    </w:p>
    <w:p w:rsidR="006B358F" w:rsidRPr="00B743BB" w:rsidRDefault="001A0CAE" w:rsidP="00B743BB">
      <w:pPr>
        <w:numPr>
          <w:ilvl w:val="0"/>
          <w:numId w:val="1"/>
        </w:numPr>
        <w:spacing w:after="44"/>
        <w:ind w:hanging="360"/>
        <w:rPr>
          <w:lang w:val="en-US"/>
        </w:rPr>
      </w:pPr>
      <w:r w:rsidRPr="00DA4F7D">
        <w:rPr>
          <w:lang w:val="en-US"/>
        </w:rPr>
        <w:tab/>
      </w:r>
      <w:r w:rsidRPr="00DA4F7D">
        <w:rPr>
          <w:rFonts w:ascii="Cambria" w:eastAsia="Cambria" w:hAnsi="Cambria" w:cs="Cambria"/>
          <w:color w:val="0D0D0D"/>
          <w:lang w:val="en-US"/>
        </w:rPr>
        <w:t>Kibana</w:t>
      </w:r>
      <w:r w:rsidRPr="00546F8A">
        <w:rPr>
          <w:rFonts w:ascii="Cambria" w:eastAsia="Cambria" w:hAnsi="Cambria" w:cs="Cambria"/>
          <w:color w:val="0D0D0D"/>
          <w:lang w:val="en-US"/>
        </w:rPr>
        <w:t xml:space="preserve">, </w:t>
      </w:r>
      <w:r w:rsidR="00B743BB" w:rsidRPr="00B743BB">
        <w:rPr>
          <w:rFonts w:ascii="Cambria" w:eastAsia="Cambria" w:hAnsi="Cambria" w:cs="Cambria"/>
          <w:color w:val="0D0D0D"/>
          <w:lang w:val="en-US"/>
        </w:rPr>
        <w:t xml:space="preserve">Elasticsearch, </w:t>
      </w:r>
      <w:r w:rsidRPr="00B743BB">
        <w:rPr>
          <w:rFonts w:ascii="Cambria" w:eastAsia="Cambria" w:hAnsi="Cambria" w:cs="Cambria"/>
          <w:color w:val="0D0D0D"/>
          <w:lang w:val="en-US"/>
        </w:rPr>
        <w:t xml:space="preserve">GIT, WordPress, </w:t>
      </w:r>
      <w:r w:rsidR="00DA4F7D" w:rsidRPr="00B743BB">
        <w:rPr>
          <w:rFonts w:ascii="Cambria" w:eastAsia="Cambria" w:hAnsi="Cambria" w:cs="Cambria"/>
          <w:color w:val="0D0D0D"/>
          <w:lang w:val="en-US"/>
        </w:rPr>
        <w:t>Pack Office</w:t>
      </w:r>
      <w:r w:rsidRPr="00B743BB">
        <w:rPr>
          <w:rFonts w:ascii="Cambria" w:eastAsia="Cambria" w:hAnsi="Cambria" w:cs="Cambria"/>
          <w:color w:val="0D0D0D"/>
          <w:lang w:val="en-US"/>
        </w:rPr>
        <w:t xml:space="preserve">. </w:t>
      </w:r>
      <w:r w:rsidRPr="00B743BB">
        <w:rPr>
          <w:rFonts w:ascii="Cambria" w:eastAsia="Cambria" w:hAnsi="Cambria" w:cs="Cambria"/>
          <w:color w:val="0D0D0D"/>
          <w:lang w:val="en-US"/>
        </w:rPr>
        <w:tab/>
      </w:r>
      <w:r w:rsidRPr="00B743BB">
        <w:rPr>
          <w:rFonts w:ascii="Cambria" w:eastAsia="Cambria" w:hAnsi="Cambria" w:cs="Cambria"/>
          <w:b/>
          <w:color w:val="0D0D0D"/>
          <w:lang w:val="en-US"/>
        </w:rPr>
        <w:t xml:space="preserve"> </w:t>
      </w:r>
    </w:p>
    <w:p w:rsidR="006B24C3" w:rsidRPr="006B24C3" w:rsidRDefault="001A0CAE">
      <w:pPr>
        <w:numPr>
          <w:ilvl w:val="0"/>
          <w:numId w:val="1"/>
        </w:numPr>
        <w:spacing w:after="58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Base de données</w:t>
      </w:r>
      <w:r>
        <w:rPr>
          <w:rFonts w:ascii="Cambria" w:eastAsia="Cambria" w:hAnsi="Cambria" w:cs="Cambria"/>
          <w:color w:val="0D0D0D"/>
        </w:rPr>
        <w:t xml:space="preserve"> : MySQL, MongoDB, PostgreSQL, SQL </w:t>
      </w:r>
      <w:r>
        <w:rPr>
          <w:rFonts w:ascii="Cambria" w:eastAsia="Cambria" w:hAnsi="Cambria" w:cs="Cambria"/>
          <w:color w:val="0D0D0D"/>
        </w:rPr>
        <w:tab/>
      </w:r>
    </w:p>
    <w:p w:rsidR="00DA4F7D" w:rsidRPr="00DA4F7D" w:rsidRDefault="006B24C3">
      <w:pPr>
        <w:numPr>
          <w:ilvl w:val="0"/>
          <w:numId w:val="1"/>
        </w:numPr>
        <w:spacing w:after="58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Autres </w:t>
      </w:r>
      <w:r>
        <w:rPr>
          <w:rFonts w:ascii="Arial" w:eastAsia="Arial" w:hAnsi="Arial" w:cs="Arial"/>
          <w:color w:val="0D0D0D"/>
        </w:rPr>
        <w:t xml:space="preserve">: </w:t>
      </w:r>
      <w:r w:rsidRPr="006B24C3">
        <w:rPr>
          <w:rFonts w:ascii="Cambria" w:eastAsia="Arial" w:hAnsi="Cambria" w:cs="Arial"/>
          <w:color w:val="0D0D0D"/>
        </w:rPr>
        <w:t>Nexus</w:t>
      </w:r>
      <w:r>
        <w:rPr>
          <w:rFonts w:ascii="Cambria" w:eastAsia="Arial" w:hAnsi="Cambria" w:cs="Arial"/>
          <w:color w:val="0D0D0D"/>
        </w:rPr>
        <w:t>, SSOP</w:t>
      </w:r>
      <w:r w:rsidR="001A0CAE">
        <w:rPr>
          <w:rFonts w:ascii="Arial" w:eastAsia="Arial" w:hAnsi="Arial" w:cs="Arial"/>
          <w:color w:val="0D0D0D"/>
        </w:rPr>
        <w:tab/>
      </w:r>
    </w:p>
    <w:p w:rsidR="006B358F" w:rsidRDefault="001A0CAE">
      <w:pPr>
        <w:numPr>
          <w:ilvl w:val="0"/>
          <w:numId w:val="1"/>
        </w:numPr>
        <w:spacing w:after="58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Anglais :</w:t>
      </w:r>
      <w:r>
        <w:rPr>
          <w:rFonts w:ascii="Cambria" w:eastAsia="Cambria" w:hAnsi="Cambria" w:cs="Cambria"/>
          <w:color w:val="0D0D0D"/>
        </w:rPr>
        <w:t xml:space="preserve"> Intermédiaire </w:t>
      </w:r>
    </w:p>
    <w:p w:rsidR="006B358F" w:rsidRDefault="001A0CAE">
      <w:pPr>
        <w:spacing w:after="119"/>
        <w:ind w:left="1558"/>
      </w:pPr>
      <w:r>
        <w:rPr>
          <w:rFonts w:ascii="Cambria" w:eastAsia="Cambria" w:hAnsi="Cambria" w:cs="Cambria"/>
          <w:sz w:val="37"/>
          <w:vertAlign w:val="subscript"/>
        </w:rPr>
        <w:t xml:space="preserve"> </w:t>
      </w:r>
      <w:r>
        <w:rPr>
          <w:rFonts w:ascii="Cambria" w:eastAsia="Cambria" w:hAnsi="Cambria" w:cs="Cambria"/>
          <w:sz w:val="37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6B358F" w:rsidRDefault="001A0CAE">
      <w:pPr>
        <w:pStyle w:val="Titre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160030</wp:posOffset>
                </wp:positionV>
                <wp:extent cx="7162802" cy="9525"/>
                <wp:effectExtent l="0" t="0" r="0" b="0"/>
                <wp:wrapNone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2" cy="9525"/>
                          <a:chOff x="0" y="0"/>
                          <a:chExt cx="7162802" cy="9525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716280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2" h="9525">
                                <a:moveTo>
                                  <a:pt x="0" y="9525"/>
                                </a:moveTo>
                                <a:lnTo>
                                  <a:pt x="716280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3" style="width:564pt;height:0.75pt;position:absolute;z-index:300;mso-position-horizontal-relative:text;mso-position-horizontal:absolute;margin-left:1.4999pt;mso-position-vertical-relative:text;margin-top:12.6008pt;" coordsize="71628,95">
                <v:shape id="Shape 508" style="position:absolute;width:71628;height:95;left:0;top:0;" coordsize="7162802,9525" path="m0,9525l7162802,0">
                  <v:stroke weight="0.75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t xml:space="preserve"> EXPERIENCES PROFESSIONNELLES </w:t>
      </w:r>
    </w:p>
    <w:p w:rsidR="006B358F" w:rsidRDefault="001A0CAE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     </w:t>
      </w:r>
    </w:p>
    <w:tbl>
      <w:tblPr>
        <w:tblStyle w:val="TableGrid"/>
        <w:tblW w:w="10913" w:type="dxa"/>
        <w:tblInd w:w="0" w:type="dxa"/>
        <w:tblLook w:val="04A0" w:firstRow="1" w:lastRow="0" w:firstColumn="1" w:lastColumn="0" w:noHBand="0" w:noVBand="1"/>
      </w:tblPr>
      <w:tblGrid>
        <w:gridCol w:w="3106"/>
        <w:gridCol w:w="7807"/>
      </w:tblGrid>
      <w:tr w:rsidR="00446783">
        <w:trPr>
          <w:trHeight w:val="531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:rsidR="00446783" w:rsidRDefault="00446783" w:rsidP="00446783">
            <w:r>
              <w:rPr>
                <w:rFonts w:ascii="Cambria" w:eastAsia="Cambria" w:hAnsi="Cambria" w:cs="Cambria"/>
                <w:sz w:val="20"/>
              </w:rPr>
              <w:t xml:space="preserve">18/09/2017 – Actuel  </w:t>
            </w:r>
          </w:p>
          <w:p w:rsidR="00446783" w:rsidRDefault="00446783" w:rsidP="00446783">
            <w:r>
              <w:rPr>
                <w:rFonts w:ascii="Cambria" w:eastAsia="Cambria" w:hAnsi="Cambria" w:cs="Cambria"/>
                <w:sz w:val="20"/>
              </w:rPr>
              <w:t xml:space="preserve">   Fontenay-sous-Bois  </w:t>
            </w:r>
          </w:p>
          <w:p w:rsidR="00446783" w:rsidRDefault="00446783" w:rsidP="00446783">
            <w:pPr>
              <w:ind w:left="708"/>
            </w:pPr>
            <w:r>
              <w:rPr>
                <w:rFonts w:ascii="Cambria" w:eastAsia="Cambria" w:hAnsi="Cambria" w:cs="Cambria"/>
                <w:sz w:val="20"/>
              </w:rPr>
              <w:t xml:space="preserve"> 94120 </w:t>
            </w:r>
          </w:p>
          <w:p w:rsidR="00446783" w:rsidRDefault="00446783">
            <w:pPr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</w:tcPr>
          <w:p w:rsidR="001B33D6" w:rsidRDefault="00446783">
            <w:pPr>
              <w:jc w:val="both"/>
              <w:rPr>
                <w:rFonts w:ascii="Cambria" w:eastAsia="Cambria" w:hAnsi="Cambria" w:cs="Cambria"/>
                <w:b/>
                <w:color w:val="0D0D0D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SOCIETE GENERALE</w:t>
            </w:r>
            <w:r>
              <w:rPr>
                <w:rFonts w:ascii="Cambria" w:eastAsia="Cambria" w:hAnsi="Cambria" w:cs="Cambria"/>
                <w:sz w:val="24"/>
              </w:rPr>
              <w:t xml:space="preserve"> - </w:t>
            </w:r>
            <w:r>
              <w:rPr>
                <w:rFonts w:ascii="Cambria" w:eastAsia="Cambria" w:hAnsi="Cambria" w:cs="Cambria"/>
                <w:b/>
                <w:color w:val="0D0D0D"/>
                <w:sz w:val="24"/>
              </w:rPr>
              <w:t>Analyste Concepteur Développeur SI</w:t>
            </w:r>
          </w:p>
          <w:p w:rsidR="00446783" w:rsidRPr="001B4720" w:rsidRDefault="00446783" w:rsidP="0044678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446783">
              <w:rPr>
                <w:rFonts w:ascii="Cambria" w:eastAsia="Cambria" w:hAnsi="Cambria" w:cs="Cambria"/>
              </w:rPr>
              <w:t>Participation au</w:t>
            </w:r>
            <w:r>
              <w:rPr>
                <w:rFonts w:ascii="Cambria" w:eastAsia="Cambria" w:hAnsi="Cambria" w:cs="Cambria"/>
              </w:rPr>
              <w:t>x</w:t>
            </w:r>
            <w:r w:rsidRPr="00446783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différents projets</w:t>
            </w:r>
            <w:r w:rsidRPr="00446783">
              <w:rPr>
                <w:rFonts w:ascii="Cambria" w:eastAsia="Cambria" w:hAnsi="Cambria" w:cs="Cambria"/>
              </w:rPr>
              <w:t xml:space="preserve"> de dématérialisation </w:t>
            </w:r>
            <w:r>
              <w:rPr>
                <w:rFonts w:ascii="Cambria" w:eastAsia="Cambria" w:hAnsi="Cambria" w:cs="Cambria"/>
              </w:rPr>
              <w:t xml:space="preserve">au sein du pôle crédit immobilier </w:t>
            </w:r>
            <w:r w:rsidRPr="00446783">
              <w:rPr>
                <w:rFonts w:ascii="Cambria" w:eastAsia="Cambria" w:hAnsi="Cambria" w:cs="Cambria"/>
              </w:rPr>
              <w:t xml:space="preserve">(Signature électronique, </w:t>
            </w:r>
            <w:r w:rsidR="001B4720">
              <w:rPr>
                <w:rFonts w:ascii="Cambria" w:eastAsia="Cambria" w:hAnsi="Cambria" w:cs="Cambria"/>
              </w:rPr>
              <w:t>Nouvelle espace client en ligne, Nouvelle Simulateur</w:t>
            </w:r>
            <w:r>
              <w:rPr>
                <w:rFonts w:ascii="Cambria" w:eastAsia="Cambria" w:hAnsi="Cambria" w:cs="Cambria"/>
              </w:rPr>
              <w:t xml:space="preserve"> immobilier en ligne…</w:t>
            </w:r>
            <w:r w:rsidRPr="00446783">
              <w:rPr>
                <w:rFonts w:ascii="Cambria" w:eastAsia="Cambria" w:hAnsi="Cambria" w:cs="Cambria"/>
              </w:rPr>
              <w:t>)</w:t>
            </w:r>
          </w:p>
          <w:p w:rsidR="001B4720" w:rsidRPr="00B42D14" w:rsidRDefault="001B4720" w:rsidP="001B4720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rFonts w:ascii="Cambria" w:eastAsia="Cambria" w:hAnsi="Cambria" w:cs="Cambria"/>
              </w:rPr>
              <w:t>Etablir, avec le Maître d’Ouvrage et les correspondants métier</w:t>
            </w:r>
            <w:r>
              <w:rPr>
                <w:rFonts w:ascii="Cambria" w:eastAsia="Cambria" w:hAnsi="Cambria" w:cs="Cambria"/>
              </w:rPr>
              <w:t>s</w:t>
            </w:r>
            <w:r w:rsidRPr="006B24C3">
              <w:rPr>
                <w:rFonts w:ascii="Cambria" w:eastAsia="Cambria" w:hAnsi="Cambria" w:cs="Cambria"/>
              </w:rPr>
              <w:t xml:space="preserve"> concernés, les caractéristiques techniques détaillées de l’application en termes de fonctionnalités, de performance, d’ergonomie et de sécurité</w:t>
            </w:r>
          </w:p>
          <w:p w:rsidR="00B42D14" w:rsidRPr="00446783" w:rsidRDefault="00B42D14" w:rsidP="00B42D14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rFonts w:ascii="Cambria" w:eastAsia="Cambria" w:hAnsi="Cambria" w:cs="Cambria"/>
              </w:rPr>
              <w:t>Rédaction des spécifications techniques</w:t>
            </w:r>
            <w:r w:rsidR="007C5557">
              <w:rPr>
                <w:rFonts w:ascii="Cambria" w:eastAsia="Cambria" w:hAnsi="Cambria" w:cs="Cambria"/>
              </w:rPr>
              <w:t xml:space="preserve"> générale</w:t>
            </w:r>
            <w:r w:rsidR="00CE2BDE">
              <w:rPr>
                <w:rFonts w:ascii="Cambria" w:eastAsia="Cambria" w:hAnsi="Cambria" w:cs="Cambria"/>
              </w:rPr>
              <w:t>s</w:t>
            </w:r>
          </w:p>
          <w:p w:rsidR="006B24C3" w:rsidRPr="001B4720" w:rsidRDefault="0044678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446783">
              <w:rPr>
                <w:rFonts w:ascii="Cambria" w:eastAsia="Cambria" w:hAnsi="Cambria" w:cs="Cambria"/>
              </w:rPr>
              <w:t>Conception et développement de nouvelles applications et solutions techni</w:t>
            </w:r>
            <w:r>
              <w:rPr>
                <w:rFonts w:ascii="Cambria" w:eastAsia="Cambria" w:hAnsi="Cambria" w:cs="Cambria"/>
              </w:rPr>
              <w:t>ques (web services, APIs REST) : développement du Backend du</w:t>
            </w:r>
            <w:r w:rsidRPr="00446783">
              <w:rPr>
                <w:rFonts w:ascii="Cambria" w:eastAsia="Cambria" w:hAnsi="Cambria" w:cs="Cambria"/>
              </w:rPr>
              <w:t xml:space="preserve"> nouveau simulateur de crédit immobilier</w:t>
            </w:r>
            <w:r>
              <w:rPr>
                <w:rFonts w:ascii="Cambria" w:eastAsia="Cambria" w:hAnsi="Cambria" w:cs="Cambria"/>
              </w:rPr>
              <w:t xml:space="preserve"> en JAVA </w:t>
            </w:r>
            <w:r w:rsidR="00B42D14">
              <w:rPr>
                <w:rFonts w:ascii="Cambria" w:eastAsia="Cambria" w:hAnsi="Cambria" w:cs="Cambria"/>
              </w:rPr>
              <w:t>et avec une base de données PostgreSQL</w:t>
            </w:r>
          </w:p>
          <w:p w:rsidR="001B4720" w:rsidRDefault="001B4720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>Réalisation des tests d’intégration des APIs et des services développés</w:t>
            </w:r>
          </w:p>
          <w:p w:rsidR="006B24C3" w:rsidRDefault="006B24C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rFonts w:ascii="Cambria" w:eastAsia="Cambria" w:hAnsi="Cambria" w:cs="Cambria"/>
              </w:rPr>
              <w:t>Maintenance des applications interne</w:t>
            </w:r>
          </w:p>
          <w:p w:rsidR="006B24C3" w:rsidRDefault="006B24C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rFonts w:ascii="Cambria" w:eastAsia="Cambria" w:hAnsi="Cambria" w:cs="Cambria"/>
              </w:rPr>
              <w:t>Gesti</w:t>
            </w:r>
            <w:r w:rsidR="00457E7E">
              <w:rPr>
                <w:rFonts w:ascii="Cambria" w:eastAsia="Cambria" w:hAnsi="Cambria" w:cs="Cambria"/>
              </w:rPr>
              <w:t xml:space="preserve">on de projets : participation aux </w:t>
            </w:r>
            <w:r w:rsidRPr="006B24C3">
              <w:rPr>
                <w:rFonts w:ascii="Cambria" w:eastAsia="Cambria" w:hAnsi="Cambria" w:cs="Cambria"/>
              </w:rPr>
              <w:t>phases de pilotage d'un projet (</w:t>
            </w:r>
            <w:r w:rsidR="00457E7E">
              <w:rPr>
                <w:rFonts w:ascii="Cambria" w:eastAsia="Cambria" w:hAnsi="Cambria" w:cs="Cambria"/>
              </w:rPr>
              <w:t xml:space="preserve">participation au chiffrage, conception </w:t>
            </w:r>
            <w:r w:rsidRPr="006B24C3">
              <w:rPr>
                <w:rFonts w:ascii="Cambria" w:eastAsia="Cambria" w:hAnsi="Cambria" w:cs="Cambria"/>
              </w:rPr>
              <w:t xml:space="preserve">et suivi de </w:t>
            </w:r>
            <w:r w:rsidR="00457E7E">
              <w:rPr>
                <w:rFonts w:ascii="Cambria" w:eastAsia="Cambria" w:hAnsi="Cambria" w:cs="Cambria"/>
              </w:rPr>
              <w:t xml:space="preserve">l’avancement des </w:t>
            </w:r>
            <w:r w:rsidRPr="006B24C3">
              <w:rPr>
                <w:rFonts w:ascii="Cambria" w:eastAsia="Cambria" w:hAnsi="Cambria" w:cs="Cambria"/>
              </w:rPr>
              <w:t>projet</w:t>
            </w:r>
            <w:r w:rsidR="00457E7E">
              <w:rPr>
                <w:rFonts w:ascii="Cambria" w:eastAsia="Cambria" w:hAnsi="Cambria" w:cs="Cambria"/>
              </w:rPr>
              <w:t>s</w:t>
            </w:r>
            <w:r w:rsidRPr="006B24C3">
              <w:rPr>
                <w:rFonts w:ascii="Cambria" w:eastAsia="Cambria" w:hAnsi="Cambria" w:cs="Cambria"/>
              </w:rPr>
              <w:t>)</w:t>
            </w:r>
            <w:r w:rsidR="00457E7E">
              <w:rPr>
                <w:rFonts w:ascii="Cambria" w:eastAsia="Cambria" w:hAnsi="Cambria" w:cs="Cambria"/>
              </w:rPr>
              <w:t xml:space="preserve"> </w:t>
            </w:r>
          </w:p>
          <w:p w:rsidR="006B24C3" w:rsidRDefault="006B24C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b/>
              </w:rPr>
              <w:t>DevOps</w:t>
            </w:r>
            <w:r w:rsidRPr="006B24C3">
              <w:t xml:space="preserve"> : mise en place des déploiements continues avec Jenkins, utilisation d'Alien4Cloud pour la gestion des déploiements et infogérance d’infrastructure (</w:t>
            </w:r>
            <w:r>
              <w:t>livraisons</w:t>
            </w:r>
            <w:r w:rsidRPr="006B24C3">
              <w:t>, migration vers le cloud</w:t>
            </w:r>
            <w:r>
              <w:t xml:space="preserve"> interne, création de nouvelles topologies pour les différents environnements</w:t>
            </w:r>
            <w:r w:rsidRPr="006B24C3">
              <w:t>)</w:t>
            </w:r>
          </w:p>
          <w:p w:rsidR="006B24C3" w:rsidRDefault="006B24C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  <w:rPr>
                <w:rFonts w:ascii="Cambria" w:hAnsi="Cambria"/>
              </w:rPr>
            </w:pPr>
            <w:r w:rsidRPr="006B24C3">
              <w:rPr>
                <w:rFonts w:ascii="Cambria" w:hAnsi="Cambria"/>
              </w:rPr>
              <w:t xml:space="preserve">Sécurisation et exposition des </w:t>
            </w:r>
            <w:r w:rsidR="008065BB">
              <w:rPr>
                <w:rFonts w:ascii="Cambria" w:hAnsi="Cambria"/>
              </w:rPr>
              <w:t>APIs/</w:t>
            </w:r>
            <w:r w:rsidRPr="006B24C3">
              <w:rPr>
                <w:rFonts w:ascii="Cambria" w:hAnsi="Cambria"/>
              </w:rPr>
              <w:t xml:space="preserve">services </w:t>
            </w:r>
            <w:r w:rsidR="00457E7E">
              <w:rPr>
                <w:rFonts w:ascii="Cambria" w:hAnsi="Cambria"/>
              </w:rPr>
              <w:t>sur</w:t>
            </w:r>
            <w:r w:rsidRPr="006B24C3">
              <w:rPr>
                <w:rFonts w:ascii="Cambria" w:hAnsi="Cambria"/>
              </w:rPr>
              <w:t xml:space="preserve"> la plate-forme SSOP</w:t>
            </w:r>
            <w:r w:rsidR="00457E7E">
              <w:rPr>
                <w:rFonts w:ascii="Cambria" w:hAnsi="Cambria"/>
              </w:rPr>
              <w:t xml:space="preserve"> (gestion des demandes de consommations des APIs)</w:t>
            </w:r>
          </w:p>
          <w:p w:rsidR="00791E55" w:rsidRPr="006B24C3" w:rsidRDefault="00791E55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Pilotage et suivi des </w:t>
            </w:r>
            <w:r w:rsidR="008065BB">
              <w:rPr>
                <w:rFonts w:ascii="Cambria" w:hAnsi="Cambria"/>
              </w:rPr>
              <w:t>développements réalisés par les centres de service externes (CSE)</w:t>
            </w:r>
          </w:p>
        </w:tc>
      </w:tr>
      <w:tr w:rsidR="006B358F">
        <w:trPr>
          <w:trHeight w:val="531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:rsidR="006B358F" w:rsidRDefault="001A0CAE">
            <w:r>
              <w:rPr>
                <w:rFonts w:ascii="Cambria" w:eastAsia="Cambria" w:hAnsi="Cambria" w:cs="Cambria"/>
                <w:sz w:val="20"/>
              </w:rPr>
              <w:lastRenderedPageBreak/>
              <w:t xml:space="preserve">   05/10/2015 – </w:t>
            </w:r>
            <w:r w:rsidR="00B743BB">
              <w:rPr>
                <w:rFonts w:ascii="Cambria" w:eastAsia="Cambria" w:hAnsi="Cambria" w:cs="Cambria"/>
                <w:sz w:val="20"/>
              </w:rPr>
              <w:t>26/08/2017</w:t>
            </w:r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  Boulogne-Billancourt  </w:t>
            </w:r>
          </w:p>
          <w:p w:rsidR="006B358F" w:rsidRDefault="001A0CAE">
            <w:pPr>
              <w:ind w:left="708"/>
            </w:pPr>
            <w:r>
              <w:rPr>
                <w:rFonts w:ascii="Cambria" w:eastAsia="Cambria" w:hAnsi="Cambria" w:cs="Cambria"/>
                <w:sz w:val="20"/>
              </w:rPr>
              <w:t xml:space="preserve"> 92100 </w:t>
            </w:r>
          </w:p>
          <w:p w:rsidR="006B358F" w:rsidRDefault="001A0CAE">
            <w:pPr>
              <w:spacing w:after="17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pPr>
              <w:spacing w:after="21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  01/11/ 2014 - 25/08/2015 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  La Défense 92400 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  <w:p w:rsidR="006B358F" w:rsidRDefault="001A0CAE">
            <w:pPr>
              <w:spacing w:after="21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  14/04/2014 – 16/07/2014 </w:t>
            </w:r>
          </w:p>
          <w:p w:rsidR="006B358F" w:rsidRDefault="001A0CAE">
            <w:pPr>
              <w:spacing w:after="6"/>
            </w:pPr>
            <w:r>
              <w:rPr>
                <w:rFonts w:ascii="Cambria" w:eastAsia="Cambria" w:hAnsi="Cambria" w:cs="Cambria"/>
                <w:sz w:val="20"/>
              </w:rPr>
              <w:t xml:space="preserve">   Garges-Lès-Gonesse </w:t>
            </w:r>
          </w:p>
          <w:p w:rsidR="006B358F" w:rsidRDefault="001A0CAE">
            <w:pPr>
              <w:tabs>
                <w:tab w:val="center" w:pos="1006"/>
              </w:tabs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 95140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</w:tcPr>
          <w:p w:rsidR="006B358F" w:rsidRPr="008065BB" w:rsidRDefault="001A0CAE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BOURSORAMA BANQUE</w:t>
            </w:r>
            <w:r>
              <w:rPr>
                <w:rFonts w:ascii="Cambria" w:eastAsia="Cambria" w:hAnsi="Cambria" w:cs="Cambria"/>
                <w:sz w:val="24"/>
              </w:rPr>
              <w:t xml:space="preserve"> - </w:t>
            </w:r>
            <w:r>
              <w:rPr>
                <w:rFonts w:ascii="Cambria" w:eastAsia="Cambria" w:hAnsi="Cambria" w:cs="Cambria"/>
                <w:b/>
              </w:rPr>
              <w:t>Ingénieur étude et développement en alternance</w:t>
            </w:r>
          </w:p>
          <w:p w:rsidR="006B358F" w:rsidRDefault="001A0CAE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Analyse des besoins exprimés par les différents métiers de la banque, rédaction des manuels d’utilisations et des spécifications fonctionnelles </w:t>
            </w:r>
          </w:p>
          <w:p w:rsidR="006B358F" w:rsidRDefault="001A0CAE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>Développement d’outils internes : portail web et outil de monitoring avec AngularJS/</w:t>
            </w:r>
            <w:proofErr w:type="spellStart"/>
            <w:r>
              <w:rPr>
                <w:rFonts w:ascii="Cambria" w:eastAsia="Cambria" w:hAnsi="Cambria" w:cs="Cambria"/>
              </w:rPr>
              <w:t>NodeJS</w:t>
            </w:r>
            <w:proofErr w:type="spellEnd"/>
            <w:r>
              <w:rPr>
                <w:rFonts w:ascii="Cambria" w:eastAsia="Cambria" w:hAnsi="Cambria" w:cs="Cambria"/>
              </w:rPr>
              <w:t xml:space="preserve">, Java EE et utilisation de l’architecture API REST </w:t>
            </w:r>
          </w:p>
          <w:p w:rsidR="006B358F" w:rsidRDefault="001A0CA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mbria" w:eastAsia="Cambria" w:hAnsi="Cambria" w:cs="Cambria"/>
              </w:rPr>
              <w:t xml:space="preserve">Intégration HTML5/CSS3 (avec </w:t>
            </w:r>
            <w:proofErr w:type="spellStart"/>
            <w:r>
              <w:rPr>
                <w:rFonts w:ascii="Cambria" w:eastAsia="Cambria" w:hAnsi="Cambria" w:cs="Cambria"/>
              </w:rPr>
              <w:t>Materialize</w:t>
            </w:r>
            <w:proofErr w:type="spellEnd"/>
            <w:r>
              <w:rPr>
                <w:rFonts w:ascii="Cambria" w:eastAsia="Cambria" w:hAnsi="Cambria" w:cs="Cambria"/>
              </w:rPr>
              <w:t xml:space="preserve"> et Bootstrap) </w:t>
            </w:r>
          </w:p>
          <w:p w:rsidR="006B358F" w:rsidRDefault="001A0CA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mbria" w:eastAsia="Cambria" w:hAnsi="Cambria" w:cs="Cambria"/>
              </w:rPr>
              <w:t xml:space="preserve">Amélioration de l’existant et participation aux déploiements continues </w:t>
            </w:r>
          </w:p>
          <w:p w:rsidR="006B358F" w:rsidRDefault="00446783">
            <w:pPr>
              <w:ind w:right="87"/>
              <w:jc w:val="right"/>
            </w:pPr>
            <w:r>
              <w:rPr>
                <w:rFonts w:ascii="Cambria" w:eastAsia="Cambria" w:hAnsi="Cambria" w:cs="Cambria"/>
              </w:rPr>
              <w:t xml:space="preserve">(Jenkins, </w:t>
            </w:r>
            <w:proofErr w:type="spellStart"/>
            <w:r>
              <w:rPr>
                <w:rFonts w:ascii="Cambria" w:eastAsia="Cambria" w:hAnsi="Cambria" w:cs="Cambria"/>
              </w:rPr>
              <w:t>Git</w:t>
            </w:r>
            <w:proofErr w:type="spellEnd"/>
            <w:r>
              <w:rPr>
                <w:rFonts w:ascii="Cambria" w:eastAsia="Cambria" w:hAnsi="Cambria" w:cs="Cambria"/>
              </w:rPr>
              <w:t xml:space="preserve">), </w:t>
            </w:r>
            <w:r w:rsidR="001A0CAE">
              <w:rPr>
                <w:rFonts w:ascii="Cambria" w:eastAsia="Cambria" w:hAnsi="Cambria" w:cs="Cambria"/>
              </w:rPr>
              <w:t xml:space="preserve">à la veille technologique et à la migration des serveurs JBoss </w:t>
            </w:r>
          </w:p>
          <w:p w:rsidR="006B358F" w:rsidRDefault="001A0CAE">
            <w:r>
              <w:rPr>
                <w:rFonts w:ascii="Cambria" w:eastAsia="Cambria" w:hAnsi="Cambria" w:cs="Cambria"/>
              </w:rPr>
              <w:t xml:space="preserve"> </w:t>
            </w:r>
          </w:p>
          <w:p w:rsidR="006B358F" w:rsidRDefault="001A0CAE">
            <w:pPr>
              <w:spacing w:after="15"/>
            </w:pPr>
            <w:r>
              <w:rPr>
                <w:rFonts w:ascii="Cambria" w:eastAsia="Cambria" w:hAnsi="Cambria" w:cs="Cambria"/>
                <w:b/>
              </w:rPr>
              <w:t xml:space="preserve">AREVA   -   Développeur logiciel en alternance </w:t>
            </w:r>
          </w:p>
          <w:p w:rsidR="006B358F" w:rsidRDefault="001A0CAE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Mise à niveau d’un logiciel de tracé graphique : maintenance corrective et évolutive des logiciels de calcul scientifique </w:t>
            </w:r>
          </w:p>
          <w:p w:rsidR="006B358F" w:rsidRDefault="001A0CAE">
            <w:pPr>
              <w:numPr>
                <w:ilvl w:val="0"/>
                <w:numId w:val="2"/>
              </w:numPr>
              <w:spacing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Programmation en C++ avec les bibliothèques QWT et QT en utilisant Qt Creator </w:t>
            </w:r>
          </w:p>
          <w:p w:rsidR="006B358F" w:rsidRDefault="001A0CAE">
            <w:r>
              <w:rPr>
                <w:rFonts w:ascii="Cambria" w:eastAsia="Cambria" w:hAnsi="Cambria" w:cs="Cambria"/>
              </w:rPr>
              <w:t xml:space="preserve"> </w:t>
            </w:r>
          </w:p>
          <w:p w:rsidR="006B358F" w:rsidRPr="00546F8A" w:rsidRDefault="001A0CAE">
            <w:pPr>
              <w:spacing w:after="15"/>
              <w:rPr>
                <w:lang w:val="en-US"/>
              </w:rPr>
            </w:pPr>
            <w:r w:rsidRPr="00546F8A">
              <w:rPr>
                <w:rFonts w:ascii="Cambria" w:eastAsia="Cambria" w:hAnsi="Cambria" w:cs="Cambria"/>
                <w:b/>
                <w:lang w:val="en-US"/>
              </w:rPr>
              <w:t>BIG DATA CONSULTING</w:t>
            </w:r>
            <w:r w:rsidRPr="00546F8A">
              <w:rPr>
                <w:rFonts w:ascii="Cambria" w:eastAsia="Cambria" w:hAnsi="Cambria" w:cs="Cambria"/>
                <w:lang w:val="en-US"/>
              </w:rPr>
              <w:t xml:space="preserve">   -   </w:t>
            </w:r>
            <w:r w:rsidRPr="00546F8A">
              <w:rPr>
                <w:rFonts w:ascii="Cambria" w:eastAsia="Cambria" w:hAnsi="Cambria" w:cs="Cambria"/>
                <w:b/>
                <w:lang w:val="en-US"/>
              </w:rPr>
              <w:t xml:space="preserve">Stage </w:t>
            </w:r>
            <w:proofErr w:type="spellStart"/>
            <w:r w:rsidRPr="00546F8A">
              <w:rPr>
                <w:rFonts w:ascii="Cambria" w:eastAsia="Cambria" w:hAnsi="Cambria" w:cs="Cambria"/>
                <w:b/>
                <w:lang w:val="en-US"/>
              </w:rPr>
              <w:t>développeur</w:t>
            </w:r>
            <w:proofErr w:type="spellEnd"/>
            <w:r w:rsidRPr="00546F8A">
              <w:rPr>
                <w:rFonts w:ascii="Cambria" w:eastAsia="Cambria" w:hAnsi="Cambria" w:cs="Cambria"/>
                <w:b/>
                <w:lang w:val="en-US"/>
              </w:rPr>
              <w:t xml:space="preserve"> web</w:t>
            </w:r>
            <w:r w:rsidRPr="00546F8A">
              <w:rPr>
                <w:rFonts w:ascii="Cambria" w:eastAsia="Cambria" w:hAnsi="Cambria" w:cs="Cambria"/>
                <w:lang w:val="en-US"/>
              </w:rPr>
              <w:t xml:space="preserve"> </w:t>
            </w:r>
          </w:p>
          <w:p w:rsidR="006B358F" w:rsidRDefault="001A0CAE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Mise en place d’une </w:t>
            </w:r>
            <w:proofErr w:type="spellStart"/>
            <w:r>
              <w:rPr>
                <w:rFonts w:ascii="Cambria" w:eastAsia="Cambria" w:hAnsi="Cambria" w:cs="Cambria"/>
              </w:rPr>
              <w:t>plateforme</w:t>
            </w:r>
            <w:proofErr w:type="spellEnd"/>
            <w:r>
              <w:rPr>
                <w:rFonts w:ascii="Cambria" w:eastAsia="Cambria" w:hAnsi="Cambria" w:cs="Cambria"/>
              </w:rPr>
              <w:t xml:space="preserve"> de dématérialisation de factures et d’autres données (Mise en place d’un ERP) </w:t>
            </w:r>
          </w:p>
          <w:p w:rsidR="006B358F" w:rsidRDefault="001A0CA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mbria" w:eastAsia="Cambria" w:hAnsi="Cambria" w:cs="Cambria"/>
              </w:rPr>
              <w:t>Refonte et mise à jour du site interne</w:t>
            </w:r>
            <w:hyperlink r:id="rId5">
              <w:r>
                <w:rPr>
                  <w:rFonts w:ascii="Cambria" w:eastAsia="Cambria" w:hAnsi="Cambria" w:cs="Cambria"/>
                </w:rPr>
                <w:t xml:space="preserve">t </w:t>
              </w:r>
            </w:hyperlink>
            <w:hyperlink r:id="rId6">
              <w:r>
                <w:rPr>
                  <w:rFonts w:ascii="Cambria" w:eastAsia="Cambria" w:hAnsi="Cambria" w:cs="Cambria"/>
                  <w:color w:val="0000FF"/>
                  <w:u w:val="single" w:color="0000FF"/>
                </w:rPr>
                <w:t>www.anexys.fr</w:t>
              </w:r>
            </w:hyperlink>
            <w:hyperlink r:id="rId7">
              <w:r>
                <w:rPr>
                  <w:rFonts w:ascii="Cambria" w:eastAsia="Cambria" w:hAnsi="Cambria" w:cs="Cambria"/>
                </w:rPr>
                <w:t xml:space="preserve"> </w:t>
              </w:r>
            </w:hyperlink>
            <w:r>
              <w:rPr>
                <w:rFonts w:ascii="Cambria" w:eastAsia="Cambria" w:hAnsi="Cambria" w:cs="Cambria"/>
              </w:rPr>
              <w:t xml:space="preserve">(Joomla) </w:t>
            </w:r>
          </w:p>
          <w:p w:rsidR="006B358F" w:rsidRDefault="001A0CA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mbria" w:eastAsia="Cambria" w:hAnsi="Cambria" w:cs="Cambria"/>
              </w:rPr>
              <w:t xml:space="preserve">Création et amélioration d’autres sites internet pour l’entreprise </w:t>
            </w:r>
          </w:p>
        </w:tc>
      </w:tr>
    </w:tbl>
    <w:p w:rsidR="006B358F" w:rsidRDefault="001A0CAE">
      <w:pPr>
        <w:spacing w:after="4"/>
        <w:ind w:left="3106"/>
      </w:pPr>
      <w:r>
        <w:rPr>
          <w:rFonts w:ascii="Cambria" w:eastAsia="Cambria" w:hAnsi="Cambria" w:cs="Cambria"/>
        </w:rPr>
        <w:t xml:space="preserve"> </w:t>
      </w:r>
    </w:p>
    <w:p w:rsidR="006B358F" w:rsidRDefault="001A0CAE">
      <w:pPr>
        <w:pStyle w:val="Titre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166887</wp:posOffset>
                </wp:positionV>
                <wp:extent cx="7163436" cy="9525"/>
                <wp:effectExtent l="0" t="0" r="0" b="0"/>
                <wp:wrapNone/>
                <wp:docPr id="2665" name="Group 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3436" cy="9525"/>
                          <a:chOff x="0" y="0"/>
                          <a:chExt cx="7163436" cy="9525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7163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3436">
                                <a:moveTo>
                                  <a:pt x="0" y="0"/>
                                </a:moveTo>
                                <a:lnTo>
                                  <a:pt x="716343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5" style="width:564.05pt;height:0.75pt;position:absolute;z-index:302;mso-position-horizontal-relative:text;mso-position-horizontal:absolute;margin-left:4.65pt;mso-position-vertical-relative:text;margin-top:13.1407pt;" coordsize="71634,95">
                <v:shape id="Shape 510" style="position:absolute;width:71634;height:0;left:0;top:0;" coordsize="7163436,0" path="m0,0l7163436,0">
                  <v:stroke weight="0.75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t xml:space="preserve"> FORMATIONS </w:t>
      </w:r>
    </w:p>
    <w:p w:rsidR="006B358F" w:rsidRDefault="001A0CAE">
      <w:pPr>
        <w:spacing w:after="8"/>
        <w:ind w:left="20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B358F" w:rsidRDefault="001A0CAE">
      <w:pPr>
        <w:spacing w:after="3" w:line="253" w:lineRule="auto"/>
        <w:ind w:left="197" w:hanging="10"/>
      </w:pPr>
      <w:r>
        <w:rPr>
          <w:rFonts w:ascii="Cambria" w:eastAsia="Cambria" w:hAnsi="Cambria" w:cs="Cambria"/>
          <w:b/>
        </w:rPr>
        <w:t xml:space="preserve"> </w:t>
      </w:r>
      <w:r w:rsidR="0038167A">
        <w:rPr>
          <w:rFonts w:ascii="Cambria" w:eastAsia="Cambria" w:hAnsi="Cambria" w:cs="Cambria"/>
          <w:b/>
        </w:rPr>
        <w:t>Juillet</w:t>
      </w:r>
      <w:bookmarkStart w:id="0" w:name="_GoBack"/>
      <w:bookmarkEnd w:id="0"/>
      <w:r>
        <w:rPr>
          <w:rFonts w:ascii="Cambria" w:eastAsia="Cambria" w:hAnsi="Cambria" w:cs="Cambria"/>
          <w:b/>
        </w:rPr>
        <w:t xml:space="preserve"> 2017     </w:t>
      </w:r>
      <w:r>
        <w:rPr>
          <w:rFonts w:ascii="Cambria" w:eastAsia="Cambria" w:hAnsi="Cambria" w:cs="Cambria"/>
        </w:rPr>
        <w:t xml:space="preserve">               Master II en ingénierie du web  </w:t>
      </w:r>
    </w:p>
    <w:p w:rsidR="006B358F" w:rsidRDefault="001A0CAE">
      <w:pPr>
        <w:tabs>
          <w:tab w:val="center" w:pos="202"/>
          <w:tab w:val="center" w:pos="768"/>
          <w:tab w:val="center" w:pos="1476"/>
          <w:tab w:val="center" w:pos="4483"/>
        </w:tabs>
        <w:spacing w:after="0"/>
      </w:pPr>
      <w:r>
        <w:tab/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    </w:t>
      </w:r>
      <w:r>
        <w:rPr>
          <w:rFonts w:ascii="Cambria" w:eastAsia="Cambria" w:hAnsi="Cambria" w:cs="Cambria"/>
          <w:i/>
        </w:rPr>
        <w:t xml:space="preserve">ESGI – Ecole Supérieure de Génie Informatique </w:t>
      </w:r>
    </w:p>
    <w:p w:rsidR="006B358F" w:rsidRDefault="001A0CAE">
      <w:pPr>
        <w:spacing w:after="40"/>
        <w:ind w:left="202"/>
      </w:pPr>
      <w:r>
        <w:rPr>
          <w:rFonts w:ascii="Cambria" w:eastAsia="Cambria" w:hAnsi="Cambria" w:cs="Cambria"/>
          <w:b/>
          <w:sz w:val="16"/>
        </w:rPr>
        <w:t xml:space="preserve"> </w:t>
      </w:r>
    </w:p>
    <w:p w:rsidR="006B358F" w:rsidRDefault="001A0CAE">
      <w:pPr>
        <w:spacing w:after="3" w:line="253" w:lineRule="auto"/>
        <w:ind w:left="197" w:hanging="10"/>
      </w:pPr>
      <w:r>
        <w:rPr>
          <w:rFonts w:ascii="Cambria" w:eastAsia="Cambria" w:hAnsi="Cambria" w:cs="Cambria"/>
          <w:b/>
        </w:rPr>
        <w:t xml:space="preserve"> Juillet 2015    </w:t>
      </w:r>
      <w:r>
        <w:rPr>
          <w:rFonts w:ascii="Cambria" w:eastAsia="Cambria" w:hAnsi="Cambria" w:cs="Cambria"/>
        </w:rPr>
        <w:t xml:space="preserve">                  Licence informatique, parcours DANT (Développement d’applications - Nouvelles </w:t>
      </w:r>
      <w:proofErr w:type="gramStart"/>
      <w:r>
        <w:rPr>
          <w:rFonts w:ascii="Cambria" w:eastAsia="Cambria" w:hAnsi="Cambria" w:cs="Cambria"/>
        </w:rPr>
        <w:t xml:space="preserve">Technologies)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</w:r>
      <w:proofErr w:type="gram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     </w:t>
      </w:r>
      <w:r w:rsidR="00A728C9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i/>
        </w:rPr>
        <w:t xml:space="preserve">Université Pierre et Marie Curie (UPMC) – Paris 6 </w:t>
      </w:r>
    </w:p>
    <w:p w:rsidR="006B358F" w:rsidRDefault="001A0CAE">
      <w:pPr>
        <w:spacing w:after="51"/>
        <w:ind w:left="202"/>
      </w:pPr>
      <w:r>
        <w:rPr>
          <w:rFonts w:ascii="Cambria" w:eastAsia="Cambria" w:hAnsi="Cambria" w:cs="Cambria"/>
          <w:b/>
          <w:sz w:val="16"/>
        </w:rPr>
        <w:t xml:space="preserve"> </w:t>
      </w:r>
    </w:p>
    <w:p w:rsidR="006B358F" w:rsidRDefault="001A0CAE">
      <w:pPr>
        <w:spacing w:after="3" w:line="253" w:lineRule="auto"/>
        <w:ind w:left="197" w:hanging="1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Cambria" w:eastAsia="Cambria" w:hAnsi="Cambria" w:cs="Cambria"/>
          <w:b/>
        </w:rPr>
        <w:t xml:space="preserve">Juillet 2011    </w:t>
      </w:r>
      <w:r>
        <w:rPr>
          <w:rFonts w:ascii="Cambria" w:eastAsia="Cambria" w:hAnsi="Cambria" w:cs="Cambria"/>
        </w:rPr>
        <w:t xml:space="preserve">                  Baccalauréat (BAC S) </w:t>
      </w:r>
    </w:p>
    <w:p w:rsidR="006B358F" w:rsidRDefault="001A0CAE">
      <w:pPr>
        <w:tabs>
          <w:tab w:val="center" w:pos="202"/>
          <w:tab w:val="center" w:pos="768"/>
          <w:tab w:val="center" w:pos="1476"/>
          <w:tab w:val="center" w:pos="3818"/>
        </w:tabs>
        <w:spacing w:after="0"/>
      </w:pPr>
      <w:r>
        <w:tab/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     </w:t>
      </w:r>
      <w:r>
        <w:rPr>
          <w:rFonts w:ascii="Cambria" w:eastAsia="Cambria" w:hAnsi="Cambria" w:cs="Cambria"/>
          <w:i/>
        </w:rPr>
        <w:t xml:space="preserve">Lycée Joliot-Curie de NANTERRE </w:t>
      </w:r>
    </w:p>
    <w:p w:rsidR="006B358F" w:rsidRDefault="001A0CAE">
      <w:pPr>
        <w:spacing w:after="107"/>
        <w:ind w:left="202"/>
      </w:pPr>
      <w:r>
        <w:rPr>
          <w:rFonts w:ascii="Cambria" w:eastAsia="Cambria" w:hAnsi="Cambria" w:cs="Cambria"/>
          <w:sz w:val="16"/>
        </w:rPr>
        <w:t xml:space="preserve"> </w:t>
      </w:r>
    </w:p>
    <w:p w:rsidR="006B358F" w:rsidRDefault="001A0CAE">
      <w:pPr>
        <w:pStyle w:val="Titre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161808</wp:posOffset>
                </wp:positionV>
                <wp:extent cx="7163435" cy="9525"/>
                <wp:effectExtent l="0" t="0" r="0" b="0"/>
                <wp:wrapNone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3435" cy="9525"/>
                          <a:chOff x="0" y="0"/>
                          <a:chExt cx="7163435" cy="9525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7163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3435">
                                <a:moveTo>
                                  <a:pt x="0" y="0"/>
                                </a:moveTo>
                                <a:lnTo>
                                  <a:pt x="71634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6" style="width:564.05pt;height:0.75pt;position:absolute;z-index:367;mso-position-horizontal-relative:text;mso-position-horizontal:absolute;margin-left:5.6pt;mso-position-vertical-relative:text;margin-top:12.7408pt;" coordsize="71634,95">
                <v:shape id="Shape 575" style="position:absolute;width:71634;height:0;left:0;top:0;" coordsize="7163435,0" path="m0,0l7163435,0">
                  <v:stroke weight="0.75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t xml:space="preserve">  CENTRES D’INTERETS </w:t>
      </w:r>
    </w:p>
    <w:p w:rsidR="006B358F" w:rsidRDefault="001A0CAE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sz w:val="16"/>
        </w:rPr>
        <w:t xml:space="preserve"> </w:t>
      </w:r>
    </w:p>
    <w:tbl>
      <w:tblPr>
        <w:tblStyle w:val="TableGrid"/>
        <w:tblW w:w="11158" w:type="dxa"/>
        <w:tblInd w:w="0" w:type="dxa"/>
        <w:tblLook w:val="04A0" w:firstRow="1" w:lastRow="0" w:firstColumn="1" w:lastColumn="0" w:noHBand="0" w:noVBand="1"/>
      </w:tblPr>
      <w:tblGrid>
        <w:gridCol w:w="2552"/>
        <w:gridCol w:w="8606"/>
      </w:tblGrid>
      <w:tr w:rsidR="006B358F" w:rsidTr="006B24C3">
        <w:trPr>
          <w:trHeight w:val="30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A774C" w:rsidRDefault="001A0CAE">
            <w:pPr>
              <w:tabs>
                <w:tab w:val="center" w:pos="1416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</w:t>
            </w:r>
            <w:r w:rsidR="00DA774C">
              <w:rPr>
                <w:rFonts w:ascii="Cambria" w:eastAsia="Cambria" w:hAnsi="Cambria" w:cs="Cambria"/>
              </w:rPr>
              <w:t>Sport</w:t>
            </w:r>
          </w:p>
          <w:p w:rsidR="006B358F" w:rsidRDefault="00DA774C">
            <w:pPr>
              <w:tabs>
                <w:tab w:val="center" w:pos="1416"/>
              </w:tabs>
            </w:pPr>
            <w:r>
              <w:rPr>
                <w:rFonts w:ascii="Cambria" w:eastAsia="Cambria" w:hAnsi="Cambria" w:cs="Cambria"/>
              </w:rPr>
              <w:t xml:space="preserve">    </w:t>
            </w:r>
            <w:proofErr w:type="gramStart"/>
            <w:r>
              <w:rPr>
                <w:rFonts w:ascii="Cambria" w:eastAsia="Cambria" w:hAnsi="Cambria" w:cs="Cambria"/>
              </w:rPr>
              <w:t>Autres</w:t>
            </w:r>
            <w:r w:rsidR="001A0CAE">
              <w:rPr>
                <w:rFonts w:ascii="Cambria" w:eastAsia="Cambria" w:hAnsi="Cambria" w:cs="Cambria"/>
              </w:rPr>
              <w:t xml:space="preserve">  </w:t>
            </w:r>
            <w:r w:rsidR="001A0CAE">
              <w:rPr>
                <w:rFonts w:ascii="Cambria" w:eastAsia="Cambria" w:hAnsi="Cambria" w:cs="Cambria"/>
              </w:rPr>
              <w:tab/>
            </w:r>
            <w:proofErr w:type="gramEnd"/>
            <w:r w:rsidR="001A0CAE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DA774C" w:rsidRDefault="001A0CAE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Pratique de plusieurs sports </w:t>
            </w:r>
            <w:r w:rsidR="00DA774C">
              <w:rPr>
                <w:rFonts w:ascii="Cambria" w:eastAsia="Cambria" w:hAnsi="Cambria" w:cs="Cambria"/>
              </w:rPr>
              <w:t>(cardio, musculation, football)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6B358F" w:rsidRDefault="001A0CAE">
            <w:pPr>
              <w:jc w:val="both"/>
            </w:pPr>
            <w:r>
              <w:rPr>
                <w:rFonts w:ascii="Cambria" w:eastAsia="Cambria" w:hAnsi="Cambria" w:cs="Cambria"/>
              </w:rPr>
              <w:t xml:space="preserve">Cinéma, Nouvelles Technologies </w:t>
            </w:r>
          </w:p>
        </w:tc>
      </w:tr>
      <w:tr w:rsidR="006B358F" w:rsidTr="006B24C3">
        <w:trPr>
          <w:trHeight w:val="56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6B358F" w:rsidRDefault="001A0CAE">
            <w:r>
              <w:rPr>
                <w:rFonts w:ascii="Cambria" w:eastAsia="Cambria" w:hAnsi="Cambria" w:cs="Cambria"/>
              </w:rPr>
              <w:t xml:space="preserve">    </w:t>
            </w:r>
          </w:p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6B358F" w:rsidRDefault="006B358F"/>
        </w:tc>
      </w:tr>
      <w:tr w:rsidR="002107DE" w:rsidTr="006B24C3">
        <w:trPr>
          <w:trHeight w:val="56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2107DE" w:rsidRDefault="002107DE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2107DE" w:rsidRDefault="002107DE">
            <w:pPr>
              <w:rPr>
                <w:rFonts w:ascii="Cambria" w:eastAsia="Cambria" w:hAnsi="Cambria" w:cs="Cambria"/>
              </w:rPr>
            </w:pPr>
          </w:p>
        </w:tc>
      </w:tr>
      <w:tr w:rsidR="006B24C3" w:rsidTr="006B24C3">
        <w:trPr>
          <w:trHeight w:val="56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6B24C3" w:rsidRDefault="006B24C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6B24C3" w:rsidRDefault="006B24C3">
            <w:pPr>
              <w:rPr>
                <w:rFonts w:ascii="Cambria" w:eastAsia="Cambria" w:hAnsi="Cambria" w:cs="Cambria"/>
              </w:rPr>
            </w:pPr>
          </w:p>
        </w:tc>
      </w:tr>
    </w:tbl>
    <w:p w:rsidR="00AA4258" w:rsidRDefault="00AA4258"/>
    <w:sectPr w:rsidR="00AA4258">
      <w:pgSz w:w="11899" w:h="16841"/>
      <w:pgMar w:top="1440" w:right="259" w:bottom="923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621"/>
    <w:multiLevelType w:val="hybridMultilevel"/>
    <w:tmpl w:val="A3F45BAE"/>
    <w:lvl w:ilvl="0" w:tplc="040C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674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62C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A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45B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9C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A4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285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5F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E32AB"/>
    <w:multiLevelType w:val="hybridMultilevel"/>
    <w:tmpl w:val="3D88D9C0"/>
    <w:lvl w:ilvl="0" w:tplc="040C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674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62C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A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45B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9C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A4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285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5F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D34A5"/>
    <w:multiLevelType w:val="hybridMultilevel"/>
    <w:tmpl w:val="FFFFFFFF"/>
    <w:lvl w:ilvl="0" w:tplc="9C04E30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B4BDF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CAC8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6A04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A218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4433A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7CC6D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A65D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2A9E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8F"/>
    <w:rsid w:val="001A0CAE"/>
    <w:rsid w:val="001B33D6"/>
    <w:rsid w:val="001B4720"/>
    <w:rsid w:val="002107DE"/>
    <w:rsid w:val="0038167A"/>
    <w:rsid w:val="00414482"/>
    <w:rsid w:val="00446783"/>
    <w:rsid w:val="00457E7E"/>
    <w:rsid w:val="00546F8A"/>
    <w:rsid w:val="006B24C3"/>
    <w:rsid w:val="006B358F"/>
    <w:rsid w:val="00791E55"/>
    <w:rsid w:val="007C5557"/>
    <w:rsid w:val="008065BB"/>
    <w:rsid w:val="00A308AA"/>
    <w:rsid w:val="00A728C9"/>
    <w:rsid w:val="00AA4258"/>
    <w:rsid w:val="00B42D14"/>
    <w:rsid w:val="00B743BB"/>
    <w:rsid w:val="00CC499C"/>
    <w:rsid w:val="00CE2BDE"/>
    <w:rsid w:val="00D20579"/>
    <w:rsid w:val="00DA4F7D"/>
    <w:rsid w:val="00DA774C"/>
    <w:rsid w:val="00D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E7E3"/>
  <w15:docId w15:val="{F3523578-7425-6545-80B4-D382A81D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fr-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70C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70C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nexy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exys.fr/" TargetMode="External"/><Relationship Id="rId5" Type="http://schemas.openxmlformats.org/officeDocument/2006/relationships/hyperlink" Target="http://www.anexys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FBAF14EE</Template>
  <TotalTime>186</TotalTime>
  <Pages>2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cp:lastModifiedBy>NOURDINE GHANSUM</cp:lastModifiedBy>
  <cp:revision>17</cp:revision>
  <dcterms:created xsi:type="dcterms:W3CDTF">2019-07-23T09:32:00Z</dcterms:created>
  <dcterms:modified xsi:type="dcterms:W3CDTF">2019-07-25T13:18:00Z</dcterms:modified>
</cp:coreProperties>
</file>