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31138C" w:rsidRDefault="0031138C">
      <w:r>
        <w:t>Version management manages the different versions of number of components of a system development. The version management has to manage these so that they do not interfere with one another.</w:t>
      </w:r>
    </w:p>
    <w:p w:rsidR="0031138C" w:rsidRDefault="0031138C">
      <w:r>
        <w:t xml:space="preserve">There are two different architectures for version management tools as centralised systems and distributed systems. Centralised systems store all code lines and basslines in a centrally located database while, distributed systems distribute multiple versions of the system component repository throughout </w:t>
      </w:r>
      <w:bookmarkStart w:id="0" w:name="_GoBack"/>
      <w:bookmarkEnd w:id="0"/>
      <w:r>
        <w:t>the network, but there is one master repository.</w:t>
      </w:r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31138C"/>
    <w:rsid w:val="00B56A30"/>
    <w:rsid w:val="00DB3A6A"/>
    <w:rsid w:val="00E25196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Gayomi Nirodha Hapugala</cp:lastModifiedBy>
  <cp:revision>2</cp:revision>
  <dcterms:created xsi:type="dcterms:W3CDTF">2018-08-29T02:31:00Z</dcterms:created>
  <dcterms:modified xsi:type="dcterms:W3CDTF">2018-08-29T02:31:00Z</dcterms:modified>
</cp:coreProperties>
</file>