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2AD0" w14:textId="77777777" w:rsidR="005C53C9" w:rsidRPr="005C53C9" w:rsidRDefault="005C53C9" w:rsidP="005C53C9">
      <w:pPr>
        <w:rPr>
          <w:b/>
          <w:bCs/>
        </w:rPr>
      </w:pPr>
      <w:r w:rsidRPr="005C53C9">
        <w:rPr>
          <w:b/>
          <w:bCs/>
        </w:rPr>
        <w:t>Guide to ServiceNow Administration</w:t>
      </w:r>
    </w:p>
    <w:p w14:paraId="7E3E1B0A" w14:textId="77777777" w:rsidR="005C53C9" w:rsidRPr="005C53C9" w:rsidRDefault="005C53C9" w:rsidP="005C53C9">
      <w:pPr>
        <w:rPr>
          <w:b/>
          <w:bCs/>
        </w:rPr>
      </w:pPr>
      <w:r w:rsidRPr="005C53C9">
        <w:rPr>
          <w:b/>
          <w:bCs/>
        </w:rPr>
        <w:t>Introduction to ServiceNow Administration</w:t>
      </w:r>
    </w:p>
    <w:p w14:paraId="2FA058A7" w14:textId="77777777" w:rsidR="005C53C9" w:rsidRPr="005C53C9" w:rsidRDefault="005C53C9" w:rsidP="005C53C9">
      <w:r w:rsidRPr="005C53C9">
        <w:t>ServiceNow is a comprehensive cloud-based platform designed to streamline and automate various business processes across organizations. Initially developed as an IT service management (ITSM) tool, ServiceNow has evolved into a multifaceted platform that supports a wide range of service management solutions, including human resources, customer service, security operations, and more. Its primary purpose is to enhance efficiency, improve service delivery, and facilitate collaboration among different departments within an organization.</w:t>
      </w:r>
    </w:p>
    <w:p w14:paraId="3575C8A0" w14:textId="77777777" w:rsidR="005C53C9" w:rsidRPr="005C53C9" w:rsidRDefault="005C53C9" w:rsidP="005C53C9">
      <w:r w:rsidRPr="005C53C9">
        <w:t>One of the key functionalities of ServiceNow is its ability to create a centralized repository for all service-related information. This includes incident management, problem management, change management, and asset management, which collectively contribute to an organization’s operational efficiency. The platform utilizes a user-friendly interface and powerful automation capabilities, allowing users to easily create workflows, manage tasks, and generate reports. Additionally, ServiceNow's integration capabilities enable it to connect seamlessly with other enterprise systems, fostering a holistic approach to service management.</w:t>
      </w:r>
    </w:p>
    <w:p w14:paraId="029E6052" w14:textId="77777777" w:rsidR="005C53C9" w:rsidRPr="005C53C9" w:rsidRDefault="005C53C9" w:rsidP="005C53C9">
      <w:r w:rsidRPr="005C53C9">
        <w:t>Administration plays a critical role in maintaining and optimizing the ServiceNow platform. A well-structured administration framework ensures that the platform remains efficient, secure, and aligned with the organization's evolving needs. Administrators are responsible for configuring the system, managing user roles and permissions, and overseeing data integrity. They also play a pivotal role in implementing best practices and governance policies, which are essential for maximizing the platform's potential.</w:t>
      </w:r>
    </w:p>
    <w:p w14:paraId="10E1D420" w14:textId="77777777" w:rsidR="005C53C9" w:rsidRPr="005C53C9" w:rsidRDefault="005C53C9" w:rsidP="005C53C9">
      <w:r w:rsidRPr="005C53C9">
        <w:t>Moreover, effective administration involves regular monitoring and performance tuning of the ServiceNow environment. This includes ensuring that updates and patches are applied promptly, which not only enhances functionality but also protects against vulnerabilities. By investing in strong administration practices, organizations can leverage ServiceNow to its fullest extent, driving productivity and fostering innovation across all business functions.</w:t>
      </w:r>
    </w:p>
    <w:p w14:paraId="42939B28" w14:textId="77777777" w:rsidR="005C53C9" w:rsidRPr="005C53C9" w:rsidRDefault="005C53C9" w:rsidP="005C53C9">
      <w:pPr>
        <w:rPr>
          <w:b/>
          <w:bCs/>
        </w:rPr>
      </w:pPr>
      <w:r w:rsidRPr="005C53C9">
        <w:rPr>
          <w:b/>
          <w:bCs/>
        </w:rPr>
        <w:t>ServiceNow Architecture</w:t>
      </w:r>
    </w:p>
    <w:p w14:paraId="33B41B9C" w14:textId="77777777" w:rsidR="005C53C9" w:rsidRPr="005C53C9" w:rsidRDefault="005C53C9" w:rsidP="005C53C9">
      <w:r w:rsidRPr="005C53C9">
        <w:t>ServiceNow's architecture is designed to provide a robust and scalable platform that can accommodate various business processes efficiently. At the core of its architecture are three primary components: the database, application server, and user interface. Understanding how these components interact is essential for effective administration and optimization of the ServiceNow platform.</w:t>
      </w:r>
    </w:p>
    <w:p w14:paraId="1F93ED7D" w14:textId="77777777" w:rsidR="005C53C9" w:rsidRPr="005C53C9" w:rsidRDefault="005C53C9" w:rsidP="005C53C9">
      <w:pPr>
        <w:rPr>
          <w:b/>
          <w:bCs/>
        </w:rPr>
      </w:pPr>
      <w:r w:rsidRPr="005C53C9">
        <w:rPr>
          <w:b/>
          <w:bCs/>
        </w:rPr>
        <w:t>Database</w:t>
      </w:r>
    </w:p>
    <w:p w14:paraId="090AA8A2" w14:textId="77777777" w:rsidR="005C53C9" w:rsidRPr="005C53C9" w:rsidRDefault="005C53C9" w:rsidP="005C53C9">
      <w:r w:rsidRPr="005C53C9">
        <w:t>The database serves as the backbone of ServiceNow, storing all the data related to services, users, incidents, and more. ServiceNow utilizes a relational database management system (RDBMS) to ensure data integrity and efficient data retrieval. The database schema is designed to support various applications and modules within ServiceNow, allowing for seamless data management. This centralized repository enables administrators to manage and manipulate data effectively, ensuring that users have access to accurate and up-to-date information.</w:t>
      </w:r>
    </w:p>
    <w:p w14:paraId="78F4089E" w14:textId="77777777" w:rsidR="005C53C9" w:rsidRPr="005C53C9" w:rsidRDefault="005C53C9" w:rsidP="005C53C9">
      <w:pPr>
        <w:rPr>
          <w:b/>
          <w:bCs/>
        </w:rPr>
      </w:pPr>
      <w:r w:rsidRPr="005C53C9">
        <w:rPr>
          <w:b/>
          <w:bCs/>
        </w:rPr>
        <w:t>Application Server</w:t>
      </w:r>
    </w:p>
    <w:p w14:paraId="44FB9753" w14:textId="77777777" w:rsidR="005C53C9" w:rsidRPr="005C53C9" w:rsidRDefault="005C53C9" w:rsidP="005C53C9">
      <w:r w:rsidRPr="005C53C9">
        <w:t xml:space="preserve">The application server is the engine that processes business logic and handles requests from the user interface. ServiceNow's application server operates in a multi-instance architecture, meaning that </w:t>
      </w:r>
      <w:r w:rsidRPr="005C53C9">
        <w:lastRenderedPageBreak/>
        <w:t>each client has its own dedicated instance, providing enhanced security and customization options. The server executes scripts, manages workflows, and interacts with the database to retrieve or update information as needed. This component is crucial for executing the automation capabilities that ServiceNow is known for, ensuring that tasks are completed efficiently and accurately.</w:t>
      </w:r>
    </w:p>
    <w:p w14:paraId="02E923CC" w14:textId="77777777" w:rsidR="005C53C9" w:rsidRPr="005C53C9" w:rsidRDefault="005C53C9" w:rsidP="005C53C9">
      <w:pPr>
        <w:rPr>
          <w:b/>
          <w:bCs/>
        </w:rPr>
      </w:pPr>
      <w:r w:rsidRPr="005C53C9">
        <w:rPr>
          <w:b/>
          <w:bCs/>
        </w:rPr>
        <w:t>User Interface</w:t>
      </w:r>
    </w:p>
    <w:p w14:paraId="450EF804" w14:textId="77777777" w:rsidR="005C53C9" w:rsidRPr="005C53C9" w:rsidRDefault="005C53C9" w:rsidP="005C53C9">
      <w:r w:rsidRPr="005C53C9">
        <w:t>The user interface (UI) is the front-facing component that users interact with. ServiceNow provides a modern, intuitive UI that allows users to access services, submit requests, and track incidents with ease. The UI is highly customizable, enabling organizations to tailor it to their specific needs and branding. Additionally, ServiceNow supports various access methods, including web browsers and mobile applications, ensuring users can interact with the platform from anywhere.</w:t>
      </w:r>
    </w:p>
    <w:p w14:paraId="6A4D800E" w14:textId="77777777" w:rsidR="005C53C9" w:rsidRPr="005C53C9" w:rsidRDefault="005C53C9" w:rsidP="005C53C9">
      <w:pPr>
        <w:rPr>
          <w:b/>
          <w:bCs/>
        </w:rPr>
      </w:pPr>
      <w:r w:rsidRPr="005C53C9">
        <w:rPr>
          <w:b/>
          <w:bCs/>
        </w:rPr>
        <w:t>Interaction Between Components</w:t>
      </w:r>
    </w:p>
    <w:p w14:paraId="3A367852" w14:textId="77777777" w:rsidR="005C53C9" w:rsidRPr="005C53C9" w:rsidRDefault="005C53C9" w:rsidP="005C53C9">
      <w:r w:rsidRPr="005C53C9">
        <w:t>The interaction between these components can be visualized as a flow where the user interface sends requests to the application server, which processes the requests and communicates with the database to retrieve or update data. The results are then sent back to the user interface, providing users with the information they need to perform their tasks efficiently. This seamless interaction ensures a fluid user experience and optimizes the overall functionality of the ServiceNow platform.</w:t>
      </w:r>
    </w:p>
    <w:p w14:paraId="56B2B675" w14:textId="77777777" w:rsidR="005C53C9" w:rsidRPr="005C53C9" w:rsidRDefault="005C53C9" w:rsidP="005C53C9">
      <w:pPr>
        <w:rPr>
          <w:b/>
          <w:bCs/>
        </w:rPr>
      </w:pPr>
      <w:r w:rsidRPr="005C53C9">
        <w:rPr>
          <w:b/>
          <w:bCs/>
        </w:rPr>
        <w:t>User Interface Customization</w:t>
      </w:r>
    </w:p>
    <w:p w14:paraId="210E8A16" w14:textId="77777777" w:rsidR="005C53C9" w:rsidRPr="005C53C9" w:rsidRDefault="005C53C9" w:rsidP="005C53C9">
      <w:r w:rsidRPr="005C53C9">
        <w:t>Customizing the user interface (UI) in ServiceNow is pivotal for creating a tailored experience that aligns with organizational branding and user needs. The platform provides various methods for UI customization, including modifying themes, layouts, and branding elements. Here, we explore these methods along with practical examples and best practice guidelines.</w:t>
      </w:r>
    </w:p>
    <w:p w14:paraId="45D430D4" w14:textId="77777777" w:rsidR="005C53C9" w:rsidRPr="005C53C9" w:rsidRDefault="005C53C9" w:rsidP="005C53C9">
      <w:pPr>
        <w:rPr>
          <w:b/>
          <w:bCs/>
        </w:rPr>
      </w:pPr>
      <w:r w:rsidRPr="005C53C9">
        <w:rPr>
          <w:b/>
          <w:bCs/>
        </w:rPr>
        <w:t>Modifying Themes</w:t>
      </w:r>
    </w:p>
    <w:p w14:paraId="78620FC0" w14:textId="77777777" w:rsidR="005C53C9" w:rsidRPr="005C53C9" w:rsidRDefault="005C53C9" w:rsidP="005C53C9">
      <w:r w:rsidRPr="005C53C9">
        <w:t xml:space="preserve">ServiceNow allows administrators to change themes that dictate the overall look and feel of the UI. Themes can be customized to reflect the organization's branding, including </w:t>
      </w:r>
      <w:proofErr w:type="spellStart"/>
      <w:r w:rsidRPr="005C53C9">
        <w:t>colors</w:t>
      </w:r>
      <w:proofErr w:type="spellEnd"/>
      <w:r w:rsidRPr="005C53C9">
        <w:t xml:space="preserve">, fonts, and logos. To modify a theme, navigate to the </w:t>
      </w:r>
      <w:r w:rsidRPr="005C53C9">
        <w:rPr>
          <w:b/>
          <w:bCs/>
        </w:rPr>
        <w:t>System Properties</w:t>
      </w:r>
      <w:r w:rsidRPr="005C53C9">
        <w:t xml:space="preserve"> module and select the </w:t>
      </w:r>
      <w:r w:rsidRPr="005C53C9">
        <w:rPr>
          <w:b/>
          <w:bCs/>
        </w:rPr>
        <w:t>UI Properties</w:t>
      </w:r>
      <w:r w:rsidRPr="005C53C9">
        <w:t xml:space="preserve"> section. Here, you can change the primary and secondary </w:t>
      </w:r>
      <w:proofErr w:type="spellStart"/>
      <w:r w:rsidRPr="005C53C9">
        <w:t>colors</w:t>
      </w:r>
      <w:proofErr w:type="spellEnd"/>
      <w:r w:rsidRPr="005C53C9">
        <w:t xml:space="preserve">, select fonts, and upload custom logos. For instance, if your organization uses blue as its primary </w:t>
      </w:r>
      <w:proofErr w:type="spellStart"/>
      <w:r w:rsidRPr="005C53C9">
        <w:t>color</w:t>
      </w:r>
      <w:proofErr w:type="spellEnd"/>
      <w:r w:rsidRPr="005C53C9">
        <w:t>, you can update the theme to reflect this, enhancing brand recognition.</w:t>
      </w:r>
    </w:p>
    <w:p w14:paraId="650337AD" w14:textId="77777777" w:rsidR="005C53C9" w:rsidRPr="005C53C9" w:rsidRDefault="005C53C9" w:rsidP="005C53C9">
      <w:pPr>
        <w:rPr>
          <w:b/>
          <w:bCs/>
        </w:rPr>
      </w:pPr>
      <w:r w:rsidRPr="005C53C9">
        <w:rPr>
          <w:b/>
          <w:bCs/>
        </w:rPr>
        <w:t>Adjusting Layouts</w:t>
      </w:r>
    </w:p>
    <w:p w14:paraId="477BDCA9" w14:textId="77777777" w:rsidR="005C53C9" w:rsidRPr="005C53C9" w:rsidRDefault="005C53C9" w:rsidP="005C53C9">
      <w:r w:rsidRPr="005C53C9">
        <w:t xml:space="preserve">Layouts in ServiceNow can be adjusted to improve user experience. This can be achieved through the </w:t>
      </w:r>
      <w:r w:rsidRPr="005C53C9">
        <w:rPr>
          <w:b/>
          <w:bCs/>
        </w:rPr>
        <w:t>Service Portal</w:t>
      </w:r>
      <w:r w:rsidRPr="005C53C9">
        <w:t xml:space="preserve"> module, where you can create or modify pages and widgets. For example, if users frequently access certain services, you can prioritize these services on the homepage by rearranging the layout. Utilizing the drag-and-drop feature within the Service Portal allows for intuitive adjustments. Additionally, consider using responsive design principles to ensure that the UI is accessible across different devices.</w:t>
      </w:r>
    </w:p>
    <w:p w14:paraId="75CD200D" w14:textId="77777777" w:rsidR="005C53C9" w:rsidRPr="005C53C9" w:rsidRDefault="005C53C9" w:rsidP="005C53C9">
      <w:pPr>
        <w:rPr>
          <w:b/>
          <w:bCs/>
        </w:rPr>
      </w:pPr>
      <w:r w:rsidRPr="005C53C9">
        <w:rPr>
          <w:b/>
          <w:bCs/>
        </w:rPr>
        <w:t>Branding Elements</w:t>
      </w:r>
    </w:p>
    <w:p w14:paraId="595378B3" w14:textId="77777777" w:rsidR="005C53C9" w:rsidRPr="005C53C9" w:rsidRDefault="005C53C9" w:rsidP="005C53C9">
      <w:r w:rsidRPr="005C53C9">
        <w:t xml:space="preserve">Incorporating branding elements is essential for creating a consistent organizational identity. ServiceNow supports the addition of custom icons and images throughout the UI. Administrators can upload custom icons for specific applications or modules, making navigation more intuitive. Furthermore, consider using custom stylesheets (CSS) to apply unique styles to various UI </w:t>
      </w:r>
      <w:r w:rsidRPr="005C53C9">
        <w:lastRenderedPageBreak/>
        <w:t>components. This includes altering button shapes, text sizes, and hover effects, which can significantly enhance the user experience.</w:t>
      </w:r>
    </w:p>
    <w:p w14:paraId="724A4D1B" w14:textId="77777777" w:rsidR="005C53C9" w:rsidRPr="005C53C9" w:rsidRDefault="005C53C9" w:rsidP="005C53C9">
      <w:pPr>
        <w:rPr>
          <w:b/>
          <w:bCs/>
        </w:rPr>
      </w:pPr>
      <w:r w:rsidRPr="005C53C9">
        <w:rPr>
          <w:b/>
          <w:bCs/>
        </w:rPr>
        <w:t>Best Practices</w:t>
      </w:r>
    </w:p>
    <w:p w14:paraId="277CFC19" w14:textId="77777777" w:rsidR="005C53C9" w:rsidRPr="005C53C9" w:rsidRDefault="005C53C9" w:rsidP="005C53C9">
      <w:r w:rsidRPr="005C53C9">
        <w:t xml:space="preserve">When customizing the UI, it is crucial to adhere to best practices to maintain usability and accessibility. Always ensure that </w:t>
      </w:r>
      <w:proofErr w:type="spellStart"/>
      <w:r w:rsidRPr="005C53C9">
        <w:t>color</w:t>
      </w:r>
      <w:proofErr w:type="spellEnd"/>
      <w:r w:rsidRPr="005C53C9">
        <w:t xml:space="preserve"> contrasts meet accessibility standards, making the UI usable for individuals with visual impairments. Furthermore, avoid excessive customization, which can lead to a cluttered interface. Instead, aim for a clean, streamlined design that facilitates user tasks. Regularly gather user feedback on UI changes to ensure the modifications enhance the overall experience, allowing for iterative improvements.</w:t>
      </w:r>
    </w:p>
    <w:p w14:paraId="00E00528" w14:textId="77777777" w:rsidR="005C53C9" w:rsidRPr="005C53C9" w:rsidRDefault="005C53C9" w:rsidP="005C53C9">
      <w:r w:rsidRPr="005C53C9">
        <w:t>By effectively customizing the user interface in ServiceNow, organizations can create an engaging and efficient environment that caters to the needs of their users while reinforcing their brand identity.</w:t>
      </w:r>
    </w:p>
    <w:p w14:paraId="2D327A3E" w14:textId="77777777" w:rsidR="005C53C9" w:rsidRPr="005C53C9" w:rsidRDefault="005C53C9" w:rsidP="005C53C9">
      <w:pPr>
        <w:rPr>
          <w:b/>
          <w:bCs/>
        </w:rPr>
      </w:pPr>
      <w:r w:rsidRPr="005C53C9">
        <w:rPr>
          <w:b/>
          <w:bCs/>
        </w:rPr>
        <w:t>Task Management in ServiceNow</w:t>
      </w:r>
    </w:p>
    <w:p w14:paraId="04886489" w14:textId="77777777" w:rsidR="005C53C9" w:rsidRPr="005C53C9" w:rsidRDefault="005C53C9" w:rsidP="005C53C9">
      <w:r w:rsidRPr="005C53C9">
        <w:t>Task management in ServiceNow is a fundamental feature that enables organizations to track and manage various work items efficiently. The platform provides a robust set of functionalities designed to facilitate the creation, assignment, and monitoring of tasks, ensuring that teams can collaborate effectively and meet deadlines.</w:t>
      </w:r>
    </w:p>
    <w:p w14:paraId="7F8589BC" w14:textId="77777777" w:rsidR="005C53C9" w:rsidRPr="005C53C9" w:rsidRDefault="005C53C9" w:rsidP="005C53C9">
      <w:pPr>
        <w:rPr>
          <w:b/>
          <w:bCs/>
        </w:rPr>
      </w:pPr>
      <w:r w:rsidRPr="005C53C9">
        <w:rPr>
          <w:b/>
          <w:bCs/>
        </w:rPr>
        <w:t>Creating Tasks</w:t>
      </w:r>
    </w:p>
    <w:p w14:paraId="4101EF10" w14:textId="77777777" w:rsidR="005C53C9" w:rsidRPr="005C53C9" w:rsidRDefault="005C53C9" w:rsidP="005C53C9">
      <w:r w:rsidRPr="005C53C9">
        <w:t>To create a task in ServiceNow, users can navigate to the Task table, which serves as a centralized location for all task-related activities. By clicking on the "New" button, users can fill out a form that includes essential details such as the task description, priority, assigned user, and due date. ServiceNow also allows users to create tasks through incidents or service requests, automatically generating associated tasks to streamline workflow processes. Utilizing templates for recurring tasks can further enhance efficiency, ensuring that common tasks are standardized and easily replicated.</w:t>
      </w:r>
    </w:p>
    <w:p w14:paraId="023D217E" w14:textId="77777777" w:rsidR="005C53C9" w:rsidRPr="005C53C9" w:rsidRDefault="005C53C9" w:rsidP="005C53C9">
      <w:pPr>
        <w:rPr>
          <w:b/>
          <w:bCs/>
        </w:rPr>
      </w:pPr>
      <w:r w:rsidRPr="005C53C9">
        <w:rPr>
          <w:b/>
          <w:bCs/>
        </w:rPr>
        <w:t>Assigning Tasks</w:t>
      </w:r>
    </w:p>
    <w:p w14:paraId="7E3A88BB" w14:textId="77777777" w:rsidR="005C53C9" w:rsidRPr="005C53C9" w:rsidRDefault="005C53C9" w:rsidP="005C53C9">
      <w:r w:rsidRPr="005C53C9">
        <w:t>Once a task is created, it can be assigned to a specific user or group. The assignment process is straightforward; users can select the appropriate assignee from a drop-down list or use the “Assign To” field to designate a responsible party. Additionally, ServiceNow allows for the creation of assignment groups, enabling collaboration among team members. Notifications can be configured to alert assigned users about new tasks or updates, ensuring that team members are promptly informed and can prioritize their work accordingly.</w:t>
      </w:r>
    </w:p>
    <w:p w14:paraId="269C635A" w14:textId="77777777" w:rsidR="005C53C9" w:rsidRPr="005C53C9" w:rsidRDefault="005C53C9" w:rsidP="005C53C9">
      <w:pPr>
        <w:rPr>
          <w:b/>
          <w:bCs/>
        </w:rPr>
      </w:pPr>
      <w:r w:rsidRPr="005C53C9">
        <w:rPr>
          <w:b/>
          <w:bCs/>
        </w:rPr>
        <w:t>Tracking Tasks</w:t>
      </w:r>
    </w:p>
    <w:p w14:paraId="589C3003" w14:textId="77777777" w:rsidR="005C53C9" w:rsidRPr="005C53C9" w:rsidRDefault="005C53C9" w:rsidP="005C53C9">
      <w:r w:rsidRPr="005C53C9">
        <w:t>Tracking tasks in ServiceNow is facilitated through various tools, including dashboards, reports, and activity logs. Users can view their assigned tasks and monitor their progress through personalized dashboards, which display key metrics such as task status, priority, and overdue items. The platform’s reporting capabilities allow administrators and managers to generate detailed reports on task completion rates, assignment history, and workload distribution, facilitating informed decision-making.</w:t>
      </w:r>
    </w:p>
    <w:p w14:paraId="7AEAC564" w14:textId="77777777" w:rsidR="005C53C9" w:rsidRPr="005C53C9" w:rsidRDefault="005C53C9" w:rsidP="005C53C9">
      <w:pPr>
        <w:rPr>
          <w:b/>
          <w:bCs/>
        </w:rPr>
      </w:pPr>
      <w:r w:rsidRPr="005C53C9">
        <w:rPr>
          <w:b/>
          <w:bCs/>
        </w:rPr>
        <w:t>List Views and Filters</w:t>
      </w:r>
    </w:p>
    <w:p w14:paraId="1BA39986" w14:textId="77777777" w:rsidR="005C53C9" w:rsidRPr="005C53C9" w:rsidRDefault="005C53C9" w:rsidP="005C53C9">
      <w:r w:rsidRPr="005C53C9">
        <w:t xml:space="preserve">ServiceNow enhances task management through customizable list views and filters. Users can create personalized list views to display tasks based on specific criteria, such as status, priority, or assignee. Filters can be applied to narrow down the displayed tasks, making it easier to focus on high-priority </w:t>
      </w:r>
      <w:r w:rsidRPr="005C53C9">
        <w:lastRenderedPageBreak/>
        <w:t>items or tasks relevant to a particular project. This functionality improves visibility and helps organizations maintain control over their task management processes, fostering accountability and efficiency.</w:t>
      </w:r>
    </w:p>
    <w:p w14:paraId="6E455775" w14:textId="77777777" w:rsidR="005C53C9" w:rsidRPr="005C53C9" w:rsidRDefault="005C53C9" w:rsidP="005C53C9">
      <w:r w:rsidRPr="005C53C9">
        <w:t>By leveraging these functionalities, ServiceNow empowers organizations to manage tasks effectively, ensuring that work progresses smoothly and that teams can respond promptly to changing priorities.</w:t>
      </w:r>
    </w:p>
    <w:p w14:paraId="75392307" w14:textId="77777777" w:rsidR="005C53C9" w:rsidRPr="005C53C9" w:rsidRDefault="005C53C9" w:rsidP="005C53C9">
      <w:pPr>
        <w:rPr>
          <w:b/>
          <w:bCs/>
        </w:rPr>
      </w:pPr>
      <w:r w:rsidRPr="005C53C9">
        <w:rPr>
          <w:b/>
          <w:bCs/>
        </w:rPr>
        <w:t>Configuring Notifications</w:t>
      </w:r>
    </w:p>
    <w:p w14:paraId="2C01C9BE" w14:textId="77777777" w:rsidR="005C53C9" w:rsidRPr="005C53C9" w:rsidRDefault="005C53C9" w:rsidP="005C53C9">
      <w:r w:rsidRPr="005C53C9">
        <w:t>In ServiceNow, notifications are an essential feature that helps keep users informed about important updates, changes, and events related to their tasks and services. Configuring notifications effectively ensures that users receive timely information, enhancing communication and workflow efficiency within the organization. There are several types of notifications available in ServiceNow, including email notifications, SMS notifications, and push notifications, each of which can be tailored to meet the specific needs of users.</w:t>
      </w:r>
    </w:p>
    <w:p w14:paraId="5BA53DC9" w14:textId="77777777" w:rsidR="005C53C9" w:rsidRPr="005C53C9" w:rsidRDefault="005C53C9" w:rsidP="005C53C9">
      <w:pPr>
        <w:rPr>
          <w:b/>
          <w:bCs/>
        </w:rPr>
      </w:pPr>
      <w:r w:rsidRPr="005C53C9">
        <w:rPr>
          <w:b/>
          <w:bCs/>
        </w:rPr>
        <w:t>Types of Notifications</w:t>
      </w:r>
    </w:p>
    <w:p w14:paraId="6D4037F6" w14:textId="77777777" w:rsidR="005C53C9" w:rsidRPr="005C53C9" w:rsidRDefault="005C53C9" w:rsidP="005C53C9">
      <w:r w:rsidRPr="005C53C9">
        <w:rPr>
          <w:b/>
          <w:bCs/>
        </w:rPr>
        <w:t>Email Notifications</w:t>
      </w:r>
      <w:r w:rsidRPr="005C53C9">
        <w:t>: This is the most common type of notification used in ServiceNow. Email notifications can be triggered by various events, such as the creation or update of incidents, service requests, and tasks. Administrators can customize the content, recipient list, and timing of these notifications to ensure that users receive relevant information promptly.</w:t>
      </w:r>
    </w:p>
    <w:p w14:paraId="53AFC071" w14:textId="77777777" w:rsidR="005C53C9" w:rsidRPr="005C53C9" w:rsidRDefault="005C53C9" w:rsidP="005C53C9">
      <w:r w:rsidRPr="005C53C9">
        <w:rPr>
          <w:b/>
          <w:bCs/>
        </w:rPr>
        <w:t>SMS Notifications</w:t>
      </w:r>
      <w:r w:rsidRPr="005C53C9">
        <w:t>: For users who require real-time updates, SMS notifications provide a convenient way to receive alerts directly on their mobile devices. This type of notification is particularly useful for urgent tasks or incidents that require immediate attention.</w:t>
      </w:r>
    </w:p>
    <w:p w14:paraId="1876946E" w14:textId="77777777" w:rsidR="005C53C9" w:rsidRPr="005C53C9" w:rsidRDefault="005C53C9" w:rsidP="005C53C9">
      <w:r w:rsidRPr="005C53C9">
        <w:rPr>
          <w:b/>
          <w:bCs/>
        </w:rPr>
        <w:t>Push Notifications</w:t>
      </w:r>
      <w:r w:rsidRPr="005C53C9">
        <w:t>: ServiceNow mobile applications support push notifications, allowing users to receive alerts and updates even when they are not actively using the app. This ensures that users are always informed of critical updates, regardless of their location.</w:t>
      </w:r>
    </w:p>
    <w:p w14:paraId="18291096" w14:textId="77777777" w:rsidR="005C53C9" w:rsidRPr="005C53C9" w:rsidRDefault="005C53C9" w:rsidP="005C53C9">
      <w:pPr>
        <w:rPr>
          <w:b/>
          <w:bCs/>
        </w:rPr>
      </w:pPr>
      <w:r w:rsidRPr="005C53C9">
        <w:rPr>
          <w:b/>
          <w:bCs/>
        </w:rPr>
        <w:t>Configuration Process</w:t>
      </w:r>
    </w:p>
    <w:p w14:paraId="7A6E0F0C" w14:textId="77777777" w:rsidR="005C53C9" w:rsidRPr="005C53C9" w:rsidRDefault="005C53C9" w:rsidP="005C53C9">
      <w:r w:rsidRPr="005C53C9">
        <w:t>To configure notifications in ServiceNow, administrators can follow these steps:</w:t>
      </w:r>
    </w:p>
    <w:p w14:paraId="6B444747" w14:textId="77777777" w:rsidR="005C53C9" w:rsidRPr="005C53C9" w:rsidRDefault="005C53C9" w:rsidP="005C53C9">
      <w:r w:rsidRPr="005C53C9">
        <w:rPr>
          <w:b/>
          <w:bCs/>
        </w:rPr>
        <w:t>Access Notification Settings</w:t>
      </w:r>
      <w:r w:rsidRPr="005C53C9">
        <w:t xml:space="preserve">: Navigate to the </w:t>
      </w:r>
      <w:r w:rsidRPr="005C53C9">
        <w:rPr>
          <w:b/>
          <w:bCs/>
        </w:rPr>
        <w:t>System Notification</w:t>
      </w:r>
      <w:r w:rsidRPr="005C53C9">
        <w:t xml:space="preserve"> module within the application navigator. From there, select </w:t>
      </w:r>
      <w:r w:rsidRPr="005C53C9">
        <w:rPr>
          <w:b/>
          <w:bCs/>
        </w:rPr>
        <w:t>Email</w:t>
      </w:r>
      <w:r w:rsidRPr="005C53C9">
        <w:t xml:space="preserve"> and then </w:t>
      </w:r>
      <w:r w:rsidRPr="005C53C9">
        <w:rPr>
          <w:b/>
          <w:bCs/>
        </w:rPr>
        <w:t>Notifications</w:t>
      </w:r>
      <w:r w:rsidRPr="005C53C9">
        <w:t xml:space="preserve"> to access the notification configuration interface.</w:t>
      </w:r>
    </w:p>
    <w:p w14:paraId="356F5BD1" w14:textId="77777777" w:rsidR="005C53C9" w:rsidRPr="005C53C9" w:rsidRDefault="005C53C9" w:rsidP="005C53C9">
      <w:r w:rsidRPr="005C53C9">
        <w:rPr>
          <w:b/>
          <w:bCs/>
        </w:rPr>
        <w:t>Create a New Notification</w:t>
      </w:r>
      <w:r w:rsidRPr="005C53C9">
        <w:t xml:space="preserve">: Click on the </w:t>
      </w:r>
      <w:r w:rsidRPr="005C53C9">
        <w:rPr>
          <w:b/>
          <w:bCs/>
        </w:rPr>
        <w:t>New</w:t>
      </w:r>
      <w:r w:rsidRPr="005C53C9">
        <w:t xml:space="preserve"> button to create a new notification. A form will appear, prompting you to provide essential details, such as the notification name, table, and conditions that will trigger the notification.</w:t>
      </w:r>
    </w:p>
    <w:p w14:paraId="0C221F7F" w14:textId="77777777" w:rsidR="005C53C9" w:rsidRPr="005C53C9" w:rsidRDefault="005C53C9" w:rsidP="005C53C9">
      <w:r w:rsidRPr="005C53C9">
        <w:rPr>
          <w:b/>
          <w:bCs/>
        </w:rPr>
        <w:t>Define Conditions</w:t>
      </w:r>
      <w:r w:rsidRPr="005C53C9">
        <w:t>: Specify the conditions under which the notification should be sent. This may include criteria such as task status changes, specific assignment groups, or priority levels. Properly defining these conditions ensures that users receive notifications relevant to their responsibilities.</w:t>
      </w:r>
    </w:p>
    <w:p w14:paraId="141EF1F4" w14:textId="77777777" w:rsidR="005C53C9" w:rsidRPr="005C53C9" w:rsidRDefault="005C53C9" w:rsidP="005C53C9">
      <w:r w:rsidRPr="005C53C9">
        <w:rPr>
          <w:b/>
          <w:bCs/>
        </w:rPr>
        <w:t>Customize Message Content</w:t>
      </w:r>
      <w:r w:rsidRPr="005C53C9">
        <w:t>: Craft the message content that will be sent in the notification. ServiceNow supports the use of templates, allowing administrators to create dynamic messages that include details such as the incident number, assignment group, and user comments.</w:t>
      </w:r>
    </w:p>
    <w:p w14:paraId="0234D491" w14:textId="77777777" w:rsidR="005C53C9" w:rsidRPr="005C53C9" w:rsidRDefault="005C53C9" w:rsidP="005C53C9">
      <w:r w:rsidRPr="005C53C9">
        <w:rPr>
          <w:b/>
          <w:bCs/>
        </w:rPr>
        <w:t>Testing and Activation</w:t>
      </w:r>
      <w:r w:rsidRPr="005C53C9">
        <w:t>: Once the notification is configured, it is crucial to test it to ensure it functions as intended. After successful testing, the notification can be activated so that users begin receiving alerts based on the defined conditions.</w:t>
      </w:r>
    </w:p>
    <w:p w14:paraId="3FCB779F" w14:textId="77777777" w:rsidR="005C53C9" w:rsidRPr="005C53C9" w:rsidRDefault="005C53C9" w:rsidP="005C53C9">
      <w:r w:rsidRPr="005C53C9">
        <w:lastRenderedPageBreak/>
        <w:t>By effectively configuring notifications in ServiceNow, organizations can significantly enhance their communication processes, ensuring that users remain informed and responsive to their work environment.</w:t>
      </w:r>
    </w:p>
    <w:p w14:paraId="7BB8EA66" w14:textId="77777777" w:rsidR="005C53C9" w:rsidRPr="005C53C9" w:rsidRDefault="005C53C9" w:rsidP="005C53C9">
      <w:pPr>
        <w:rPr>
          <w:b/>
          <w:bCs/>
        </w:rPr>
      </w:pPr>
      <w:r w:rsidRPr="005C53C9">
        <w:rPr>
          <w:b/>
          <w:bCs/>
        </w:rPr>
        <w:t>Knowledge Management Practices</w:t>
      </w:r>
    </w:p>
    <w:p w14:paraId="00054185" w14:textId="77777777" w:rsidR="005C53C9" w:rsidRPr="005C53C9" w:rsidRDefault="005C53C9" w:rsidP="005C53C9">
      <w:r w:rsidRPr="005C53C9">
        <w:t>Knowledge management (KM) within the context of ServiceNow refers to the systematic approach to managing, creating, sharing, and utilizing knowledge within an organization. This practice is essential for fostering an environment where information is accessible and actionable, ultimately enhancing user support and self-service capabilities. ServiceNow offers robust tools for creating and managing knowledge articles, which serve as essential resources for users seeking solutions to common issues and inquiries.</w:t>
      </w:r>
    </w:p>
    <w:p w14:paraId="64AF4589" w14:textId="77777777" w:rsidR="005C53C9" w:rsidRPr="005C53C9" w:rsidRDefault="005C53C9" w:rsidP="005C53C9">
      <w:pPr>
        <w:rPr>
          <w:b/>
          <w:bCs/>
        </w:rPr>
      </w:pPr>
      <w:r w:rsidRPr="005C53C9">
        <w:rPr>
          <w:b/>
          <w:bCs/>
        </w:rPr>
        <w:t>Creating Knowledge Articles</w:t>
      </w:r>
    </w:p>
    <w:p w14:paraId="330B77C8" w14:textId="77777777" w:rsidR="005C53C9" w:rsidRPr="005C53C9" w:rsidRDefault="005C53C9" w:rsidP="005C53C9">
      <w:r w:rsidRPr="005C53C9">
        <w:t>To create knowledge articles in ServiceNow, administrators can navigate to the Knowledge Management application. By clicking on the "Create New" button, they can input vital information such as the article title, summary, and detailed content. It is crucial to ensure that articles are written clearly and concisely, utilizing simple language and structured formats to facilitate easy comprehension. Incorporating visual aids, such as screenshots and diagrams, can further enhance the article's effectiveness by providing users with a visual representation of the processes described.</w:t>
      </w:r>
    </w:p>
    <w:p w14:paraId="59FF0148" w14:textId="77777777" w:rsidR="005C53C9" w:rsidRPr="005C53C9" w:rsidRDefault="005C53C9" w:rsidP="005C53C9">
      <w:pPr>
        <w:rPr>
          <w:b/>
          <w:bCs/>
        </w:rPr>
      </w:pPr>
      <w:r w:rsidRPr="005C53C9">
        <w:rPr>
          <w:b/>
          <w:bCs/>
        </w:rPr>
        <w:t>Managing Knowledge Articles</w:t>
      </w:r>
    </w:p>
    <w:p w14:paraId="26E107E4" w14:textId="77777777" w:rsidR="005C53C9" w:rsidRPr="005C53C9" w:rsidRDefault="005C53C9" w:rsidP="005C53C9">
      <w:r w:rsidRPr="005C53C9">
        <w:t>Effective management of knowledge articles involves regular reviews and updates to ensure that the content remains relevant and accurate. ServiceNow allows administrators to set workflows for article approval and publishing, ensuring that only vetted content is accessible to users. Additionally, categorizing articles appropriately helps users locate the information they need quickly. Implementing a rating or feedback system for knowledge articles can also provide insights into their usefulness, enabling continuous improvement of the knowledge base.</w:t>
      </w:r>
    </w:p>
    <w:p w14:paraId="21F87C6A" w14:textId="77777777" w:rsidR="005C53C9" w:rsidRPr="005C53C9" w:rsidRDefault="005C53C9" w:rsidP="005C53C9">
      <w:pPr>
        <w:rPr>
          <w:b/>
          <w:bCs/>
        </w:rPr>
      </w:pPr>
      <w:r w:rsidRPr="005C53C9">
        <w:rPr>
          <w:b/>
          <w:bCs/>
        </w:rPr>
        <w:t>Utilizing Knowledge Articles</w:t>
      </w:r>
    </w:p>
    <w:p w14:paraId="54C9A607" w14:textId="77777777" w:rsidR="005C53C9" w:rsidRPr="005C53C9" w:rsidRDefault="005C53C9" w:rsidP="005C53C9">
      <w:r w:rsidRPr="005C53C9">
        <w:t>Utilization of knowledge articles is vital for enhancing self-service options. ServiceNow's self-service portal can be integrated with the knowledge base, allowing users to search for articles based on keywords or categories. This feature empowers users to resolve issues independently, reducing the volume of support requests and freeing up IT resources for more complex tasks. Moreover, promoting the use of knowledge articles through training and communication ensures that users are aware of these resources and understand how to leverage them effectively.</w:t>
      </w:r>
    </w:p>
    <w:p w14:paraId="56F34B3C" w14:textId="77777777" w:rsidR="005C53C9" w:rsidRPr="005C53C9" w:rsidRDefault="005C53C9" w:rsidP="005C53C9">
      <w:r w:rsidRPr="005C53C9">
        <w:t>By implementing effective knowledge management practices within ServiceNow, organizations can improve service delivery and user satisfaction. The ability to create, manage, and utilize knowledge articles efficiently supports users in finding solutions promptly, fostering a culture of self-service and continuous learning.</w:t>
      </w:r>
    </w:p>
    <w:p w14:paraId="4E9A1DD4" w14:textId="77777777" w:rsidR="005C53C9" w:rsidRPr="005C53C9" w:rsidRDefault="005C53C9" w:rsidP="005C53C9">
      <w:pPr>
        <w:rPr>
          <w:b/>
          <w:bCs/>
        </w:rPr>
      </w:pPr>
      <w:r w:rsidRPr="005C53C9">
        <w:rPr>
          <w:b/>
          <w:bCs/>
        </w:rPr>
        <w:t xml:space="preserve">Service </w:t>
      </w:r>
      <w:proofErr w:type="spellStart"/>
      <w:r w:rsidRPr="005C53C9">
        <w:rPr>
          <w:b/>
          <w:bCs/>
        </w:rPr>
        <w:t>Catalog</w:t>
      </w:r>
      <w:proofErr w:type="spellEnd"/>
      <w:r w:rsidRPr="005C53C9">
        <w:rPr>
          <w:b/>
          <w:bCs/>
        </w:rPr>
        <w:t xml:space="preserve"> Management</w:t>
      </w:r>
    </w:p>
    <w:p w14:paraId="0977307A" w14:textId="77777777" w:rsidR="005C53C9" w:rsidRPr="005C53C9" w:rsidRDefault="005C53C9" w:rsidP="005C53C9">
      <w:r w:rsidRPr="005C53C9">
        <w:t xml:space="preserve">Service </w:t>
      </w:r>
      <w:proofErr w:type="spellStart"/>
      <w:r w:rsidRPr="005C53C9">
        <w:t>catalogs</w:t>
      </w:r>
      <w:proofErr w:type="spellEnd"/>
      <w:r w:rsidRPr="005C53C9">
        <w:t xml:space="preserve"> play a pivotal role in ServiceNow, serving as a centralized repository that lists all the services available to users. These </w:t>
      </w:r>
      <w:proofErr w:type="spellStart"/>
      <w:r w:rsidRPr="005C53C9">
        <w:t>catalogs</w:t>
      </w:r>
      <w:proofErr w:type="spellEnd"/>
      <w:r w:rsidRPr="005C53C9">
        <w:t xml:space="preserve"> are essential for streamlining service requests, enhancing user experience, and improving overall service delivery within an organization. By providing a clear and organized interface for users to access services, service </w:t>
      </w:r>
      <w:proofErr w:type="spellStart"/>
      <w:r w:rsidRPr="005C53C9">
        <w:t>catalogs</w:t>
      </w:r>
      <w:proofErr w:type="spellEnd"/>
      <w:r w:rsidRPr="005C53C9">
        <w:t xml:space="preserve"> help reduce confusion and ensure that requests are submitted correctly.</w:t>
      </w:r>
    </w:p>
    <w:p w14:paraId="3C8B5F5C" w14:textId="77777777" w:rsidR="005C53C9" w:rsidRPr="005C53C9" w:rsidRDefault="005C53C9" w:rsidP="005C53C9">
      <w:r w:rsidRPr="005C53C9">
        <w:lastRenderedPageBreak/>
        <w:t xml:space="preserve">The importance of service </w:t>
      </w:r>
      <w:proofErr w:type="spellStart"/>
      <w:r w:rsidRPr="005C53C9">
        <w:t>catalogs</w:t>
      </w:r>
      <w:proofErr w:type="spellEnd"/>
      <w:r w:rsidRPr="005C53C9">
        <w:t xml:space="preserve"> in ServiceNow cannot be overstated. They empower users by allowing them to easily browse and request services without needing to navigate complex processes or contact support teams. This self-service capability not only increases user satisfaction but also significantly reduces the workload on IT and service management teams. Additionally, service </w:t>
      </w:r>
      <w:proofErr w:type="spellStart"/>
      <w:r w:rsidRPr="005C53C9">
        <w:t>catalogs</w:t>
      </w:r>
      <w:proofErr w:type="spellEnd"/>
      <w:r w:rsidRPr="005C53C9">
        <w:t xml:space="preserve"> can include detailed descriptions, pricing information, and service level agreements (SLAs), ensuring that users have all the necessary information at their fingertips.</w:t>
      </w:r>
    </w:p>
    <w:p w14:paraId="49D61840" w14:textId="77777777" w:rsidR="005C53C9" w:rsidRPr="005C53C9" w:rsidRDefault="005C53C9" w:rsidP="005C53C9">
      <w:r w:rsidRPr="005C53C9">
        <w:t xml:space="preserve">Creating and managing service </w:t>
      </w:r>
      <w:proofErr w:type="spellStart"/>
      <w:r w:rsidRPr="005C53C9">
        <w:t>catalogs</w:t>
      </w:r>
      <w:proofErr w:type="spellEnd"/>
      <w:r w:rsidRPr="005C53C9">
        <w:t xml:space="preserve"> in ServiceNow requires a strategic approach. To start, administrators should identify the services that will be offered and categorize them in a way that makes sense for users. This may involve grouping similar services together or organizing them by department or function. Utilizing descriptive titles and clear descriptions for each service helps users understand what is being offered and the steps required to access each service.</w:t>
      </w:r>
    </w:p>
    <w:p w14:paraId="356D2232" w14:textId="77777777" w:rsidR="005C53C9" w:rsidRPr="005C53C9" w:rsidRDefault="005C53C9" w:rsidP="005C53C9">
      <w:r w:rsidRPr="005C53C9">
        <w:t xml:space="preserve">Once the </w:t>
      </w:r>
      <w:proofErr w:type="spellStart"/>
      <w:r w:rsidRPr="005C53C9">
        <w:t>catalog</w:t>
      </w:r>
      <w:proofErr w:type="spellEnd"/>
      <w:r w:rsidRPr="005C53C9">
        <w:t xml:space="preserve"> is designed, it's crucial to establish workflows that define how requests are processed. ServiceNow allows for the automation of approval processes, notifications, and task assignments, which helps streamline service delivery. Regularly reviewing and updating the service </w:t>
      </w:r>
      <w:proofErr w:type="spellStart"/>
      <w:r w:rsidRPr="005C53C9">
        <w:t>catalog</w:t>
      </w:r>
      <w:proofErr w:type="spellEnd"/>
      <w:r w:rsidRPr="005C53C9">
        <w:t xml:space="preserve"> is also essential to ensure that it remains relevant and aligned with organizational needs. Soliciting user feedback can provide valuable insights into how the </w:t>
      </w:r>
      <w:proofErr w:type="spellStart"/>
      <w:r w:rsidRPr="005C53C9">
        <w:t>catalog</w:t>
      </w:r>
      <w:proofErr w:type="spellEnd"/>
      <w:r w:rsidRPr="005C53C9">
        <w:t xml:space="preserve"> can be improved, leading to a more efficient and effective service management process.</w:t>
      </w:r>
    </w:p>
    <w:p w14:paraId="36C5B4ED" w14:textId="77777777" w:rsidR="005C53C9" w:rsidRPr="005C53C9" w:rsidRDefault="005C53C9" w:rsidP="005C53C9">
      <w:r w:rsidRPr="005C53C9">
        <w:t xml:space="preserve">By leveraging the capabilities of service </w:t>
      </w:r>
      <w:proofErr w:type="spellStart"/>
      <w:r w:rsidRPr="005C53C9">
        <w:t>catalogs</w:t>
      </w:r>
      <w:proofErr w:type="spellEnd"/>
      <w:r w:rsidRPr="005C53C9">
        <w:t xml:space="preserve"> in ServiceNow, organizations can enhance user engagement, improve service delivery, and foster a culture of self-service that ultimately leads to increased operational efficiency.</w:t>
      </w:r>
    </w:p>
    <w:p w14:paraId="59BABCFD" w14:textId="77777777" w:rsidR="005C53C9" w:rsidRPr="005C53C9" w:rsidRDefault="005C53C9" w:rsidP="005C53C9">
      <w:pPr>
        <w:rPr>
          <w:b/>
          <w:bCs/>
        </w:rPr>
      </w:pPr>
      <w:r w:rsidRPr="005C53C9">
        <w:rPr>
          <w:b/>
          <w:bCs/>
        </w:rPr>
        <w:t>Data Tables and Fields Configuration</w:t>
      </w:r>
    </w:p>
    <w:p w14:paraId="6BF12E64" w14:textId="77777777" w:rsidR="005C53C9" w:rsidRPr="005C53C9" w:rsidRDefault="005C53C9" w:rsidP="005C53C9">
      <w:r w:rsidRPr="005C53C9">
        <w:t>In ServiceNow, effectively defining and configuring data tables and fields is crucial for maintaining a structured and accessible database. Tables are the foundational building blocks of the ServiceNow platform, where each table represents a collection of records that share common attributes. Fields, on the other hand, are the individual data points within those tables, allowing for detailed data organization and retrieval.</w:t>
      </w:r>
    </w:p>
    <w:p w14:paraId="1E8DB588" w14:textId="77777777" w:rsidR="005C53C9" w:rsidRPr="005C53C9" w:rsidRDefault="005C53C9" w:rsidP="005C53C9">
      <w:pPr>
        <w:rPr>
          <w:b/>
          <w:bCs/>
        </w:rPr>
      </w:pPr>
      <w:r w:rsidRPr="005C53C9">
        <w:rPr>
          <w:b/>
          <w:bCs/>
        </w:rPr>
        <w:t>Importance of Tables and Fields</w:t>
      </w:r>
    </w:p>
    <w:p w14:paraId="3D79D7FB" w14:textId="77777777" w:rsidR="005C53C9" w:rsidRPr="005C53C9" w:rsidRDefault="005C53C9" w:rsidP="005C53C9">
      <w:r w:rsidRPr="005C53C9">
        <w:t>The significance of well-structured tables and fields cannot be overstated. They serve as the backbone of data management, enabling administrators to categorize and store information efficiently. For instance, the Incident table holds all records related to incidents reported by users, while the User table contains information about all users in the system. This structured approach not only enhances data retrieval but also supports reporting and analytics by allowing users to filter and manipulate data based on specific criteria.</w:t>
      </w:r>
    </w:p>
    <w:p w14:paraId="065F8D28" w14:textId="77777777" w:rsidR="005C53C9" w:rsidRPr="005C53C9" w:rsidRDefault="005C53C9" w:rsidP="005C53C9">
      <w:pPr>
        <w:rPr>
          <w:b/>
          <w:bCs/>
        </w:rPr>
      </w:pPr>
      <w:r w:rsidRPr="005C53C9">
        <w:rPr>
          <w:b/>
          <w:bCs/>
        </w:rPr>
        <w:t>Best Practices for Custom Table Creation</w:t>
      </w:r>
    </w:p>
    <w:p w14:paraId="1AB6EA43" w14:textId="77777777" w:rsidR="005C53C9" w:rsidRPr="005C53C9" w:rsidRDefault="005C53C9" w:rsidP="005C53C9">
      <w:r w:rsidRPr="005C53C9">
        <w:t>When creating custom tables, adhering to best practices is essential for long-term data integrity and usability. Here are some key considerations:</w:t>
      </w:r>
    </w:p>
    <w:p w14:paraId="7645BEB0" w14:textId="77777777" w:rsidR="005C53C9" w:rsidRPr="005C53C9" w:rsidRDefault="005C53C9" w:rsidP="005C53C9">
      <w:r w:rsidRPr="005C53C9">
        <w:rPr>
          <w:b/>
          <w:bCs/>
        </w:rPr>
        <w:t>Define Clear Objectives</w:t>
      </w:r>
      <w:r w:rsidRPr="005C53C9">
        <w:t>: Before creating a custom table, identify its purpose and how it will integrate with existing tables. This clarity will guide the table's structure and the fields it will contain.</w:t>
      </w:r>
    </w:p>
    <w:p w14:paraId="6CB16889" w14:textId="77777777" w:rsidR="005C53C9" w:rsidRPr="005C53C9" w:rsidRDefault="005C53C9" w:rsidP="005C53C9">
      <w:r w:rsidRPr="005C53C9">
        <w:rPr>
          <w:b/>
          <w:bCs/>
        </w:rPr>
        <w:t>Use Descriptive Names</w:t>
      </w:r>
      <w:r w:rsidRPr="005C53C9">
        <w:t>: Choose clear, descriptive names for both tables and fields. This helps other administrators and users understand the table's purpose at a glance and facilitates easier navigation.</w:t>
      </w:r>
    </w:p>
    <w:p w14:paraId="6D0440AF" w14:textId="77777777" w:rsidR="005C53C9" w:rsidRPr="005C53C9" w:rsidRDefault="005C53C9" w:rsidP="005C53C9">
      <w:r w:rsidRPr="005C53C9">
        <w:rPr>
          <w:b/>
          <w:bCs/>
        </w:rPr>
        <w:lastRenderedPageBreak/>
        <w:t>Limit Field Types</w:t>
      </w:r>
      <w:r w:rsidRPr="005C53C9">
        <w:t>: Utilize appropriate field types based on the data being captured. For example, use string fields for text data, choice fields for predefined options, and reference fields for links to other tables. This ensures data consistency and reduces errors during data entry.</w:t>
      </w:r>
    </w:p>
    <w:p w14:paraId="57326F96" w14:textId="77777777" w:rsidR="005C53C9" w:rsidRPr="005C53C9" w:rsidRDefault="005C53C9" w:rsidP="005C53C9">
      <w:r w:rsidRPr="005C53C9">
        <w:rPr>
          <w:b/>
          <w:bCs/>
        </w:rPr>
        <w:t>Implement Indexing</w:t>
      </w:r>
      <w:r w:rsidRPr="005C53C9">
        <w:t>: Consider indexing fields that are frequently queried. This will enhance performance and speed up data retrieval, particularly as the volume of records grows.</w:t>
      </w:r>
    </w:p>
    <w:p w14:paraId="44EFAAA1" w14:textId="77777777" w:rsidR="005C53C9" w:rsidRPr="005C53C9" w:rsidRDefault="005C53C9" w:rsidP="005C53C9">
      <w:r w:rsidRPr="005C53C9">
        <w:rPr>
          <w:b/>
          <w:bCs/>
        </w:rPr>
        <w:t>Regularly Review and Update</w:t>
      </w:r>
      <w:r w:rsidRPr="005C53C9">
        <w:t>: Periodically assess custom tables and fields for relevance and accuracy. Archiving obsolete data and fields can help maintain a clean and efficient database.</w:t>
      </w:r>
    </w:p>
    <w:p w14:paraId="3971B3DC" w14:textId="77777777" w:rsidR="005C53C9" w:rsidRPr="005C53C9" w:rsidRDefault="005C53C9" w:rsidP="005C53C9">
      <w:r w:rsidRPr="005C53C9">
        <w:t>By following these best practices, organizations can create a well-structured data environment in ServiceNow that enhances data organization, retrieval, and overall operational efficiency.</w:t>
      </w:r>
    </w:p>
    <w:p w14:paraId="5A0DE2CD" w14:textId="77777777" w:rsidR="005C53C9" w:rsidRPr="005C53C9" w:rsidRDefault="005C53C9" w:rsidP="005C53C9">
      <w:pPr>
        <w:rPr>
          <w:b/>
          <w:bCs/>
        </w:rPr>
      </w:pPr>
      <w:r w:rsidRPr="005C53C9">
        <w:rPr>
          <w:b/>
          <w:bCs/>
        </w:rPr>
        <w:t>Access Control Lists (ACLs)</w:t>
      </w:r>
    </w:p>
    <w:p w14:paraId="61C2B12E" w14:textId="77777777" w:rsidR="005C53C9" w:rsidRPr="005C53C9" w:rsidRDefault="005C53C9" w:rsidP="005C53C9">
      <w:r w:rsidRPr="005C53C9">
        <w:t>Access Control Lists (ACLs) are a fundamental security feature within the ServiceNow platform that governs user access to various system tables and records. ACLs help ensure that sensitive information is protected and that users can only interact with data and functionalities that are pertinent to their roles. By defining explicit permissions, organizations can mitigate risks associated with unauthorized access and data breaches.</w:t>
      </w:r>
    </w:p>
    <w:p w14:paraId="05142255" w14:textId="77777777" w:rsidR="005C53C9" w:rsidRPr="005C53C9" w:rsidRDefault="005C53C9" w:rsidP="005C53C9">
      <w:r w:rsidRPr="005C53C9">
        <w:t>ACLs operate on a principle-based system, allowing administrators to set permissions at different levels. Each ACL rule specifies the table or field being accessed, the operation (such as read, write, create, or delete), and the conditions under which access is granted. This granularity enables organizations to tailor access control to meet their specific security requirements. For instance, an organization may allow HR personnel to access employee records while restricting access to financial data for the same users.</w:t>
      </w:r>
    </w:p>
    <w:p w14:paraId="7075CA94" w14:textId="77777777" w:rsidR="005C53C9" w:rsidRPr="005C53C9" w:rsidRDefault="005C53C9" w:rsidP="005C53C9">
      <w:r w:rsidRPr="005C53C9">
        <w:t xml:space="preserve">Configuring ACLs in ServiceNow involves several steps. Administrators begin by navigating to the </w:t>
      </w:r>
      <w:r w:rsidRPr="005C53C9">
        <w:rPr>
          <w:b/>
          <w:bCs/>
        </w:rPr>
        <w:t>System Security</w:t>
      </w:r>
      <w:r w:rsidRPr="005C53C9">
        <w:t xml:space="preserve"> application, where they can create new ACL rules or modify existing ones. Each rule consists of key components, including the type of access (read, write, create, delete), the target table or field, and conditions that define when the rule is applicable. Administrators can also leverage roles to simplify management; by assigning roles to users, they can quickly grant or restrict access to multiple users simultaneously.</w:t>
      </w:r>
    </w:p>
    <w:p w14:paraId="71E97657" w14:textId="77777777" w:rsidR="005C53C9" w:rsidRPr="005C53C9" w:rsidRDefault="005C53C9" w:rsidP="005C53C9">
      <w:r w:rsidRPr="005C53C9">
        <w:t>Managing ACLs effectively requires regular reviews and updates. As organizational needs evolve, ACLs must be adjusted to maintain appropriate access levels. It is crucial to document ACL changes and maintain an audit trail to ensure compliance with security policies. Additionally, administrators should conduct periodic audits of user access to identify and rectify any discrepancies.</w:t>
      </w:r>
    </w:p>
    <w:p w14:paraId="246DDB12" w14:textId="77777777" w:rsidR="005C53C9" w:rsidRPr="005C53C9" w:rsidRDefault="005C53C9" w:rsidP="005C53C9">
      <w:r w:rsidRPr="005C53C9">
        <w:t>In summary, ACLs are vital for safeguarding data in ServiceNow. By carefully configuring and managing access control lists, organizations can enhance their security posture while ensuring that users have the necessary access to perform their roles effectively.</w:t>
      </w:r>
    </w:p>
    <w:p w14:paraId="257A17EF" w14:textId="77777777" w:rsidR="005C53C9" w:rsidRPr="005C53C9" w:rsidRDefault="005C53C9" w:rsidP="005C53C9">
      <w:pPr>
        <w:rPr>
          <w:b/>
          <w:bCs/>
        </w:rPr>
      </w:pPr>
      <w:r w:rsidRPr="005C53C9">
        <w:rPr>
          <w:b/>
          <w:bCs/>
        </w:rPr>
        <w:t>Data Import and CMDB Management</w:t>
      </w:r>
    </w:p>
    <w:p w14:paraId="57F4EFDC" w14:textId="77777777" w:rsidR="005C53C9" w:rsidRPr="005C53C9" w:rsidRDefault="005C53C9" w:rsidP="005C53C9">
      <w:r w:rsidRPr="005C53C9">
        <w:t>Importing data into ServiceNow, particularly into the Common Data Model (CMDB), is a critical process that helps organizations maintain accurate and up-to-date records of their IT assets and services. The CMDB serves as a centralized repository that supports IT service management by providing essential information about the configuration items (CIs) and their relationships. The data import process involves several key steps, including data mapping, transformation, and validation.</w:t>
      </w:r>
    </w:p>
    <w:p w14:paraId="6AA2A210" w14:textId="77777777" w:rsidR="005C53C9" w:rsidRPr="005C53C9" w:rsidRDefault="005C53C9" w:rsidP="005C53C9">
      <w:pPr>
        <w:rPr>
          <w:b/>
          <w:bCs/>
        </w:rPr>
      </w:pPr>
      <w:r w:rsidRPr="005C53C9">
        <w:rPr>
          <w:b/>
          <w:bCs/>
        </w:rPr>
        <w:t>Data Import Processes</w:t>
      </w:r>
    </w:p>
    <w:p w14:paraId="7C30232A" w14:textId="77777777" w:rsidR="005C53C9" w:rsidRPr="005C53C9" w:rsidRDefault="005C53C9" w:rsidP="005C53C9">
      <w:r w:rsidRPr="005C53C9">
        <w:lastRenderedPageBreak/>
        <w:t>To initiate a data import, organizations typically use ServiceNow's Import Set feature. This feature allows users to upload data from various sources, such as spreadsheets or external databases, into temporary tables known as Import Sets. The data is then transformed and mapped to the appropriate target tables, such as the CMDB. Mapping is a crucial step, as it involves aligning the fields in the import file with the corresponding fields in the CMDB schema.</w:t>
      </w:r>
    </w:p>
    <w:p w14:paraId="5DC1FCEA" w14:textId="77777777" w:rsidR="005C53C9" w:rsidRPr="005C53C9" w:rsidRDefault="005C53C9" w:rsidP="005C53C9">
      <w:r w:rsidRPr="005C53C9">
        <w:t>After mapping, data transformation rules may be applied to ensure consistency and accuracy. This may involve processes such as data cleansing, deduplication, and normalization. For instance, if there are variations in naming conventions or format discrepancies in the incoming data, transformation rules can standardize these elements before the data is committed to the CMDB.</w:t>
      </w:r>
    </w:p>
    <w:p w14:paraId="7610842E" w14:textId="77777777" w:rsidR="005C53C9" w:rsidRPr="005C53C9" w:rsidRDefault="005C53C9" w:rsidP="005C53C9">
      <w:pPr>
        <w:rPr>
          <w:b/>
          <w:bCs/>
        </w:rPr>
      </w:pPr>
      <w:r w:rsidRPr="005C53C9">
        <w:rPr>
          <w:b/>
          <w:bCs/>
        </w:rPr>
        <w:t>Maintaining Data Integrity</w:t>
      </w:r>
    </w:p>
    <w:p w14:paraId="72ABDD7B" w14:textId="77777777" w:rsidR="005C53C9" w:rsidRPr="005C53C9" w:rsidRDefault="005C53C9" w:rsidP="005C53C9">
      <w:r w:rsidRPr="005C53C9">
        <w:t>Data integrity is paramount during the import process, as inaccuracies can lead to significant issues in service delivery. Strategies to maintain data integrity include setting validation rules within ServiceNow to check for completeness and correctness of the data before it is imported. Additionally, organizations can implement automated reconciliation processes to compare incoming data against existing records in the CMDB, ensuring that any discrepancies are flagged for review.</w:t>
      </w:r>
    </w:p>
    <w:p w14:paraId="465CB2CA" w14:textId="77777777" w:rsidR="005C53C9" w:rsidRPr="005C53C9" w:rsidRDefault="005C53C9" w:rsidP="005C53C9">
      <w:pPr>
        <w:rPr>
          <w:b/>
          <w:bCs/>
        </w:rPr>
      </w:pPr>
      <w:r w:rsidRPr="005C53C9">
        <w:rPr>
          <w:b/>
          <w:bCs/>
        </w:rPr>
        <w:t>Addressing Challenges</w:t>
      </w:r>
    </w:p>
    <w:p w14:paraId="6D43DA01" w14:textId="77777777" w:rsidR="005C53C9" w:rsidRPr="005C53C9" w:rsidRDefault="005C53C9" w:rsidP="005C53C9">
      <w:r w:rsidRPr="005C53C9">
        <w:t>Importing data into the CMDB can present several challenges, such as dealing with incomplete data sets or variations in data quality from different sources. To address these challenges, organizations should establish a robust data governance framework that includes clear guidelines for data entry and import processes. Regular data audits and user training can also enhance data quality, ensuring that only accurate and relevant information is imported into the CMDB.</w:t>
      </w:r>
    </w:p>
    <w:p w14:paraId="5F0F4469" w14:textId="77777777" w:rsidR="005C53C9" w:rsidRPr="005C53C9" w:rsidRDefault="005C53C9" w:rsidP="005C53C9">
      <w:r w:rsidRPr="005C53C9">
        <w:t>By following structured processes for data import and maintaining rigorous data integrity practices, organizations can effectively manage their CMDB, facilitating better decision-making and service management outcomes.</w:t>
      </w:r>
    </w:p>
    <w:p w14:paraId="67C04749" w14:textId="77777777" w:rsidR="005C53C9" w:rsidRPr="005C53C9" w:rsidRDefault="005C53C9" w:rsidP="005C53C9">
      <w:pPr>
        <w:rPr>
          <w:b/>
          <w:bCs/>
        </w:rPr>
      </w:pPr>
      <w:r w:rsidRPr="005C53C9">
        <w:rPr>
          <w:b/>
          <w:bCs/>
        </w:rPr>
        <w:t>Integration with Other Systems</w:t>
      </w:r>
    </w:p>
    <w:p w14:paraId="567B9EE0" w14:textId="77777777" w:rsidR="005C53C9" w:rsidRPr="005C53C9" w:rsidRDefault="005C53C9" w:rsidP="005C53C9">
      <w:r w:rsidRPr="005C53C9">
        <w:t>Integrating ServiceNow with other applications and systems is crucial for organizations aiming to create a seamless flow of information across their IT and business environments. This integration enhances ServiceNow's capabilities, allowing it to serve as a central hub for various processes and data, thereby improving efficiency and decision-making. Several integration methods are available, including REST APIs, SOAP web services, and integration connectors, each of which offers unique advantages depending on the use case.</w:t>
      </w:r>
    </w:p>
    <w:p w14:paraId="5F8ACBAB" w14:textId="77777777" w:rsidR="005C53C9" w:rsidRPr="005C53C9" w:rsidRDefault="005C53C9" w:rsidP="005C53C9">
      <w:pPr>
        <w:rPr>
          <w:b/>
          <w:bCs/>
        </w:rPr>
      </w:pPr>
      <w:r w:rsidRPr="005C53C9">
        <w:rPr>
          <w:b/>
          <w:bCs/>
        </w:rPr>
        <w:t>REST APIs</w:t>
      </w:r>
    </w:p>
    <w:p w14:paraId="6AB44638" w14:textId="77777777" w:rsidR="005C53C9" w:rsidRPr="005C53C9" w:rsidRDefault="005C53C9" w:rsidP="005C53C9">
      <w:r w:rsidRPr="005C53C9">
        <w:t>Representational State Transfer (REST) APIs are one of the most widely used methods for integrating ServiceNow with external systems. REST APIs enable developers to interact with ServiceNow programmatically, allowing for a wide range of operations such as creating, reading, updating, and deleting records. For instance, a common use case involves integrating ServiceNow with a customer relationship management (CRM) system. By using REST APIs, organizations can automatically sync customer data, ensuring that both systems reflect the most current information without manual intervention.</w:t>
      </w:r>
    </w:p>
    <w:p w14:paraId="20F6D027" w14:textId="77777777" w:rsidR="005C53C9" w:rsidRPr="005C53C9" w:rsidRDefault="005C53C9" w:rsidP="005C53C9">
      <w:pPr>
        <w:rPr>
          <w:b/>
          <w:bCs/>
        </w:rPr>
      </w:pPr>
      <w:r w:rsidRPr="005C53C9">
        <w:rPr>
          <w:b/>
          <w:bCs/>
        </w:rPr>
        <w:t>SOAP Web Services</w:t>
      </w:r>
    </w:p>
    <w:p w14:paraId="379C1AAC" w14:textId="77777777" w:rsidR="005C53C9" w:rsidRPr="005C53C9" w:rsidRDefault="005C53C9" w:rsidP="005C53C9">
      <w:r w:rsidRPr="005C53C9">
        <w:lastRenderedPageBreak/>
        <w:t>Simple Object Access Protocol (SOAP) web services offer another integration option, particularly for organizations that require more formalized and standardized communication protocols. SOAP is well-suited for complex transactions and can provide enhanced security features. For example, a financial institution might use SOAP to integrate ServiceNow with its transaction processing systems to ensure that incident management is aligned with real-time transaction data, thereby improving operational responsiveness.</w:t>
      </w:r>
    </w:p>
    <w:p w14:paraId="7AB7FC4B" w14:textId="77777777" w:rsidR="005C53C9" w:rsidRPr="005C53C9" w:rsidRDefault="005C53C9" w:rsidP="005C53C9">
      <w:pPr>
        <w:rPr>
          <w:b/>
          <w:bCs/>
        </w:rPr>
      </w:pPr>
      <w:r w:rsidRPr="005C53C9">
        <w:rPr>
          <w:b/>
          <w:bCs/>
        </w:rPr>
        <w:t>Integration Connectors</w:t>
      </w:r>
    </w:p>
    <w:p w14:paraId="7F56B1D8" w14:textId="77777777" w:rsidR="005C53C9" w:rsidRPr="005C53C9" w:rsidRDefault="005C53C9" w:rsidP="005C53C9">
      <w:r w:rsidRPr="005C53C9">
        <w:t>ServiceNow also provides a variety of pre-built integration connectors that facilitate quick connections to popular third-party applications, such as Microsoft Teams, Slack, and various cloud services like AWS and Azure. These connectors simplify the integration process, enabling organizations to set up workflows that automate tasks across platforms. A practical use case could involve using a connector to automate incident notifications in Slack, allowing teams to respond to issues more quickly and collaboratively.</w:t>
      </w:r>
    </w:p>
    <w:p w14:paraId="3BF19B30" w14:textId="77777777" w:rsidR="005C53C9" w:rsidRPr="005C53C9" w:rsidRDefault="005C53C9" w:rsidP="005C53C9">
      <w:pPr>
        <w:rPr>
          <w:b/>
          <w:bCs/>
        </w:rPr>
      </w:pPr>
      <w:r w:rsidRPr="005C53C9">
        <w:rPr>
          <w:b/>
          <w:bCs/>
        </w:rPr>
        <w:t>Practical Use Cases</w:t>
      </w:r>
    </w:p>
    <w:p w14:paraId="3EDB53AF" w14:textId="77777777" w:rsidR="005C53C9" w:rsidRPr="005C53C9" w:rsidRDefault="005C53C9" w:rsidP="005C53C9">
      <w:r w:rsidRPr="005C53C9">
        <w:t>The integration capabilities of ServiceNow can be leveraged in numerous ways. For instance, an organization may integrate its ITSM processes with an enterprise resource planning (ERP) system to streamline service requests related to procurement. This integration ensures that all service requests are tracked within ServiceNow, while the ERP system handles the financial aspects, thus providing a comprehensive view of service consumption and costs.</w:t>
      </w:r>
    </w:p>
    <w:p w14:paraId="7F2632D8" w14:textId="77777777" w:rsidR="005C53C9" w:rsidRPr="005C53C9" w:rsidRDefault="005C53C9" w:rsidP="005C53C9">
      <w:r w:rsidRPr="005C53C9">
        <w:t>In conclusion, the diverse integration methods available in ServiceNow empower organizations to enhance their operational capabilities, improve data accuracy, and foster collaboration across different systems. By strategically implementing these integrations, businesses can optimize their workflows and drive efficiency across their service management processes.</w:t>
      </w:r>
    </w:p>
    <w:p w14:paraId="7779733D" w14:textId="77777777" w:rsidR="005C53C9" w:rsidRPr="005C53C9" w:rsidRDefault="005C53C9" w:rsidP="005C53C9">
      <w:pPr>
        <w:rPr>
          <w:b/>
          <w:bCs/>
        </w:rPr>
      </w:pPr>
      <w:r w:rsidRPr="005C53C9">
        <w:rPr>
          <w:b/>
          <w:bCs/>
        </w:rPr>
        <w:t>Utilizing Update Sets, Events, and Platform Statistics</w:t>
      </w:r>
    </w:p>
    <w:p w14:paraId="0946E539" w14:textId="77777777" w:rsidR="005C53C9" w:rsidRPr="005C53C9" w:rsidRDefault="005C53C9" w:rsidP="005C53C9">
      <w:r w:rsidRPr="005C53C9">
        <w:t>In the realm of ServiceNow administration, the effective management of updates, events, and platform statistics is vital for maintaining system integrity and optimizing performance. By utilizing update sets, administrators can systematically capture and deploy changes across different instances, ensuring smooth transitions and minimizing disruptions.</w:t>
      </w:r>
    </w:p>
    <w:p w14:paraId="7FD46B22" w14:textId="77777777" w:rsidR="005C53C9" w:rsidRPr="005C53C9" w:rsidRDefault="005C53C9" w:rsidP="005C53C9">
      <w:pPr>
        <w:rPr>
          <w:b/>
          <w:bCs/>
        </w:rPr>
      </w:pPr>
      <w:r w:rsidRPr="005C53C9">
        <w:rPr>
          <w:b/>
          <w:bCs/>
        </w:rPr>
        <w:t>Update Sets for Change Management</w:t>
      </w:r>
    </w:p>
    <w:p w14:paraId="131EF6BC" w14:textId="77777777" w:rsidR="005C53C9" w:rsidRPr="005C53C9" w:rsidRDefault="005C53C9" w:rsidP="005C53C9">
      <w:r w:rsidRPr="005C53C9">
        <w:t>Update sets are tools within ServiceNow that allow administrators to package customizations and configurations, which can then be migrated from one instance to another. This is particularly useful when transitioning changes from a development environment to production. Administrators can create an update set to capture specific changes, such as new features, workflows, or user interface modifications. Once the update set is complete, it can be exported and imported into another instance, allowing for controlled and organized migration of changes. This process mitigates risks associated with manual changes and provides a clear audit trail for modifications.</w:t>
      </w:r>
    </w:p>
    <w:p w14:paraId="25EC35AF" w14:textId="77777777" w:rsidR="005C53C9" w:rsidRPr="005C53C9" w:rsidRDefault="005C53C9" w:rsidP="005C53C9">
      <w:pPr>
        <w:rPr>
          <w:b/>
          <w:bCs/>
        </w:rPr>
      </w:pPr>
      <w:r w:rsidRPr="005C53C9">
        <w:rPr>
          <w:b/>
          <w:bCs/>
        </w:rPr>
        <w:t>Managing Events Effectively</w:t>
      </w:r>
    </w:p>
    <w:p w14:paraId="71D43491" w14:textId="77777777" w:rsidR="005C53C9" w:rsidRPr="005C53C9" w:rsidRDefault="005C53C9" w:rsidP="005C53C9">
      <w:r w:rsidRPr="005C53C9">
        <w:t xml:space="preserve">Events in ServiceNow serve as triggers for actions within the system, enabling real-time responsiveness to various occurrences, such as incidents or service requests. Utilizing ServiceNow's event management capabilities, administrators can define specific events that require monitoring and set up automated responses. For instance, if a critical incident is reported, an event can trigger a workflow that notifies the appropriate teams, escalates the issue, or even initiates automated </w:t>
      </w:r>
      <w:r w:rsidRPr="005C53C9">
        <w:lastRenderedPageBreak/>
        <w:t>resolution processes. By effectively managing events, organizations can enhance their operational efficiency and ensure prompt responses to critical situations.</w:t>
      </w:r>
    </w:p>
    <w:p w14:paraId="74F18F24" w14:textId="77777777" w:rsidR="005C53C9" w:rsidRPr="005C53C9" w:rsidRDefault="005C53C9" w:rsidP="005C53C9">
      <w:pPr>
        <w:rPr>
          <w:b/>
          <w:bCs/>
        </w:rPr>
      </w:pPr>
      <w:r w:rsidRPr="005C53C9">
        <w:rPr>
          <w:b/>
          <w:bCs/>
        </w:rPr>
        <w:t>Leveraging Platform Statistics for Optimization</w:t>
      </w:r>
    </w:p>
    <w:p w14:paraId="720D4AA4" w14:textId="77777777" w:rsidR="005C53C9" w:rsidRPr="005C53C9" w:rsidRDefault="005C53C9" w:rsidP="005C53C9">
      <w:r w:rsidRPr="005C53C9">
        <w:t>Platform statistics provide valuable insights into the performance and usage of the ServiceNow environment. Administrators can leverage these statistics to identify trends, monitor system health, and optimize performance. Key metrics such as response times, transaction volumes, and user activity can inform decision-making processes related to resource allocation and system enhancements. By regularly reviewing platform statistics, administrators can proactively address performance bottlenecks, ensuring that the ServiceNow instance operates optimally and continues to meet the evolving needs of the organization.</w:t>
      </w:r>
    </w:p>
    <w:p w14:paraId="02F56B72" w14:textId="77777777" w:rsidR="005C53C9" w:rsidRPr="005C53C9" w:rsidRDefault="005C53C9" w:rsidP="005C53C9">
      <w:r w:rsidRPr="005C53C9">
        <w:t>Through the strategic utilization of update sets, effective event management, and the analysis of platform statistics, ServiceNow administrators can maintain a robust and responsive system that supports organizational goals and enhances service delivery.</w:t>
      </w:r>
    </w:p>
    <w:p w14:paraId="4FC6057A" w14:textId="77777777" w:rsidR="00DC699C" w:rsidRDefault="00DC699C"/>
    <w:sectPr w:rsidR="00D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C9"/>
    <w:rsid w:val="005C53C9"/>
    <w:rsid w:val="00A45DD9"/>
    <w:rsid w:val="00A7353A"/>
    <w:rsid w:val="00C91754"/>
    <w:rsid w:val="00D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558A"/>
  <w15:chartTrackingRefBased/>
  <w15:docId w15:val="{36E794E4-7D63-42FC-BB10-3BB82C1E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600853">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4683</Words>
  <Characters>26694</Characters>
  <Application>Microsoft Office Word</Application>
  <DocSecurity>0</DocSecurity>
  <Lines>222</Lines>
  <Paragraphs>62</Paragraphs>
  <ScaleCrop>false</ScaleCrop>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Ganti</dc:creator>
  <cp:keywords/>
  <dc:description/>
  <cp:lastModifiedBy>Harini Ganti</cp:lastModifiedBy>
  <cp:revision>1</cp:revision>
  <dcterms:created xsi:type="dcterms:W3CDTF">2024-09-17T10:54:00Z</dcterms:created>
  <dcterms:modified xsi:type="dcterms:W3CDTF">2024-09-17T10:55:00Z</dcterms:modified>
</cp:coreProperties>
</file>