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5C6" w:rsidRDefault="0032491D">
      <w:r>
        <w:t>We are trying this out for documentation purposes</w:t>
      </w:r>
      <w:bookmarkStart w:id="0" w:name="_GoBack"/>
      <w:bookmarkEnd w:id="0"/>
    </w:p>
    <w:sectPr w:rsidR="0055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99"/>
    <w:rsid w:val="000C0196"/>
    <w:rsid w:val="0032491D"/>
    <w:rsid w:val="005545C6"/>
    <w:rsid w:val="006E5DF2"/>
    <w:rsid w:val="00C3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79F6"/>
  <w15:chartTrackingRefBased/>
  <w15:docId w15:val="{203AEAC7-5746-4CDB-B339-EAF5399C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>FDM Group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Molham Kaadan</dc:creator>
  <cp:keywords/>
  <dc:description/>
  <cp:lastModifiedBy>Molham Kaadan</cp:lastModifiedBy>
  <cp:revision>2</cp:revision>
  <dcterms:created xsi:type="dcterms:W3CDTF">2019-06-24T21:00:00Z</dcterms:created>
  <dcterms:modified xsi:type="dcterms:W3CDTF">2019-06-24T21:00:00Z</dcterms:modified>
</cp:coreProperties>
</file>