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line="360" w:lineRule="auto"/>
        <w:ind w:left="720" w:firstLine="0"/>
        <w:jc w:val="both"/>
        <w:rPr>
          <w:b w:val="1"/>
        </w:rPr>
      </w:pPr>
      <w:bookmarkStart w:colFirst="0" w:colLast="0" w:name="_gj6uqrbx06y6" w:id="0"/>
      <w:bookmarkEnd w:id="0"/>
      <w:r w:rsidDel="00000000" w:rsidR="00000000" w:rsidRPr="00000000">
        <w:rPr>
          <w:b w:val="1"/>
          <w:rtl w:val="0"/>
        </w:rPr>
        <w:t xml:space="preserve">Software and Hardware</w:t>
      </w:r>
    </w:p>
    <w:p w:rsidR="00000000" w:rsidDel="00000000" w:rsidP="00000000" w:rsidRDefault="00000000" w:rsidRPr="00000000" w14:paraId="00000002">
      <w:pPr>
        <w:pStyle w:val="Heading3"/>
        <w:pageBreakBefore w:val="0"/>
        <w:spacing w:line="360" w:lineRule="auto"/>
        <w:ind w:left="720" w:firstLine="0"/>
        <w:jc w:val="both"/>
        <w:rPr>
          <w:b w:val="1"/>
        </w:rPr>
      </w:pPr>
      <w:bookmarkStart w:colFirst="0" w:colLast="0" w:name="_yk9ok1fby9pq" w:id="1"/>
      <w:bookmarkEnd w:id="1"/>
      <w:r w:rsidDel="00000000" w:rsidR="00000000" w:rsidRPr="00000000">
        <w:rPr>
          <w:b w:val="1"/>
          <w:rtl w:val="0"/>
        </w:rPr>
        <w:t xml:space="preserve">Screen Recording Software</w:t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Please use a desktop-based free screen recorder software like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Loom</w:t>
        </w:r>
      </w:hyperlink>
      <w:r w:rsidDel="00000000" w:rsidR="00000000" w:rsidRPr="00000000">
        <w:rPr>
          <w:rtl w:val="0"/>
        </w:rPr>
        <w:t xml:space="preserve">, instead of a web-based one as it affects the video quality, with a wide-screen 16:9 aspect ratio in the settings. </w:t>
        <w:br w:type="textWrapping"/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move the cam circle anywhere on the window to avoid blocking a section of the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spacing w:line="360" w:lineRule="auto"/>
        <w:jc w:val="both"/>
        <w:rPr>
          <w:b w:val="1"/>
        </w:rPr>
      </w:pPr>
      <w:bookmarkStart w:colFirst="0" w:colLast="0" w:name="_ngjk6k8gmvat" w:id="2"/>
      <w:bookmarkEnd w:id="2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Microphone and Cam Hardware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color w:val="001526"/>
          <w:highlight w:val="white"/>
        </w:rPr>
      </w:pPr>
      <w:r w:rsidDel="00000000" w:rsidR="00000000" w:rsidRPr="00000000">
        <w:rPr>
          <w:rtl w:val="0"/>
        </w:rPr>
        <w:t xml:space="preserve">Please use a podcast or similar quality mic and also provide a short 15-second video using the mic you are using before starting to record. Subsequently, we will check with our AV team if there is a need for noise filtering/reduction.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76" w:lineRule="auto"/>
        <w:ind w:left="720" w:hanging="360"/>
        <w:jc w:val="both"/>
        <w:rPr>
          <w:color w:val="001526"/>
          <w:highlight w:val="white"/>
        </w:rPr>
      </w:pPr>
      <w:r w:rsidDel="00000000" w:rsidR="00000000" w:rsidRPr="00000000">
        <w:rPr>
          <w:color w:val="001526"/>
          <w:highlight w:val="white"/>
          <w:rtl w:val="0"/>
        </w:rPr>
        <w:t xml:space="preserve">For high quality video recording, it is important to have a digital web camera available to you during recording. If not, you are open to use your laptop cam. 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spacing w:line="360" w:lineRule="auto"/>
        <w:ind w:left="720" w:firstLine="0"/>
        <w:jc w:val="both"/>
        <w:rPr>
          <w:b w:val="1"/>
        </w:rPr>
      </w:pPr>
      <w:bookmarkStart w:colFirst="0" w:colLast="0" w:name="_prekqqlyoyp" w:id="3"/>
      <w:bookmarkEnd w:id="3"/>
      <w:r w:rsidDel="00000000" w:rsidR="00000000" w:rsidRPr="00000000">
        <w:rPr>
          <w:b w:val="1"/>
          <w:rtl w:val="0"/>
        </w:rPr>
        <w:t xml:space="preserve">Environment Setup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Select a room that guarantees privacy and no external noise interruptions. </w:t>
        <w:br w:type="textWrapping"/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Select a room with good acoustics (i.e. possibly no echo feedback). Record on your laptop and play back to test acoustics with above software and hardware.</w:t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Select a room with a strong WiFi or Ethernet cable connection to the internet if needed.</w:t>
        <w:br w:type="textWrapping"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Check into the screen recording platform prior to your recording to make sure cam position is appropriate.</w:t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Test recording webcam, microphone, presentation slides on the screen recording platform prior to recording and check for wide-screen 16:9 aspect ratio in the settings.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Make sure all notifications and devices (another phone/laptop) sounds are muted outside of those pertinent to your presentation.</w:t>
      </w:r>
    </w:p>
    <w:p w:rsidR="00000000" w:rsidDel="00000000" w:rsidP="00000000" w:rsidRDefault="00000000" w:rsidRPr="00000000" w14:paraId="00000011">
      <w:pPr>
        <w:pStyle w:val="Heading2"/>
        <w:pageBreakBefore w:val="0"/>
        <w:spacing w:line="360" w:lineRule="auto"/>
        <w:ind w:left="720" w:firstLine="0"/>
        <w:jc w:val="both"/>
        <w:rPr>
          <w:b w:val="1"/>
        </w:rPr>
      </w:pPr>
      <w:bookmarkStart w:colFirst="0" w:colLast="0" w:name="_s5ikxp8pbe64" w:id="4"/>
      <w:bookmarkEnd w:id="4"/>
      <w:r w:rsidDel="00000000" w:rsidR="00000000" w:rsidRPr="00000000">
        <w:rPr>
          <w:b w:val="1"/>
          <w:rtl w:val="0"/>
        </w:rPr>
        <w:t xml:space="preserve">Content Format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 order to provide students with a consistent experience we request that you follow the following content format: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layout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level deliverable is a course (unless it's part of a certification)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course is divided into a number of modules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module is divided into a number of lessons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Guidelines: </w:t>
      </w:r>
      <w:r w:rsidDel="00000000" w:rsidR="00000000" w:rsidRPr="00000000">
        <w:rPr>
          <w:rtl w:val="0"/>
        </w:rPr>
        <w:t xml:space="preserve">These are general guidelines and can be adapted on a course by course basis. If courses become to large they can be spread over a number of courses.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Lessons should be between 10 minutes and a maximum of 30 minutes.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Modules can contain to 2 to 5 lessons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can contain 4 to 6 modules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course should be between 3 and 5 hours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spacing w:line="360" w:lineRule="auto"/>
        <w:ind w:left="720" w:firstLine="0"/>
        <w:jc w:val="both"/>
        <w:rPr>
          <w:b w:val="1"/>
        </w:rPr>
      </w:pPr>
      <w:bookmarkStart w:colFirst="0" w:colLast="0" w:name="_g6sxnnu5910q" w:id="5"/>
      <w:bookmarkEnd w:id="5"/>
      <w:r w:rsidDel="00000000" w:rsidR="00000000" w:rsidRPr="00000000">
        <w:rPr>
          <w:b w:val="1"/>
          <w:rtl w:val="0"/>
        </w:rPr>
        <w:t xml:space="preserve">Content Delivery</w:t>
      </w:r>
    </w:p>
    <w:p w:rsidR="00000000" w:rsidDel="00000000" w:rsidP="00000000" w:rsidRDefault="00000000" w:rsidRPr="00000000" w14:paraId="00000020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Course Material should include:</w:t>
        <w:br w:type="textWrapping"/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Slides</w:t>
      </w:r>
      <w:r w:rsidDel="00000000" w:rsidR="00000000" w:rsidRPr="00000000">
        <w:rPr>
          <w:rtl w:val="0"/>
        </w:rPr>
        <w:t xml:space="preserve"> (or Jupyter Notebook Slides)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: Github repo, Notebooks/Collab, dataset files and/or other downloadables needed.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Quizzes</w:t>
      </w:r>
      <w:r w:rsidDel="00000000" w:rsidR="00000000" w:rsidRPr="00000000">
        <w:rPr>
          <w:rtl w:val="0"/>
        </w:rPr>
        <w:t xml:space="preserve">: 4 - 6 multiple-choice questions per Module (Single or Multiple answer).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Here’s</w:t>
        </w:r>
      </w:hyperlink>
      <w:r w:rsidDel="00000000" w:rsidR="00000000" w:rsidRPr="00000000">
        <w:rPr>
          <w:rtl w:val="0"/>
        </w:rPr>
        <w:t xml:space="preserve"> a template and example.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Your Recordings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Video segments: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Please record separate videos of each </w:t>
      </w:r>
      <w:r w:rsidDel="00000000" w:rsidR="00000000" w:rsidRPr="00000000">
        <w:rPr>
          <w:i w:val="1"/>
          <w:rtl w:val="0"/>
        </w:rPr>
        <w:t xml:space="preserve">Lesson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(5-20 min each, depending upon the duration of content) one-by-one. That being said, the course outline (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  <w:t xml:space="preserve">) should correspond to the video break-down.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First module: </w:t>
      </w:r>
      <w:r w:rsidDel="00000000" w:rsidR="00000000" w:rsidRPr="00000000">
        <w:rPr>
          <w:rtl w:val="0"/>
        </w:rPr>
        <w:t xml:space="preserve">Please use the first Module for a self-introduction, to cover the learning objectives, target audience and background story, followed by system/environment setup. </w:t>
        <w:br w:type="textWrapping"/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Learning objectives: </w:t>
      </w:r>
      <w:r w:rsidDel="00000000" w:rsidR="00000000" w:rsidRPr="00000000">
        <w:rPr>
          <w:rtl w:val="0"/>
        </w:rPr>
        <w:t xml:space="preserve">Briefly mention the learning objectives of each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at the beginning of them respectively, and provide a brief recap of what was covered at the end of each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Video cam: </w:t>
      </w:r>
      <w:r w:rsidDel="00000000" w:rsidR="00000000" w:rsidRPr="00000000">
        <w:rPr>
          <w:rtl w:val="0"/>
        </w:rPr>
        <w:t xml:space="preserve">You are only required to keep the cam on for self-introduction in the first </w:t>
      </w:r>
      <w:r w:rsidDel="00000000" w:rsidR="00000000" w:rsidRPr="00000000">
        <w:rPr>
          <w:i w:val="1"/>
          <w:rtl w:val="0"/>
        </w:rPr>
        <w:t xml:space="preserve">Module </w:t>
      </w:r>
      <w:r w:rsidDel="00000000" w:rsidR="00000000" w:rsidRPr="00000000">
        <w:rPr>
          <w:rtl w:val="0"/>
        </w:rPr>
        <w:t xml:space="preserve">and while covering learning objectives of subsequent </w:t>
      </w:r>
      <w:r w:rsidDel="00000000" w:rsidR="00000000" w:rsidRPr="00000000">
        <w:rPr>
          <w:i w:val="1"/>
          <w:rtl w:val="0"/>
        </w:rPr>
        <w:t xml:space="preserve">Modules.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Practice exercise/activity: </w:t>
      </w:r>
      <w:r w:rsidDel="00000000" w:rsidR="00000000" w:rsidRPr="00000000">
        <w:rPr>
          <w:rtl w:val="0"/>
        </w:rPr>
        <w:t xml:space="preserve">For a hands-on course, please include at least one practice exercise/activity at the end of each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in the recording (as shown in the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Course outline example</w:t>
        </w:r>
      </w:hyperlink>
      <w:r w:rsidDel="00000000" w:rsidR="00000000" w:rsidRPr="00000000">
        <w:rPr>
          <w:rtl w:val="0"/>
        </w:rPr>
        <w:t xml:space="preserve">) to make students apply their learnings</w:t>
      </w:r>
      <w:r w:rsidDel="00000000" w:rsidR="00000000" w:rsidRPr="00000000">
        <w:rPr>
          <w:rtl w:val="0"/>
        </w:rPr>
        <w:t xml:space="preserve">.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Here's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a good example.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Code: </w:t>
      </w:r>
      <w:r w:rsidDel="00000000" w:rsidR="00000000" w:rsidRPr="00000000">
        <w:rPr>
          <w:rtl w:val="0"/>
        </w:rPr>
        <w:t xml:space="preserve">Increase zoom to 120% on coding/notebook run-through. You are open to switch windows between slides and code notebooks.</w:t>
        <w:br w:type="textWrapping"/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Common filler words:</w:t>
      </w:r>
      <w:r w:rsidDel="00000000" w:rsidR="00000000" w:rsidRPr="00000000">
        <w:rPr>
          <w:rtl w:val="0"/>
        </w:rPr>
        <w:t xml:space="preserve"> Avoid the use of filler words (like Ummm, Aahh, Sooo, Actually, Basically etc.) in your recordings, and rather take a </w:t>
      </w:r>
      <w:r w:rsidDel="00000000" w:rsidR="00000000" w:rsidRPr="00000000">
        <w:rPr>
          <w:i w:val="1"/>
          <w:rtl w:val="0"/>
        </w:rPr>
        <w:t xml:space="preserve">Pause, Think and Speak</w:t>
      </w:r>
      <w:r w:rsidDel="00000000" w:rsidR="00000000" w:rsidRPr="00000000">
        <w:rPr>
          <w:rtl w:val="0"/>
        </w:rPr>
        <w:t xml:space="preserve"> as editing out pauses is much easier for our team. Write down a script in bullets points if necessary.</w:t>
        <w:br w:type="textWrapping"/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Slide deck:</w:t>
      </w:r>
      <w:r w:rsidDel="00000000" w:rsidR="00000000" w:rsidRPr="00000000">
        <w:rPr>
          <w:rtl w:val="0"/>
        </w:rPr>
        <w:t xml:space="preserve"> If possible, please use the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Ai+ branding deck here</w:t>
        </w:r>
      </w:hyperlink>
      <w:r w:rsidDel="00000000" w:rsidR="00000000" w:rsidRPr="00000000">
        <w:rPr>
          <w:rtl w:val="0"/>
        </w:rPr>
        <w:t xml:space="preserve"> for slides/repo/notebook.</w:t>
        <w:br w:type="textWrapping"/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Lesson naming convention:</w:t>
      </w:r>
      <w:r w:rsidDel="00000000" w:rsidR="00000000" w:rsidRPr="00000000">
        <w:rPr>
          <w:rtl w:val="0"/>
        </w:rPr>
        <w:t xml:space="preserve"> Lastly, please name your videos like this: “Session Title” - “Module number”.”Lesson number”. </w:t>
        <w:br w:type="textWrapping"/>
        <w:t xml:space="preserve">(SQL for Data Science - 1.1, </w:t>
        <w:br w:type="textWrapping"/>
        <w:t xml:space="preserve">SQL for Data Science - 1.2, </w:t>
        <w:br w:type="textWrapping"/>
        <w:t xml:space="preserve">SQL for Data Science - 2.1, and so on)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8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Style w:val="Heading2"/>
      <w:pageBreakBefore w:val="0"/>
      <w:spacing w:line="360" w:lineRule="auto"/>
      <w:ind w:left="720" w:firstLine="0"/>
      <w:jc w:val="both"/>
      <w:rPr/>
    </w:pPr>
    <w:bookmarkStart w:colFirst="0" w:colLast="0" w:name="_9bukkwcfwgg1" w:id="6"/>
    <w:bookmarkEnd w:id="6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5734050</wp:posOffset>
          </wp:positionH>
          <wp:positionV relativeFrom="paragraph">
            <wp:posOffset>-342899</wp:posOffset>
          </wp:positionV>
          <wp:extent cx="1042988" cy="10429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10429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PN4bIRGKKzarflXSQikIS9dPC_FF9tsY3AmzfMbdV9g/edit#slide=id.p" TargetMode="External"/><Relationship Id="rId10" Type="http://schemas.openxmlformats.org/officeDocument/2006/relationships/hyperlink" Target="https://drive.google.com/file/d/1JKHxqPDiqDFRioV0IMY9_kF96ZU3ZWUw/view?usp=sharing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rive.google.com/file/d/16PGMXBtWOx3VShuVpyqwtI8tQwtiOQEW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oom.com/desktop" TargetMode="External"/><Relationship Id="rId7" Type="http://schemas.openxmlformats.org/officeDocument/2006/relationships/hyperlink" Target="https://docs.google.com/spreadsheets/d/1pe0KCdRlABp3qIAPCSlBqaAYyfsdXscZ/edit#gid=519231051" TargetMode="External"/><Relationship Id="rId8" Type="http://schemas.openxmlformats.org/officeDocument/2006/relationships/hyperlink" Target="https://drive.google.com/file/d/16PGMXBtWOx3VShuVpyqwtI8tQwtiOQEW/view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