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18FE3" w14:textId="0ABFB5A4" w:rsidR="00F12851" w:rsidRDefault="00236787" w:rsidP="001D5ECF">
      <w:pPr>
        <w:tabs>
          <w:tab w:val="left" w:pos="8268"/>
        </w:tabs>
        <w:spacing w:line="276" w:lineRule="auto"/>
        <w:ind w:left="720"/>
        <w:rPr>
          <w:sz w:val="20"/>
        </w:rPr>
      </w:pPr>
      <w:r>
        <w:rPr>
          <w:noProof/>
          <w:sz w:val="20"/>
        </w:rPr>
        <w:drawing>
          <wp:anchor distT="0" distB="0" distL="114300" distR="114300" simplePos="0" relativeHeight="251658240" behindDoc="1" locked="0" layoutInCell="1" allowOverlap="1" wp14:anchorId="1B5FB7E6" wp14:editId="386BF0E1">
            <wp:simplePos x="0" y="0"/>
            <wp:positionH relativeFrom="column">
              <wp:posOffset>5629910</wp:posOffset>
            </wp:positionH>
            <wp:positionV relativeFrom="paragraph">
              <wp:posOffset>0</wp:posOffset>
            </wp:positionV>
            <wp:extent cx="781685" cy="1110615"/>
            <wp:effectExtent l="0" t="0" r="0" b="0"/>
            <wp:wrapTight wrapText="bothSides">
              <wp:wrapPolygon edited="0">
                <wp:start x="0" y="0"/>
                <wp:lineTo x="0" y="21118"/>
                <wp:lineTo x="21056" y="21118"/>
                <wp:lineTo x="21056" y="0"/>
                <wp:lineTo x="0" y="0"/>
              </wp:wrapPolygon>
            </wp:wrapTight>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1">
                      <a:extLst>
                        <a:ext uri="{28A0092B-C50C-407E-A947-70E740481C1C}">
                          <a14:useLocalDpi xmlns:a14="http://schemas.microsoft.com/office/drawing/2010/main" val="0"/>
                        </a:ext>
                      </a:extLst>
                    </a:blip>
                    <a:stretch>
                      <a:fillRect/>
                    </a:stretch>
                  </pic:blipFill>
                  <pic:spPr>
                    <a:xfrm>
                      <a:off x="0" y="0"/>
                      <a:ext cx="781685" cy="1110615"/>
                    </a:xfrm>
                    <a:prstGeom prst="rect">
                      <a:avLst/>
                    </a:prstGeom>
                  </pic:spPr>
                </pic:pic>
              </a:graphicData>
            </a:graphic>
            <wp14:sizeRelH relativeFrom="margin">
              <wp14:pctWidth>0</wp14:pctWidth>
            </wp14:sizeRelH>
          </wp:anchor>
        </w:drawing>
      </w:r>
      <w:r>
        <w:rPr>
          <w:noProof/>
        </w:rPr>
        <w:drawing>
          <wp:anchor distT="0" distB="0" distL="114300" distR="114300" simplePos="0" relativeHeight="251660288" behindDoc="0" locked="0" layoutInCell="1" hidden="0" allowOverlap="1" wp14:anchorId="067F6CC2" wp14:editId="1F730DCE">
            <wp:simplePos x="0" y="0"/>
            <wp:positionH relativeFrom="margin">
              <wp:align>left</wp:align>
            </wp:positionH>
            <wp:positionV relativeFrom="paragraph">
              <wp:posOffset>0</wp:posOffset>
            </wp:positionV>
            <wp:extent cx="1129030" cy="1129030"/>
            <wp:effectExtent l="0" t="0" r="0" b="0"/>
            <wp:wrapSquare wrapText="bothSides" distT="0" distB="0" distL="114300" distR="114300"/>
            <wp:docPr id="2084290962" name="image25.jpg" descr="A picture containing circle, text, map, glob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5.jpg" descr="A picture containing circle, text, map, globe&#10;&#10;Description automatically generated"/>
                    <pic:cNvPicPr preferRelativeResize="0"/>
                  </pic:nvPicPr>
                  <pic:blipFill>
                    <a:blip r:embed="rId12"/>
                    <a:srcRect/>
                    <a:stretch>
                      <a:fillRect/>
                    </a:stretch>
                  </pic:blipFill>
                  <pic:spPr>
                    <a:xfrm>
                      <a:off x="0" y="0"/>
                      <a:ext cx="1129030" cy="1129030"/>
                    </a:xfrm>
                    <a:prstGeom prst="rect">
                      <a:avLst/>
                    </a:prstGeom>
                    <a:ln/>
                  </pic:spPr>
                </pic:pic>
              </a:graphicData>
            </a:graphic>
          </wp:anchor>
        </w:drawing>
      </w:r>
      <w:r w:rsidR="00F12851">
        <w:rPr>
          <w:position w:val="25"/>
          <w:sz w:val="20"/>
        </w:rPr>
        <w:tab/>
      </w:r>
    </w:p>
    <w:p w14:paraId="7391F122" w14:textId="77777777" w:rsidR="00F12851" w:rsidRDefault="00F12851" w:rsidP="001D5ECF">
      <w:pPr>
        <w:pStyle w:val="HeadingSubheading"/>
        <w:spacing w:line="276" w:lineRule="auto"/>
      </w:pPr>
    </w:p>
    <w:p w14:paraId="6921A8DA" w14:textId="77777777" w:rsidR="00F12851" w:rsidRDefault="00F12851" w:rsidP="001D5ECF">
      <w:pPr>
        <w:pStyle w:val="HeadingSubheading"/>
        <w:spacing w:line="276" w:lineRule="auto"/>
      </w:pPr>
    </w:p>
    <w:p w14:paraId="7BC9E168" w14:textId="77777777" w:rsidR="00F12851" w:rsidRDefault="00F12851" w:rsidP="001D5ECF">
      <w:pPr>
        <w:pStyle w:val="HeadingSubheading"/>
        <w:spacing w:line="276" w:lineRule="auto"/>
      </w:pPr>
    </w:p>
    <w:p w14:paraId="30B9BF19" w14:textId="4B57A10A" w:rsidR="00F12851" w:rsidRDefault="00F12851" w:rsidP="001D5ECF">
      <w:pPr>
        <w:pStyle w:val="HeadingSubheading"/>
        <w:spacing w:line="276" w:lineRule="auto"/>
      </w:pPr>
      <w:r>
        <w:t>Cairo</w:t>
      </w:r>
      <w:r>
        <w:rPr>
          <w:spacing w:val="-3"/>
        </w:rPr>
        <w:t xml:space="preserve"> </w:t>
      </w:r>
      <w:r>
        <w:t>University</w:t>
      </w:r>
    </w:p>
    <w:p w14:paraId="356219E8" w14:textId="59F1A1CE" w:rsidR="00F12851" w:rsidRDefault="00F12851" w:rsidP="001D5ECF">
      <w:pPr>
        <w:pStyle w:val="HeadingSubheading"/>
        <w:spacing w:line="276" w:lineRule="auto"/>
      </w:pPr>
      <w:r>
        <w:t xml:space="preserve">Faculty of Computers &amp; Artificial Intelligence </w:t>
      </w:r>
    </w:p>
    <w:p w14:paraId="60E4EE6F" w14:textId="5490C05E" w:rsidR="00F12851" w:rsidRDefault="00F12851" w:rsidP="001D5ECF">
      <w:pPr>
        <w:pStyle w:val="HeadingSubheading"/>
        <w:spacing w:line="276" w:lineRule="auto"/>
      </w:pPr>
      <w:r>
        <w:t>Operations</w:t>
      </w:r>
      <w:r>
        <w:rPr>
          <w:spacing w:val="-7"/>
        </w:rPr>
        <w:t xml:space="preserve"> </w:t>
      </w:r>
      <w:r>
        <w:t>Research</w:t>
      </w:r>
      <w:r>
        <w:rPr>
          <w:spacing w:val="-7"/>
        </w:rPr>
        <w:t xml:space="preserve"> </w:t>
      </w:r>
      <w:r>
        <w:t>&amp;</w:t>
      </w:r>
      <w:r>
        <w:rPr>
          <w:spacing w:val="-8"/>
        </w:rPr>
        <w:t xml:space="preserve"> </w:t>
      </w:r>
      <w:r>
        <w:t>Decision</w:t>
      </w:r>
      <w:r>
        <w:rPr>
          <w:spacing w:val="-8"/>
        </w:rPr>
        <w:t xml:space="preserve"> </w:t>
      </w:r>
      <w:r>
        <w:t>Support</w:t>
      </w:r>
      <w:r>
        <w:rPr>
          <w:spacing w:val="-8"/>
        </w:rPr>
        <w:t xml:space="preserve"> </w:t>
      </w:r>
      <w:r>
        <w:t>Dept.</w:t>
      </w:r>
    </w:p>
    <w:p w14:paraId="2722F5C9" w14:textId="77777777" w:rsidR="00236787" w:rsidRDefault="00236787" w:rsidP="001D5ECF">
      <w:pPr>
        <w:pStyle w:val="BodyText0"/>
        <w:spacing w:before="57" w:line="276" w:lineRule="auto"/>
        <w:jc w:val="center"/>
        <w:rPr>
          <w:b/>
          <w:sz w:val="34"/>
        </w:rPr>
      </w:pPr>
    </w:p>
    <w:p w14:paraId="73AC974C" w14:textId="77777777" w:rsidR="00236787" w:rsidRDefault="00236787" w:rsidP="001D5ECF">
      <w:pPr>
        <w:pStyle w:val="BodyText0"/>
        <w:spacing w:before="57" w:line="276" w:lineRule="auto"/>
        <w:jc w:val="center"/>
        <w:rPr>
          <w:b/>
          <w:sz w:val="34"/>
        </w:rPr>
      </w:pPr>
    </w:p>
    <w:p w14:paraId="7328E1F8" w14:textId="77A80475" w:rsidR="00F12851" w:rsidRPr="00236787" w:rsidRDefault="00236787" w:rsidP="001D5ECF">
      <w:pPr>
        <w:pStyle w:val="Chaptertitle"/>
        <w:spacing w:line="276" w:lineRule="auto"/>
        <w:jc w:val="center"/>
      </w:pPr>
      <w:r w:rsidRPr="00236787">
        <w:t>Egyptian Premier League Schedule Optimizer</w:t>
      </w:r>
    </w:p>
    <w:p w14:paraId="0271C941" w14:textId="77777777" w:rsidR="00F12851" w:rsidRPr="00F12851" w:rsidRDefault="00F12851" w:rsidP="001D5ECF">
      <w:pPr>
        <w:pStyle w:val="BodyText"/>
        <w:spacing w:line="276" w:lineRule="auto"/>
        <w:jc w:val="center"/>
      </w:pPr>
      <w:r w:rsidRPr="00F12851">
        <w:t>The</w:t>
      </w:r>
      <w:r w:rsidRPr="00F12851">
        <w:rPr>
          <w:spacing w:val="-7"/>
        </w:rPr>
        <w:t xml:space="preserve"> </w:t>
      </w:r>
      <w:r w:rsidRPr="00F12851">
        <w:t>Graduation</w:t>
      </w:r>
      <w:r w:rsidRPr="00F12851">
        <w:rPr>
          <w:spacing w:val="-6"/>
        </w:rPr>
        <w:t xml:space="preserve"> </w:t>
      </w:r>
      <w:r w:rsidRPr="00F12851">
        <w:t>Project</w:t>
      </w:r>
      <w:r w:rsidRPr="00F12851">
        <w:rPr>
          <w:spacing w:val="-5"/>
        </w:rPr>
        <w:t xml:space="preserve"> </w:t>
      </w:r>
      <w:r w:rsidRPr="00F12851">
        <w:t>Submitted</w:t>
      </w:r>
      <w:r w:rsidRPr="00F12851">
        <w:rPr>
          <w:spacing w:val="-8"/>
        </w:rPr>
        <w:t xml:space="preserve"> </w:t>
      </w:r>
      <w:r w:rsidRPr="00F12851">
        <w:rPr>
          <w:spacing w:val="-5"/>
        </w:rPr>
        <w:t>to</w:t>
      </w:r>
    </w:p>
    <w:p w14:paraId="6242744A" w14:textId="77777777" w:rsidR="00F12851" w:rsidRPr="00F12851" w:rsidRDefault="00F12851" w:rsidP="001D5ECF">
      <w:pPr>
        <w:pStyle w:val="BodyText"/>
        <w:spacing w:line="276" w:lineRule="auto"/>
        <w:jc w:val="center"/>
      </w:pPr>
      <w:r w:rsidRPr="00F12851">
        <w:t>The</w:t>
      </w:r>
      <w:r w:rsidRPr="00F12851">
        <w:rPr>
          <w:spacing w:val="-14"/>
        </w:rPr>
        <w:t xml:space="preserve"> </w:t>
      </w:r>
      <w:r w:rsidRPr="00F12851">
        <w:t>Faculty</w:t>
      </w:r>
      <w:r w:rsidRPr="00F12851">
        <w:rPr>
          <w:spacing w:val="-8"/>
        </w:rPr>
        <w:t xml:space="preserve"> </w:t>
      </w:r>
      <w:r w:rsidRPr="00F12851">
        <w:t>of</w:t>
      </w:r>
      <w:r w:rsidRPr="00F12851">
        <w:rPr>
          <w:spacing w:val="-3"/>
        </w:rPr>
        <w:t xml:space="preserve"> </w:t>
      </w:r>
      <w:r w:rsidRPr="00F12851">
        <w:t>Computers</w:t>
      </w:r>
      <w:r w:rsidRPr="00F12851">
        <w:rPr>
          <w:spacing w:val="-3"/>
        </w:rPr>
        <w:t xml:space="preserve"> </w:t>
      </w:r>
      <w:r w:rsidRPr="00F12851">
        <w:t>and</w:t>
      </w:r>
      <w:r w:rsidRPr="00F12851">
        <w:rPr>
          <w:spacing w:val="-2"/>
        </w:rPr>
        <w:t xml:space="preserve"> </w:t>
      </w:r>
      <w:r w:rsidRPr="00F12851">
        <w:t>Artificial</w:t>
      </w:r>
      <w:r w:rsidRPr="00F12851">
        <w:rPr>
          <w:spacing w:val="-2"/>
        </w:rPr>
        <w:t xml:space="preserve"> Intelligence,</w:t>
      </w:r>
    </w:p>
    <w:p w14:paraId="2A742523" w14:textId="77777777" w:rsidR="00F12851" w:rsidRPr="00F12851" w:rsidRDefault="00F12851" w:rsidP="001D5ECF">
      <w:pPr>
        <w:pStyle w:val="BodyText"/>
        <w:spacing w:line="276" w:lineRule="auto"/>
        <w:jc w:val="center"/>
      </w:pPr>
      <w:r w:rsidRPr="00F12851">
        <w:t>Cairo</w:t>
      </w:r>
      <w:r w:rsidRPr="00F12851">
        <w:rPr>
          <w:spacing w:val="1"/>
        </w:rPr>
        <w:t xml:space="preserve"> </w:t>
      </w:r>
      <w:r w:rsidRPr="00F12851">
        <w:rPr>
          <w:spacing w:val="-2"/>
        </w:rPr>
        <w:t>University</w:t>
      </w:r>
    </w:p>
    <w:p w14:paraId="44C1698F" w14:textId="77777777" w:rsidR="00F12851" w:rsidRPr="00F12851" w:rsidRDefault="00F12851" w:rsidP="001D5ECF">
      <w:pPr>
        <w:pStyle w:val="BodyText"/>
        <w:spacing w:line="276" w:lineRule="auto"/>
        <w:jc w:val="center"/>
      </w:pPr>
      <w:r w:rsidRPr="00F12851">
        <w:t>In</w:t>
      </w:r>
      <w:r w:rsidRPr="00F12851">
        <w:rPr>
          <w:spacing w:val="-6"/>
        </w:rPr>
        <w:t xml:space="preserve"> </w:t>
      </w:r>
      <w:r w:rsidRPr="00F12851">
        <w:t>Partial</w:t>
      </w:r>
      <w:r w:rsidRPr="00F12851">
        <w:rPr>
          <w:spacing w:val="-7"/>
        </w:rPr>
        <w:t xml:space="preserve"> </w:t>
      </w:r>
      <w:r w:rsidRPr="00F12851">
        <w:t>Fulfillment</w:t>
      </w:r>
      <w:r w:rsidRPr="00F12851">
        <w:rPr>
          <w:spacing w:val="-6"/>
        </w:rPr>
        <w:t xml:space="preserve"> </w:t>
      </w:r>
      <w:r w:rsidRPr="00F12851">
        <w:t>of</w:t>
      </w:r>
      <w:r w:rsidRPr="00F12851">
        <w:rPr>
          <w:spacing w:val="-10"/>
        </w:rPr>
        <w:t xml:space="preserve"> </w:t>
      </w:r>
      <w:r w:rsidRPr="00F12851">
        <w:t>the</w:t>
      </w:r>
      <w:r w:rsidRPr="00F12851">
        <w:rPr>
          <w:spacing w:val="-7"/>
        </w:rPr>
        <w:t xml:space="preserve"> </w:t>
      </w:r>
      <w:r w:rsidRPr="00F12851">
        <w:t xml:space="preserve">Requirements for the </w:t>
      </w:r>
      <w:proofErr w:type="gramStart"/>
      <w:r w:rsidRPr="00F12851">
        <w:t>Bachelor Degree</w:t>
      </w:r>
      <w:proofErr w:type="gramEnd"/>
    </w:p>
    <w:p w14:paraId="4AFB757B" w14:textId="77777777" w:rsidR="00F12851" w:rsidRPr="00F12851" w:rsidRDefault="00F12851" w:rsidP="001D5ECF">
      <w:pPr>
        <w:pStyle w:val="BodyText"/>
        <w:spacing w:line="276" w:lineRule="auto"/>
        <w:jc w:val="center"/>
      </w:pPr>
      <w:r w:rsidRPr="00F12851">
        <w:rPr>
          <w:spacing w:val="-5"/>
        </w:rPr>
        <w:t>In</w:t>
      </w:r>
    </w:p>
    <w:p w14:paraId="2BD6C40E" w14:textId="77777777" w:rsidR="00F12851" w:rsidRPr="00F12851" w:rsidRDefault="00F12851" w:rsidP="004258B7">
      <w:pPr>
        <w:pStyle w:val="HeadingSubheading"/>
        <w:jc w:val="center"/>
      </w:pPr>
      <w:r w:rsidRPr="00F12851">
        <w:t>Operations</w:t>
      </w:r>
      <w:r w:rsidRPr="00F12851">
        <w:rPr>
          <w:spacing w:val="-9"/>
        </w:rPr>
        <w:t xml:space="preserve"> </w:t>
      </w:r>
      <w:r w:rsidRPr="00F12851">
        <w:t>Research</w:t>
      </w:r>
      <w:r w:rsidRPr="00F12851">
        <w:rPr>
          <w:spacing w:val="-13"/>
        </w:rPr>
        <w:t xml:space="preserve"> </w:t>
      </w:r>
      <w:r w:rsidRPr="00F12851">
        <w:t>and</w:t>
      </w:r>
      <w:r w:rsidRPr="00F12851">
        <w:rPr>
          <w:spacing w:val="-13"/>
        </w:rPr>
        <w:t xml:space="preserve"> </w:t>
      </w:r>
      <w:r w:rsidRPr="00F12851">
        <w:t>Decision</w:t>
      </w:r>
      <w:r w:rsidRPr="00F12851">
        <w:rPr>
          <w:spacing w:val="-11"/>
        </w:rPr>
        <w:t xml:space="preserve"> </w:t>
      </w:r>
      <w:r w:rsidRPr="00F12851">
        <w:rPr>
          <w:spacing w:val="-2"/>
        </w:rPr>
        <w:t>Support</w:t>
      </w:r>
    </w:p>
    <w:p w14:paraId="692C14CA" w14:textId="77777777" w:rsidR="00F12851" w:rsidRDefault="00F12851" w:rsidP="001D5ECF">
      <w:pPr>
        <w:pStyle w:val="BodyText0"/>
        <w:spacing w:line="276" w:lineRule="auto"/>
        <w:rPr>
          <w:b/>
          <w:sz w:val="32"/>
        </w:rPr>
      </w:pPr>
    </w:p>
    <w:p w14:paraId="5B268311" w14:textId="77777777" w:rsidR="00F12851" w:rsidRDefault="00F12851" w:rsidP="001D5ECF">
      <w:pPr>
        <w:pStyle w:val="BodyText0"/>
        <w:spacing w:before="170" w:line="276" w:lineRule="auto"/>
        <w:rPr>
          <w:b/>
          <w:sz w:val="32"/>
        </w:rPr>
      </w:pPr>
    </w:p>
    <w:p w14:paraId="6F7EFC6A" w14:textId="77777777" w:rsidR="00F12851" w:rsidRDefault="00F12851" w:rsidP="001D5ECF">
      <w:pPr>
        <w:spacing w:line="276" w:lineRule="auto"/>
        <w:ind w:left="720" w:right="871"/>
        <w:jc w:val="center"/>
        <w:rPr>
          <w:rFonts w:ascii="Vivaldi"/>
          <w:b/>
          <w:i/>
          <w:sz w:val="32"/>
        </w:rPr>
      </w:pPr>
      <w:r>
        <w:rPr>
          <w:rFonts w:ascii="Vivaldi"/>
          <w:b/>
          <w:i/>
          <w:sz w:val="32"/>
        </w:rPr>
        <w:t>Under</w:t>
      </w:r>
      <w:r>
        <w:rPr>
          <w:rFonts w:ascii="Vivaldi"/>
          <w:b/>
          <w:i/>
          <w:spacing w:val="-14"/>
          <w:sz w:val="32"/>
        </w:rPr>
        <w:t xml:space="preserve"> </w:t>
      </w:r>
      <w:r>
        <w:rPr>
          <w:rFonts w:ascii="Vivaldi"/>
          <w:b/>
          <w:i/>
          <w:sz w:val="32"/>
        </w:rPr>
        <w:t>Supervision</w:t>
      </w:r>
      <w:r>
        <w:rPr>
          <w:rFonts w:ascii="Vivaldi"/>
          <w:b/>
          <w:i/>
          <w:spacing w:val="-15"/>
          <w:sz w:val="32"/>
        </w:rPr>
        <w:t xml:space="preserve"> </w:t>
      </w:r>
      <w:r>
        <w:rPr>
          <w:rFonts w:ascii="Vivaldi"/>
          <w:b/>
          <w:i/>
          <w:spacing w:val="-5"/>
          <w:sz w:val="32"/>
        </w:rPr>
        <w:t>of:</w:t>
      </w:r>
    </w:p>
    <w:p w14:paraId="75A65528" w14:textId="3D924B54" w:rsidR="00F12851" w:rsidRPr="00255D9C" w:rsidRDefault="00F12851" w:rsidP="001D5ECF">
      <w:pPr>
        <w:spacing w:before="1" w:line="276" w:lineRule="auto"/>
        <w:ind w:left="784" w:right="648"/>
        <w:jc w:val="center"/>
        <w:rPr>
          <w:rFonts w:asciiTheme="majorBidi" w:hAnsiTheme="majorBidi" w:cstheme="majorBidi"/>
          <w:bCs/>
          <w:i/>
          <w:iCs/>
          <w:sz w:val="28"/>
          <w:szCs w:val="28"/>
        </w:rPr>
      </w:pPr>
      <w:r w:rsidRPr="00255D9C">
        <w:rPr>
          <w:rFonts w:asciiTheme="majorBidi" w:hAnsiTheme="majorBidi" w:cstheme="majorBidi"/>
          <w:bCs/>
          <w:i/>
          <w:iCs/>
          <w:sz w:val="28"/>
          <w:szCs w:val="28"/>
        </w:rPr>
        <w:t>Dr.</w:t>
      </w:r>
      <w:r w:rsidR="00236787" w:rsidRPr="00255D9C">
        <w:rPr>
          <w:rFonts w:asciiTheme="majorBidi" w:hAnsiTheme="majorBidi" w:cstheme="majorBidi"/>
          <w:bCs/>
          <w:i/>
          <w:iCs/>
          <w:sz w:val="28"/>
          <w:szCs w:val="28"/>
        </w:rPr>
        <w:t xml:space="preserve"> </w:t>
      </w:r>
      <w:r w:rsidRPr="00255D9C">
        <w:rPr>
          <w:rFonts w:asciiTheme="majorBidi" w:hAnsiTheme="majorBidi" w:cstheme="majorBidi"/>
          <w:bCs/>
          <w:i/>
          <w:iCs/>
          <w:sz w:val="28"/>
          <w:szCs w:val="28"/>
        </w:rPr>
        <w:t>Sally Kassem</w:t>
      </w:r>
    </w:p>
    <w:p w14:paraId="6F35B1ED" w14:textId="3060A803" w:rsidR="00F12851" w:rsidRPr="00255D9C" w:rsidRDefault="00F12851" w:rsidP="001D5ECF">
      <w:pPr>
        <w:spacing w:before="1" w:line="276" w:lineRule="auto"/>
        <w:ind w:left="784" w:right="648"/>
        <w:jc w:val="center"/>
        <w:rPr>
          <w:rFonts w:asciiTheme="majorBidi" w:hAnsiTheme="majorBidi" w:cstheme="majorBidi"/>
          <w:bCs/>
          <w:i/>
          <w:iCs/>
          <w:sz w:val="28"/>
          <w:szCs w:val="28"/>
        </w:rPr>
      </w:pPr>
      <w:r w:rsidRPr="00255D9C">
        <w:rPr>
          <w:rFonts w:asciiTheme="majorBidi" w:hAnsiTheme="majorBidi" w:cstheme="majorBidi"/>
          <w:bCs/>
          <w:i/>
          <w:iCs/>
          <w:sz w:val="28"/>
          <w:szCs w:val="28"/>
        </w:rPr>
        <w:t>Eng.</w:t>
      </w:r>
      <w:r w:rsidR="00236787" w:rsidRPr="00255D9C">
        <w:rPr>
          <w:rFonts w:asciiTheme="majorBidi" w:hAnsiTheme="majorBidi" w:cstheme="majorBidi"/>
          <w:bCs/>
          <w:i/>
          <w:iCs/>
          <w:sz w:val="28"/>
          <w:szCs w:val="28"/>
        </w:rPr>
        <w:t xml:space="preserve"> </w:t>
      </w:r>
      <w:r w:rsidRPr="00255D9C">
        <w:rPr>
          <w:rFonts w:asciiTheme="majorBidi" w:hAnsiTheme="majorBidi" w:cstheme="majorBidi"/>
          <w:bCs/>
          <w:i/>
          <w:iCs/>
          <w:sz w:val="28"/>
          <w:szCs w:val="28"/>
        </w:rPr>
        <w:t xml:space="preserve">Rawaa </w:t>
      </w:r>
      <w:r w:rsidR="00236787" w:rsidRPr="00255D9C">
        <w:rPr>
          <w:rFonts w:asciiTheme="majorBidi" w:hAnsiTheme="majorBidi" w:cstheme="majorBidi"/>
          <w:bCs/>
          <w:i/>
          <w:iCs/>
          <w:sz w:val="28"/>
          <w:szCs w:val="28"/>
        </w:rPr>
        <w:t>Hesham</w:t>
      </w:r>
    </w:p>
    <w:p w14:paraId="091DDA0B" w14:textId="77777777" w:rsidR="00F12851" w:rsidRDefault="00F12851" w:rsidP="001D5ECF">
      <w:pPr>
        <w:pStyle w:val="BodyText0"/>
        <w:spacing w:line="276" w:lineRule="auto"/>
        <w:jc w:val="center"/>
        <w:rPr>
          <w:b/>
          <w:sz w:val="32"/>
        </w:rPr>
      </w:pPr>
    </w:p>
    <w:p w14:paraId="59428ADF" w14:textId="77777777" w:rsidR="00F12851" w:rsidRDefault="00F12851" w:rsidP="001D5ECF">
      <w:pPr>
        <w:pStyle w:val="BodyText0"/>
        <w:spacing w:line="276" w:lineRule="auto"/>
        <w:jc w:val="center"/>
        <w:rPr>
          <w:b/>
          <w:sz w:val="32"/>
        </w:rPr>
      </w:pPr>
    </w:p>
    <w:p w14:paraId="062014C2" w14:textId="77777777" w:rsidR="00F12851" w:rsidRDefault="00F12851" w:rsidP="001D5ECF">
      <w:pPr>
        <w:pStyle w:val="BodyText0"/>
        <w:spacing w:before="200" w:line="276" w:lineRule="auto"/>
        <w:jc w:val="center"/>
        <w:rPr>
          <w:b/>
          <w:sz w:val="32"/>
        </w:rPr>
      </w:pPr>
    </w:p>
    <w:p w14:paraId="06941CB2" w14:textId="77777777" w:rsidR="005F35A6" w:rsidRPr="00255D9C" w:rsidRDefault="00F12851" w:rsidP="001D5ECF">
      <w:pPr>
        <w:spacing w:line="276" w:lineRule="auto"/>
        <w:ind w:left="3466" w:right="3242" w:hanging="586"/>
        <w:jc w:val="center"/>
        <w:rPr>
          <w:rFonts w:asciiTheme="majorBidi" w:hAnsiTheme="majorBidi" w:cstheme="majorBidi"/>
          <w:b/>
          <w:sz w:val="28"/>
        </w:rPr>
      </w:pPr>
      <w:r w:rsidRPr="00255D9C">
        <w:rPr>
          <w:rFonts w:asciiTheme="majorBidi" w:hAnsiTheme="majorBidi" w:cstheme="majorBidi"/>
          <w:b/>
          <w:sz w:val="28"/>
        </w:rPr>
        <w:t>CAIRO</w:t>
      </w:r>
      <w:r w:rsidRPr="00255D9C">
        <w:rPr>
          <w:rFonts w:asciiTheme="majorBidi" w:hAnsiTheme="majorBidi" w:cstheme="majorBidi"/>
          <w:b/>
          <w:spacing w:val="-18"/>
          <w:sz w:val="28"/>
        </w:rPr>
        <w:t xml:space="preserve"> </w:t>
      </w:r>
      <w:r w:rsidRPr="00255D9C">
        <w:rPr>
          <w:rFonts w:asciiTheme="majorBidi" w:hAnsiTheme="majorBidi" w:cstheme="majorBidi"/>
          <w:b/>
          <w:sz w:val="28"/>
        </w:rPr>
        <w:t>UNIVERSITY</w:t>
      </w:r>
    </w:p>
    <w:p w14:paraId="17C8FB58" w14:textId="662C3D3B" w:rsidR="00F12851" w:rsidRPr="00255D9C" w:rsidRDefault="00255D9C" w:rsidP="001D5ECF">
      <w:pPr>
        <w:spacing w:line="276" w:lineRule="auto"/>
        <w:ind w:left="3466" w:right="3242" w:hanging="586"/>
        <w:jc w:val="center"/>
        <w:rPr>
          <w:rFonts w:asciiTheme="majorBidi" w:hAnsiTheme="majorBidi" w:cstheme="majorBidi"/>
          <w:b/>
          <w:sz w:val="28"/>
        </w:rPr>
      </w:pPr>
      <w:proofErr w:type="gramStart"/>
      <w:r w:rsidRPr="00255D9C">
        <w:rPr>
          <w:rFonts w:asciiTheme="majorBidi" w:hAnsiTheme="majorBidi" w:cstheme="majorBidi"/>
          <w:b/>
          <w:spacing w:val="-2"/>
          <w:sz w:val="28"/>
        </w:rPr>
        <w:t>February</w:t>
      </w:r>
      <w:r>
        <w:rPr>
          <w:rFonts w:asciiTheme="majorBidi" w:hAnsiTheme="majorBidi" w:cstheme="majorBidi"/>
          <w:b/>
          <w:spacing w:val="-2"/>
          <w:sz w:val="28"/>
        </w:rPr>
        <w:t>,</w:t>
      </w:r>
      <w:proofErr w:type="gramEnd"/>
      <w:r>
        <w:rPr>
          <w:rFonts w:asciiTheme="majorBidi" w:hAnsiTheme="majorBidi" w:cstheme="majorBidi"/>
          <w:b/>
          <w:spacing w:val="-2"/>
          <w:sz w:val="28"/>
        </w:rPr>
        <w:t xml:space="preserve"> </w:t>
      </w:r>
      <w:r w:rsidRPr="00255D9C">
        <w:rPr>
          <w:rFonts w:asciiTheme="majorBidi" w:hAnsiTheme="majorBidi" w:cstheme="majorBidi"/>
          <w:b/>
          <w:spacing w:val="-2"/>
          <w:sz w:val="28"/>
        </w:rPr>
        <w:t>2</w:t>
      </w:r>
      <w:r w:rsidR="005F35A6" w:rsidRPr="00255D9C">
        <w:rPr>
          <w:rFonts w:asciiTheme="majorBidi" w:hAnsiTheme="majorBidi" w:cstheme="majorBidi"/>
          <w:b/>
          <w:spacing w:val="-2"/>
          <w:sz w:val="28"/>
        </w:rPr>
        <w:t>026</w:t>
      </w:r>
    </w:p>
    <w:p w14:paraId="7491AFE0" w14:textId="77777777" w:rsidR="005F35A6" w:rsidRDefault="005F35A6" w:rsidP="001D5ECF">
      <w:pPr>
        <w:pStyle w:val="Introduction"/>
        <w:spacing w:line="276" w:lineRule="auto"/>
      </w:pPr>
    </w:p>
    <w:p w14:paraId="45C67B4F" w14:textId="77777777" w:rsidR="00D61C3E" w:rsidRDefault="00D61C3E" w:rsidP="001D5ECF">
      <w:pPr>
        <w:pStyle w:val="Introduction"/>
        <w:spacing w:line="276" w:lineRule="auto"/>
      </w:pPr>
    </w:p>
    <w:p w14:paraId="323B55B0" w14:textId="77777777" w:rsidR="00D61C3E" w:rsidRDefault="00D61C3E" w:rsidP="001D5ECF">
      <w:pPr>
        <w:pStyle w:val="Introduction"/>
        <w:spacing w:line="276" w:lineRule="auto"/>
      </w:pPr>
    </w:p>
    <w:p w14:paraId="7CFC1AC1" w14:textId="391F0723" w:rsidR="005F35A6" w:rsidRDefault="005F35A6" w:rsidP="001D5ECF">
      <w:pPr>
        <w:pStyle w:val="Introduction"/>
        <w:spacing w:line="276" w:lineRule="auto"/>
        <w:rPr>
          <w:sz w:val="36"/>
          <w:szCs w:val="36"/>
        </w:rPr>
      </w:pPr>
      <w:r w:rsidRPr="00255D9C">
        <w:rPr>
          <w:sz w:val="36"/>
          <w:szCs w:val="36"/>
        </w:rPr>
        <w:t>Presented by:</w:t>
      </w:r>
    </w:p>
    <w:p w14:paraId="16F25C9F" w14:textId="77777777" w:rsidR="00255D9C" w:rsidRPr="00255D9C" w:rsidRDefault="00255D9C" w:rsidP="001D5ECF">
      <w:pPr>
        <w:pStyle w:val="Introduction"/>
        <w:spacing w:line="276" w:lineRule="auto"/>
        <w:rPr>
          <w:sz w:val="36"/>
          <w:szCs w:val="36"/>
        </w:rPr>
      </w:pPr>
    </w:p>
    <w:p w14:paraId="73C3E57E" w14:textId="35EB59AE" w:rsidR="005F35A6" w:rsidRPr="00255D9C" w:rsidRDefault="005F35A6" w:rsidP="001D5ECF">
      <w:pPr>
        <w:pStyle w:val="HeadingSubheading"/>
        <w:spacing w:line="276" w:lineRule="auto"/>
        <w:jc w:val="center"/>
        <w:rPr>
          <w:sz w:val="32"/>
          <w:szCs w:val="32"/>
        </w:rPr>
      </w:pPr>
      <w:r w:rsidRPr="00255D9C">
        <w:rPr>
          <w:sz w:val="32"/>
          <w:szCs w:val="32"/>
        </w:rPr>
        <w:t>Rawan Ehab – 20220133</w:t>
      </w:r>
    </w:p>
    <w:p w14:paraId="6E1D1FBE" w14:textId="5E712891" w:rsidR="005F35A6" w:rsidRPr="00255D9C" w:rsidRDefault="005F35A6" w:rsidP="001D5ECF">
      <w:pPr>
        <w:pStyle w:val="HeadingSubheading"/>
        <w:spacing w:line="276" w:lineRule="auto"/>
        <w:jc w:val="center"/>
        <w:rPr>
          <w:rFonts w:cs="Calibri"/>
          <w:sz w:val="32"/>
          <w:szCs w:val="32"/>
        </w:rPr>
      </w:pPr>
      <w:r w:rsidRPr="00255D9C">
        <w:rPr>
          <w:rFonts w:cs="Calibri"/>
          <w:sz w:val="32"/>
          <w:szCs w:val="32"/>
        </w:rPr>
        <w:t>Mohamed Osama – 20220477</w:t>
      </w:r>
    </w:p>
    <w:p w14:paraId="6FDCB509" w14:textId="4CEA6A14" w:rsidR="005F35A6" w:rsidRPr="00255D9C" w:rsidRDefault="005F35A6" w:rsidP="001D5ECF">
      <w:pPr>
        <w:pStyle w:val="HeadingSubheading"/>
        <w:spacing w:line="276" w:lineRule="auto"/>
        <w:jc w:val="center"/>
        <w:rPr>
          <w:rFonts w:cs="Calibri"/>
          <w:sz w:val="32"/>
          <w:szCs w:val="32"/>
        </w:rPr>
      </w:pPr>
      <w:r w:rsidRPr="00255D9C">
        <w:rPr>
          <w:rFonts w:cs="Calibri"/>
          <w:sz w:val="32"/>
          <w:szCs w:val="32"/>
        </w:rPr>
        <w:t>Abd El-Rahman Ashraf – 20220189</w:t>
      </w:r>
    </w:p>
    <w:p w14:paraId="56ED0EBC" w14:textId="7A640520" w:rsidR="005F35A6" w:rsidRPr="00255D9C" w:rsidRDefault="005F35A6" w:rsidP="001D5ECF">
      <w:pPr>
        <w:pStyle w:val="HeadingSubheading"/>
        <w:spacing w:line="276" w:lineRule="auto"/>
        <w:jc w:val="center"/>
        <w:rPr>
          <w:rFonts w:cs="Calibri"/>
          <w:sz w:val="32"/>
          <w:szCs w:val="32"/>
        </w:rPr>
      </w:pPr>
      <w:r w:rsidRPr="00255D9C">
        <w:rPr>
          <w:rFonts w:cs="Calibri"/>
          <w:sz w:val="32"/>
          <w:szCs w:val="32"/>
        </w:rPr>
        <w:t>Ghassan Tarek – 20220239</w:t>
      </w:r>
    </w:p>
    <w:p w14:paraId="60FE8595" w14:textId="6BCAA7DE" w:rsidR="005F35A6" w:rsidRDefault="005F35A6" w:rsidP="001D5ECF">
      <w:pPr>
        <w:pStyle w:val="HeadingSubheading"/>
        <w:spacing w:line="276" w:lineRule="auto"/>
        <w:jc w:val="center"/>
        <w:rPr>
          <w:rFonts w:cs="Calibri"/>
        </w:rPr>
      </w:pPr>
      <w:r w:rsidRPr="00255D9C">
        <w:rPr>
          <w:rFonts w:cs="Calibri"/>
          <w:sz w:val="32"/>
          <w:szCs w:val="32"/>
        </w:rPr>
        <w:t xml:space="preserve">Ibrahim Medhat </w:t>
      </w:r>
      <w:r w:rsidR="00255D9C" w:rsidRPr="00255D9C">
        <w:rPr>
          <w:rFonts w:cs="Calibri"/>
          <w:sz w:val="32"/>
          <w:szCs w:val="32"/>
        </w:rPr>
        <w:t>–</w:t>
      </w:r>
      <w:r w:rsidRPr="00255D9C">
        <w:rPr>
          <w:rFonts w:cs="Calibri"/>
          <w:sz w:val="32"/>
          <w:szCs w:val="32"/>
        </w:rPr>
        <w:t xml:space="preserve"> 20221003</w:t>
      </w:r>
    </w:p>
    <w:p w14:paraId="2D29F7D8" w14:textId="77777777" w:rsidR="00255D9C" w:rsidRDefault="00255D9C" w:rsidP="001D5ECF">
      <w:pPr>
        <w:pStyle w:val="HeadingSubheading"/>
        <w:spacing w:line="276" w:lineRule="auto"/>
        <w:jc w:val="center"/>
        <w:rPr>
          <w:rFonts w:cs="Calibri"/>
        </w:rPr>
      </w:pPr>
    </w:p>
    <w:p w14:paraId="3017DFFB" w14:textId="77777777" w:rsidR="00255D9C" w:rsidRDefault="00255D9C" w:rsidP="001D5ECF">
      <w:pPr>
        <w:pStyle w:val="HeadingSubheading"/>
        <w:spacing w:line="276" w:lineRule="auto"/>
        <w:jc w:val="center"/>
        <w:rPr>
          <w:rFonts w:cs="Calibri"/>
        </w:rPr>
      </w:pPr>
    </w:p>
    <w:p w14:paraId="3A7FCB9B" w14:textId="77777777" w:rsidR="00255D9C" w:rsidRDefault="00255D9C" w:rsidP="001D5ECF">
      <w:pPr>
        <w:pStyle w:val="HeadingSubheading"/>
        <w:spacing w:line="276" w:lineRule="auto"/>
        <w:jc w:val="center"/>
        <w:rPr>
          <w:rFonts w:cs="Calibri"/>
        </w:rPr>
      </w:pPr>
    </w:p>
    <w:p w14:paraId="0E8088CC" w14:textId="77777777" w:rsidR="00255D9C" w:rsidRDefault="00255D9C" w:rsidP="001D5ECF">
      <w:pPr>
        <w:pStyle w:val="HeadingSubheading"/>
        <w:spacing w:line="276" w:lineRule="auto"/>
        <w:jc w:val="center"/>
        <w:rPr>
          <w:rFonts w:cs="Calibri"/>
        </w:rPr>
      </w:pPr>
    </w:p>
    <w:p w14:paraId="28D31DFB" w14:textId="77777777" w:rsidR="00255D9C" w:rsidRDefault="00255D9C" w:rsidP="001D5ECF">
      <w:pPr>
        <w:pStyle w:val="HeadingSubheading"/>
        <w:spacing w:line="276" w:lineRule="auto"/>
        <w:jc w:val="center"/>
        <w:rPr>
          <w:rFonts w:cs="Calibri"/>
        </w:rPr>
      </w:pPr>
    </w:p>
    <w:p w14:paraId="04019CD8" w14:textId="77777777" w:rsidR="00255D9C" w:rsidRDefault="00255D9C" w:rsidP="001D5ECF">
      <w:pPr>
        <w:pStyle w:val="HeadingSubheading"/>
        <w:spacing w:line="276" w:lineRule="auto"/>
        <w:jc w:val="center"/>
        <w:rPr>
          <w:rFonts w:cs="Calibri"/>
        </w:rPr>
      </w:pPr>
    </w:p>
    <w:p w14:paraId="62DC51B9" w14:textId="77777777" w:rsidR="00255D9C" w:rsidRDefault="00255D9C" w:rsidP="001D5ECF">
      <w:pPr>
        <w:pStyle w:val="HeadingSubheading"/>
        <w:spacing w:line="276" w:lineRule="auto"/>
        <w:jc w:val="center"/>
        <w:rPr>
          <w:rFonts w:cs="Calibri"/>
        </w:rPr>
      </w:pPr>
    </w:p>
    <w:p w14:paraId="397FA351" w14:textId="77777777" w:rsidR="00255D9C" w:rsidRDefault="00255D9C" w:rsidP="001D5ECF">
      <w:pPr>
        <w:pStyle w:val="HeadingSubheading"/>
        <w:spacing w:line="276" w:lineRule="auto"/>
        <w:jc w:val="center"/>
        <w:rPr>
          <w:rFonts w:cs="Calibri"/>
        </w:rPr>
      </w:pPr>
    </w:p>
    <w:p w14:paraId="2788D7E4" w14:textId="77777777" w:rsidR="00255D9C" w:rsidRDefault="00255D9C" w:rsidP="001D5ECF">
      <w:pPr>
        <w:pStyle w:val="HeadingSubheading"/>
        <w:spacing w:line="276" w:lineRule="auto"/>
        <w:jc w:val="center"/>
        <w:rPr>
          <w:rFonts w:cs="Calibri"/>
        </w:rPr>
      </w:pPr>
    </w:p>
    <w:p w14:paraId="6FC53760" w14:textId="77777777" w:rsidR="00255D9C" w:rsidRDefault="00255D9C" w:rsidP="001D5ECF">
      <w:pPr>
        <w:pStyle w:val="HeadingSubheading"/>
        <w:spacing w:line="276" w:lineRule="auto"/>
        <w:jc w:val="center"/>
        <w:rPr>
          <w:rFonts w:cs="Calibri"/>
        </w:rPr>
      </w:pPr>
    </w:p>
    <w:p w14:paraId="69F12DF5" w14:textId="77777777" w:rsidR="00255D9C" w:rsidRDefault="00255D9C" w:rsidP="001D5ECF">
      <w:pPr>
        <w:pStyle w:val="HeadingSubheading"/>
        <w:spacing w:line="276" w:lineRule="auto"/>
        <w:jc w:val="center"/>
        <w:rPr>
          <w:rFonts w:cs="Calibri"/>
        </w:rPr>
      </w:pPr>
    </w:p>
    <w:p w14:paraId="2AE3E9F3" w14:textId="77777777" w:rsidR="00255D9C" w:rsidRDefault="00255D9C" w:rsidP="001D5ECF">
      <w:pPr>
        <w:pStyle w:val="HeadingSubheading"/>
        <w:spacing w:line="276" w:lineRule="auto"/>
        <w:jc w:val="center"/>
        <w:rPr>
          <w:rFonts w:cs="Calibri"/>
        </w:rPr>
      </w:pPr>
    </w:p>
    <w:p w14:paraId="0DE7308C" w14:textId="77777777" w:rsidR="00255D9C" w:rsidRDefault="00255D9C" w:rsidP="001D5ECF">
      <w:pPr>
        <w:pStyle w:val="HeadingSubheading"/>
        <w:spacing w:line="276" w:lineRule="auto"/>
        <w:jc w:val="center"/>
        <w:rPr>
          <w:rFonts w:cs="Calibri"/>
        </w:rPr>
      </w:pPr>
    </w:p>
    <w:p w14:paraId="5EF65CB9" w14:textId="77777777" w:rsidR="00255D9C" w:rsidRDefault="00255D9C" w:rsidP="001D5ECF">
      <w:pPr>
        <w:pStyle w:val="HeadingSubheading"/>
        <w:spacing w:line="276" w:lineRule="auto"/>
        <w:jc w:val="center"/>
        <w:rPr>
          <w:rFonts w:cs="Calibri"/>
        </w:rPr>
      </w:pPr>
    </w:p>
    <w:p w14:paraId="16CCA072" w14:textId="77777777" w:rsidR="00255D9C" w:rsidRDefault="00255D9C" w:rsidP="001D5ECF">
      <w:pPr>
        <w:pStyle w:val="HeadingSubheading"/>
        <w:spacing w:line="276" w:lineRule="auto"/>
        <w:jc w:val="center"/>
        <w:rPr>
          <w:rFonts w:cs="Calibri"/>
        </w:rPr>
      </w:pPr>
    </w:p>
    <w:p w14:paraId="4D89BF89" w14:textId="26706BD2" w:rsidR="001D5ECF" w:rsidRDefault="001D5ECF">
      <w:pPr>
        <w:rPr>
          <w:rFonts w:asciiTheme="majorBidi" w:hAnsiTheme="majorBidi" w:cs="Calibri"/>
          <w:b/>
          <w:sz w:val="28"/>
        </w:rPr>
      </w:pPr>
      <w:r>
        <w:rPr>
          <w:rFonts w:cs="Calibri"/>
        </w:rPr>
        <w:br w:type="page"/>
      </w:r>
    </w:p>
    <w:p w14:paraId="41E51E2C" w14:textId="77777777" w:rsidR="00255D9C" w:rsidRDefault="00255D9C" w:rsidP="001D5ECF">
      <w:pPr>
        <w:pStyle w:val="HeadingSubheading"/>
        <w:spacing w:line="276" w:lineRule="auto"/>
        <w:rPr>
          <w:rFonts w:cs="Calibri"/>
        </w:rPr>
      </w:pPr>
    </w:p>
    <w:p w14:paraId="697A5790" w14:textId="0D02E2B2" w:rsidR="00255D9C" w:rsidRDefault="00255D9C" w:rsidP="004258B7">
      <w:pPr>
        <w:pStyle w:val="Heading3"/>
        <w:numPr>
          <w:ilvl w:val="0"/>
          <w:numId w:val="0"/>
        </w:numPr>
        <w:spacing w:line="276" w:lineRule="auto"/>
      </w:pPr>
      <w:r>
        <w:t>ABSTRACT</w:t>
      </w:r>
    </w:p>
    <w:p w14:paraId="157E319E" w14:textId="77777777" w:rsidR="00255D9C" w:rsidRDefault="00255D9C" w:rsidP="00343E59">
      <w:pPr>
        <w:pStyle w:val="BodyText0"/>
        <w:spacing w:before="278" w:line="276" w:lineRule="auto"/>
        <w:rPr>
          <w:b/>
          <w:sz w:val="32"/>
        </w:rPr>
      </w:pPr>
    </w:p>
    <w:p w14:paraId="41846F2C" w14:textId="52498287" w:rsidR="006A39FF" w:rsidRPr="006A39FF" w:rsidRDefault="006A39FF" w:rsidP="00343E59">
      <w:pPr>
        <w:pStyle w:val="BodyText"/>
        <w:spacing w:line="276" w:lineRule="auto"/>
      </w:pPr>
      <w:r w:rsidRPr="006A39FF">
        <w:t>The Egyptian Premier League scheduling process has evolved over time and is no longer entirely manual, a</w:t>
      </w:r>
      <w:r w:rsidR="00AD13A3">
        <w:t>nd</w:t>
      </w:r>
      <w:r w:rsidRPr="006A39FF">
        <w:t xml:space="preserve"> already considers multiple operational factors such as competition calendars, stadium availability, and security requirements. However, despite these improvements, the scheduling process still faces recurring challenges, including frequent postponements, uneven rest periods between teams, congestion caused by overlapping competitions, and difficulties in maintaining a standard league format within a fixed seasonal timeframe. These issues indicate that the existing scheduling approach lacks a unified optimization framework capable of evaluating all constraints and objectives simultaneously.</w:t>
      </w:r>
    </w:p>
    <w:p w14:paraId="10A9CFFE" w14:textId="77777777" w:rsidR="006A39FF" w:rsidRPr="006A39FF" w:rsidRDefault="006A39FF" w:rsidP="00343E59">
      <w:pPr>
        <w:pStyle w:val="BodyText"/>
        <w:spacing w:line="276" w:lineRule="auto"/>
      </w:pPr>
      <w:r w:rsidRPr="006A39FF">
        <w:t>This project presents an optimization-based scheduling system using Integer Linear Programming (ILP) to enhance the current scheduling process rather than replace it. The league season is modeled as a constrained optimization problem where matches are assigned to predefined calendar slots and venues while respecting competition rules, continental commitments, security constraints, and fairness considerations. The system was implemented using Python, where structured data inputs are combined with mathematical constraints and objective functions to systematically evaluate scheduling alternatives. Optimization solvers are then used to identify schedules that satisfy all hard constraints while improving overall balance and efficiency.</w:t>
      </w:r>
    </w:p>
    <w:p w14:paraId="5D9CF10E" w14:textId="77777777" w:rsidR="006A39FF" w:rsidRPr="00AD13A3" w:rsidRDefault="006A39FF" w:rsidP="00343E59">
      <w:pPr>
        <w:pStyle w:val="BodyText"/>
        <w:spacing w:line="276" w:lineRule="auto"/>
        <w:rPr>
          <w:color w:val="EE0000"/>
        </w:rPr>
      </w:pPr>
      <w:r w:rsidRPr="00AD13A3">
        <w:rPr>
          <w:color w:val="EE0000"/>
        </w:rPr>
        <w:t xml:space="preserve">The proposed system was tested using realistic league data representing teams, stadiums, time slots, and competition windows. Development and validation were carried out using Python-based optimization tools, including CBC and </w:t>
      </w:r>
      <w:proofErr w:type="spellStart"/>
      <w:r w:rsidRPr="00AD13A3">
        <w:rPr>
          <w:color w:val="EE0000"/>
        </w:rPr>
        <w:t>Gurobi</w:t>
      </w:r>
      <w:proofErr w:type="spellEnd"/>
      <w:r w:rsidRPr="00AD13A3">
        <w:rPr>
          <w:color w:val="EE0000"/>
        </w:rPr>
        <w:t xml:space="preserve"> solvers. The results demonstrate that a complete 18-team double round-robin season can be scheduled within the August to May timeframe with zero constraint violations, improved fairness indicators, and efficient use of high-quality match slots. These findings show that a structured optimization framework can significantly support and strengthen existing scheduling practices in professional football leagues.</w:t>
      </w:r>
    </w:p>
    <w:p w14:paraId="01A30604" w14:textId="6879B4DF" w:rsidR="00255D9C" w:rsidRDefault="00255D9C" w:rsidP="00343E59">
      <w:pPr>
        <w:pStyle w:val="BodyText0"/>
        <w:spacing w:line="276" w:lineRule="auto"/>
        <w:ind w:left="720" w:right="1078"/>
      </w:pPr>
    </w:p>
    <w:p w14:paraId="0C3DA30B" w14:textId="77777777" w:rsidR="00AD13A3" w:rsidRDefault="00AD13A3" w:rsidP="001D5ECF">
      <w:pPr>
        <w:pStyle w:val="BodyText0"/>
        <w:spacing w:line="276" w:lineRule="auto"/>
        <w:ind w:left="720" w:right="1078"/>
      </w:pPr>
    </w:p>
    <w:p w14:paraId="4D104F11" w14:textId="77777777" w:rsidR="00AD13A3" w:rsidRDefault="00AD13A3" w:rsidP="001D5ECF">
      <w:pPr>
        <w:pStyle w:val="BodyText0"/>
        <w:spacing w:line="276" w:lineRule="auto"/>
        <w:ind w:left="720" w:right="1078"/>
      </w:pPr>
    </w:p>
    <w:p w14:paraId="35636634" w14:textId="77777777" w:rsidR="00AD13A3" w:rsidRDefault="00AD13A3" w:rsidP="001D5ECF">
      <w:pPr>
        <w:pStyle w:val="BodyText0"/>
        <w:spacing w:line="276" w:lineRule="auto"/>
        <w:ind w:left="720" w:right="1078"/>
      </w:pPr>
    </w:p>
    <w:p w14:paraId="69901F25" w14:textId="77777777" w:rsidR="00AD13A3" w:rsidRDefault="00AD13A3" w:rsidP="001D5ECF">
      <w:pPr>
        <w:pStyle w:val="BodyText0"/>
        <w:spacing w:line="276" w:lineRule="auto"/>
        <w:ind w:left="720" w:right="1078"/>
      </w:pPr>
    </w:p>
    <w:p w14:paraId="1B41C51C" w14:textId="77777777" w:rsidR="00AD13A3" w:rsidRDefault="00AD13A3" w:rsidP="001D5ECF">
      <w:pPr>
        <w:pStyle w:val="BodyText0"/>
        <w:spacing w:line="276" w:lineRule="auto"/>
        <w:ind w:left="720" w:right="1078"/>
      </w:pPr>
    </w:p>
    <w:p w14:paraId="4C6264D8" w14:textId="77777777" w:rsidR="00D61C3E" w:rsidRDefault="00D61C3E" w:rsidP="001D5ECF">
      <w:pPr>
        <w:pStyle w:val="BodyText0"/>
        <w:spacing w:line="276" w:lineRule="auto"/>
        <w:ind w:left="720" w:right="1078"/>
      </w:pPr>
    </w:p>
    <w:p w14:paraId="69DC2504" w14:textId="77777777" w:rsidR="00D61C3E" w:rsidRDefault="00D61C3E" w:rsidP="001D5ECF">
      <w:pPr>
        <w:pStyle w:val="BodyText0"/>
        <w:spacing w:line="276" w:lineRule="auto"/>
        <w:ind w:left="720" w:right="1078"/>
      </w:pPr>
    </w:p>
    <w:p w14:paraId="313F0000" w14:textId="77777777" w:rsidR="00D61C3E" w:rsidRDefault="00D61C3E" w:rsidP="001D5ECF">
      <w:pPr>
        <w:pStyle w:val="BodyText0"/>
        <w:spacing w:line="276" w:lineRule="auto"/>
        <w:ind w:left="720" w:right="1078"/>
      </w:pPr>
    </w:p>
    <w:p w14:paraId="046DDFD1" w14:textId="77777777" w:rsidR="00D61C3E" w:rsidRDefault="00D61C3E" w:rsidP="001D5ECF">
      <w:pPr>
        <w:pStyle w:val="BodyText0"/>
        <w:spacing w:line="276" w:lineRule="auto"/>
        <w:ind w:left="720" w:right="1078"/>
      </w:pPr>
    </w:p>
    <w:p w14:paraId="7ADEF32D" w14:textId="77777777" w:rsidR="00D61C3E" w:rsidRDefault="00D61C3E" w:rsidP="001D5ECF">
      <w:pPr>
        <w:pStyle w:val="BodyText0"/>
        <w:spacing w:line="276" w:lineRule="auto"/>
        <w:ind w:left="720" w:right="1078"/>
      </w:pPr>
    </w:p>
    <w:p w14:paraId="3B526DDF" w14:textId="77777777" w:rsidR="00D61C3E" w:rsidRDefault="00D61C3E" w:rsidP="001D5ECF">
      <w:pPr>
        <w:pStyle w:val="BodyText0"/>
        <w:spacing w:line="276" w:lineRule="auto"/>
        <w:ind w:left="720" w:right="1078"/>
      </w:pPr>
    </w:p>
    <w:p w14:paraId="1A1F678D" w14:textId="77777777" w:rsidR="00D61C3E" w:rsidRDefault="00D61C3E" w:rsidP="001D5ECF">
      <w:pPr>
        <w:pStyle w:val="BodyText0"/>
        <w:spacing w:line="276" w:lineRule="auto"/>
        <w:ind w:left="720" w:right="1078"/>
      </w:pPr>
    </w:p>
    <w:p w14:paraId="08D2CE3A" w14:textId="77777777" w:rsidR="00D61C3E" w:rsidRDefault="00D61C3E" w:rsidP="001D5ECF">
      <w:pPr>
        <w:pStyle w:val="BodyText0"/>
        <w:spacing w:line="276" w:lineRule="auto"/>
        <w:ind w:left="720" w:right="1078"/>
      </w:pPr>
    </w:p>
    <w:p w14:paraId="5F590A0A" w14:textId="77777777" w:rsidR="00D61C3E" w:rsidRDefault="00D61C3E" w:rsidP="001D5ECF">
      <w:pPr>
        <w:pStyle w:val="BodyText0"/>
        <w:spacing w:line="276" w:lineRule="auto"/>
        <w:ind w:left="720" w:right="1078"/>
      </w:pPr>
    </w:p>
    <w:p w14:paraId="22FDDE4A" w14:textId="77777777" w:rsidR="00D61C3E" w:rsidRDefault="00D61C3E" w:rsidP="001D5ECF">
      <w:pPr>
        <w:pStyle w:val="BodyText0"/>
        <w:spacing w:line="276" w:lineRule="auto"/>
        <w:ind w:left="720" w:right="1078"/>
      </w:pPr>
    </w:p>
    <w:p w14:paraId="079495D1" w14:textId="77777777" w:rsidR="00D61C3E" w:rsidRDefault="00D61C3E" w:rsidP="001D5ECF">
      <w:pPr>
        <w:pStyle w:val="BodyText0"/>
        <w:spacing w:line="276" w:lineRule="auto"/>
        <w:ind w:left="720" w:right="1078"/>
      </w:pPr>
    </w:p>
    <w:p w14:paraId="1915D673" w14:textId="77777777" w:rsidR="001D5ECF" w:rsidRDefault="001D5ECF">
      <w:pPr>
        <w:rPr>
          <w:rFonts w:ascii="Times New Roman" w:eastAsia="Times New Roman" w:hAnsi="Times New Roman" w:cs="Times New Roman"/>
          <w:bCs/>
          <w:spacing w:val="-2"/>
          <w:sz w:val="24"/>
          <w:szCs w:val="32"/>
        </w:rPr>
      </w:pPr>
      <w:r>
        <w:rPr>
          <w:spacing w:val="-2"/>
        </w:rPr>
        <w:br w:type="page"/>
      </w:r>
    </w:p>
    <w:p w14:paraId="4DAFDCB1" w14:textId="0DC35162" w:rsidR="00D61C3E" w:rsidRDefault="00D61C3E" w:rsidP="004258B7">
      <w:pPr>
        <w:pStyle w:val="Heading1"/>
        <w:numPr>
          <w:ilvl w:val="0"/>
          <w:numId w:val="0"/>
        </w:numPr>
        <w:jc w:val="center"/>
      </w:pPr>
      <w:r>
        <w:lastRenderedPageBreak/>
        <w:t>DECLARATION</w:t>
      </w:r>
    </w:p>
    <w:p w14:paraId="6EB253B4" w14:textId="77777777" w:rsidR="00D61C3E" w:rsidRDefault="00D61C3E" w:rsidP="001D5ECF">
      <w:pPr>
        <w:pStyle w:val="BodyText0"/>
        <w:spacing w:line="276" w:lineRule="auto"/>
        <w:rPr>
          <w:b/>
          <w:sz w:val="32"/>
        </w:rPr>
      </w:pPr>
    </w:p>
    <w:p w14:paraId="4A4225B0" w14:textId="77777777" w:rsidR="00D61C3E" w:rsidRDefault="00D61C3E" w:rsidP="001D5ECF">
      <w:pPr>
        <w:pStyle w:val="BodyText0"/>
        <w:spacing w:before="239" w:line="276" w:lineRule="auto"/>
        <w:rPr>
          <w:b/>
          <w:sz w:val="32"/>
        </w:rPr>
      </w:pPr>
    </w:p>
    <w:p w14:paraId="66ACB02B" w14:textId="77777777" w:rsidR="00D61C3E" w:rsidRDefault="00D61C3E" w:rsidP="001D5ECF">
      <w:pPr>
        <w:pStyle w:val="BodyText0"/>
        <w:spacing w:line="276" w:lineRule="auto"/>
        <w:ind w:left="720" w:right="1079"/>
        <w:jc w:val="both"/>
      </w:pPr>
      <w:r>
        <w:t>We</w:t>
      </w:r>
      <w:r>
        <w:rPr>
          <w:spacing w:val="-9"/>
        </w:rPr>
        <w:t xml:space="preserve"> </w:t>
      </w:r>
      <w:r>
        <w:t>hereby</w:t>
      </w:r>
      <w:r>
        <w:rPr>
          <w:spacing w:val="-12"/>
        </w:rPr>
        <w:t xml:space="preserve"> </w:t>
      </w:r>
      <w:r>
        <w:t>declare</w:t>
      </w:r>
      <w:r>
        <w:rPr>
          <w:spacing w:val="-10"/>
        </w:rPr>
        <w:t xml:space="preserve"> </w:t>
      </w:r>
      <w:r>
        <w:t>that</w:t>
      </w:r>
      <w:r>
        <w:rPr>
          <w:spacing w:val="-8"/>
        </w:rPr>
        <w:t xml:space="preserve"> </w:t>
      </w:r>
      <w:r>
        <w:t>our</w:t>
      </w:r>
      <w:r>
        <w:rPr>
          <w:spacing w:val="-9"/>
        </w:rPr>
        <w:t xml:space="preserve"> </w:t>
      </w:r>
      <w:r>
        <w:t>dissertation</w:t>
      </w:r>
      <w:r>
        <w:rPr>
          <w:spacing w:val="-8"/>
        </w:rPr>
        <w:t xml:space="preserve"> </w:t>
      </w:r>
      <w:r>
        <w:t>is</w:t>
      </w:r>
      <w:r>
        <w:rPr>
          <w:spacing w:val="-8"/>
        </w:rPr>
        <w:t xml:space="preserve"> </w:t>
      </w:r>
      <w:r>
        <w:t>entirely</w:t>
      </w:r>
      <w:r>
        <w:rPr>
          <w:spacing w:val="-11"/>
        </w:rPr>
        <w:t xml:space="preserve"> </w:t>
      </w:r>
      <w:r>
        <w:t>our</w:t>
      </w:r>
      <w:r>
        <w:rPr>
          <w:spacing w:val="-9"/>
        </w:rPr>
        <w:t xml:space="preserve"> </w:t>
      </w:r>
      <w:r>
        <w:t>work</w:t>
      </w:r>
      <w:r>
        <w:rPr>
          <w:spacing w:val="-8"/>
        </w:rPr>
        <w:t xml:space="preserve"> </w:t>
      </w:r>
      <w:r>
        <w:t>and</w:t>
      </w:r>
      <w:r>
        <w:rPr>
          <w:spacing w:val="-6"/>
        </w:rPr>
        <w:t xml:space="preserve"> </w:t>
      </w:r>
      <w:r>
        <w:t>genuine</w:t>
      </w:r>
      <w:r>
        <w:rPr>
          <w:spacing w:val="-9"/>
        </w:rPr>
        <w:t xml:space="preserve"> </w:t>
      </w:r>
      <w:r>
        <w:t>/</w:t>
      </w:r>
      <w:r>
        <w:rPr>
          <w:spacing w:val="-4"/>
        </w:rPr>
        <w:t xml:space="preserve"> </w:t>
      </w:r>
      <w:r>
        <w:t>original.</w:t>
      </w:r>
      <w:r>
        <w:rPr>
          <w:spacing w:val="-8"/>
        </w:rPr>
        <w:t xml:space="preserve"> </w:t>
      </w:r>
      <w:r>
        <w:t>We</w:t>
      </w:r>
      <w:r>
        <w:rPr>
          <w:spacing w:val="-9"/>
        </w:rPr>
        <w:t xml:space="preserve"> </w:t>
      </w:r>
      <w:r>
        <w:t>understand that</w:t>
      </w:r>
      <w:r>
        <w:rPr>
          <w:spacing w:val="-15"/>
        </w:rPr>
        <w:t xml:space="preserve"> </w:t>
      </w:r>
      <w:r>
        <w:t>in</w:t>
      </w:r>
      <w:r>
        <w:rPr>
          <w:spacing w:val="-15"/>
        </w:rPr>
        <w:t xml:space="preserve"> </w:t>
      </w:r>
      <w:r>
        <w:t>case</w:t>
      </w:r>
      <w:r>
        <w:rPr>
          <w:spacing w:val="-15"/>
        </w:rPr>
        <w:t xml:space="preserve"> </w:t>
      </w:r>
      <w:r>
        <w:t>of</w:t>
      </w:r>
      <w:r>
        <w:rPr>
          <w:spacing w:val="-15"/>
        </w:rPr>
        <w:t xml:space="preserve"> </w:t>
      </w:r>
      <w:r>
        <w:t>discovery</w:t>
      </w:r>
      <w:r>
        <w:rPr>
          <w:spacing w:val="-15"/>
        </w:rPr>
        <w:t xml:space="preserve"> </w:t>
      </w:r>
      <w:r>
        <w:t>of</w:t>
      </w:r>
      <w:r>
        <w:rPr>
          <w:spacing w:val="-15"/>
        </w:rPr>
        <w:t xml:space="preserve"> </w:t>
      </w:r>
      <w:r>
        <w:t>any</w:t>
      </w:r>
      <w:r>
        <w:rPr>
          <w:spacing w:val="-15"/>
        </w:rPr>
        <w:t xml:space="preserve"> </w:t>
      </w:r>
      <w:r>
        <w:t>PLAGIARISM</w:t>
      </w:r>
      <w:r>
        <w:rPr>
          <w:spacing w:val="-15"/>
        </w:rPr>
        <w:t xml:space="preserve"> </w:t>
      </w:r>
      <w:r>
        <w:t>at</w:t>
      </w:r>
      <w:r>
        <w:rPr>
          <w:spacing w:val="-15"/>
        </w:rPr>
        <w:t xml:space="preserve"> </w:t>
      </w:r>
      <w:r>
        <w:t>any</w:t>
      </w:r>
      <w:r>
        <w:rPr>
          <w:spacing w:val="-15"/>
        </w:rPr>
        <w:t xml:space="preserve"> </w:t>
      </w:r>
      <w:r>
        <w:t>stage,</w:t>
      </w:r>
      <w:r>
        <w:rPr>
          <w:spacing w:val="-15"/>
        </w:rPr>
        <w:t xml:space="preserve"> </w:t>
      </w:r>
      <w:r>
        <w:t>our</w:t>
      </w:r>
      <w:r>
        <w:rPr>
          <w:spacing w:val="-15"/>
        </w:rPr>
        <w:t xml:space="preserve"> </w:t>
      </w:r>
      <w:r>
        <w:t>group</w:t>
      </w:r>
      <w:r>
        <w:rPr>
          <w:spacing w:val="-15"/>
        </w:rPr>
        <w:t xml:space="preserve"> </w:t>
      </w:r>
      <w:r>
        <w:t>will</w:t>
      </w:r>
      <w:r>
        <w:rPr>
          <w:spacing w:val="-15"/>
        </w:rPr>
        <w:t xml:space="preserve"> </w:t>
      </w:r>
      <w:r>
        <w:t>be</w:t>
      </w:r>
      <w:r>
        <w:rPr>
          <w:spacing w:val="-15"/>
        </w:rPr>
        <w:t xml:space="preserve"> </w:t>
      </w:r>
      <w:r>
        <w:t>assigned</w:t>
      </w:r>
      <w:r>
        <w:rPr>
          <w:spacing w:val="-15"/>
        </w:rPr>
        <w:t xml:space="preserve"> </w:t>
      </w:r>
      <w:r>
        <w:t>an</w:t>
      </w:r>
      <w:r>
        <w:rPr>
          <w:spacing w:val="-15"/>
        </w:rPr>
        <w:t xml:space="preserve"> </w:t>
      </w:r>
      <w:r>
        <w:t>F</w:t>
      </w:r>
      <w:r>
        <w:rPr>
          <w:spacing w:val="-15"/>
        </w:rPr>
        <w:t xml:space="preserve"> </w:t>
      </w:r>
      <w:r>
        <w:t xml:space="preserve">(FAIL) </w:t>
      </w:r>
      <w:proofErr w:type="gramStart"/>
      <w:r>
        <w:t>grade</w:t>
      </w:r>
      <w:proofErr w:type="gramEnd"/>
      <w:r>
        <w:t xml:space="preserve"> and it may result in withdrawal of our </w:t>
      </w:r>
      <w:proofErr w:type="gramStart"/>
      <w:r>
        <w:t>Bachelor’s</w:t>
      </w:r>
      <w:proofErr w:type="gramEnd"/>
      <w:r>
        <w:t xml:space="preserve"> degree.</w:t>
      </w:r>
    </w:p>
    <w:p w14:paraId="09EF5CA8" w14:textId="77777777" w:rsidR="00D61C3E" w:rsidRDefault="00D61C3E" w:rsidP="001D5ECF">
      <w:pPr>
        <w:pStyle w:val="BodyText0"/>
        <w:spacing w:line="276" w:lineRule="auto"/>
      </w:pPr>
    </w:p>
    <w:p w14:paraId="3EC25640" w14:textId="77777777" w:rsidR="00D61C3E" w:rsidRDefault="00D61C3E" w:rsidP="001D5ECF">
      <w:pPr>
        <w:pStyle w:val="BodyText0"/>
        <w:spacing w:before="61" w:line="276" w:lineRule="auto"/>
      </w:pPr>
    </w:p>
    <w:p w14:paraId="40739816" w14:textId="77777777" w:rsidR="00D61C3E" w:rsidRDefault="00D61C3E" w:rsidP="001D5ECF">
      <w:pPr>
        <w:pStyle w:val="BodyText0"/>
        <w:spacing w:line="276" w:lineRule="auto"/>
        <w:ind w:left="720"/>
      </w:pPr>
      <w:r>
        <w:t>Group</w:t>
      </w:r>
      <w:r>
        <w:rPr>
          <w:spacing w:val="-2"/>
        </w:rPr>
        <w:t xml:space="preserve"> members:</w:t>
      </w:r>
    </w:p>
    <w:p w14:paraId="2D9E5EBB" w14:textId="77777777" w:rsidR="00D61C3E" w:rsidRDefault="00D61C3E" w:rsidP="001D5ECF">
      <w:pPr>
        <w:pStyle w:val="BodyText0"/>
        <w:spacing w:line="276" w:lineRule="auto"/>
      </w:pPr>
    </w:p>
    <w:p w14:paraId="2FA50480" w14:textId="77777777" w:rsidR="00D61C3E" w:rsidRDefault="00D61C3E" w:rsidP="001D5ECF">
      <w:pPr>
        <w:pStyle w:val="BodyText0"/>
        <w:spacing w:before="5" w:line="276" w:lineRule="auto"/>
      </w:pPr>
    </w:p>
    <w:p w14:paraId="68AA70CC" w14:textId="77777777" w:rsidR="00D61C3E" w:rsidRDefault="00D61C3E" w:rsidP="004258B7">
      <w:pPr>
        <w:pStyle w:val="Heading3"/>
        <w:numPr>
          <w:ilvl w:val="0"/>
          <w:numId w:val="0"/>
        </w:numPr>
        <w:tabs>
          <w:tab w:val="left" w:pos="6121"/>
        </w:tabs>
        <w:spacing w:before="1" w:line="276" w:lineRule="auto"/>
        <w:ind w:left="120"/>
      </w:pPr>
      <w:r w:rsidRPr="00D61C3E">
        <w:rPr>
          <w:spacing w:val="-4"/>
        </w:rPr>
        <w:t>Name</w:t>
      </w:r>
      <w:r>
        <w:tab/>
      </w:r>
      <w:r w:rsidRPr="00D61C3E">
        <w:rPr>
          <w:spacing w:val="-2"/>
        </w:rPr>
        <w:t>Signature</w:t>
      </w:r>
    </w:p>
    <w:p w14:paraId="6DB63B31" w14:textId="77777777" w:rsidR="00D61C3E" w:rsidRDefault="00D61C3E" w:rsidP="001D5ECF">
      <w:pPr>
        <w:pStyle w:val="BodyText0"/>
        <w:spacing w:line="276" w:lineRule="auto"/>
        <w:rPr>
          <w:b/>
        </w:rPr>
      </w:pPr>
    </w:p>
    <w:p w14:paraId="0309B506" w14:textId="77777777" w:rsidR="00D61C3E" w:rsidRDefault="00D61C3E" w:rsidP="001D5ECF">
      <w:pPr>
        <w:pStyle w:val="BodyText0"/>
        <w:spacing w:line="276" w:lineRule="auto"/>
        <w:rPr>
          <w:b/>
        </w:rPr>
      </w:pPr>
    </w:p>
    <w:p w14:paraId="26726226" w14:textId="77777777" w:rsidR="00D61C3E" w:rsidRDefault="00D61C3E" w:rsidP="001D5ECF">
      <w:pPr>
        <w:pStyle w:val="BodyText0"/>
        <w:spacing w:before="134" w:line="276" w:lineRule="auto"/>
        <w:rPr>
          <w:b/>
        </w:rPr>
      </w:pPr>
    </w:p>
    <w:p w14:paraId="0D2C23C7" w14:textId="3AD2A029" w:rsidR="00D61C3E" w:rsidRDefault="00D61C3E" w:rsidP="001D5ECF">
      <w:pPr>
        <w:pStyle w:val="BodyText0"/>
        <w:spacing w:line="276" w:lineRule="auto"/>
        <w:ind w:left="720"/>
      </w:pPr>
      <w:r>
        <w:t>Rawan Ehab</w:t>
      </w:r>
    </w:p>
    <w:p w14:paraId="716536D9" w14:textId="77777777" w:rsidR="00D61C3E" w:rsidRDefault="00D61C3E" w:rsidP="001D5ECF">
      <w:pPr>
        <w:spacing w:line="276" w:lineRule="auto"/>
        <w:ind w:left="5761"/>
        <w:rPr>
          <w:sz w:val="2"/>
        </w:rPr>
      </w:pPr>
      <w:r>
        <w:rPr>
          <w:noProof/>
          <w:sz w:val="2"/>
        </w:rPr>
        <mc:AlternateContent>
          <mc:Choice Requires="wpg">
            <w:drawing>
              <wp:inline distT="0" distB="0" distL="0" distR="0" wp14:anchorId="63600C8B" wp14:editId="76CE224F">
                <wp:extent cx="1448435" cy="6350"/>
                <wp:effectExtent l="9525" t="0" r="0" b="3175"/>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448435" cy="6350"/>
                          <a:chOff x="0" y="0"/>
                          <a:chExt cx="1448435" cy="6350"/>
                        </a:xfrm>
                      </wpg:grpSpPr>
                      <wps:wsp>
                        <wps:cNvPr id="26" name="Graphic 26"/>
                        <wps:cNvSpPr/>
                        <wps:spPr>
                          <a:xfrm>
                            <a:off x="0" y="3048"/>
                            <a:ext cx="1448435" cy="1270"/>
                          </a:xfrm>
                          <a:custGeom>
                            <a:avLst/>
                            <a:gdLst/>
                            <a:ahLst/>
                            <a:cxnLst/>
                            <a:rect l="l" t="t" r="r" b="b"/>
                            <a:pathLst>
                              <a:path w="1448435">
                                <a:moveTo>
                                  <a:pt x="0" y="0"/>
                                </a:moveTo>
                                <a:lnTo>
                                  <a:pt x="1448054" y="0"/>
                                </a:lnTo>
                              </a:path>
                            </a:pathLst>
                          </a:custGeom>
                          <a:ln w="609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22E8BD3B" id="Group 25" o:spid="_x0000_s1026" style="width:114.05pt;height:.5pt;mso-position-horizontal-relative:char;mso-position-vertical-relative:line" coordsize="14484,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BCcbwIAAJIFAAAOAAAAZHJzL2Uyb0RvYy54bWykVMlu2zAQvRfoPxC815LXuoLloIgbo0CQ&#10;BoiLnmmKWlCKZIe05fx9h9Rixwl6SHUQHjnDWd48cnVzqiU5CrCVVikdj2JKhOI6q1SR0p+7u09L&#10;SqxjKmNSK5HSZ2Hpzfrjh1VjEjHRpZaZAIJBlE0ak9LSOZNEkeWlqJkdaSMUGnMNNXO4hCLKgDUY&#10;vZbRJI4XUaMhM6C5sBZ3N62RrkP8PBfc/chzKxyRKcXaXPhD+O/9P1qvWFIAM2XFuzLYO6qoWaUw&#10;6RBqwxwjB6hehaorDtrq3I24riOd5xUXoQfsZhxfdbMFfTChlyJpCjPQhNRe8fTusPzhuAXzZB6h&#10;rR7hvea/LfISNaZILu1+XZydTznU/hA2QU6B0eeBUXFyhOPmeDZbzqZzSjjaFtN5RzgvcSqvDvHy&#10;27+ORSxpU4bChkIag8qxZ3Ls/5HzVDIjAufWN/8IpMpSOllQoliNAt52WsEd5MgnRy/PX7eyHZVv&#10;sjONZ8tWcm8SNJ58DgQNnbKEH6zbCh2IZsd761rBZj1iZY/4SfUQUPZe8DII3lGCggdKUPD7Nrth&#10;zp/z0/OQNOdJ+b1aH8VOB6u7mhKWdrZKdenlZx3PZ5T0MkDf1gOBT4OSakFIjfiyOal8FYv4yyLc&#10;I6tlld1VUvoqLBT7WwnkyPwtDp/vAyO8cDNg3YbZsvULps5NqiBnm7TT8VPb6+wZh9vgOFNq/xwY&#10;CErkd4Xy8e9ED6AH+x6Ak7c6vCaBIMy5O/1iYIhPn1KHk33QvYpY0g/Ntz74+pNKfz04nVd+oqjo&#10;vqJugYoOKFx8RC9elst18Do/peu/AAAA//8DAFBLAwQUAAYACAAAACEAUXBQO9oAAAADAQAADwAA&#10;AGRycy9kb3ducmV2LnhtbEyPQUvDQBCF74L/YRnBm90kopSYTSlFPRXBVhBv0+w0Cc3Ohuw2Sf+9&#10;oxe9PBje471vitXsOjXSEFrPBtJFAoq48rbl2sDH/uVuCSpEZIudZzJwoQCr8vqqwNz6id9p3MVa&#10;SQmHHA00Mfa51qFqyGFY+J5YvKMfHEY5h1rbAScpd53OkuRRO2xZFhrsadNQddqdnYHXCaf1ffo8&#10;bk/HzeVr//D2uU3JmNubef0EKtIc/8Lwgy/oUArTwZ/ZBtUZkEfir4qXZcsU1EFCCeiy0P/Zy28A&#10;AAD//wMAUEsBAi0AFAAGAAgAAAAhALaDOJL+AAAA4QEAABMAAAAAAAAAAAAAAAAAAAAAAFtDb250&#10;ZW50X1R5cGVzXS54bWxQSwECLQAUAAYACAAAACEAOP0h/9YAAACUAQAACwAAAAAAAAAAAAAAAAAv&#10;AQAAX3JlbHMvLnJlbHNQSwECLQAUAAYACAAAACEAlTQQnG8CAACSBQAADgAAAAAAAAAAAAAAAAAu&#10;AgAAZHJzL2Uyb0RvYy54bWxQSwECLQAUAAYACAAAACEAUXBQO9oAAAADAQAADwAAAAAAAAAAAAAA&#10;AADJBAAAZHJzL2Rvd25yZXYueG1sUEsFBgAAAAAEAAQA8wAAANAFAAAAAA==&#10;">
                <v:shape id="Graphic 26" o:spid="_x0000_s1027" style="position:absolute;top:30;width:14484;height:13;visibility:visible;mso-wrap-style:square;v-text-anchor:top" coordsize="14484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DH6wQAAANsAAAAPAAAAZHJzL2Rvd25yZXYueG1sRI9Bi8Iw&#10;FITvwv6H8Ba8aaoHkWoUdRE8CesueH00z7ba91KSrFZ//UYQPA4z8w0zX3bcqCv5UDsxMBpmoEgK&#10;Z2spDfz+bAdTUCGiWGyckIE7BVguPnpzzK27yTddD7FUCSIhRwNVjG2udSgqYgxD15Ik7+Q8Y0zS&#10;l9p6vCU4N3qcZRPNWEtaqLClTUXF5fDHBs4P3hclb13HrY+jOvuS9fFhTP+zW81AReriO/xq76yB&#10;8QSeX9IP0It/AAAA//8DAFBLAQItABQABgAIAAAAIQDb4fbL7gAAAIUBAAATAAAAAAAAAAAAAAAA&#10;AAAAAABbQ29udGVudF9UeXBlc10ueG1sUEsBAi0AFAAGAAgAAAAhAFr0LFu/AAAAFQEAAAsAAAAA&#10;AAAAAAAAAAAAHwEAAF9yZWxzLy5yZWxzUEsBAi0AFAAGAAgAAAAhAKRYMfrBAAAA2wAAAA8AAAAA&#10;AAAAAAAAAAAABwIAAGRycy9kb3ducmV2LnhtbFBLBQYAAAAAAwADALcAAAD1AgAAAAA=&#10;" path="m,l1448054,e" filled="f" strokeweight=".48pt">
                  <v:path arrowok="t"/>
                </v:shape>
                <w10:anchorlock/>
              </v:group>
            </w:pict>
          </mc:Fallback>
        </mc:AlternateContent>
      </w:r>
    </w:p>
    <w:p w14:paraId="52F60D74" w14:textId="77777777" w:rsidR="00D61C3E" w:rsidRDefault="00D61C3E" w:rsidP="001D5ECF">
      <w:pPr>
        <w:pStyle w:val="BodyText0"/>
        <w:spacing w:line="276" w:lineRule="auto"/>
      </w:pPr>
    </w:p>
    <w:p w14:paraId="2F598E0E" w14:textId="46E6E042" w:rsidR="00D61C3E" w:rsidRDefault="00D61C3E" w:rsidP="001D5ECF">
      <w:pPr>
        <w:pStyle w:val="BodyText0"/>
        <w:spacing w:line="276" w:lineRule="auto"/>
      </w:pPr>
      <w:r>
        <w:tab/>
        <w:t>Mohamed Osama</w:t>
      </w:r>
    </w:p>
    <w:p w14:paraId="61554470" w14:textId="60A0D3DE" w:rsidR="00D61C3E" w:rsidRPr="003258BD" w:rsidRDefault="00D61C3E" w:rsidP="001D5ECF">
      <w:pPr>
        <w:spacing w:line="276" w:lineRule="auto"/>
        <w:ind w:left="5761"/>
        <w:rPr>
          <w:sz w:val="2"/>
        </w:rPr>
      </w:pPr>
      <w:r>
        <w:rPr>
          <w:noProof/>
          <w:sz w:val="2"/>
        </w:rPr>
        <mc:AlternateContent>
          <mc:Choice Requires="wpg">
            <w:drawing>
              <wp:inline distT="0" distB="0" distL="0" distR="0" wp14:anchorId="5D072D87" wp14:editId="776A858E">
                <wp:extent cx="1447800" cy="6350"/>
                <wp:effectExtent l="9525" t="0" r="0" b="3175"/>
                <wp:docPr id="27"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447800" cy="6350"/>
                          <a:chOff x="0" y="0"/>
                          <a:chExt cx="1447800" cy="6350"/>
                        </a:xfrm>
                      </wpg:grpSpPr>
                      <wps:wsp>
                        <wps:cNvPr id="28" name="Graphic 28"/>
                        <wps:cNvSpPr/>
                        <wps:spPr>
                          <a:xfrm>
                            <a:off x="0" y="3048"/>
                            <a:ext cx="1447800" cy="1270"/>
                          </a:xfrm>
                          <a:custGeom>
                            <a:avLst/>
                            <a:gdLst/>
                            <a:ahLst/>
                            <a:cxnLst/>
                            <a:rect l="l" t="t" r="r" b="b"/>
                            <a:pathLst>
                              <a:path w="1447800">
                                <a:moveTo>
                                  <a:pt x="0" y="0"/>
                                </a:moveTo>
                                <a:lnTo>
                                  <a:pt x="1447800" y="0"/>
                                </a:lnTo>
                              </a:path>
                            </a:pathLst>
                          </a:custGeom>
                          <a:ln w="609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5375A6AB" id="Group 27" o:spid="_x0000_s1026" style="width:114pt;height:.5pt;mso-position-horizontal-relative:char;mso-position-vertical-relative:line" coordsize="1447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nuobAIAAJIFAAAOAAAAZHJzL2Uyb0RvYy54bWykVMlu2zAQvRfoPxC815Id10kFy0ERN0aB&#10;IA0QFz3TFLWgFMkOaUv++w6pxY4T9JDqIDxyhrO8eeTytq0lOQiwlVYpnU5iSoTiOqtUkdKf2/tP&#10;N5RYx1TGpFYipUdh6e3q44dlYxIx06WWmQCCQZRNGpPS0jmTRJHlpaiZnWgjFBpzDTVzuIQiyoA1&#10;GL2W0SyOF1GjITOgubAWd9edka5C/DwX3P3IcysckSnF2lz4Q/jv/D9aLVlSADNlxfsy2DuqqFml&#10;MOkYas0cI3uoXoWqKw7a6txNuK4jnecVF6EH7GYaX3SzAb03oZciaQoz0oTUXvD07rD88bAB82ye&#10;oKse4YPmvy3yEjWmSM7tfl2cnNscan8ImyBtYPQ4MipaRzhuTufz65sYiedoW1x97gnnJU7l1SFe&#10;fvvXsYglXcpQ2FhIY1A59kSO/T9ynktmRODc+uafgFRZSmcoY8VqFPCm1wruIEc+OXp5/vqV7al8&#10;k52reB6OseRNgqaz60DQ2ClL+N66jdCBaHZ4sK4TbDYgVg6It2qAgLL3gpdB8I4SFDxQgoLfdYI3&#10;zPlzfnoekuY0Kb9X64PY6mB1F1PC0k5Wqc69xlkPMkDfzgOBT4OS6kBIjfi8Oal8FYv4yyLcI6tl&#10;ld1XUvoqLBS7OwnkwPwtDp/vAyO8cDNg3ZrZsvMLpt5NqiBnm3TT8VPb6eyIw21wnCm1f/YMBCXy&#10;u0L5+HdiADCA3QDAyTsdXpNAEObctr8YGOLTp9ThZB/1oCKWDEPzrY++/qTSX/dO55WfKCp6qKhf&#10;oKIDChcf0YuX5XwdvE5P6eovAAAA//8DAFBLAwQUAAYACAAAACEAxtZN3NkAAAADAQAADwAAAGRy&#10;cy9kb3ducmV2LnhtbEyPQUvDQBCF74L/YRnBm90kopSYTSlFPRXBVhBv0+w0Cc3Ohuw2Sf+9oxe9&#10;DDze4833itXsOjXSEFrPBtJFAoq48rbl2sDH/uVuCSpEZIudZzJwoQCr8vqqwNz6id9p3MVaSQmH&#10;HA00Mfa51qFqyGFY+J5YvKMfHEaRQ63tgJOUu05nSfKoHbYsHxrsadNQddqdnYHXCaf1ffo8bk/H&#10;zeVr//D2uU3JmNubef0EKtIc/8Lwgy/oUArTwZ/ZBtUZkCHx94qXZUuRBwkloMtC/2cvvwEAAP//&#10;AwBQSwECLQAUAAYACAAAACEAtoM4kv4AAADhAQAAEwAAAAAAAAAAAAAAAAAAAAAAW0NvbnRlbnRf&#10;VHlwZXNdLnhtbFBLAQItABQABgAIAAAAIQA4/SH/1gAAAJQBAAALAAAAAAAAAAAAAAAAAC8BAABf&#10;cmVscy8ucmVsc1BLAQItABQABgAIAAAAIQCMunuobAIAAJIFAAAOAAAAAAAAAAAAAAAAAC4CAABk&#10;cnMvZTJvRG9jLnhtbFBLAQItABQABgAIAAAAIQDG1k3c2QAAAAMBAAAPAAAAAAAAAAAAAAAAAMYE&#10;AABkcnMvZG93bnJldi54bWxQSwUGAAAAAAQABADzAAAAzAUAAAAA&#10;">
                <v:shape id="Graphic 28" o:spid="_x0000_s1027" style="position:absolute;top:30;width:14478;height:13;visibility:visible;mso-wrap-style:square;v-text-anchor:top" coordsize="1447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hyHwQAAANsAAAAPAAAAZHJzL2Rvd25yZXYueG1sRE/JasMw&#10;EL0H8g9iCr0lcn0wjRvFlEJooQXTJCQ9DtbENrFGRlK9/H11KOT4ePu2mEwnBnK+tazgaZ2AIK6s&#10;brlWcDruV88gfEDW2FkmBTN5KHbLxRZzbUf+puEQahFD2OeooAmhz6X0VUMG/dr2xJG7WmcwROhq&#10;qR2OMdx0Mk2STBpsOTY02NNbQ9Xt8GsU/Jzrz/Iy6eF983WcZegxnctMqceH6fUFRKAp3MX/7g+t&#10;II1j45f4A+TuDwAA//8DAFBLAQItABQABgAIAAAAIQDb4fbL7gAAAIUBAAATAAAAAAAAAAAAAAAA&#10;AAAAAABbQ29udGVudF9UeXBlc10ueG1sUEsBAi0AFAAGAAgAAAAhAFr0LFu/AAAAFQEAAAsAAAAA&#10;AAAAAAAAAAAAHwEAAF9yZWxzLy5yZWxzUEsBAi0AFAAGAAgAAAAhAEayHIfBAAAA2wAAAA8AAAAA&#10;AAAAAAAAAAAABwIAAGRycy9kb3ducmV2LnhtbFBLBQYAAAAAAwADALcAAAD1AgAAAAA=&#10;" path="m,l1447800,e" filled="f" strokeweight=".48pt">
                  <v:path arrowok="t"/>
                </v:shape>
                <w10:anchorlock/>
              </v:group>
            </w:pict>
          </mc:Fallback>
        </mc:AlternateContent>
      </w:r>
    </w:p>
    <w:p w14:paraId="0AA30964" w14:textId="77777777" w:rsidR="003258BD" w:rsidRDefault="00D61C3E" w:rsidP="001D5ECF">
      <w:pPr>
        <w:pStyle w:val="BodyText0"/>
        <w:spacing w:before="1" w:line="276" w:lineRule="auto"/>
      </w:pPr>
      <w:r>
        <w:tab/>
      </w:r>
    </w:p>
    <w:p w14:paraId="5269DE5C" w14:textId="10058E6E" w:rsidR="003258BD" w:rsidRDefault="003258BD" w:rsidP="001D5ECF">
      <w:pPr>
        <w:pStyle w:val="BodyText0"/>
        <w:spacing w:line="276" w:lineRule="auto"/>
        <w:ind w:left="720"/>
      </w:pPr>
      <w:r w:rsidRPr="003258BD">
        <w:t>Abd El-Rahman Ashraf</w:t>
      </w:r>
    </w:p>
    <w:p w14:paraId="42845F71" w14:textId="77777777" w:rsidR="003258BD" w:rsidRDefault="003258BD" w:rsidP="001D5ECF">
      <w:pPr>
        <w:spacing w:line="276" w:lineRule="auto"/>
        <w:ind w:left="5761"/>
        <w:rPr>
          <w:sz w:val="2"/>
        </w:rPr>
      </w:pPr>
      <w:r>
        <w:rPr>
          <w:noProof/>
          <w:sz w:val="2"/>
        </w:rPr>
        <mc:AlternateContent>
          <mc:Choice Requires="wpg">
            <w:drawing>
              <wp:inline distT="0" distB="0" distL="0" distR="0" wp14:anchorId="6B4E51BB" wp14:editId="36A2716A">
                <wp:extent cx="1448435" cy="6350"/>
                <wp:effectExtent l="9525" t="0" r="0" b="3175"/>
                <wp:docPr id="80443644" name="Group 804436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448435" cy="6350"/>
                          <a:chOff x="0" y="0"/>
                          <a:chExt cx="1448435" cy="6350"/>
                        </a:xfrm>
                      </wpg:grpSpPr>
                      <wps:wsp>
                        <wps:cNvPr id="1847079045" name="Graphic 26"/>
                        <wps:cNvSpPr/>
                        <wps:spPr>
                          <a:xfrm>
                            <a:off x="0" y="3048"/>
                            <a:ext cx="1448435" cy="1270"/>
                          </a:xfrm>
                          <a:custGeom>
                            <a:avLst/>
                            <a:gdLst/>
                            <a:ahLst/>
                            <a:cxnLst/>
                            <a:rect l="l" t="t" r="r" b="b"/>
                            <a:pathLst>
                              <a:path w="1448435">
                                <a:moveTo>
                                  <a:pt x="0" y="0"/>
                                </a:moveTo>
                                <a:lnTo>
                                  <a:pt x="1448054" y="0"/>
                                </a:lnTo>
                              </a:path>
                            </a:pathLst>
                          </a:custGeom>
                          <a:ln w="609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21F248CF" id="Group 80443644" o:spid="_x0000_s1026" style="width:114.05pt;height:.5pt;mso-position-horizontal-relative:char;mso-position-vertical-relative:line" coordsize="14484,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eVudwIAAJoFAAAOAAAAZHJzL2Uyb0RvYy54bWykVMlu2zAQvRfoPxC8N5Id2XGEyEERN0aB&#10;IA0QFz3TFLWgFMkOacv5+w6pxY4T9JDqQDxyhrO8eeLN7aGRZC/A1lpldHIRUyIU13mtyoz+3Nx/&#10;WVBiHVM5k1qJjL4IS2+Xnz/dtCYVU11pmQsgGETZtDUZrZwzaRRZXomG2QtthEJjoaFhDrdQRjmw&#10;FqM3MprG8TxqNeQGNBfW4umqM9JliF8UgrsfRWGFIzKjWJsLK4R169doecPSEpipat6XwT5QRcNq&#10;hUnHUCvmGNlB/SZUU3PQVhfugusm0kVRcxF6wG4m8Vk3a9A7E3op07Y0I01I7RlPHw7LH/drMM/m&#10;CbrqET5o/tsiL1FryvTU7vfl0flQQOMvYRPkEBh9GRkVB0c4Hk6SZJFczijhaJtfznrCeYVTeXOJ&#10;V9/+dS1iaZcyFDYW0hpUjj2SY/+PnOeKGRE4t775JyB1jn0skqv46jpOsBXFGhTyutfMdO415ItA&#10;b89jv7M9pe+ydBkni0567xI1mV4FosaOWcp31q2FDoSz/YN1nXDzAbFqQPygBggofy98GYTvKEHh&#10;AyUo/G2X3TDn7/kpekja48T8WaP3YqOD1Z1NC0s7WqU69fIzj2cJJYMc0LfzQODToLQ6EFIjPm1O&#10;Kl/FPL6eh//Jalnn97WUvgoL5fZOAtkz/zeHz/eBEV65GbBuxWzV+QVT7yZVkLVNu+n4qW11/oJD&#10;bnGcGbV/dgwEJfK7Qhn592IAMIDtAMDJOx1elUAQ5twcfjEwxKfPqMPJPupBTSwdhuZbH339TaW/&#10;7pwuaj9RVPZQUb9BZQcUHgBEr16Y033wOj6py78AAAD//wMAUEsDBBQABgAIAAAAIQBRcFA72gAA&#10;AAMBAAAPAAAAZHJzL2Rvd25yZXYueG1sTI9BS8NAEIXvgv9hGcGb3SSilJhNKUU9FcFWEG/T7DQJ&#10;zc6G7DZJ/72jF708GN7jvW+K1ew6NdIQWs8G0kUCirjytuXawMf+5W4JKkRki51nMnChAKvy+qrA&#10;3PqJ32ncxVpJCYccDTQx9rnWoWrIYVj4nli8ox8cRjmHWtsBJyl3nc6S5FE7bFkWGuxp01B12p2d&#10;gdcJp/V9+jxuT8fN5Wv/8Pa5TcmY25t5/QQq0hz/wvCDL+hQCtPBn9kG1RmQR+KvipdlyxTUQUIJ&#10;6LLQ/9nLbwAAAP//AwBQSwECLQAUAAYACAAAACEAtoM4kv4AAADhAQAAEwAAAAAAAAAAAAAAAAAA&#10;AAAAW0NvbnRlbnRfVHlwZXNdLnhtbFBLAQItABQABgAIAAAAIQA4/SH/1gAAAJQBAAALAAAAAAAA&#10;AAAAAAAAAC8BAABfcmVscy8ucmVsc1BLAQItABQABgAIAAAAIQCPWeVudwIAAJoFAAAOAAAAAAAA&#10;AAAAAAAAAC4CAABkcnMvZTJvRG9jLnhtbFBLAQItABQABgAIAAAAIQBRcFA72gAAAAMBAAAPAAAA&#10;AAAAAAAAAAAAANEEAABkcnMvZG93bnJldi54bWxQSwUGAAAAAAQABADzAAAA2AUAAAAA&#10;">
                <v:shape id="Graphic 26" o:spid="_x0000_s1027" style="position:absolute;top:30;width:14484;height:13;visibility:visible;mso-wrap-style:square;v-text-anchor:top" coordsize="14484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6lgxgAAAOMAAAAPAAAAZHJzL2Rvd25yZXYueG1sRE9fS8Mw&#10;EH8f+B3CCb5tycZ0szYdThn4JDgFX4/mbKu9S0niVvfpjSDs8X7/r9yM3KsDhdh5sTCfGVAktXed&#10;NBbeXnfTNaiYUBz2XsjCD0XYVBeTEgvnj/JCh31qVA6RWKCFNqWh0DrWLTHGmR9IMvfhA2PKZ2i0&#10;C3jM4dzrhTE3mrGT3NDiQA8t1V/7b7bweeLnuuGdH3kIad6ZR9m+n6y9uhzv70AlGtNZ/O9+cnn+&#10;erkyq1uzvIa/nzIAuvoFAAD//wMAUEsBAi0AFAAGAAgAAAAhANvh9svuAAAAhQEAABMAAAAAAAAA&#10;AAAAAAAAAAAAAFtDb250ZW50X1R5cGVzXS54bWxQSwECLQAUAAYACAAAACEAWvQsW78AAAAVAQAA&#10;CwAAAAAAAAAAAAAAAAAfAQAAX3JlbHMvLnJlbHNQSwECLQAUAAYACAAAACEAVaepYMYAAADjAAAA&#10;DwAAAAAAAAAAAAAAAAAHAgAAZHJzL2Rvd25yZXYueG1sUEsFBgAAAAADAAMAtwAAAPoCAAAAAA==&#10;" path="m,l1448054,e" filled="f" strokeweight=".48pt">
                  <v:path arrowok="t"/>
                </v:shape>
                <w10:anchorlock/>
              </v:group>
            </w:pict>
          </mc:Fallback>
        </mc:AlternateContent>
      </w:r>
    </w:p>
    <w:p w14:paraId="5A052238" w14:textId="77777777" w:rsidR="003258BD" w:rsidRDefault="003258BD" w:rsidP="001D5ECF">
      <w:pPr>
        <w:pStyle w:val="BodyText0"/>
        <w:spacing w:line="276" w:lineRule="auto"/>
        <w:ind w:left="720"/>
      </w:pPr>
    </w:p>
    <w:p w14:paraId="425003E8" w14:textId="4535320F" w:rsidR="003258BD" w:rsidRDefault="003258BD" w:rsidP="001D5ECF">
      <w:pPr>
        <w:pStyle w:val="BodyText0"/>
        <w:spacing w:line="276" w:lineRule="auto"/>
        <w:ind w:left="720"/>
      </w:pPr>
      <w:r>
        <w:t xml:space="preserve">Ghassan Tarek </w:t>
      </w:r>
    </w:p>
    <w:p w14:paraId="12B2B69F" w14:textId="77777777" w:rsidR="003258BD" w:rsidRDefault="003258BD" w:rsidP="001D5ECF">
      <w:pPr>
        <w:spacing w:line="276" w:lineRule="auto"/>
        <w:ind w:left="5761"/>
        <w:rPr>
          <w:sz w:val="2"/>
        </w:rPr>
      </w:pPr>
      <w:r>
        <w:rPr>
          <w:noProof/>
          <w:sz w:val="2"/>
        </w:rPr>
        <mc:AlternateContent>
          <mc:Choice Requires="wpg">
            <w:drawing>
              <wp:inline distT="0" distB="0" distL="0" distR="0" wp14:anchorId="6D14B558" wp14:editId="4E7DEB07">
                <wp:extent cx="1448435" cy="6350"/>
                <wp:effectExtent l="9525" t="0" r="0" b="3175"/>
                <wp:docPr id="1995800681" name="Group 19958006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448435" cy="6350"/>
                          <a:chOff x="0" y="0"/>
                          <a:chExt cx="1448435" cy="6350"/>
                        </a:xfrm>
                      </wpg:grpSpPr>
                      <wps:wsp>
                        <wps:cNvPr id="1813457433" name="Graphic 26"/>
                        <wps:cNvSpPr/>
                        <wps:spPr>
                          <a:xfrm>
                            <a:off x="0" y="3048"/>
                            <a:ext cx="1448435" cy="1270"/>
                          </a:xfrm>
                          <a:custGeom>
                            <a:avLst/>
                            <a:gdLst/>
                            <a:ahLst/>
                            <a:cxnLst/>
                            <a:rect l="l" t="t" r="r" b="b"/>
                            <a:pathLst>
                              <a:path w="1448435">
                                <a:moveTo>
                                  <a:pt x="0" y="0"/>
                                </a:moveTo>
                                <a:lnTo>
                                  <a:pt x="1448054" y="0"/>
                                </a:lnTo>
                              </a:path>
                            </a:pathLst>
                          </a:custGeom>
                          <a:ln w="609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5675F91" id="Group 1995800681" o:spid="_x0000_s1026" style="width:114.05pt;height:.5pt;mso-position-horizontal-relative:char;mso-position-vertical-relative:line" coordsize="14484,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LcddwIAAJoFAAAOAAAAZHJzL2Uyb0RvYy54bWykVMlu2zAQvRfoPxC8N5Jt2XGFyEGRNEaB&#10;IAkQFz3TFLWgFMkOacv5+w6pxY4T9JDqQDxyhrO8eeLV9aGRZC/A1lpldHIRUyIU13mtyoz+3Nx9&#10;WVJiHVM5k1qJjL4IS69Xnz9dtSYVU11pmQsgGETZtDUZrZwzaRRZXomG2QtthEJjoaFhDrdQRjmw&#10;FqM3MprG8SJqNeQGNBfW4ultZ6SrEL8oBHePRWGFIzKjWJsLK4R169dodcXSEpipat6XwT5QRcNq&#10;hUnHULfMMbKD+k2opuagrS7cBddNpIui5iL0gN1M4rNu1qB3JvRSpm1pRpqQ2jOePhyWP+zXYJ7N&#10;E3TVI7zX/LdFXqLWlOmp3e/Lo/OhgMZfwibIITD6MjIqDo5wPJwkyTKZzSnhaFvM5j3hvMKpvLnE&#10;q+//uhaxtEsZChsLaQ0qxx7Jsf9HznPFjAicW9/8E5A6xz6Wk1kyv0xmM0oUa1DI614z04XXkC8C&#10;vT2P/c72lL7L0ixOlp303iVqMr0MRI0ds5TvrFsLHQhn+3vrOuHmA2LVgPhBDRBQ/l74MgjfUYLC&#10;B0pQ+Nsuu2HO3/NT9JC0x4n5s0bvxUYHqzubFpZ2tEp16uVnHs8TSgY5oG/ngcCnQWl1IKRGfNqc&#10;VL6KRfx1Ef4nq2Wd39VS+ioslNsbCWTP/N8cPt8HRnjlZsC6W2arzi+Yejepgqxt2k3HT22r8xcc&#10;covjzKj9s2MgKJE/FMrIvxcDgAFsBwBO3ujwqgSCMOfm8IuBIT59Rh1O9kEPamLpMDTf+ujrbyr9&#10;bed0UfuJorKHivoNKjug8AAgevXCnO6D1/FJXf0FAAD//wMAUEsDBBQABgAIAAAAIQBRcFA72gAA&#10;AAMBAAAPAAAAZHJzL2Rvd25yZXYueG1sTI9BS8NAEIXvgv9hGcGb3SSilJhNKUU9FcFWEG/T7DQJ&#10;zc6G7DZJ/72jF708GN7jvW+K1ew6NdIQWs8G0kUCirjytuXawMf+5W4JKkRki51nMnChAKvy+qrA&#10;3PqJ32ncxVpJCYccDTQx9rnWoWrIYVj4nli8ox8cRjmHWtsBJyl3nc6S5FE7bFkWGuxp01B12p2d&#10;gdcJp/V9+jxuT8fN5Wv/8Pa5TcmY25t5/QQq0hz/wvCDL+hQCtPBn9kG1RmQR+KvipdlyxTUQUIJ&#10;6LLQ/9nLbwAAAP//AwBQSwECLQAUAAYACAAAACEAtoM4kv4AAADhAQAAEwAAAAAAAAAAAAAAAAAA&#10;AAAAW0NvbnRlbnRfVHlwZXNdLnhtbFBLAQItABQABgAIAAAAIQA4/SH/1gAAAJQBAAALAAAAAAAA&#10;AAAAAAAAAC8BAABfcmVscy8ucmVsc1BLAQItABQABgAIAAAAIQBGLLcddwIAAJoFAAAOAAAAAAAA&#10;AAAAAAAAAC4CAABkcnMvZTJvRG9jLnhtbFBLAQItABQABgAIAAAAIQBRcFA72gAAAAMBAAAPAAAA&#10;AAAAAAAAAAAAANEEAABkcnMvZG93bnJldi54bWxQSwUGAAAAAAQABADzAAAA2AUAAAAA&#10;">
                <v:shape id="Graphic 26" o:spid="_x0000_s1027" style="position:absolute;top:30;width:14484;height:13;visibility:visible;mso-wrap-style:square;v-text-anchor:top" coordsize="14484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7LHxwAAAOMAAAAPAAAAZHJzL2Rvd25yZXYueG1sRE/NasJA&#10;EL4X+g7LFHqrmzS2legqrUXwVNAWvA7ZMYnNzIbdVVOfvisUepzvf2aLgTt1Ih9aJwbyUQaKpHK2&#10;ldrA1+fqYQIqRBSLnRMy8EMBFvPbmxmW1p1lQ6dtrFUKkVCigSbGvtQ6VA0xhpHrSRK3d54xptPX&#10;2no8p3Du9GOWPWvGVlJDgz0tG6q+t0c2cLjwR1Xzyg3c+5i32bu87S7G3N8Nr1NQkYb4L/5zr22a&#10;P8mL8dPLuCjg+lMCQM9/AQAA//8DAFBLAQItABQABgAIAAAAIQDb4fbL7gAAAIUBAAATAAAAAAAA&#10;AAAAAAAAAAAAAABbQ29udGVudF9UeXBlc10ueG1sUEsBAi0AFAAGAAgAAAAhAFr0LFu/AAAAFQEA&#10;AAsAAAAAAAAAAAAAAAAAHwEAAF9yZWxzLy5yZWxzUEsBAi0AFAAGAAgAAAAhAJPLssfHAAAA4wAA&#10;AA8AAAAAAAAAAAAAAAAABwIAAGRycy9kb3ducmV2LnhtbFBLBQYAAAAAAwADALcAAAD7AgAAAAA=&#10;" path="m,l1448054,e" filled="f" strokeweight=".48pt">
                  <v:path arrowok="t"/>
                </v:shape>
                <w10:anchorlock/>
              </v:group>
            </w:pict>
          </mc:Fallback>
        </mc:AlternateContent>
      </w:r>
    </w:p>
    <w:p w14:paraId="7193B88D" w14:textId="77777777" w:rsidR="003258BD" w:rsidRDefault="003258BD" w:rsidP="001D5ECF">
      <w:pPr>
        <w:pStyle w:val="BodyText0"/>
        <w:spacing w:line="276" w:lineRule="auto"/>
        <w:ind w:left="720"/>
      </w:pPr>
    </w:p>
    <w:p w14:paraId="1A3C8C09" w14:textId="65796EA5" w:rsidR="003258BD" w:rsidRDefault="003258BD" w:rsidP="001D5ECF">
      <w:pPr>
        <w:pStyle w:val="BodyText0"/>
        <w:spacing w:line="276" w:lineRule="auto"/>
        <w:ind w:left="720"/>
      </w:pPr>
      <w:r>
        <w:t>Ibrahim Medhat</w:t>
      </w:r>
    </w:p>
    <w:p w14:paraId="1FD4E753" w14:textId="77777777" w:rsidR="003258BD" w:rsidRDefault="003258BD" w:rsidP="001D5ECF">
      <w:pPr>
        <w:spacing w:line="276" w:lineRule="auto"/>
        <w:ind w:left="5761"/>
        <w:rPr>
          <w:sz w:val="2"/>
        </w:rPr>
      </w:pPr>
      <w:r>
        <w:rPr>
          <w:noProof/>
          <w:sz w:val="2"/>
        </w:rPr>
        <mc:AlternateContent>
          <mc:Choice Requires="wpg">
            <w:drawing>
              <wp:inline distT="0" distB="0" distL="0" distR="0" wp14:anchorId="45BB1B84" wp14:editId="361B71EB">
                <wp:extent cx="1448435" cy="6350"/>
                <wp:effectExtent l="9525" t="0" r="0" b="3175"/>
                <wp:docPr id="2085840384" name="Group 20858403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448435" cy="6350"/>
                          <a:chOff x="0" y="0"/>
                          <a:chExt cx="1448435" cy="6350"/>
                        </a:xfrm>
                      </wpg:grpSpPr>
                      <wps:wsp>
                        <wps:cNvPr id="1324194613" name="Graphic 26"/>
                        <wps:cNvSpPr/>
                        <wps:spPr>
                          <a:xfrm>
                            <a:off x="0" y="3048"/>
                            <a:ext cx="1448435" cy="1270"/>
                          </a:xfrm>
                          <a:custGeom>
                            <a:avLst/>
                            <a:gdLst/>
                            <a:ahLst/>
                            <a:cxnLst/>
                            <a:rect l="l" t="t" r="r" b="b"/>
                            <a:pathLst>
                              <a:path w="1448435">
                                <a:moveTo>
                                  <a:pt x="0" y="0"/>
                                </a:moveTo>
                                <a:lnTo>
                                  <a:pt x="1448054" y="0"/>
                                </a:lnTo>
                              </a:path>
                            </a:pathLst>
                          </a:custGeom>
                          <a:ln w="609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6432A9A9" id="Group 2085840384" o:spid="_x0000_s1026" style="width:114.05pt;height:.5pt;mso-position-horizontal-relative:char;mso-position-vertical-relative:line" coordsize="14484,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PymdwIAAJoFAAAOAAAAZHJzL2Uyb0RvYy54bWykVF1v2jAUfZ+0/2D5fSRAYG1EqKayoklV&#10;W6md9mwc50NzbO/aEPj3u3YSoLTaQ5cH69j3+n6ce+LFzb6RZCfA1lpldDyKKRGK67xWZUZ/vtx9&#10;uaLEOqZyJrUSGT0IS2+Wnz8tWpOKia60zAUQDKJs2pqMVs6ZNIosr0TD7EgbodBYaGiYwy2UUQ6s&#10;xeiNjCZxPI9aDbkBzYW1eLrqjHQZ4heF4O6xKKxwRGYUa3NhhbBu/BotFywtgZmq5n0Z7ANVNKxW&#10;mPQYasUcI1uo34Rqag7a6sKNuG4iXRQ1F6EH7GYcX3SzBr01oZcybUtzpAmpveDpw2H5w24N5tk8&#10;QVc9wnvNf1vkJWpNmZ7b/b48Oe8LaPwlbILsA6OHI6Ni7wjHw3GSXCXTGSUcbfPprCecVziVN5d4&#10;9f1f1yKWdilDYcdCWoPKsSdy7P+R81wxIwLn1jf/BKTOsY/pJBlfJ/PxlBLFGhTyutfMZO415ItA&#10;b89jv7M9pe+yNI2Tq0567xI1nnwNRB07ZinfWrcWOhDOdvfWdcLNB8SqAfG9GiCg/L3wZRC+owSF&#10;D5Sg8DdddsOcv+en6CFpTxPzZ43eiRcdrO5iWljaySrVuZefeTxLKBnkgL6dBwKfBqXVgZAa8Xlz&#10;Uvkq5vH1PPxPVss6v6ul9FVYKDe3EsiO+b85fL4PjPDKzYB1K2arzi+Yejepgqxt2k3HT22j8wMO&#10;ucVxZtT+2TIQlMgfCmXk34sBwAA2AwAnb3V4VQJBmPNl/4uBIT59Rh1O9kEPamLpMDTf+tHX31T6&#10;29bpovYTRWUPFfUbVHZA4QFA9OqFOd8Hr9OTuvwLAAD//wMAUEsDBBQABgAIAAAAIQBRcFA72gAA&#10;AAMBAAAPAAAAZHJzL2Rvd25yZXYueG1sTI9BS8NAEIXvgv9hGcGb3SSilJhNKUU9FcFWEG/T7DQJ&#10;zc6G7DZJ/72jF708GN7jvW+K1ew6NdIQWs8G0kUCirjytuXawMf+5W4JKkRki51nMnChAKvy+qrA&#10;3PqJ32ncxVpJCYccDTQx9rnWoWrIYVj4nli8ox8cRjmHWtsBJyl3nc6S5FE7bFkWGuxp01B12p2d&#10;gdcJp/V9+jxuT8fN5Wv/8Pa5TcmY25t5/QQq0hz/wvCDL+hQCtPBn9kG1RmQR+KvipdlyxTUQUIJ&#10;6LLQ/9nLbwAAAP//AwBQSwECLQAUAAYACAAAACEAtoM4kv4AAADhAQAAEwAAAAAAAAAAAAAAAAAA&#10;AAAAW0NvbnRlbnRfVHlwZXNdLnhtbFBLAQItABQABgAIAAAAIQA4/SH/1gAAAJQBAAALAAAAAAAA&#10;AAAAAAAAAC8BAABfcmVscy8ucmVsc1BLAQItABQABgAIAAAAIQBtrPymdwIAAJoFAAAOAAAAAAAA&#10;AAAAAAAAAC4CAABkcnMvZTJvRG9jLnhtbFBLAQItABQABgAIAAAAIQBRcFA72gAAAAMBAAAPAAAA&#10;AAAAAAAAAAAAANEEAABkcnMvZG93bnJldi54bWxQSwUGAAAAAAQABADzAAAA2AUAAAAA&#10;">
                <v:shape id="Graphic 26" o:spid="_x0000_s1027" style="position:absolute;top:30;width:14484;height:13;visibility:visible;mso-wrap-style:square;v-text-anchor:top" coordsize="14484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t0xgAAAOMAAAAPAAAAZHJzL2Rvd25yZXYueG1sRE/NasJA&#10;EL4X+g7LFLzVTVREo6u0FcFToVrodchOk7SZ2bC7avTp3ULB43z/s1z33KoT+dA4MZAPM1AkpbON&#10;VAY+D9vnGagQUSy2TsjAhQKsV48PSyysO8sHnfaxUilEQoEG6hi7QutQ1sQYhq4jSdy384wxnb7S&#10;1uM5hXOrR1k21YyNpIYaO3qrqfzdH9nAz5Xfy4q3rufOx7zJNvL6dTVm8NS/LEBF6uNd/O/e2TR/&#10;PJrk88k0H8PfTwkAvboBAAD//wMAUEsBAi0AFAAGAAgAAAAhANvh9svuAAAAhQEAABMAAAAAAAAA&#10;AAAAAAAAAAAAAFtDb250ZW50X1R5cGVzXS54bWxQSwECLQAUAAYACAAAACEAWvQsW78AAAAVAQAA&#10;CwAAAAAAAAAAAAAAAAAfAQAAX3JlbHMvLnJlbHNQSwECLQAUAAYACAAAACEA/fh7dMYAAADjAAAA&#10;DwAAAAAAAAAAAAAAAAAHAgAAZHJzL2Rvd25yZXYueG1sUEsFBgAAAAADAAMAtwAAAPoCAAAAAA==&#10;" path="m,l1448054,e" filled="f" strokeweight=".48pt">
                  <v:path arrowok="t"/>
                </v:shape>
                <w10:anchorlock/>
              </v:group>
            </w:pict>
          </mc:Fallback>
        </mc:AlternateContent>
      </w:r>
    </w:p>
    <w:p w14:paraId="022B4E5C" w14:textId="77777777" w:rsidR="003258BD" w:rsidRDefault="003258BD" w:rsidP="001D5ECF">
      <w:pPr>
        <w:pStyle w:val="BodyText0"/>
        <w:spacing w:before="1" w:line="276" w:lineRule="auto"/>
      </w:pPr>
    </w:p>
    <w:p w14:paraId="247493D7" w14:textId="77777777" w:rsidR="00D61C3E" w:rsidRDefault="00D61C3E" w:rsidP="001D5ECF">
      <w:pPr>
        <w:spacing w:line="276" w:lineRule="auto"/>
        <w:rPr>
          <w:sz w:val="2"/>
        </w:rPr>
        <w:sectPr w:rsidR="00D61C3E" w:rsidSect="00D61C3E">
          <w:pgSz w:w="12240" w:h="15840"/>
          <w:pgMar w:top="420" w:right="360" w:bottom="1260" w:left="720" w:header="0" w:footer="1068" w:gutter="0"/>
          <w:cols w:space="720"/>
        </w:sectPr>
      </w:pPr>
    </w:p>
    <w:p w14:paraId="15AF08E7" w14:textId="77777777" w:rsidR="003258BD" w:rsidRDefault="003258BD" w:rsidP="004258B7">
      <w:pPr>
        <w:pStyle w:val="Heading1"/>
        <w:numPr>
          <w:ilvl w:val="0"/>
          <w:numId w:val="0"/>
        </w:numPr>
        <w:jc w:val="center"/>
      </w:pPr>
      <w:r>
        <w:lastRenderedPageBreak/>
        <w:t>PLAIGRISM</w:t>
      </w:r>
      <w:r>
        <w:rPr>
          <w:spacing w:val="-17"/>
        </w:rPr>
        <w:t xml:space="preserve"> </w:t>
      </w:r>
      <w:r>
        <w:t>CERTIFICATE</w:t>
      </w:r>
    </w:p>
    <w:p w14:paraId="76F543CE" w14:textId="77777777" w:rsidR="003258BD" w:rsidRDefault="003258BD" w:rsidP="001D5ECF">
      <w:pPr>
        <w:pStyle w:val="BodyText0"/>
        <w:spacing w:before="11" w:line="276" w:lineRule="auto"/>
        <w:rPr>
          <w:b/>
          <w:sz w:val="32"/>
        </w:rPr>
      </w:pPr>
    </w:p>
    <w:p w14:paraId="475B2756" w14:textId="038F66FD" w:rsidR="003258BD" w:rsidRDefault="003258BD" w:rsidP="001D5ECF">
      <w:pPr>
        <w:pStyle w:val="BodyText"/>
        <w:spacing w:line="276" w:lineRule="auto"/>
      </w:pPr>
      <w:r w:rsidRPr="003258BD">
        <w:t>This is to certify that the project entitled “--------------------------------------”, which is being submitted</w:t>
      </w:r>
      <w:r>
        <w:t xml:space="preserve"> </w:t>
      </w:r>
      <w:r w:rsidRPr="003258BD">
        <w:t xml:space="preserve">here with for the award of the </w:t>
      </w:r>
      <w:r w:rsidRPr="003258BD">
        <w:rPr>
          <w:b/>
          <w:bCs/>
        </w:rPr>
        <w:t xml:space="preserve">“Bachelor of Computer and Artificial Intelligence Degree” in “Operations Research and Decision </w:t>
      </w:r>
      <w:proofErr w:type="gramStart"/>
      <w:r w:rsidRPr="003258BD">
        <w:rPr>
          <w:b/>
          <w:bCs/>
        </w:rPr>
        <w:t>Support ”</w:t>
      </w:r>
      <w:proofErr w:type="gramEnd"/>
      <w:r w:rsidRPr="003258BD">
        <w:rPr>
          <w:b/>
          <w:bCs/>
        </w:rPr>
        <w:t>.</w:t>
      </w:r>
      <w:r w:rsidRPr="003258BD">
        <w:t xml:space="preserve"> This is the result of the original work by </w:t>
      </w:r>
      <w:r w:rsidRPr="003258BD">
        <w:rPr>
          <w:color w:val="C00000"/>
        </w:rPr>
        <w:t xml:space="preserve">Student 1 and Student 2 </w:t>
      </w:r>
      <w:r w:rsidRPr="003258BD">
        <w:t>under my supervision and guidance. The work embodied in this project has not been done earlier for the basis of award of any degree or compatible certificate or similar tile of this for any other diploma/examining body or university to the best of my knowledge and belief.</w:t>
      </w:r>
    </w:p>
    <w:p w14:paraId="01FAE20D" w14:textId="77777777" w:rsidR="003258BD" w:rsidRPr="003258BD" w:rsidRDefault="003258BD" w:rsidP="001D5ECF">
      <w:pPr>
        <w:pStyle w:val="BodyText"/>
        <w:spacing w:line="276" w:lineRule="auto"/>
      </w:pPr>
    </w:p>
    <w:p w14:paraId="7EDDAD59" w14:textId="77777777" w:rsidR="003258BD" w:rsidRDefault="003258BD" w:rsidP="001D5ECF">
      <w:pPr>
        <w:pStyle w:val="BodyText"/>
        <w:spacing w:line="276" w:lineRule="auto"/>
        <w:rPr>
          <w:b/>
        </w:rPr>
      </w:pPr>
      <w:r w:rsidRPr="003258BD">
        <w:rPr>
          <w:b/>
        </w:rPr>
        <w:t>Turnitin Originality Report</w:t>
      </w:r>
    </w:p>
    <w:p w14:paraId="332E38AD" w14:textId="77777777" w:rsidR="003258BD" w:rsidRPr="00F61D31" w:rsidRDefault="003258BD" w:rsidP="001D5ECF">
      <w:pPr>
        <w:pStyle w:val="BodyText"/>
        <w:spacing w:line="276" w:lineRule="auto"/>
        <w:rPr>
          <w:color w:val="C00000"/>
        </w:rPr>
      </w:pPr>
      <w:r w:rsidRPr="00F61D31">
        <w:rPr>
          <w:b/>
          <w:color w:val="C00000"/>
        </w:rPr>
        <w:t xml:space="preserve"> </w:t>
      </w:r>
      <w:r w:rsidRPr="00F61D31">
        <w:rPr>
          <w:color w:val="C00000"/>
        </w:rPr>
        <w:t>Processed</w:t>
      </w:r>
      <w:r w:rsidRPr="00F61D31">
        <w:rPr>
          <w:color w:val="C00000"/>
          <w:spacing w:val="-9"/>
        </w:rPr>
        <w:t xml:space="preserve"> </w:t>
      </w:r>
      <w:r w:rsidRPr="00F61D31">
        <w:rPr>
          <w:color w:val="C00000"/>
        </w:rPr>
        <w:t>on</w:t>
      </w:r>
      <w:r w:rsidRPr="00F61D31">
        <w:rPr>
          <w:color w:val="C00000"/>
          <w:spacing w:val="-9"/>
        </w:rPr>
        <w:t xml:space="preserve"> </w:t>
      </w:r>
      <w:r w:rsidRPr="00F61D31">
        <w:rPr>
          <w:color w:val="C00000"/>
        </w:rPr>
        <w:t>31-May-2017</w:t>
      </w:r>
      <w:r w:rsidRPr="00F61D31">
        <w:rPr>
          <w:color w:val="C00000"/>
          <w:spacing w:val="-9"/>
        </w:rPr>
        <w:t xml:space="preserve"> </w:t>
      </w:r>
      <w:r w:rsidRPr="00F61D31">
        <w:rPr>
          <w:color w:val="C00000"/>
        </w:rPr>
        <w:t>00:14</w:t>
      </w:r>
      <w:r w:rsidRPr="00F61D31">
        <w:rPr>
          <w:color w:val="C00000"/>
          <w:spacing w:val="-9"/>
        </w:rPr>
        <w:t xml:space="preserve"> </w:t>
      </w:r>
      <w:r w:rsidRPr="00F61D31">
        <w:rPr>
          <w:color w:val="C00000"/>
        </w:rPr>
        <w:t xml:space="preserve">PKT </w:t>
      </w:r>
    </w:p>
    <w:p w14:paraId="0F00E7B6" w14:textId="1950287E" w:rsidR="003258BD" w:rsidRPr="00F61D31" w:rsidRDefault="003258BD" w:rsidP="001D5ECF">
      <w:pPr>
        <w:pStyle w:val="BodyText"/>
        <w:spacing w:line="276" w:lineRule="auto"/>
        <w:rPr>
          <w:color w:val="C00000"/>
        </w:rPr>
      </w:pPr>
      <w:r w:rsidRPr="00F61D31">
        <w:rPr>
          <w:color w:val="C00000"/>
        </w:rPr>
        <w:t>ID: 300502964</w:t>
      </w:r>
    </w:p>
    <w:p w14:paraId="30C5DFF3" w14:textId="77777777" w:rsidR="003258BD" w:rsidRPr="00F61D31" w:rsidRDefault="003258BD" w:rsidP="001D5ECF">
      <w:pPr>
        <w:pStyle w:val="BodyText"/>
        <w:spacing w:line="276" w:lineRule="auto"/>
        <w:rPr>
          <w:color w:val="C00000"/>
        </w:rPr>
      </w:pPr>
      <w:r w:rsidRPr="00F61D31">
        <w:rPr>
          <w:color w:val="C00000"/>
        </w:rPr>
        <w:t>Word Count:</w:t>
      </w:r>
      <w:r w:rsidRPr="00F61D31">
        <w:rPr>
          <w:color w:val="C00000"/>
          <w:spacing w:val="1"/>
        </w:rPr>
        <w:t xml:space="preserve"> </w:t>
      </w:r>
      <w:r w:rsidRPr="00F61D31">
        <w:rPr>
          <w:color w:val="C00000"/>
          <w:spacing w:val="-2"/>
        </w:rPr>
        <w:t>12948</w:t>
      </w:r>
    </w:p>
    <w:p w14:paraId="322D34E9" w14:textId="77777777" w:rsidR="003258BD" w:rsidRPr="00F61D31" w:rsidRDefault="003258BD" w:rsidP="001D5ECF">
      <w:pPr>
        <w:pStyle w:val="BodyText"/>
        <w:spacing w:line="276" w:lineRule="auto"/>
        <w:rPr>
          <w:color w:val="C00000"/>
          <w:sz w:val="20"/>
        </w:rPr>
      </w:pPr>
    </w:p>
    <w:tbl>
      <w:tblPr>
        <w:tblpPr w:leftFromText="180" w:rightFromText="180" w:vertAnchor="text" w:horzAnchor="margin" w:tblpY="46"/>
        <w:tblW w:w="0" w:type="auto"/>
        <w:tblLayout w:type="fixed"/>
        <w:tblCellMar>
          <w:left w:w="0" w:type="dxa"/>
          <w:right w:w="0" w:type="dxa"/>
        </w:tblCellMar>
        <w:tblLook w:val="01E0" w:firstRow="1" w:lastRow="1" w:firstColumn="1" w:lastColumn="1" w:noHBand="0" w:noVBand="0"/>
      </w:tblPr>
      <w:tblGrid>
        <w:gridCol w:w="2482"/>
        <w:gridCol w:w="3176"/>
        <w:gridCol w:w="3556"/>
      </w:tblGrid>
      <w:tr w:rsidR="00F61D31" w:rsidRPr="00F61D31" w14:paraId="7711B7D0" w14:textId="77777777" w:rsidTr="00F61D31">
        <w:trPr>
          <w:trHeight w:val="340"/>
        </w:trPr>
        <w:tc>
          <w:tcPr>
            <w:tcW w:w="2482" w:type="dxa"/>
          </w:tcPr>
          <w:p w14:paraId="03E74C65" w14:textId="77777777" w:rsidR="00F61D31" w:rsidRPr="00F61D31" w:rsidRDefault="00F61D31" w:rsidP="001D5ECF">
            <w:pPr>
              <w:pStyle w:val="BodyText"/>
              <w:spacing w:line="276" w:lineRule="auto"/>
              <w:rPr>
                <w:color w:val="C00000"/>
              </w:rPr>
            </w:pPr>
            <w:r w:rsidRPr="00F61D31">
              <w:rPr>
                <w:color w:val="C00000"/>
              </w:rPr>
              <w:t>Similarity</w:t>
            </w:r>
            <w:r w:rsidRPr="00F61D31">
              <w:rPr>
                <w:color w:val="C00000"/>
                <w:spacing w:val="-5"/>
              </w:rPr>
              <w:t xml:space="preserve"> </w:t>
            </w:r>
            <w:r w:rsidRPr="00F61D31">
              <w:rPr>
                <w:color w:val="C00000"/>
                <w:spacing w:val="-4"/>
              </w:rPr>
              <w:t>Index</w:t>
            </w:r>
          </w:p>
        </w:tc>
        <w:tc>
          <w:tcPr>
            <w:tcW w:w="3176" w:type="dxa"/>
          </w:tcPr>
          <w:p w14:paraId="5B6A6714" w14:textId="77777777" w:rsidR="00F61D31" w:rsidRPr="00F61D31" w:rsidRDefault="00F61D31" w:rsidP="001D5ECF">
            <w:pPr>
              <w:pStyle w:val="BodyText"/>
              <w:spacing w:line="276" w:lineRule="auto"/>
              <w:rPr>
                <w:color w:val="C00000"/>
              </w:rPr>
            </w:pPr>
          </w:p>
        </w:tc>
        <w:tc>
          <w:tcPr>
            <w:tcW w:w="3556" w:type="dxa"/>
            <w:vMerge w:val="restart"/>
          </w:tcPr>
          <w:p w14:paraId="1C014070" w14:textId="77777777" w:rsidR="00F61D31" w:rsidRPr="00F61D31" w:rsidRDefault="00F61D31" w:rsidP="001D5ECF">
            <w:pPr>
              <w:pStyle w:val="BodyText"/>
              <w:spacing w:line="276" w:lineRule="auto"/>
              <w:rPr>
                <w:color w:val="C00000"/>
              </w:rPr>
            </w:pPr>
          </w:p>
        </w:tc>
      </w:tr>
      <w:tr w:rsidR="00F61D31" w:rsidRPr="00F61D31" w14:paraId="0255E776" w14:textId="77777777" w:rsidTr="00F61D31">
        <w:trPr>
          <w:trHeight w:val="414"/>
        </w:trPr>
        <w:tc>
          <w:tcPr>
            <w:tcW w:w="2482" w:type="dxa"/>
          </w:tcPr>
          <w:p w14:paraId="7DC5B06D" w14:textId="77777777" w:rsidR="00F61D31" w:rsidRPr="00F61D31" w:rsidRDefault="00F61D31" w:rsidP="001D5ECF">
            <w:pPr>
              <w:pStyle w:val="BodyText"/>
              <w:spacing w:line="276" w:lineRule="auto"/>
              <w:rPr>
                <w:color w:val="C00000"/>
              </w:rPr>
            </w:pPr>
            <w:r w:rsidRPr="00F61D31">
              <w:rPr>
                <w:color w:val="C00000"/>
                <w:spacing w:val="-5"/>
              </w:rPr>
              <w:t>10%</w:t>
            </w:r>
          </w:p>
        </w:tc>
        <w:tc>
          <w:tcPr>
            <w:tcW w:w="3176" w:type="dxa"/>
          </w:tcPr>
          <w:p w14:paraId="240E4E32" w14:textId="77777777" w:rsidR="00F61D31" w:rsidRPr="00F61D31" w:rsidRDefault="00F61D31" w:rsidP="001D5ECF">
            <w:pPr>
              <w:pStyle w:val="BodyText"/>
              <w:spacing w:line="276" w:lineRule="auto"/>
              <w:rPr>
                <w:color w:val="C00000"/>
              </w:rPr>
            </w:pPr>
          </w:p>
        </w:tc>
        <w:tc>
          <w:tcPr>
            <w:tcW w:w="3556" w:type="dxa"/>
            <w:vMerge/>
            <w:tcBorders>
              <w:top w:val="nil"/>
            </w:tcBorders>
          </w:tcPr>
          <w:p w14:paraId="53DA8CBC" w14:textId="77777777" w:rsidR="00F61D31" w:rsidRPr="00F61D31" w:rsidRDefault="00F61D31" w:rsidP="001D5ECF">
            <w:pPr>
              <w:pStyle w:val="BodyText"/>
              <w:spacing w:line="276" w:lineRule="auto"/>
              <w:rPr>
                <w:color w:val="C00000"/>
                <w:sz w:val="2"/>
                <w:szCs w:val="2"/>
              </w:rPr>
            </w:pPr>
          </w:p>
        </w:tc>
      </w:tr>
      <w:tr w:rsidR="00F61D31" w:rsidRPr="00F61D31" w14:paraId="0E5C35C5" w14:textId="77777777" w:rsidTr="00F61D31">
        <w:trPr>
          <w:trHeight w:val="413"/>
        </w:trPr>
        <w:tc>
          <w:tcPr>
            <w:tcW w:w="2482" w:type="dxa"/>
          </w:tcPr>
          <w:p w14:paraId="349D4135" w14:textId="77777777" w:rsidR="00F61D31" w:rsidRPr="00F61D31" w:rsidRDefault="00F61D31" w:rsidP="001D5ECF">
            <w:pPr>
              <w:pStyle w:val="BodyText"/>
              <w:spacing w:line="276" w:lineRule="auto"/>
              <w:rPr>
                <w:color w:val="C00000"/>
              </w:rPr>
            </w:pPr>
            <w:r w:rsidRPr="00F61D31">
              <w:rPr>
                <w:color w:val="C00000"/>
              </w:rPr>
              <w:t>Similarity</w:t>
            </w:r>
            <w:r w:rsidRPr="00F61D31">
              <w:rPr>
                <w:color w:val="C00000"/>
                <w:spacing w:val="-6"/>
              </w:rPr>
              <w:t xml:space="preserve"> </w:t>
            </w:r>
            <w:r w:rsidRPr="00F61D31">
              <w:rPr>
                <w:color w:val="C00000"/>
              </w:rPr>
              <w:t>by</w:t>
            </w:r>
            <w:r w:rsidRPr="00F61D31">
              <w:rPr>
                <w:color w:val="C00000"/>
                <w:spacing w:val="-2"/>
              </w:rPr>
              <w:t xml:space="preserve"> Source</w:t>
            </w:r>
          </w:p>
        </w:tc>
        <w:tc>
          <w:tcPr>
            <w:tcW w:w="3176" w:type="dxa"/>
          </w:tcPr>
          <w:p w14:paraId="0FDB4F99" w14:textId="77777777" w:rsidR="00F61D31" w:rsidRPr="00F61D31" w:rsidRDefault="00F61D31" w:rsidP="001D5ECF">
            <w:pPr>
              <w:pStyle w:val="BodyText"/>
              <w:spacing w:line="276" w:lineRule="auto"/>
              <w:rPr>
                <w:color w:val="C00000"/>
              </w:rPr>
            </w:pPr>
          </w:p>
        </w:tc>
        <w:tc>
          <w:tcPr>
            <w:tcW w:w="3556" w:type="dxa"/>
            <w:vMerge/>
            <w:tcBorders>
              <w:top w:val="nil"/>
            </w:tcBorders>
          </w:tcPr>
          <w:p w14:paraId="6B8953AE" w14:textId="77777777" w:rsidR="00F61D31" w:rsidRPr="00F61D31" w:rsidRDefault="00F61D31" w:rsidP="001D5ECF">
            <w:pPr>
              <w:pStyle w:val="BodyText"/>
              <w:spacing w:line="276" w:lineRule="auto"/>
              <w:rPr>
                <w:color w:val="C00000"/>
                <w:sz w:val="2"/>
                <w:szCs w:val="2"/>
              </w:rPr>
            </w:pPr>
          </w:p>
        </w:tc>
      </w:tr>
      <w:tr w:rsidR="00F61D31" w:rsidRPr="00F61D31" w14:paraId="4FB8E390" w14:textId="77777777" w:rsidTr="00F61D31">
        <w:trPr>
          <w:trHeight w:val="414"/>
        </w:trPr>
        <w:tc>
          <w:tcPr>
            <w:tcW w:w="2482" w:type="dxa"/>
          </w:tcPr>
          <w:p w14:paraId="02878E47" w14:textId="77777777" w:rsidR="00F61D31" w:rsidRPr="00F61D31" w:rsidRDefault="00F61D31" w:rsidP="001D5ECF">
            <w:pPr>
              <w:pStyle w:val="BodyText"/>
              <w:spacing w:line="276" w:lineRule="auto"/>
              <w:rPr>
                <w:color w:val="C00000"/>
              </w:rPr>
            </w:pPr>
            <w:r w:rsidRPr="00F61D31">
              <w:rPr>
                <w:color w:val="C00000"/>
              </w:rPr>
              <w:t>Internet</w:t>
            </w:r>
            <w:r w:rsidRPr="00F61D31">
              <w:rPr>
                <w:color w:val="C00000"/>
                <w:spacing w:val="-5"/>
              </w:rPr>
              <w:t xml:space="preserve"> </w:t>
            </w:r>
            <w:r w:rsidRPr="00F61D31">
              <w:rPr>
                <w:color w:val="C00000"/>
                <w:spacing w:val="-2"/>
              </w:rPr>
              <w:t>Sources:</w:t>
            </w:r>
          </w:p>
        </w:tc>
        <w:tc>
          <w:tcPr>
            <w:tcW w:w="3176" w:type="dxa"/>
          </w:tcPr>
          <w:p w14:paraId="2569E6C0" w14:textId="77777777" w:rsidR="00F61D31" w:rsidRPr="00F61D31" w:rsidRDefault="00F61D31" w:rsidP="001D5ECF">
            <w:pPr>
              <w:pStyle w:val="BodyText"/>
              <w:spacing w:line="276" w:lineRule="auto"/>
              <w:rPr>
                <w:color w:val="C00000"/>
              </w:rPr>
            </w:pPr>
            <w:r w:rsidRPr="00F61D31">
              <w:rPr>
                <w:color w:val="C00000"/>
                <w:spacing w:val="-5"/>
              </w:rPr>
              <w:t>06%</w:t>
            </w:r>
          </w:p>
        </w:tc>
        <w:tc>
          <w:tcPr>
            <w:tcW w:w="3556" w:type="dxa"/>
            <w:vMerge/>
            <w:tcBorders>
              <w:top w:val="nil"/>
            </w:tcBorders>
          </w:tcPr>
          <w:p w14:paraId="6AC62CFD" w14:textId="77777777" w:rsidR="00F61D31" w:rsidRPr="00F61D31" w:rsidRDefault="00F61D31" w:rsidP="001D5ECF">
            <w:pPr>
              <w:pStyle w:val="BodyText"/>
              <w:spacing w:line="276" w:lineRule="auto"/>
              <w:rPr>
                <w:color w:val="C00000"/>
                <w:sz w:val="2"/>
                <w:szCs w:val="2"/>
              </w:rPr>
            </w:pPr>
          </w:p>
        </w:tc>
      </w:tr>
      <w:tr w:rsidR="00F61D31" w:rsidRPr="00F61D31" w14:paraId="46EDA406" w14:textId="77777777" w:rsidTr="00F61D31">
        <w:trPr>
          <w:trHeight w:val="414"/>
        </w:trPr>
        <w:tc>
          <w:tcPr>
            <w:tcW w:w="2482" w:type="dxa"/>
          </w:tcPr>
          <w:p w14:paraId="02FEFCAF" w14:textId="77777777" w:rsidR="00F61D31" w:rsidRPr="00F61D31" w:rsidRDefault="00F61D31" w:rsidP="001D5ECF">
            <w:pPr>
              <w:pStyle w:val="BodyText"/>
              <w:spacing w:line="276" w:lineRule="auto"/>
              <w:rPr>
                <w:color w:val="C00000"/>
              </w:rPr>
            </w:pPr>
            <w:r w:rsidRPr="00F61D31">
              <w:rPr>
                <w:color w:val="C00000"/>
                <w:spacing w:val="-2"/>
              </w:rPr>
              <w:t>Publications:</w:t>
            </w:r>
          </w:p>
        </w:tc>
        <w:tc>
          <w:tcPr>
            <w:tcW w:w="3176" w:type="dxa"/>
          </w:tcPr>
          <w:p w14:paraId="0B30723C" w14:textId="77777777" w:rsidR="00F61D31" w:rsidRPr="00F61D31" w:rsidRDefault="00F61D31" w:rsidP="001D5ECF">
            <w:pPr>
              <w:pStyle w:val="BodyText"/>
              <w:spacing w:line="276" w:lineRule="auto"/>
              <w:rPr>
                <w:color w:val="C00000"/>
              </w:rPr>
            </w:pPr>
            <w:r w:rsidRPr="00F61D31">
              <w:rPr>
                <w:color w:val="C00000"/>
              </w:rPr>
              <w:t xml:space="preserve">0 </w:t>
            </w:r>
            <w:r w:rsidRPr="00F61D31">
              <w:rPr>
                <w:color w:val="C00000"/>
                <w:spacing w:val="-10"/>
              </w:rPr>
              <w:t>%</w:t>
            </w:r>
          </w:p>
        </w:tc>
        <w:tc>
          <w:tcPr>
            <w:tcW w:w="3556" w:type="dxa"/>
          </w:tcPr>
          <w:p w14:paraId="5C9B252A" w14:textId="77777777" w:rsidR="00F61D31" w:rsidRPr="00F61D31" w:rsidRDefault="00F61D31" w:rsidP="001D5ECF">
            <w:pPr>
              <w:pStyle w:val="BodyText"/>
              <w:spacing w:line="276" w:lineRule="auto"/>
              <w:rPr>
                <w:color w:val="C00000"/>
              </w:rPr>
            </w:pPr>
          </w:p>
        </w:tc>
      </w:tr>
      <w:tr w:rsidR="00F61D31" w:rsidRPr="00F61D31" w14:paraId="461BA9E5" w14:textId="77777777" w:rsidTr="00F61D31">
        <w:trPr>
          <w:trHeight w:val="708"/>
        </w:trPr>
        <w:tc>
          <w:tcPr>
            <w:tcW w:w="2482" w:type="dxa"/>
          </w:tcPr>
          <w:p w14:paraId="25BA5AB0" w14:textId="77777777" w:rsidR="00F61D31" w:rsidRPr="00F61D31" w:rsidRDefault="00F61D31" w:rsidP="001D5ECF">
            <w:pPr>
              <w:pStyle w:val="BodyText"/>
              <w:spacing w:line="276" w:lineRule="auto"/>
              <w:rPr>
                <w:color w:val="C00000"/>
              </w:rPr>
            </w:pPr>
            <w:r w:rsidRPr="00F61D31">
              <w:rPr>
                <w:color w:val="C00000"/>
              </w:rPr>
              <w:t>Student</w:t>
            </w:r>
            <w:r w:rsidRPr="00F61D31">
              <w:rPr>
                <w:color w:val="C00000"/>
                <w:spacing w:val="-2"/>
              </w:rPr>
              <w:t xml:space="preserve"> Papers:</w:t>
            </w:r>
          </w:p>
        </w:tc>
        <w:tc>
          <w:tcPr>
            <w:tcW w:w="3176" w:type="dxa"/>
          </w:tcPr>
          <w:p w14:paraId="7935E9FA" w14:textId="77777777" w:rsidR="00F61D31" w:rsidRPr="00F61D31" w:rsidRDefault="00F61D31" w:rsidP="001D5ECF">
            <w:pPr>
              <w:pStyle w:val="BodyText"/>
              <w:spacing w:line="276" w:lineRule="auto"/>
              <w:rPr>
                <w:color w:val="C00000"/>
              </w:rPr>
            </w:pPr>
            <w:r w:rsidRPr="00F61D31">
              <w:rPr>
                <w:color w:val="C00000"/>
                <w:spacing w:val="-5"/>
              </w:rPr>
              <w:t>08%</w:t>
            </w:r>
          </w:p>
        </w:tc>
        <w:tc>
          <w:tcPr>
            <w:tcW w:w="3556" w:type="dxa"/>
            <w:tcBorders>
              <w:bottom w:val="single" w:sz="12" w:space="0" w:color="000000"/>
            </w:tcBorders>
          </w:tcPr>
          <w:p w14:paraId="245E0612" w14:textId="77777777" w:rsidR="00F61D31" w:rsidRPr="00F61D31" w:rsidRDefault="00F61D31" w:rsidP="001D5ECF">
            <w:pPr>
              <w:pStyle w:val="BodyText"/>
              <w:spacing w:line="276" w:lineRule="auto"/>
              <w:rPr>
                <w:color w:val="C00000"/>
              </w:rPr>
            </w:pPr>
          </w:p>
        </w:tc>
      </w:tr>
      <w:tr w:rsidR="00F61D31" w:rsidRPr="00F61D31" w14:paraId="675B69B5" w14:textId="77777777" w:rsidTr="00F61D31">
        <w:trPr>
          <w:trHeight w:val="429"/>
        </w:trPr>
        <w:tc>
          <w:tcPr>
            <w:tcW w:w="2482" w:type="dxa"/>
          </w:tcPr>
          <w:p w14:paraId="2E51895D" w14:textId="77777777" w:rsidR="00F61D31" w:rsidRPr="00F61D31" w:rsidRDefault="00F61D31" w:rsidP="001D5ECF">
            <w:pPr>
              <w:pStyle w:val="BodyText"/>
              <w:spacing w:line="276" w:lineRule="auto"/>
              <w:rPr>
                <w:color w:val="C00000"/>
              </w:rPr>
            </w:pPr>
            <w:r w:rsidRPr="00F61D31">
              <w:rPr>
                <w:color w:val="C00000"/>
                <w:spacing w:val="-2"/>
              </w:rPr>
              <w:t>Date:</w:t>
            </w:r>
            <w:r w:rsidRPr="00F61D31">
              <w:rPr>
                <w:color w:val="C00000"/>
              </w:rPr>
              <w:tab/>
            </w:r>
            <w:r w:rsidRPr="00F61D31">
              <w:rPr>
                <w:color w:val="C00000"/>
                <w:spacing w:val="-2"/>
              </w:rPr>
              <w:t>30/05/2017</w:t>
            </w:r>
          </w:p>
        </w:tc>
        <w:tc>
          <w:tcPr>
            <w:tcW w:w="3176" w:type="dxa"/>
          </w:tcPr>
          <w:p w14:paraId="090F8017" w14:textId="77777777" w:rsidR="00F61D31" w:rsidRPr="00F61D31" w:rsidRDefault="00F61D31" w:rsidP="001D5ECF">
            <w:pPr>
              <w:pStyle w:val="BodyText"/>
              <w:spacing w:line="276" w:lineRule="auto"/>
              <w:rPr>
                <w:color w:val="C00000"/>
              </w:rPr>
            </w:pPr>
          </w:p>
        </w:tc>
        <w:tc>
          <w:tcPr>
            <w:tcW w:w="3556" w:type="dxa"/>
            <w:tcBorders>
              <w:top w:val="single" w:sz="12" w:space="0" w:color="000000"/>
            </w:tcBorders>
          </w:tcPr>
          <w:p w14:paraId="32B1BAE3" w14:textId="77777777" w:rsidR="00F61D31" w:rsidRPr="00F61D31" w:rsidRDefault="00F61D31" w:rsidP="001D5ECF">
            <w:pPr>
              <w:pStyle w:val="BodyText"/>
              <w:spacing w:line="276" w:lineRule="auto"/>
              <w:rPr>
                <w:color w:val="C00000"/>
              </w:rPr>
            </w:pPr>
            <w:r w:rsidRPr="00F61D31">
              <w:rPr>
                <w:color w:val="C00000"/>
              </w:rPr>
              <w:t>Supervisor</w:t>
            </w:r>
            <w:r w:rsidRPr="00F61D31">
              <w:rPr>
                <w:color w:val="C00000"/>
                <w:spacing w:val="-3"/>
              </w:rPr>
              <w:t xml:space="preserve"> </w:t>
            </w:r>
            <w:r w:rsidRPr="00F61D31">
              <w:rPr>
                <w:color w:val="C00000"/>
              </w:rPr>
              <w:t>Name</w:t>
            </w:r>
            <w:r w:rsidRPr="00F61D31">
              <w:rPr>
                <w:color w:val="C00000"/>
                <w:spacing w:val="-2"/>
              </w:rPr>
              <w:t xml:space="preserve"> (Supervisor)</w:t>
            </w:r>
          </w:p>
        </w:tc>
      </w:tr>
    </w:tbl>
    <w:p w14:paraId="0B539B00" w14:textId="77777777" w:rsidR="003258BD" w:rsidRPr="003258BD" w:rsidRDefault="003258BD" w:rsidP="001D5ECF">
      <w:pPr>
        <w:pStyle w:val="BodyText"/>
        <w:spacing w:line="276" w:lineRule="auto"/>
        <w:rPr>
          <w:sz w:val="20"/>
        </w:rPr>
      </w:pPr>
    </w:p>
    <w:p w14:paraId="6531CF04" w14:textId="77777777" w:rsidR="00AD13A3" w:rsidRDefault="00AD13A3" w:rsidP="001D5ECF">
      <w:pPr>
        <w:pStyle w:val="BodyText"/>
        <w:spacing w:line="276" w:lineRule="auto"/>
      </w:pPr>
    </w:p>
    <w:p w14:paraId="6686E9BC" w14:textId="77777777" w:rsidR="00F61D31" w:rsidRDefault="00F61D31" w:rsidP="001D5ECF">
      <w:pPr>
        <w:pStyle w:val="BodyText"/>
        <w:spacing w:line="276" w:lineRule="auto"/>
      </w:pPr>
    </w:p>
    <w:p w14:paraId="05A057E9" w14:textId="77777777" w:rsidR="00F61D31" w:rsidRDefault="00F61D31" w:rsidP="001D5ECF">
      <w:pPr>
        <w:pStyle w:val="BodyText"/>
        <w:spacing w:line="276" w:lineRule="auto"/>
      </w:pPr>
    </w:p>
    <w:p w14:paraId="49CE575D" w14:textId="77777777" w:rsidR="00F61D31" w:rsidRDefault="00F61D31" w:rsidP="001D5ECF">
      <w:pPr>
        <w:pStyle w:val="BodyText"/>
        <w:spacing w:line="276" w:lineRule="auto"/>
      </w:pPr>
    </w:p>
    <w:p w14:paraId="05023F26" w14:textId="77777777" w:rsidR="00A3269C" w:rsidRDefault="00A3269C">
      <w:pPr>
        <w:rPr>
          <w:rFonts w:asciiTheme="majorBidi" w:eastAsiaTheme="majorEastAsia" w:hAnsiTheme="majorBidi" w:cstheme="majorBidi"/>
          <w:b/>
          <w:color w:val="000000" w:themeColor="text1"/>
          <w:sz w:val="32"/>
          <w:szCs w:val="32"/>
        </w:rPr>
      </w:pPr>
      <w:r>
        <w:br w:type="page"/>
      </w:r>
    </w:p>
    <w:p w14:paraId="36C7EB45" w14:textId="4790470B" w:rsidR="00A93628" w:rsidRDefault="00F61D31" w:rsidP="004258B7">
      <w:pPr>
        <w:pStyle w:val="Heading1"/>
        <w:numPr>
          <w:ilvl w:val="0"/>
          <w:numId w:val="0"/>
        </w:numPr>
        <w:jc w:val="center"/>
      </w:pPr>
      <w:r>
        <w:lastRenderedPageBreak/>
        <w:t>TABLE</w:t>
      </w:r>
      <w:r>
        <w:rPr>
          <w:spacing w:val="-8"/>
        </w:rPr>
        <w:t xml:space="preserve"> </w:t>
      </w:r>
      <w:r>
        <w:t>OF</w:t>
      </w:r>
      <w:r>
        <w:rPr>
          <w:spacing w:val="-9"/>
        </w:rPr>
        <w:t xml:space="preserve"> </w:t>
      </w:r>
      <w:r>
        <w:rPr>
          <w:spacing w:val="-2"/>
        </w:rPr>
        <w:t>CONTENTS</w:t>
      </w:r>
    </w:p>
    <w:p w14:paraId="543568D3" w14:textId="77777777" w:rsidR="00A93628" w:rsidRDefault="00A93628" w:rsidP="001D5ECF">
      <w:pPr>
        <w:spacing w:line="276" w:lineRule="auto"/>
        <w:rPr>
          <w:rFonts w:ascii="Times New Roman" w:eastAsia="Times New Roman" w:hAnsi="Times New Roman" w:cs="Times New Roman"/>
          <w:b/>
          <w:bCs/>
          <w:sz w:val="32"/>
          <w:szCs w:val="32"/>
        </w:rPr>
      </w:pPr>
      <w:r>
        <w:br w:type="page"/>
      </w:r>
    </w:p>
    <w:p w14:paraId="5E3B0C43" w14:textId="2E998FFB" w:rsidR="00491753" w:rsidRPr="00A93628" w:rsidRDefault="00F61D31" w:rsidP="000C2727">
      <w:pPr>
        <w:pStyle w:val="Heading1"/>
        <w:numPr>
          <w:ilvl w:val="0"/>
          <w:numId w:val="0"/>
        </w:numPr>
        <w:jc w:val="center"/>
      </w:pPr>
      <w:r>
        <w:lastRenderedPageBreak/>
        <w:t>LIST</w:t>
      </w:r>
      <w:r>
        <w:rPr>
          <w:spacing w:val="-7"/>
        </w:rPr>
        <w:t xml:space="preserve"> </w:t>
      </w:r>
      <w:r>
        <w:t>OF</w:t>
      </w:r>
      <w:r>
        <w:rPr>
          <w:spacing w:val="-7"/>
        </w:rPr>
        <w:t xml:space="preserve"> </w:t>
      </w:r>
      <w:r>
        <w:rPr>
          <w:spacing w:val="-2"/>
        </w:rPr>
        <w:t>FIGURES</w:t>
      </w:r>
    </w:p>
    <w:p w14:paraId="52EBEBE7" w14:textId="27106A46" w:rsidR="00491753" w:rsidRDefault="00491753" w:rsidP="001D5ECF">
      <w:pPr>
        <w:spacing w:line="276" w:lineRule="auto"/>
        <w:rPr>
          <w:spacing w:val="-2"/>
        </w:rPr>
      </w:pPr>
      <w:r>
        <w:rPr>
          <w:spacing w:val="-2"/>
        </w:rPr>
        <w:br w:type="page"/>
      </w:r>
    </w:p>
    <w:p w14:paraId="45E8AD8C" w14:textId="77777777" w:rsidR="00A7027A" w:rsidRPr="00491753" w:rsidRDefault="00A7027A" w:rsidP="001D5ECF">
      <w:pPr>
        <w:spacing w:line="276" w:lineRule="auto"/>
        <w:rPr>
          <w:rFonts w:ascii="Times New Roman" w:eastAsia="Times New Roman" w:hAnsi="Times New Roman" w:cs="Times New Roman"/>
          <w:b/>
          <w:bCs/>
          <w:spacing w:val="-2"/>
          <w:sz w:val="32"/>
          <w:szCs w:val="32"/>
        </w:rPr>
      </w:pPr>
    </w:p>
    <w:p w14:paraId="13962429" w14:textId="7C7F3829" w:rsidR="00491753" w:rsidRDefault="00A7027A" w:rsidP="000C2727">
      <w:pPr>
        <w:pStyle w:val="Heading1"/>
        <w:numPr>
          <w:ilvl w:val="0"/>
          <w:numId w:val="0"/>
        </w:numPr>
        <w:jc w:val="center"/>
      </w:pPr>
      <w:r>
        <w:t>LIST</w:t>
      </w:r>
      <w:r>
        <w:rPr>
          <w:spacing w:val="-7"/>
        </w:rPr>
        <w:t xml:space="preserve"> </w:t>
      </w:r>
      <w:r>
        <w:t>OF</w:t>
      </w:r>
      <w:r>
        <w:rPr>
          <w:spacing w:val="-6"/>
        </w:rPr>
        <w:t xml:space="preserve"> </w:t>
      </w:r>
      <w:r>
        <w:t>TABLES</w:t>
      </w:r>
    </w:p>
    <w:p w14:paraId="379A7E99" w14:textId="77777777" w:rsidR="00491753" w:rsidRDefault="00491753" w:rsidP="001D5ECF">
      <w:pPr>
        <w:spacing w:line="276" w:lineRule="auto"/>
        <w:rPr>
          <w:rFonts w:ascii="Times New Roman" w:eastAsia="Times New Roman" w:hAnsi="Times New Roman" w:cs="Times New Roman"/>
          <w:b/>
          <w:bCs/>
          <w:spacing w:val="-2"/>
          <w:sz w:val="32"/>
          <w:szCs w:val="32"/>
        </w:rPr>
      </w:pPr>
      <w:r>
        <w:rPr>
          <w:spacing w:val="-2"/>
        </w:rPr>
        <w:br w:type="page"/>
      </w:r>
    </w:p>
    <w:p w14:paraId="05F754DC" w14:textId="77777777" w:rsidR="00CD4F03" w:rsidRDefault="00CD4F03" w:rsidP="000C2727">
      <w:pPr>
        <w:pStyle w:val="Heading2"/>
        <w:numPr>
          <w:ilvl w:val="0"/>
          <w:numId w:val="0"/>
        </w:numPr>
        <w:spacing w:line="276" w:lineRule="auto"/>
        <w:ind w:left="-284"/>
      </w:pPr>
    </w:p>
    <w:p w14:paraId="254E4678" w14:textId="31C61B2E" w:rsidR="00CD4F03" w:rsidRDefault="00CD4F03" w:rsidP="000C2727">
      <w:pPr>
        <w:pStyle w:val="Heading1"/>
        <w:numPr>
          <w:ilvl w:val="0"/>
          <w:numId w:val="0"/>
        </w:numPr>
        <w:jc w:val="center"/>
        <w:rPr>
          <w:spacing w:val="-10"/>
        </w:rPr>
      </w:pPr>
      <w:r>
        <w:t xml:space="preserve">CHAPTER </w:t>
      </w:r>
      <w:r>
        <w:rPr>
          <w:spacing w:val="-10"/>
        </w:rPr>
        <w:t>1</w:t>
      </w:r>
    </w:p>
    <w:p w14:paraId="5B9A44C8" w14:textId="77777777" w:rsidR="00CD4F03" w:rsidRDefault="00CD4F03" w:rsidP="001D5ECF">
      <w:pPr>
        <w:pStyle w:val="Chapteri"/>
        <w:spacing w:line="276" w:lineRule="auto"/>
      </w:pPr>
    </w:p>
    <w:p w14:paraId="5DA5322F" w14:textId="49E886D0" w:rsidR="00FF0551" w:rsidRPr="002843F5" w:rsidRDefault="006611AB" w:rsidP="00BD657D">
      <w:pPr>
        <w:pStyle w:val="Heading1"/>
        <w:numPr>
          <w:ilvl w:val="0"/>
          <w:numId w:val="0"/>
        </w:numPr>
        <w:jc w:val="center"/>
      </w:pPr>
      <w:r w:rsidRPr="002843F5">
        <w:t>INTRODUCTION TO THE PROJECT REPORT AND PROJECT OVERVIEW</w:t>
      </w:r>
    </w:p>
    <w:p w14:paraId="2984CA88" w14:textId="77777777" w:rsidR="00FF0551" w:rsidRDefault="00FF0551" w:rsidP="001D5ECF">
      <w:pPr>
        <w:spacing w:line="276" w:lineRule="auto"/>
        <w:rPr>
          <w:rFonts w:asciiTheme="majorBidi" w:hAnsiTheme="majorBidi"/>
          <w:b/>
          <w:spacing w:val="-2"/>
          <w:sz w:val="36"/>
        </w:rPr>
      </w:pPr>
      <w:r>
        <w:rPr>
          <w:spacing w:val="-2"/>
        </w:rPr>
        <w:br w:type="page"/>
      </w:r>
    </w:p>
    <w:p w14:paraId="770F3ABB" w14:textId="6CDCC00E" w:rsidR="002266A4" w:rsidRPr="00BD657D" w:rsidRDefault="002266A4" w:rsidP="00BD657D">
      <w:pPr>
        <w:pStyle w:val="Heading1"/>
      </w:pPr>
      <w:r w:rsidRPr="00BD657D">
        <w:lastRenderedPageBreak/>
        <w:t>Introduction</w:t>
      </w:r>
    </w:p>
    <w:p w14:paraId="5D50029B" w14:textId="5A823A49" w:rsidR="00157009" w:rsidRDefault="000B1A57" w:rsidP="00DA3AE3">
      <w:pPr>
        <w:pStyle w:val="BodyText0"/>
        <w:spacing w:line="276" w:lineRule="auto"/>
      </w:pPr>
      <w:r w:rsidRPr="000B1A57">
        <w:t xml:space="preserve">Football competitions are complex systems that require careful planning and coordination between many parties, including teams, stadiums, broadcasters, and governing bodies. The Egyptian Premier League is one of the most followed sports competitions in the country and involves </w:t>
      </w:r>
      <w:proofErr w:type="gramStart"/>
      <w:r w:rsidRPr="000B1A57">
        <w:t>a large number of</w:t>
      </w:r>
      <w:proofErr w:type="gramEnd"/>
      <w:r w:rsidRPr="000B1A57">
        <w:t xml:space="preserve"> matches played over a long season. Creating a league schedule that satisfies all operational requirements while maintaining fairness between teams is a challenging task known in the field of Operations Research as the "Sports Scheduling Problem</w:t>
      </w:r>
      <w:r w:rsidR="00A76A1F" w:rsidRPr="000B1A57">
        <w:t>”</w:t>
      </w:r>
      <w:sdt>
        <w:sdtPr>
          <w:id w:val="44421005"/>
          <w:citation/>
        </w:sdtPr>
        <w:sdtEndPr/>
        <w:sdtContent>
          <w:r w:rsidR="00216ECD">
            <w:fldChar w:fldCharType="begin"/>
          </w:r>
          <w:r w:rsidR="00216ECD">
            <w:instrText xml:space="preserve"> CITATION Ras08 \l 1033 </w:instrText>
          </w:r>
          <w:r w:rsidR="00216ECD">
            <w:fldChar w:fldCharType="separate"/>
          </w:r>
          <w:r w:rsidR="00A352E6">
            <w:rPr>
              <w:noProof/>
            </w:rPr>
            <w:t xml:space="preserve"> [1]</w:t>
          </w:r>
          <w:r w:rsidR="00216ECD">
            <w:fldChar w:fldCharType="end"/>
          </w:r>
        </w:sdtContent>
      </w:sdt>
      <w:r w:rsidR="00A76A1F" w:rsidRPr="000B1A57">
        <w:t>.</w:t>
      </w:r>
    </w:p>
    <w:p w14:paraId="2245CC97" w14:textId="77777777" w:rsidR="00F4226E" w:rsidRDefault="00F4226E" w:rsidP="00DA3AE3">
      <w:pPr>
        <w:pStyle w:val="BodyText0"/>
        <w:spacing w:line="276" w:lineRule="auto"/>
      </w:pPr>
    </w:p>
    <w:p w14:paraId="35EE2801" w14:textId="6512DF3E" w:rsidR="00CD4F03" w:rsidRDefault="00EE59A6" w:rsidP="00DA3AE3">
      <w:pPr>
        <w:pStyle w:val="BodyText"/>
        <w:spacing w:line="276" w:lineRule="auto"/>
      </w:pPr>
      <w:r w:rsidRPr="00EE59A6">
        <w:t xml:space="preserve">In recent years, the league scheduling process has improved and now considers several important factors such as competition calendars, stadium availability, and security requirements, notably through partnerships with specialized scheduling firms </w:t>
      </w:r>
      <w:sdt>
        <w:sdtPr>
          <w:id w:val="-62636631"/>
          <w:citation/>
        </w:sdtPr>
        <w:sdtEndPr/>
        <w:sdtContent>
          <w:r w:rsidR="00203A22">
            <w:fldChar w:fldCharType="begin"/>
          </w:r>
          <w:r w:rsidR="00203A22">
            <w:rPr>
              <w:b/>
              <w:bCs/>
            </w:rPr>
            <w:instrText xml:space="preserve"> CITATION Ahr24 \l 1033 </w:instrText>
          </w:r>
          <w:r w:rsidR="00203A22">
            <w:fldChar w:fldCharType="separate"/>
          </w:r>
          <w:r w:rsidR="00A352E6" w:rsidRPr="00A352E6">
            <w:rPr>
              <w:noProof/>
            </w:rPr>
            <w:t>[2]</w:t>
          </w:r>
          <w:r w:rsidR="00203A22">
            <w:fldChar w:fldCharType="end"/>
          </w:r>
        </w:sdtContent>
      </w:sdt>
      <w:r w:rsidRPr="00EE59A6">
        <w:t>. However, despite these developments, league seasons continue to suffer from delays, congestion, and frequent rescheduling due to external factors like CAF interruptions. These issues suggest that while the scheduling process exists, it is not fully optimized and does not always provide the best possible outcomes under complex constraints.</w:t>
      </w:r>
    </w:p>
    <w:p w14:paraId="51832671" w14:textId="799C87E7" w:rsidR="00F4226E" w:rsidRDefault="00F4226E" w:rsidP="00BF14C8">
      <w:pPr>
        <w:pStyle w:val="BodyText"/>
        <w:spacing w:line="276" w:lineRule="auto"/>
      </w:pPr>
      <w:r w:rsidRPr="00F4226E">
        <w:t xml:space="preserve">This project focuses on enhancing league scheduling </w:t>
      </w:r>
      <w:r w:rsidR="00156407" w:rsidRPr="00F4226E">
        <w:t>using</w:t>
      </w:r>
      <w:r w:rsidRPr="00F4226E">
        <w:t xml:space="preserve"> mathematical optimization techniques. By modeling the Egyptian Premier League as an optimization problem, </w:t>
      </w:r>
      <w:r>
        <w:t>we</w:t>
      </w:r>
      <w:r w:rsidRPr="00F4226E">
        <w:t xml:space="preserve"> aim to generate a complete and balanced schedule that respects all constraints while fitting within a fixed seasonal timeframe. </w:t>
      </w:r>
      <w:r>
        <w:t>It</w:t>
      </w:r>
      <w:r w:rsidRPr="00F4226E">
        <w:t xml:space="preserve"> demonstrates how structured optimization models can support decision-making in sports scheduling and improve the overall organization of league competitions.</w:t>
      </w:r>
    </w:p>
    <w:p w14:paraId="01B5C8E7" w14:textId="77777777" w:rsidR="00F4226E" w:rsidRDefault="00F4226E" w:rsidP="00F4226E">
      <w:pPr>
        <w:pStyle w:val="BodyText"/>
        <w:spacing w:line="276" w:lineRule="auto"/>
      </w:pPr>
    </w:p>
    <w:p w14:paraId="46A5DE81" w14:textId="31EEF7DA" w:rsidR="00F4226E" w:rsidRPr="00C0423D" w:rsidRDefault="00DC6C60" w:rsidP="00BD657D">
      <w:pPr>
        <w:pStyle w:val="Heading2"/>
      </w:pPr>
      <w:r w:rsidRPr="00C0423D">
        <w:t>Problem Domain</w:t>
      </w:r>
    </w:p>
    <w:p w14:paraId="0CD679CE" w14:textId="5F350E0F" w:rsidR="0006094C" w:rsidRPr="0006094C" w:rsidRDefault="0006094C" w:rsidP="00BF14C8">
      <w:pPr>
        <w:pStyle w:val="BodyText"/>
        <w:spacing w:line="276" w:lineRule="auto"/>
      </w:pPr>
      <w:r w:rsidRPr="0006094C">
        <w:t>The problem domain of this project falls under sports scheduling optimization, which is a subfield of operations research and applied mathematics. Sports scheduling problems involve assigning matches to time slots and venues while respecting a wide range of constraints related to logistics, fairness, and competition rules.</w:t>
      </w:r>
    </w:p>
    <w:p w14:paraId="1B0B9D58" w14:textId="11693C41" w:rsidR="0006094C" w:rsidRPr="0006094C" w:rsidRDefault="0006094C" w:rsidP="00BF14C8">
      <w:pPr>
        <w:pStyle w:val="BodyText"/>
        <w:spacing w:line="276" w:lineRule="auto"/>
      </w:pPr>
      <w:r w:rsidRPr="0006094C">
        <w:t xml:space="preserve">In the context of the Egyptian Premier League, scheduling must account for domestic league matches, cup competitions, continental tournaments organized by CAF, international breaks, stadium sharing, and security considerations. Each of these factors imposes limitations on when and where matches can be played. </w:t>
      </w:r>
    </w:p>
    <w:p w14:paraId="279FF3B7" w14:textId="77777777" w:rsidR="0006094C" w:rsidRPr="0006094C" w:rsidRDefault="0006094C" w:rsidP="00BF14C8">
      <w:pPr>
        <w:pStyle w:val="BodyText"/>
        <w:spacing w:line="276" w:lineRule="auto"/>
      </w:pPr>
      <w:r w:rsidRPr="0006094C">
        <w:t>Additionally, teams differ in geographical location, stadium ownership, competitive importance, and participation in continental competitions. This leads to unequal travel demands and varying levels of schedule pressure across teams. Addressing these differences in a fair and systematic way places the scheduling problem firmly within the domain of constrained optimization rather than simple timetable generation.</w:t>
      </w:r>
    </w:p>
    <w:p w14:paraId="3E55768B" w14:textId="578C08A9" w:rsidR="0006094C" w:rsidRPr="0006094C" w:rsidRDefault="0006094C" w:rsidP="00BF14C8">
      <w:pPr>
        <w:pStyle w:val="BodyText"/>
        <w:spacing w:line="276" w:lineRule="auto"/>
      </w:pPr>
      <w:r w:rsidRPr="0006094C">
        <w:lastRenderedPageBreak/>
        <w:t xml:space="preserve">Because of the large number of variables and constraints involved, this problem is well-suited for mathematical modeling </w:t>
      </w:r>
      <w:r w:rsidR="006E7282" w:rsidRPr="0006094C">
        <w:t>approaches</w:t>
      </w:r>
      <w:r w:rsidR="006E7282">
        <w:t>,</w:t>
      </w:r>
      <w:r w:rsidR="006E7282" w:rsidRPr="0006094C">
        <w:t xml:space="preserve"> specifically</w:t>
      </w:r>
      <w:r w:rsidRPr="0006094C">
        <w:t xml:space="preserve"> Integer Linear Programming (</w:t>
      </w:r>
      <w:r w:rsidR="006E7282" w:rsidRPr="0006094C">
        <w:t>ILP)</w:t>
      </w:r>
      <w:r w:rsidRPr="0006094C">
        <w:t>that can evaluate many possible schedules and identify solutions that best satisfy defined objectives</w:t>
      </w:r>
      <w:sdt>
        <w:sdtPr>
          <w:id w:val="1273597170"/>
          <w:citation/>
        </w:sdtPr>
        <w:sdtEndPr/>
        <w:sdtContent>
          <w:r w:rsidR="006E7282">
            <w:fldChar w:fldCharType="begin"/>
          </w:r>
          <w:r w:rsidR="006E7282">
            <w:instrText xml:space="preserve"> CITATION Van23 \l 1033 </w:instrText>
          </w:r>
          <w:r w:rsidR="006E7282">
            <w:fldChar w:fldCharType="separate"/>
          </w:r>
          <w:r w:rsidR="00A352E6">
            <w:rPr>
              <w:noProof/>
            </w:rPr>
            <w:t xml:space="preserve"> </w:t>
          </w:r>
          <w:r w:rsidR="00A352E6" w:rsidRPr="00A352E6">
            <w:rPr>
              <w:noProof/>
            </w:rPr>
            <w:t>[3]</w:t>
          </w:r>
          <w:r w:rsidR="006E7282">
            <w:fldChar w:fldCharType="end"/>
          </w:r>
        </w:sdtContent>
      </w:sdt>
      <w:r w:rsidRPr="0006094C">
        <w:t>.</w:t>
      </w:r>
    </w:p>
    <w:p w14:paraId="795C7325" w14:textId="69868E78" w:rsidR="005F0BF0" w:rsidRDefault="00782E91" w:rsidP="00BD657D">
      <w:pPr>
        <w:pStyle w:val="Heading2"/>
      </w:pPr>
      <w:r w:rsidRPr="00782E91">
        <w:t xml:space="preserve"> Problem Statement</w:t>
      </w:r>
    </w:p>
    <w:p w14:paraId="1C710B18" w14:textId="7380CCED" w:rsidR="009F3C1E" w:rsidRDefault="00A80224" w:rsidP="00BF14C8">
      <w:pPr>
        <w:pStyle w:val="BodyText"/>
        <w:spacing w:line="276" w:lineRule="auto"/>
      </w:pPr>
      <w:r>
        <w:t xml:space="preserve">Although the Egyptian Premier League scheduling process considers multiple constraints, it continues to experience structural issues that affect competition quality and fairness. </w:t>
      </w:r>
      <w:r w:rsidR="009F3C1E" w:rsidRPr="009F3C1E">
        <w:t xml:space="preserve">The roots of this chronic instability can be traced back to the 2018/2019 season. When Egypt was selected as the emergency host for the 2019 African Cup of Nations (AFCON) replacing Cameroon, the domestic league was forced into a severe hiatus to facilitate stadium preparations. </w:t>
      </w:r>
      <w:r w:rsidR="00013761" w:rsidRPr="00013761">
        <w:t xml:space="preserve">This disruption was soon followed by the global </w:t>
      </w:r>
      <w:r w:rsidR="00013761" w:rsidRPr="0035404B">
        <w:t>COVID-19 pandemic</w:t>
      </w:r>
      <w:r w:rsidR="00013761" w:rsidRPr="00013761">
        <w:t>, which forced a four-month suspension of all football activities in 2020. The cumulative impact of these two consecutive shocks created a "domino effect" of delayed start dates and congested fixtures that the league has yet to fully recover from</w:t>
      </w:r>
      <w:sdt>
        <w:sdtPr>
          <w:id w:val="-497652902"/>
          <w:citation/>
        </w:sdtPr>
        <w:sdtEndPr/>
        <w:sdtContent>
          <w:r w:rsidR="000577F2">
            <w:fldChar w:fldCharType="begin"/>
          </w:r>
          <w:r w:rsidR="000577F2">
            <w:instrText xml:space="preserve"> CITATION Ahr22 \l 1033 </w:instrText>
          </w:r>
          <w:r w:rsidR="000577F2">
            <w:fldChar w:fldCharType="separate"/>
          </w:r>
          <w:r w:rsidR="00A352E6">
            <w:rPr>
              <w:noProof/>
            </w:rPr>
            <w:t xml:space="preserve"> </w:t>
          </w:r>
          <w:r w:rsidR="00A352E6" w:rsidRPr="00A352E6">
            <w:rPr>
              <w:noProof/>
            </w:rPr>
            <w:t>[4]</w:t>
          </w:r>
          <w:r w:rsidR="000577F2">
            <w:fldChar w:fldCharType="end"/>
          </w:r>
        </w:sdtContent>
      </w:sdt>
      <w:r w:rsidR="009F3C1E" w:rsidRPr="009F3C1E">
        <w:t xml:space="preserve">. </w:t>
      </w:r>
    </w:p>
    <w:p w14:paraId="02937404" w14:textId="7C77D69C" w:rsidR="00A80224" w:rsidRDefault="00A80224" w:rsidP="00BF14C8">
      <w:pPr>
        <w:pStyle w:val="BodyText"/>
        <w:spacing w:line="276" w:lineRule="auto"/>
      </w:pPr>
      <w:r>
        <w:t>The core problem is the absence of a unified optimization framework that simultaneously considers all scheduling constraints and objectives. Existing approaches tend to address constraints individually, which can result in local solutions that create larger conflicts later in the season. As a result, league organizers are frequently forced to introduce exceptional arrangements that reduce competitive balance.</w:t>
      </w:r>
    </w:p>
    <w:p w14:paraId="6DD677BF" w14:textId="77777777" w:rsidR="00A80224" w:rsidRDefault="00A80224" w:rsidP="00BF14C8">
      <w:pPr>
        <w:pStyle w:val="BodyText"/>
        <w:spacing w:line="276" w:lineRule="auto"/>
      </w:pPr>
      <w:r>
        <w:t>The problem addressed in this project is how to construct a complete Egyptian Premier League schedule that satisfies operational constraints, improves fairness, and fits within a fixed August-to-May season without modifying the league structure. The project investigates whether an optimization-based approach can systematically improve scheduling outcomes compared to existing practices</w:t>
      </w:r>
    </w:p>
    <w:p w14:paraId="67F4EA90" w14:textId="5678AEAD" w:rsidR="00882A2C" w:rsidRDefault="00882A2C" w:rsidP="00882A2C">
      <w:pPr>
        <w:pStyle w:val="Heading2"/>
        <w:rPr>
          <w:rStyle w:val="Strong"/>
          <w:b/>
          <w:bCs/>
        </w:rPr>
      </w:pPr>
      <w:r>
        <w:rPr>
          <w:rStyle w:val="Strong"/>
          <w:b/>
          <w:bCs/>
        </w:rPr>
        <w:t>Proposed System</w:t>
      </w:r>
    </w:p>
    <w:p w14:paraId="6A4D0D30" w14:textId="77777777" w:rsidR="00BF14C8" w:rsidRDefault="00BF14C8" w:rsidP="00BF14C8">
      <w:pPr>
        <w:pStyle w:val="NormalWeb"/>
        <w:spacing w:line="276" w:lineRule="auto"/>
      </w:pPr>
      <w:r>
        <w:t xml:space="preserve">The proposed system is an optimization-based league scheduling model developed using </w:t>
      </w:r>
      <w:r>
        <w:rPr>
          <w:rStyle w:val="Strong"/>
        </w:rPr>
        <w:t>Integer Linear Programming (ILP)</w:t>
      </w:r>
      <w:r>
        <w:t>. Rather than replacing existing scheduling practices, the system aims to formalize and enhance them by introducing a structured mathematical framework that evaluates all constraints and objectives simultaneously.</w:t>
      </w:r>
    </w:p>
    <w:p w14:paraId="28FFE94B" w14:textId="77777777" w:rsidR="00BF14C8" w:rsidRDefault="00BF14C8" w:rsidP="00BF14C8">
      <w:pPr>
        <w:pStyle w:val="NormalWeb"/>
        <w:spacing w:line="276" w:lineRule="auto"/>
      </w:pPr>
      <w:r>
        <w:t>The league season is represented as a set of decision variables that determine whether a specific match is assigned to a particular time slot and venue. Constraints are defined to enforce league rules, competition calendars, stadium availability, security restrictions, and rest requirements. An objective function is then used to guide the model toward schedules that maximize fairness and operational efficiency.</w:t>
      </w:r>
    </w:p>
    <w:p w14:paraId="7CA5A993" w14:textId="77777777" w:rsidR="00BF14C8" w:rsidRDefault="00BF14C8" w:rsidP="00BF14C8">
      <w:pPr>
        <w:pStyle w:val="NormalWeb"/>
        <w:spacing w:line="276" w:lineRule="auto"/>
        <w:rPr>
          <w:color w:val="C00000"/>
        </w:rPr>
      </w:pPr>
      <w:r>
        <w:t xml:space="preserve">The system is implemented using Python, where optimization libraries are used to define the model structure. External solvers are employed to efficiently explore possible scheduling </w:t>
      </w:r>
      <w:r>
        <w:lastRenderedPageBreak/>
        <w:t xml:space="preserve">combinations and identify feasible solutions. </w:t>
      </w:r>
      <w:r w:rsidRPr="001F13C4">
        <w:rPr>
          <w:color w:val="C00000"/>
        </w:rPr>
        <w:t>The final output of the system is a complete season schedule accompanied by performance statistics that allow evaluation of schedule quality.</w:t>
      </w:r>
    </w:p>
    <w:p w14:paraId="3F0A354D" w14:textId="1737E205" w:rsidR="005E13FA" w:rsidRDefault="005E13FA" w:rsidP="005E13FA">
      <w:pPr>
        <w:pStyle w:val="Heading3"/>
        <w:rPr>
          <w:rFonts w:eastAsia="Times New Roman"/>
        </w:rPr>
      </w:pPr>
      <w:r w:rsidRPr="005E13FA">
        <w:rPr>
          <w:rFonts w:eastAsia="Times New Roman"/>
        </w:rPr>
        <w:t>Aims and Objectives</w:t>
      </w:r>
    </w:p>
    <w:p w14:paraId="1B4E362C" w14:textId="77777777" w:rsidR="00FB7085" w:rsidRPr="00FB7085" w:rsidRDefault="00FB7085" w:rsidP="00FB7085">
      <w:pPr>
        <w:pStyle w:val="BodyText"/>
      </w:pPr>
      <w:r w:rsidRPr="00FB7085">
        <w:t>The main aim of this project is to demonstrate the effectiveness of mathematical optimization techniques in improving professional football league scheduling. The project seeks to show that a standard league format can be maintained when scheduling decisions are supported by structured optimization models.</w:t>
      </w:r>
    </w:p>
    <w:p w14:paraId="2280F4B4" w14:textId="77777777" w:rsidR="00FB7085" w:rsidRPr="00FB7085" w:rsidRDefault="00FB7085" w:rsidP="00FB7085">
      <w:pPr>
        <w:pStyle w:val="BodyText"/>
      </w:pPr>
      <w:r w:rsidRPr="00FB7085">
        <w:t>The specific objectives of the project are:</w:t>
      </w:r>
    </w:p>
    <w:p w14:paraId="48385224" w14:textId="77777777" w:rsidR="00FB7085" w:rsidRPr="00FB7085" w:rsidRDefault="00FB7085" w:rsidP="00FB7085">
      <w:pPr>
        <w:pStyle w:val="BodyText"/>
        <w:numPr>
          <w:ilvl w:val="0"/>
          <w:numId w:val="14"/>
        </w:numPr>
      </w:pPr>
      <w:r w:rsidRPr="00FB7085">
        <w:t>To model the Egyptian Premier League scheduling problem using Integer Linear Programming.</w:t>
      </w:r>
    </w:p>
    <w:p w14:paraId="33B4041F" w14:textId="77777777" w:rsidR="00FB7085" w:rsidRPr="00FB7085" w:rsidRDefault="00FB7085" w:rsidP="00FB7085">
      <w:pPr>
        <w:pStyle w:val="BodyText"/>
        <w:numPr>
          <w:ilvl w:val="0"/>
          <w:numId w:val="14"/>
        </w:numPr>
      </w:pPr>
      <w:r w:rsidRPr="00FB7085">
        <w:t>To generate a complete 18-team double round-robin league schedule.</w:t>
      </w:r>
    </w:p>
    <w:p w14:paraId="1C0EF953" w14:textId="77777777" w:rsidR="00FB7085" w:rsidRPr="00FB7085" w:rsidRDefault="00FB7085" w:rsidP="00FB7085">
      <w:pPr>
        <w:pStyle w:val="BodyText"/>
        <w:numPr>
          <w:ilvl w:val="0"/>
          <w:numId w:val="14"/>
        </w:numPr>
      </w:pPr>
      <w:r w:rsidRPr="00FB7085">
        <w:t>To ensure the season fits within the August to May timeframe.</w:t>
      </w:r>
    </w:p>
    <w:p w14:paraId="057F9363" w14:textId="77777777" w:rsidR="00FB7085" w:rsidRPr="00FB7085" w:rsidRDefault="00FB7085" w:rsidP="00FB7085">
      <w:pPr>
        <w:pStyle w:val="BodyText"/>
        <w:numPr>
          <w:ilvl w:val="0"/>
          <w:numId w:val="14"/>
        </w:numPr>
      </w:pPr>
      <w:r w:rsidRPr="00FB7085">
        <w:t>To respect continental competitions, domestic cups, and international breaks.</w:t>
      </w:r>
    </w:p>
    <w:p w14:paraId="0A45F337" w14:textId="77777777" w:rsidR="00FB7085" w:rsidRPr="00FB7085" w:rsidRDefault="00FB7085" w:rsidP="00FB7085">
      <w:pPr>
        <w:pStyle w:val="BodyText"/>
        <w:numPr>
          <w:ilvl w:val="0"/>
          <w:numId w:val="14"/>
        </w:numPr>
      </w:pPr>
      <w:r w:rsidRPr="00FB7085">
        <w:t>To avoid stadium and security conflicts.</w:t>
      </w:r>
    </w:p>
    <w:p w14:paraId="38904BF0" w14:textId="77777777" w:rsidR="00FB7085" w:rsidRPr="00FB7085" w:rsidRDefault="00FB7085" w:rsidP="00FB7085">
      <w:pPr>
        <w:pStyle w:val="BodyText"/>
        <w:numPr>
          <w:ilvl w:val="0"/>
          <w:numId w:val="14"/>
        </w:numPr>
      </w:pPr>
      <w:r w:rsidRPr="00FB7085">
        <w:t>To improve fairness by balancing home and away matches and rest periods.</w:t>
      </w:r>
    </w:p>
    <w:p w14:paraId="12BE108E" w14:textId="723B3B59" w:rsidR="00FB7085" w:rsidRPr="00FB7085" w:rsidRDefault="00E81CB6" w:rsidP="00FB7085">
      <w:pPr>
        <w:pStyle w:val="BodyText"/>
        <w:numPr>
          <w:ilvl w:val="0"/>
          <w:numId w:val="14"/>
        </w:numPr>
      </w:pPr>
      <w:r w:rsidRPr="00FB7085">
        <w:t>Reducing</w:t>
      </w:r>
      <w:r w:rsidR="00FB7085" w:rsidRPr="00FB7085">
        <w:t xml:space="preserve"> excessive travel demands where possible.</w:t>
      </w:r>
    </w:p>
    <w:p w14:paraId="208DCD50" w14:textId="77777777" w:rsidR="00FB7085" w:rsidRPr="00FB7085" w:rsidRDefault="00FB7085" w:rsidP="00FB7085">
      <w:pPr>
        <w:pStyle w:val="BodyText"/>
        <w:numPr>
          <w:ilvl w:val="0"/>
          <w:numId w:val="14"/>
        </w:numPr>
      </w:pPr>
      <w:r w:rsidRPr="00FB7085">
        <w:t>To evaluate schedule quality using measurable performance indicators.</w:t>
      </w:r>
    </w:p>
    <w:p w14:paraId="567D0D52" w14:textId="7CFBB991" w:rsidR="00A7710A" w:rsidRDefault="00A7710A" w:rsidP="00A7710A">
      <w:pPr>
        <w:pStyle w:val="Heading3"/>
      </w:pPr>
      <w:r w:rsidRPr="00A7710A">
        <w:t>Proposed System Features</w:t>
      </w:r>
    </w:p>
    <w:p w14:paraId="10E77F61" w14:textId="77777777" w:rsidR="002C7A6E" w:rsidRDefault="002C7A6E" w:rsidP="002C7A6E">
      <w:pPr>
        <w:pStyle w:val="BodyText"/>
        <w:spacing w:line="276" w:lineRule="auto"/>
      </w:pPr>
      <w:r>
        <w:t>The proposed system includes several features designed to improve scheduling outcomes. It automatically handles stadium conflicts by shifting match times or assigning alternative venues when required. It also blocks league matches during periods reserved for continental competitions or cup rounds.</w:t>
      </w:r>
    </w:p>
    <w:p w14:paraId="1C0E63EA" w14:textId="77777777" w:rsidR="002C7A6E" w:rsidRDefault="002C7A6E" w:rsidP="002C7A6E">
      <w:pPr>
        <w:pStyle w:val="BodyText"/>
        <w:spacing w:line="276" w:lineRule="auto"/>
      </w:pPr>
      <w:r>
        <w:t>Fairness-related features are incorporated into the model, such as limiting consecutive away matches and ensuring that the final rounds of the season are played simultaneously. The system also considers travel distance between matches and penalizes schedules that impose excessive travel fatigue on teams.</w:t>
      </w:r>
    </w:p>
    <w:p w14:paraId="5C6B4CB5" w14:textId="488C6B9B" w:rsidR="00CD2959" w:rsidRDefault="002C7A6E" w:rsidP="00CD2959">
      <w:pPr>
        <w:pStyle w:val="BodyText"/>
        <w:spacing w:line="276" w:lineRule="auto"/>
      </w:pPr>
      <w:r>
        <w:t>Another key feature is adaptability. When external conditions change, such as updates to competition calendars or stadium availability, the system can be re-run using updated data to produce a revised schedule within a short time.</w:t>
      </w:r>
    </w:p>
    <w:p w14:paraId="348E0CC3" w14:textId="48802EA0" w:rsidR="002C7A6E" w:rsidRPr="00CD2959" w:rsidRDefault="00CD2959" w:rsidP="00CD2959">
      <w:pPr>
        <w:rPr>
          <w:rFonts w:asciiTheme="majorBidi" w:hAnsiTheme="majorBidi"/>
          <w:sz w:val="24"/>
        </w:rPr>
      </w:pPr>
      <w:r>
        <w:br w:type="page"/>
      </w:r>
    </w:p>
    <w:p w14:paraId="13ACE51D" w14:textId="4A52E9A7" w:rsidR="00CD2959" w:rsidRPr="00CD2959" w:rsidRDefault="00CD2959" w:rsidP="00CD2959">
      <w:pPr>
        <w:pStyle w:val="Heading2"/>
        <w:rPr>
          <w:rFonts w:asciiTheme="majorBidi" w:hAnsiTheme="majorBidi"/>
          <w:sz w:val="24"/>
        </w:rPr>
      </w:pPr>
      <w:r w:rsidRPr="00CD2959">
        <w:lastRenderedPageBreak/>
        <w:t>Development Methodology</w:t>
      </w:r>
    </w:p>
    <w:p w14:paraId="098475AC" w14:textId="77777777" w:rsidR="003345FC" w:rsidRDefault="003345FC" w:rsidP="003345FC">
      <w:pPr>
        <w:pStyle w:val="BodyText"/>
        <w:spacing w:line="276" w:lineRule="auto"/>
      </w:pPr>
      <w:r>
        <w:t>The development of the project followed a structured methodology. The first stage involved analyzing the league structure and identifying all relevant constraints and data requirements. This was followed by the design of input data sheets representing teams, stadiums, calendar slots, security restrictions, continental commitments, and cup competitions.</w:t>
      </w:r>
    </w:p>
    <w:p w14:paraId="39A2F737" w14:textId="77777777" w:rsidR="003345FC" w:rsidRPr="003345FC" w:rsidRDefault="003345FC" w:rsidP="003345FC">
      <w:pPr>
        <w:pStyle w:val="BodyText"/>
        <w:spacing w:line="276" w:lineRule="auto"/>
        <w:rPr>
          <w:color w:val="C00000"/>
        </w:rPr>
      </w:pPr>
      <w:r w:rsidRPr="003345FC">
        <w:rPr>
          <w:color w:val="C00000"/>
        </w:rPr>
        <w:t>Next, the mathematical model was formulated using Integer Linear Programming. Decision variables were defined to represent match assignments, and constraints were added incrementally to ensure correctness. An objective function was then constructed to reflect fairness and efficiency goals.</w:t>
      </w:r>
    </w:p>
    <w:p w14:paraId="3BF2C782" w14:textId="77777777" w:rsidR="003345FC" w:rsidRPr="003345FC" w:rsidRDefault="003345FC" w:rsidP="003345FC">
      <w:pPr>
        <w:pStyle w:val="BodyText"/>
        <w:spacing w:line="276" w:lineRule="auto"/>
        <w:rPr>
          <w:color w:val="C00000"/>
        </w:rPr>
      </w:pPr>
      <w:r w:rsidRPr="003345FC">
        <w:rPr>
          <w:color w:val="C00000"/>
        </w:rPr>
        <w:t>The model was implemented in Python using optimization libraries, and multiple test scenarios were executed to validate feasibility and performance. The resulting schedules were analyzed using statistical measures to assess fairness, travel, and constraint satisfaction.</w:t>
      </w:r>
    </w:p>
    <w:p w14:paraId="4D8A70E8" w14:textId="77777777" w:rsidR="00CD2959" w:rsidRDefault="00CD2959" w:rsidP="00CD2959">
      <w:pPr>
        <w:pStyle w:val="Heading2"/>
        <w:numPr>
          <w:ilvl w:val="0"/>
          <w:numId w:val="0"/>
        </w:numPr>
        <w:ind w:left="576"/>
        <w:rPr>
          <w:rFonts w:asciiTheme="majorBidi" w:hAnsiTheme="majorBidi"/>
          <w:sz w:val="24"/>
        </w:rPr>
      </w:pPr>
    </w:p>
    <w:p w14:paraId="208CE673" w14:textId="7C769B3A" w:rsidR="00A7710A" w:rsidRPr="00A7710A" w:rsidRDefault="000750BD" w:rsidP="000750BD">
      <w:pPr>
        <w:pStyle w:val="Heading2"/>
      </w:pPr>
      <w:r w:rsidRPr="000750BD">
        <w:t>Resource Requirement</w:t>
      </w:r>
    </w:p>
    <w:p w14:paraId="24ED6A97" w14:textId="77777777" w:rsidR="000750BD" w:rsidRDefault="000750BD" w:rsidP="000750BD">
      <w:pPr>
        <w:pStyle w:val="BodyText"/>
        <w:spacing w:line="276" w:lineRule="auto"/>
      </w:pPr>
      <w:r>
        <w:t xml:space="preserve">The project requires a limited set of resources. Software requirements include Python, spreadsheet tools for data preparation, </w:t>
      </w:r>
      <w:r w:rsidRPr="000750BD">
        <w:rPr>
          <w:color w:val="C00000"/>
        </w:rPr>
        <w:t xml:space="preserve">and optimization solvers such as CBC or </w:t>
      </w:r>
      <w:proofErr w:type="spellStart"/>
      <w:r w:rsidRPr="000750BD">
        <w:rPr>
          <w:color w:val="C00000"/>
        </w:rPr>
        <w:t>Gurobi</w:t>
      </w:r>
      <w:proofErr w:type="spellEnd"/>
      <w:r>
        <w:t>. These tools are sufficient to model and solve the scheduling problem efficiently.</w:t>
      </w:r>
    </w:p>
    <w:p w14:paraId="431EE458" w14:textId="77777777" w:rsidR="000750BD" w:rsidRDefault="000750BD" w:rsidP="000750BD">
      <w:pPr>
        <w:pStyle w:val="BodyText"/>
        <w:spacing w:line="276" w:lineRule="auto"/>
      </w:pPr>
      <w:r>
        <w:t>From a hardware perspective, a standard personal computer is adequate for running the optimization model. The most significant effort lies in data collection and validation, which involves gathering information about teams, stadiums, competition calendars, and constraints.</w:t>
      </w:r>
    </w:p>
    <w:p w14:paraId="132AD45F" w14:textId="77777777" w:rsidR="000750BD" w:rsidRDefault="000750BD" w:rsidP="000750BD">
      <w:pPr>
        <w:pStyle w:val="BodyText"/>
        <w:spacing w:line="276" w:lineRule="auto"/>
      </w:pPr>
      <w:r>
        <w:t>Human resources are limited to the project developer, who is responsible for data preparation, model design, implementation, testing, and analysis. No specialized infrastructure or external systems are required.</w:t>
      </w:r>
    </w:p>
    <w:p w14:paraId="1AC55718" w14:textId="5FC86745" w:rsidR="000750BD" w:rsidRDefault="0038662C" w:rsidP="0038662C">
      <w:pPr>
        <w:pStyle w:val="Heading2"/>
      </w:pPr>
      <w:r w:rsidRPr="0038662C">
        <w:t>Report Layout</w:t>
      </w:r>
    </w:p>
    <w:p w14:paraId="1F824352" w14:textId="77091BE0" w:rsidR="00C458B3" w:rsidRDefault="00C458B3" w:rsidP="00C458B3">
      <w:pPr>
        <w:pStyle w:val="BodyText"/>
        <w:spacing w:line="276" w:lineRule="auto"/>
      </w:pPr>
      <w:r>
        <w:t xml:space="preserve">This report is organized into several chapters. Chapter One introduces the project, defines the problem domain, and presents the proposed system. Chapter Two reviews </w:t>
      </w:r>
      <w:r w:rsidR="009F4D7B">
        <w:t>project background and existing work</w:t>
      </w:r>
      <w:r>
        <w:t>.</w:t>
      </w:r>
    </w:p>
    <w:p w14:paraId="235F90BE" w14:textId="6E9F97F6" w:rsidR="002938DF" w:rsidRDefault="00C458B3" w:rsidP="00C458B3">
      <w:pPr>
        <w:pStyle w:val="BodyText"/>
        <w:spacing w:line="276" w:lineRule="auto"/>
      </w:pPr>
      <w:r>
        <w:t>Chapter</w:t>
      </w:r>
      <w:r w:rsidR="009F4D7B">
        <w:t xml:space="preserve">s 3,4,5 </w:t>
      </w:r>
      <w:r w:rsidR="00301D46">
        <w:t>describe</w:t>
      </w:r>
      <w:r>
        <w:t xml:space="preserve"> the system design and mathematical model in detail, including decision variables, constraints, and objective </w:t>
      </w:r>
      <w:r w:rsidR="00770D14">
        <w:t xml:space="preserve">functions. They also include validation and testing of created </w:t>
      </w:r>
      <w:r w:rsidR="00D3372F">
        <w:t>schedules</w:t>
      </w:r>
      <w:r w:rsidR="00770D14">
        <w:t xml:space="preserve"> compared to old schedules</w:t>
      </w:r>
      <w:r w:rsidR="00D3372F">
        <w:t>.</w:t>
      </w:r>
    </w:p>
    <w:p w14:paraId="3A924BF5" w14:textId="4442736B" w:rsidR="000106E8" w:rsidRDefault="002938DF" w:rsidP="000106E8">
      <w:pPr>
        <w:pStyle w:val="BodyText"/>
        <w:spacing w:line="276" w:lineRule="auto"/>
      </w:pPr>
      <w:r>
        <w:t xml:space="preserve">Chapter </w:t>
      </w:r>
      <w:r w:rsidR="004A7243">
        <w:t xml:space="preserve">six explains the output and discusses </w:t>
      </w:r>
      <w:r w:rsidR="00862B7A">
        <w:t xml:space="preserve">features and </w:t>
      </w:r>
      <w:r w:rsidR="004A7243">
        <w:t>limitation</w:t>
      </w:r>
      <w:r w:rsidR="00862B7A">
        <w:t>s</w:t>
      </w:r>
      <w:r w:rsidR="004A7243">
        <w:t xml:space="preserve"> that</w:t>
      </w:r>
      <w:r w:rsidR="00C458B3">
        <w:t xml:space="preserve"> </w:t>
      </w:r>
      <w:r w:rsidR="00862B7A">
        <w:t xml:space="preserve">were beyond project </w:t>
      </w:r>
      <w:proofErr w:type="gramStart"/>
      <w:r w:rsidR="00862B7A">
        <w:t>scope</w:t>
      </w:r>
      <w:proofErr w:type="gramEnd"/>
      <w:r w:rsidR="00862B7A">
        <w:t xml:space="preserve"> </w:t>
      </w:r>
      <w:r w:rsidR="00D3372F">
        <w:t>could be done in future work.</w:t>
      </w:r>
    </w:p>
    <w:p w14:paraId="55371AB4" w14:textId="6EF7B4E0" w:rsidR="000106E8" w:rsidRDefault="000106E8" w:rsidP="000106E8">
      <w:pPr>
        <w:pStyle w:val="Heading1"/>
        <w:numPr>
          <w:ilvl w:val="0"/>
          <w:numId w:val="0"/>
        </w:numPr>
        <w:jc w:val="center"/>
        <w:rPr>
          <w:spacing w:val="-10"/>
        </w:rPr>
      </w:pPr>
      <w:r>
        <w:br w:type="page"/>
      </w:r>
      <w:r>
        <w:lastRenderedPageBreak/>
        <w:t xml:space="preserve">CHAPTER </w:t>
      </w:r>
      <w:r w:rsidR="00DE106D">
        <w:rPr>
          <w:spacing w:val="-10"/>
        </w:rPr>
        <w:t>2</w:t>
      </w:r>
    </w:p>
    <w:p w14:paraId="5CFBC9A0" w14:textId="7A9ECA1E" w:rsidR="00A34F3C" w:rsidRPr="00C666DA" w:rsidRDefault="00DE106D" w:rsidP="00C666DA">
      <w:pPr>
        <w:pStyle w:val="Heading1"/>
        <w:numPr>
          <w:ilvl w:val="0"/>
          <w:numId w:val="0"/>
        </w:numPr>
        <w:ind w:left="432"/>
        <w:jc w:val="center"/>
      </w:pPr>
      <w:r w:rsidRPr="00C666DA">
        <w:t>BACKGROUND/EXISTING WORK</w:t>
      </w:r>
    </w:p>
    <w:p w14:paraId="38BCD5CA" w14:textId="77777777" w:rsidR="00A34F3C" w:rsidRDefault="00A34F3C">
      <w:pPr>
        <w:rPr>
          <w:rFonts w:asciiTheme="majorBidi" w:eastAsiaTheme="majorEastAsia" w:hAnsiTheme="majorBidi" w:cstheme="majorBidi"/>
          <w:b/>
          <w:bCs/>
          <w:color w:val="000000" w:themeColor="text1"/>
          <w:sz w:val="32"/>
          <w:szCs w:val="32"/>
        </w:rPr>
      </w:pPr>
      <w:r>
        <w:rPr>
          <w:bCs/>
        </w:rPr>
        <w:br w:type="page"/>
      </w:r>
    </w:p>
    <w:p w14:paraId="6DA44FE0" w14:textId="34DEDB1D" w:rsidR="000106E8" w:rsidRDefault="00A9294E" w:rsidP="00A9294E">
      <w:pPr>
        <w:pStyle w:val="Heading1"/>
      </w:pPr>
      <w:r>
        <w:lastRenderedPageBreak/>
        <w:t>Background</w:t>
      </w:r>
    </w:p>
    <w:p w14:paraId="22090B20" w14:textId="1B8B4712" w:rsidR="00A9294E" w:rsidRDefault="00144BF8" w:rsidP="00144BF8">
      <w:pPr>
        <w:pStyle w:val="Heading2"/>
      </w:pPr>
      <w:r w:rsidRPr="00144BF8">
        <w:t>Introduction to Sports Scheduling</w:t>
      </w:r>
    </w:p>
    <w:p w14:paraId="29DFBCDF" w14:textId="4027E09F" w:rsidR="00A316FB" w:rsidRDefault="00A316FB" w:rsidP="008211E7">
      <w:pPr>
        <w:pStyle w:val="BodyText"/>
        <w:spacing w:line="276" w:lineRule="auto"/>
      </w:pPr>
      <w:r>
        <w:t xml:space="preserve">Sports scheduling is a specialized domain within Operations Research (OR) and Combinatorial Optimization. While it may appear to be a simple administrative task, mathematically, it is classified as an </w:t>
      </w:r>
      <w:r>
        <w:rPr>
          <w:b/>
          <w:bCs/>
        </w:rPr>
        <w:t>NP-hard</w:t>
      </w:r>
      <w:r>
        <w:t xml:space="preserve"> problem, meaning the computational complexity increases exponentially with the number of teams and constraints</w:t>
      </w:r>
      <w:sdt>
        <w:sdtPr>
          <w:id w:val="-2023998916"/>
          <w:citation/>
        </w:sdtPr>
        <w:sdtEndPr/>
        <w:sdtContent>
          <w:r w:rsidR="003B1957">
            <w:fldChar w:fldCharType="begin"/>
          </w:r>
          <w:r w:rsidR="003B1957">
            <w:instrText xml:space="preserve"> CITATION Ras08 \l 1033 </w:instrText>
          </w:r>
          <w:r w:rsidR="003B1957">
            <w:fldChar w:fldCharType="separate"/>
          </w:r>
          <w:r w:rsidR="00A352E6">
            <w:rPr>
              <w:noProof/>
            </w:rPr>
            <w:t xml:space="preserve"> </w:t>
          </w:r>
          <w:r w:rsidR="00A352E6" w:rsidRPr="00A352E6">
            <w:rPr>
              <w:noProof/>
            </w:rPr>
            <w:t>[1]</w:t>
          </w:r>
          <w:r w:rsidR="003B1957">
            <w:fldChar w:fldCharType="end"/>
          </w:r>
        </w:sdtContent>
      </w:sdt>
      <w:r>
        <w:t>.</w:t>
      </w:r>
    </w:p>
    <w:p w14:paraId="075D8790" w14:textId="721D4D99" w:rsidR="00A316FB" w:rsidRDefault="00A316FB" w:rsidP="008211E7">
      <w:pPr>
        <w:pStyle w:val="BodyText"/>
        <w:spacing w:line="276" w:lineRule="auto"/>
      </w:pPr>
      <w:r>
        <w:t xml:space="preserve">In a standard football league, the core structure is the </w:t>
      </w:r>
      <w:r>
        <w:rPr>
          <w:b/>
          <w:bCs/>
        </w:rPr>
        <w:t>Double Round Robin (DRR)</w:t>
      </w:r>
      <w:r>
        <w:t xml:space="preserve"> tournament. In a DRR with </w:t>
      </w:r>
      <w:r w:rsidR="005C2BD0" w:rsidRPr="005C2BD0">
        <w:rPr>
          <w:rStyle w:val="math-inline"/>
          <w:rFonts w:cstheme="majorBidi"/>
          <w:b/>
          <w:bCs/>
          <w:i/>
          <w:iCs/>
        </w:rPr>
        <w:t>n</w:t>
      </w:r>
      <w:r>
        <w:t xml:space="preserve"> teams, every team must play every other team twice—once at home and once away. This results in a total number of matches calculated as</w:t>
      </w:r>
      <w:r w:rsidR="005C2BD0">
        <w:t xml:space="preserve"> </w:t>
      </w:r>
      <w:r w:rsidRPr="005C2BD0">
        <w:rPr>
          <w:rStyle w:val="math-inline"/>
          <w:rFonts w:cstheme="majorBidi"/>
          <w:b/>
          <w:bCs/>
          <w:i/>
          <w:iCs/>
        </w:rPr>
        <w:t>n(n-1)</w:t>
      </w:r>
      <w:r w:rsidRPr="005C2BD0">
        <w:rPr>
          <w:rFonts w:cstheme="majorBidi"/>
          <w:i/>
          <w:iCs/>
        </w:rPr>
        <w:t>.</w:t>
      </w:r>
      <w:r>
        <w:t xml:space="preserve"> For an 18-team league like the Egyptian Premier League, this equates to 306 total matches played over 34 rounds (or "weeks").</w:t>
      </w:r>
    </w:p>
    <w:p w14:paraId="2A265CE8" w14:textId="3AE7DFCB" w:rsidR="00A316FB" w:rsidRDefault="00A316FB" w:rsidP="008211E7">
      <w:pPr>
        <w:pStyle w:val="BodyText"/>
        <w:spacing w:line="276" w:lineRule="auto"/>
      </w:pPr>
      <w:r>
        <w:t xml:space="preserve">The goal of scheduling is not merely to find </w:t>
      </w:r>
      <w:r>
        <w:rPr>
          <w:i/>
          <w:iCs/>
        </w:rPr>
        <w:t>any</w:t>
      </w:r>
      <w:r>
        <w:t xml:space="preserve"> valid schedule, but to find an </w:t>
      </w:r>
      <w:r>
        <w:rPr>
          <w:i/>
          <w:iCs/>
        </w:rPr>
        <w:t>optimal</w:t>
      </w:r>
      <w:r>
        <w:t xml:space="preserve"> one that satisfies a set of rigorous constraints (rules) while optimizing specific objectives (such as minimizing travel or maximizing fairness)</w:t>
      </w:r>
      <w:sdt>
        <w:sdtPr>
          <w:id w:val="-83230791"/>
          <w:citation/>
        </w:sdtPr>
        <w:sdtEndPr/>
        <w:sdtContent>
          <w:r w:rsidR="008211E7">
            <w:fldChar w:fldCharType="begin"/>
          </w:r>
          <w:r w:rsidR="008211E7">
            <w:instrText xml:space="preserve"> CITATION Sta09 \l 1033 </w:instrText>
          </w:r>
          <w:r w:rsidR="008211E7">
            <w:fldChar w:fldCharType="separate"/>
          </w:r>
          <w:r w:rsidR="00A352E6">
            <w:rPr>
              <w:noProof/>
            </w:rPr>
            <w:t xml:space="preserve"> </w:t>
          </w:r>
          <w:r w:rsidR="00A352E6" w:rsidRPr="00A352E6">
            <w:rPr>
              <w:noProof/>
            </w:rPr>
            <w:t>[5]</w:t>
          </w:r>
          <w:r w:rsidR="008211E7">
            <w:fldChar w:fldCharType="end"/>
          </w:r>
        </w:sdtContent>
      </w:sdt>
      <w:r w:rsidR="008211E7">
        <w:t>.</w:t>
      </w:r>
    </w:p>
    <w:p w14:paraId="25429253" w14:textId="0ED3D4FB" w:rsidR="00144BF8" w:rsidRDefault="0059756E" w:rsidP="0059756E">
      <w:pPr>
        <w:pStyle w:val="Heading2"/>
      </w:pPr>
      <w:r w:rsidRPr="0059756E">
        <w:t>Theoretical Concepts</w:t>
      </w:r>
    </w:p>
    <w:p w14:paraId="0C276E7D" w14:textId="1E864D56" w:rsidR="00745C0D" w:rsidRDefault="00745C0D" w:rsidP="00745C0D">
      <w:pPr>
        <w:pStyle w:val="BodyText"/>
        <w:spacing w:line="276" w:lineRule="auto"/>
      </w:pPr>
      <w:r w:rsidRPr="00745C0D">
        <w:t>To understand the complexity of the problem, several key theoretical concepts from existing literature must be defined.</w:t>
      </w:r>
    </w:p>
    <w:p w14:paraId="47323551" w14:textId="77777777" w:rsidR="00E54FDA" w:rsidRDefault="00E54FDA" w:rsidP="00B02052">
      <w:pPr>
        <w:pStyle w:val="Heading3"/>
      </w:pPr>
    </w:p>
    <w:p w14:paraId="6610941F" w14:textId="1DCC71B0" w:rsidR="00745C0D" w:rsidRPr="00A9294E" w:rsidRDefault="00B02052" w:rsidP="00B02052">
      <w:pPr>
        <w:pStyle w:val="Heading3"/>
      </w:pPr>
      <w:r w:rsidRPr="00B02052">
        <w:t xml:space="preserve"> Patterns and Breaks</w:t>
      </w:r>
    </w:p>
    <w:p w14:paraId="6608BD7C" w14:textId="77777777" w:rsidR="00E37DA2" w:rsidRPr="00E37DA2" w:rsidRDefault="00E37DA2" w:rsidP="006D6D7E">
      <w:pPr>
        <w:pStyle w:val="BodyText"/>
        <w:spacing w:line="276" w:lineRule="auto"/>
      </w:pPr>
      <w:r w:rsidRPr="00E37DA2">
        <w:t xml:space="preserve">A "pattern" represents the sequence of home (H) and away (A) games for a specific team. For example, a pattern H-A-H-A is considered perfect alternation. A </w:t>
      </w:r>
      <w:r w:rsidRPr="00E37DA2">
        <w:rPr>
          <w:b/>
          <w:bCs/>
        </w:rPr>
        <w:t>"Break"</w:t>
      </w:r>
      <w:r w:rsidRPr="00E37DA2">
        <w:t xml:space="preserve"> occurs when a team plays two consecutive matches at the same venue (e.g., H-H or A-A).</w:t>
      </w:r>
    </w:p>
    <w:p w14:paraId="785A1B2E" w14:textId="77777777" w:rsidR="00E37DA2" w:rsidRPr="00E37DA2" w:rsidRDefault="00E37DA2" w:rsidP="006D6D7E">
      <w:pPr>
        <w:pStyle w:val="BodyText"/>
        <w:numPr>
          <w:ilvl w:val="0"/>
          <w:numId w:val="15"/>
        </w:numPr>
        <w:spacing w:line="276" w:lineRule="auto"/>
      </w:pPr>
      <w:r w:rsidRPr="00E37DA2">
        <w:rPr>
          <w:b/>
          <w:bCs/>
        </w:rPr>
        <w:t>Home Break:</w:t>
      </w:r>
      <w:r w:rsidRPr="00E37DA2">
        <w:t xml:space="preserve"> Playing two home games in a row. This is generally desirable for revenue but can lead to "clumping" of difficult fixtures.</w:t>
      </w:r>
    </w:p>
    <w:p w14:paraId="33D1AB73" w14:textId="77777777" w:rsidR="00E37DA2" w:rsidRPr="00E37DA2" w:rsidRDefault="00E37DA2" w:rsidP="006D6D7E">
      <w:pPr>
        <w:pStyle w:val="BodyText"/>
        <w:numPr>
          <w:ilvl w:val="0"/>
          <w:numId w:val="15"/>
        </w:numPr>
        <w:spacing w:line="276" w:lineRule="auto"/>
      </w:pPr>
      <w:r w:rsidRPr="00E37DA2">
        <w:rPr>
          <w:b/>
          <w:bCs/>
        </w:rPr>
        <w:t>Away Break:</w:t>
      </w:r>
      <w:r w:rsidRPr="00E37DA2">
        <w:t xml:space="preserve"> Playing two away games in a row. This is considered undesirable due to travel fatigue and lack of revenue continuity. Literature suggests that minimizing the total number of breaks across the league is a primary objective for fairness </w:t>
      </w:r>
      <w:r w:rsidRPr="00E37DA2">
        <w:rPr>
          <w:b/>
          <w:bCs/>
        </w:rPr>
        <w:t>[8]</w:t>
      </w:r>
      <w:r w:rsidRPr="00E37DA2">
        <w:t>.</w:t>
      </w:r>
    </w:p>
    <w:p w14:paraId="7DE339FE" w14:textId="578C367B" w:rsidR="00854D61" w:rsidRDefault="006D6D7E" w:rsidP="00854D61">
      <w:pPr>
        <w:pStyle w:val="BodyText"/>
        <w:spacing w:line="276" w:lineRule="auto"/>
      </w:pPr>
      <w:r w:rsidRPr="006D6D7E">
        <w:t xml:space="preserve">In their survey of 25 European leagues, Goossens and </w:t>
      </w:r>
      <w:proofErr w:type="spellStart"/>
      <w:r w:rsidRPr="006D6D7E">
        <w:t>Spieksma</w:t>
      </w:r>
      <w:proofErr w:type="spellEnd"/>
      <w:r w:rsidRPr="006D6D7E">
        <w:t xml:space="preserve"> (2012) found that minimizing breaks is a universal objective. However, they noted that perfect alternation (H-A-H-A) is mathematically impossible for all teams simultaneously in standard league formats, necessitating optimization models to distribute these breaks fairly</w:t>
      </w:r>
      <w:sdt>
        <w:sdtPr>
          <w:id w:val="-453945125"/>
          <w:citation/>
        </w:sdtPr>
        <w:sdtEndPr/>
        <w:sdtContent>
          <w:r>
            <w:fldChar w:fldCharType="begin"/>
          </w:r>
          <w:r>
            <w:instrText xml:space="preserve"> CITATION Goo12 \l 1033 </w:instrText>
          </w:r>
          <w:r>
            <w:fldChar w:fldCharType="separate"/>
          </w:r>
          <w:r w:rsidR="00A352E6">
            <w:rPr>
              <w:noProof/>
            </w:rPr>
            <w:t xml:space="preserve"> </w:t>
          </w:r>
          <w:r w:rsidR="00A352E6" w:rsidRPr="00A352E6">
            <w:rPr>
              <w:noProof/>
            </w:rPr>
            <w:t>[6]</w:t>
          </w:r>
          <w:r>
            <w:fldChar w:fldCharType="end"/>
          </w:r>
        </w:sdtContent>
      </w:sdt>
      <w:r>
        <w:t>.</w:t>
      </w:r>
    </w:p>
    <w:p w14:paraId="3946B600" w14:textId="77777777" w:rsidR="00854D61" w:rsidRDefault="00854D61">
      <w:pPr>
        <w:rPr>
          <w:rFonts w:asciiTheme="majorBidi" w:hAnsiTheme="majorBidi"/>
          <w:sz w:val="24"/>
        </w:rPr>
      </w:pPr>
      <w:r>
        <w:br w:type="page"/>
      </w:r>
    </w:p>
    <w:p w14:paraId="39C99F5B" w14:textId="4DAB6785" w:rsidR="00854D61" w:rsidRDefault="00854D61" w:rsidP="00854D61">
      <w:pPr>
        <w:pStyle w:val="Heading3"/>
      </w:pPr>
      <w:r w:rsidRPr="00854D61">
        <w:lastRenderedPageBreak/>
        <w:t>The Traveling Tournament Problem (TTP)</w:t>
      </w:r>
    </w:p>
    <w:p w14:paraId="7B64C270" w14:textId="25D30021" w:rsidR="00854D61" w:rsidRPr="00F240B8" w:rsidRDefault="00F240B8" w:rsidP="00F240B8">
      <w:pPr>
        <w:pStyle w:val="BodyText"/>
        <w:spacing w:line="276" w:lineRule="auto"/>
      </w:pPr>
      <w:r w:rsidRPr="00F240B8">
        <w:t xml:space="preserve">A major focus of existing work is the Traveling Tournament Problem (TTP), first defined by Easton et al. (2001). </w:t>
      </w:r>
      <w:proofErr w:type="gramStart"/>
      <w:r w:rsidRPr="00F240B8">
        <w:t>The TTP</w:t>
      </w:r>
      <w:proofErr w:type="gramEnd"/>
      <w:r w:rsidRPr="00F240B8">
        <w:t xml:space="preserve"> aims to minimize the total distance traveled by all teams during the season. This is particularly critical in large countries (like the USA or Brazil) or leagues where teams are geographically dispersed. While Egypt's teams are concentrated around Cairo and Alexandria, travel to Upper Egypt (e.g., Aswan) or canal cities (e.g., Ismailia) still presents a logistical cost that optimization models seek to balance</w:t>
      </w:r>
      <w:sdt>
        <w:sdtPr>
          <w:id w:val="1387611270"/>
          <w:citation/>
        </w:sdtPr>
        <w:sdtEndPr/>
        <w:sdtContent>
          <w:r w:rsidR="00B97AC7">
            <w:fldChar w:fldCharType="begin"/>
          </w:r>
          <w:r w:rsidR="00B97AC7">
            <w:instrText xml:space="preserve"> CITATION Eas01 \l 1033 </w:instrText>
          </w:r>
          <w:r w:rsidR="00B97AC7">
            <w:fldChar w:fldCharType="separate"/>
          </w:r>
          <w:r w:rsidR="00A352E6">
            <w:rPr>
              <w:noProof/>
            </w:rPr>
            <w:t xml:space="preserve"> </w:t>
          </w:r>
          <w:r w:rsidR="00A352E6" w:rsidRPr="00A352E6">
            <w:rPr>
              <w:noProof/>
            </w:rPr>
            <w:t>[7]</w:t>
          </w:r>
          <w:r w:rsidR="00B97AC7">
            <w:fldChar w:fldCharType="end"/>
          </w:r>
        </w:sdtContent>
      </w:sdt>
      <w:r w:rsidRPr="00F240B8">
        <w:t>.</w:t>
      </w:r>
    </w:p>
    <w:p w14:paraId="0325C3F6" w14:textId="7896C785" w:rsidR="00647585" w:rsidRDefault="001266E3" w:rsidP="001266E3">
      <w:pPr>
        <w:pStyle w:val="Heading2"/>
      </w:pPr>
      <w:r w:rsidRPr="001266E3">
        <w:t xml:space="preserve"> Mathematical Approaches</w:t>
      </w:r>
    </w:p>
    <w:p w14:paraId="1E710093" w14:textId="25E468EA" w:rsidR="001266E3" w:rsidRDefault="00251ECB" w:rsidP="00A7495F">
      <w:pPr>
        <w:pStyle w:val="BodyText"/>
        <w:spacing w:line="276" w:lineRule="auto"/>
      </w:pPr>
      <w:r w:rsidRPr="00251ECB">
        <w:t>Over the past two decades, the transition from manual to automated scheduling has been driven by advances in Integer Linear Programming (ILP)</w:t>
      </w:r>
      <w:r w:rsidR="001451AD">
        <w:t>.</w:t>
      </w:r>
    </w:p>
    <w:p w14:paraId="0D8C6D41" w14:textId="647025C8" w:rsidR="001451AD" w:rsidRDefault="001451AD" w:rsidP="00A7495F">
      <w:pPr>
        <w:pStyle w:val="Heading3"/>
        <w:spacing w:line="276" w:lineRule="auto"/>
      </w:pPr>
      <w:r w:rsidRPr="001451AD">
        <w:t>Integer Linear Programming (ILP)</w:t>
      </w:r>
    </w:p>
    <w:p w14:paraId="140DA9DB" w14:textId="77777777" w:rsidR="00A7495F" w:rsidRPr="00A7495F" w:rsidRDefault="00A7495F" w:rsidP="00A7495F">
      <w:pPr>
        <w:pStyle w:val="BodyText"/>
        <w:spacing w:line="276" w:lineRule="auto"/>
      </w:pPr>
      <w:r w:rsidRPr="00A7495F">
        <w:t>ILP is the most widely adopted method for professional sports scheduling. It involves defining the schedule as a set of linear equations where variables must be integers (0 or 1).</w:t>
      </w:r>
    </w:p>
    <w:p w14:paraId="6B39F040" w14:textId="2B799C99" w:rsidR="00A7495F" w:rsidRPr="00A7495F" w:rsidRDefault="00A7495F" w:rsidP="00A7495F">
      <w:pPr>
        <w:pStyle w:val="BodyText"/>
        <w:spacing w:line="276" w:lineRule="auto"/>
      </w:pPr>
      <w:r w:rsidRPr="00A7495F">
        <w:rPr>
          <w:b/>
          <w:bCs/>
        </w:rPr>
        <w:t>Decision Variable:</w:t>
      </w:r>
      <w:r w:rsidRPr="00A7495F">
        <w:t xml:space="preserve"> </w:t>
      </w:r>
      <w:proofErr w:type="gramStart"/>
      <w:r w:rsidR="002528B1" w:rsidRPr="00C21EF7">
        <w:rPr>
          <w:i/>
          <w:iCs/>
        </w:rPr>
        <w:t>X</w:t>
      </w:r>
      <w:r w:rsidR="00636903" w:rsidRPr="00C21EF7">
        <w:rPr>
          <w:i/>
          <w:iCs/>
          <w:vertAlign w:val="subscript"/>
        </w:rPr>
        <w:t>i,j</w:t>
      </w:r>
      <w:proofErr w:type="gramEnd"/>
      <w:r w:rsidR="00636903" w:rsidRPr="00C21EF7">
        <w:rPr>
          <w:i/>
          <w:iCs/>
          <w:vertAlign w:val="subscript"/>
        </w:rPr>
        <w:t>,k</w:t>
      </w:r>
      <w:r w:rsidRPr="00A7495F">
        <w:t xml:space="preserve"> = 1</w:t>
      </w:r>
      <w:r w:rsidR="00C21EF7">
        <w:t xml:space="preserve"> </w:t>
      </w:r>
      <w:r w:rsidRPr="00A7495F">
        <w:t xml:space="preserve">if team </w:t>
      </w:r>
      <w:proofErr w:type="spellStart"/>
      <w:r w:rsidR="00C21EF7" w:rsidRPr="00C21EF7">
        <w:rPr>
          <w:i/>
          <w:iCs/>
        </w:rPr>
        <w:t>i</w:t>
      </w:r>
      <w:proofErr w:type="spellEnd"/>
      <w:r w:rsidRPr="00A7495F">
        <w:t xml:space="preserve"> plays team </w:t>
      </w:r>
      <w:r w:rsidRPr="00846CE2">
        <w:rPr>
          <w:i/>
          <w:iCs/>
        </w:rPr>
        <w:t>j</w:t>
      </w:r>
      <w:r w:rsidRPr="00A7495F">
        <w:t xml:space="preserve"> in round </w:t>
      </w:r>
      <w:r w:rsidRPr="00846CE2">
        <w:rPr>
          <w:i/>
          <w:iCs/>
        </w:rPr>
        <w:t>k</w:t>
      </w:r>
      <w:r w:rsidRPr="00A7495F">
        <w:t>, and 0 otherwise.</w:t>
      </w:r>
    </w:p>
    <w:p w14:paraId="28C2C236" w14:textId="5708039E" w:rsidR="00A7495F" w:rsidRPr="00A7495F" w:rsidRDefault="00A7495F" w:rsidP="00A7495F">
      <w:pPr>
        <w:pStyle w:val="BodyText"/>
        <w:spacing w:line="276" w:lineRule="auto"/>
      </w:pPr>
      <w:r w:rsidRPr="00A7495F">
        <w:rPr>
          <w:b/>
          <w:bCs/>
        </w:rPr>
        <w:t>Constraints:</w:t>
      </w:r>
      <w:r w:rsidRPr="00A7495F">
        <w:t xml:space="preserve"> Mathematical inequalities that enforce rules</w:t>
      </w:r>
      <w:r w:rsidR="00846CE2">
        <w:t>.</w:t>
      </w:r>
    </w:p>
    <w:p w14:paraId="52A147F0" w14:textId="77777777" w:rsidR="00A7495F" w:rsidRPr="00A7495F" w:rsidRDefault="00A7495F" w:rsidP="00A7495F">
      <w:pPr>
        <w:pStyle w:val="BodyText"/>
        <w:spacing w:line="276" w:lineRule="auto"/>
      </w:pPr>
      <w:r w:rsidRPr="00A7495F">
        <w:rPr>
          <w:b/>
          <w:bCs/>
        </w:rPr>
        <w:t>Objective Function:</w:t>
      </w:r>
      <w:r w:rsidRPr="00A7495F">
        <w:t xml:space="preserve"> A mathematical formula to minimize a penalty score (e.g., "Minimize total travel distance" or "Minimize security conflicts").</w:t>
      </w:r>
    </w:p>
    <w:p w14:paraId="0695ABCD" w14:textId="4206A7C2" w:rsidR="00DC2A18" w:rsidRDefault="00DC2A18" w:rsidP="00DC2A18">
      <w:pPr>
        <w:pStyle w:val="Heading2"/>
      </w:pPr>
      <w:r>
        <w:t xml:space="preserve"> Review of Existing Real-World Implementations</w:t>
      </w:r>
    </w:p>
    <w:p w14:paraId="7B50F18E" w14:textId="1B481D8C" w:rsidR="00DC2A18" w:rsidRPr="005308DA" w:rsidRDefault="005308DA" w:rsidP="005308DA">
      <w:pPr>
        <w:pStyle w:val="Heading3"/>
      </w:pPr>
      <w:r w:rsidRPr="005308DA">
        <w:t>The Chilean First Division (The "Gold Standard")</w:t>
      </w:r>
    </w:p>
    <w:p w14:paraId="349E5705" w14:textId="77777777" w:rsidR="004B0F95" w:rsidRPr="004B0F95" w:rsidRDefault="004B0F95" w:rsidP="004B0F95">
      <w:pPr>
        <w:pStyle w:val="BodyText0"/>
        <w:spacing w:line="276" w:lineRule="auto"/>
      </w:pPr>
      <w:r w:rsidRPr="004B0F95">
        <w:t>One of the most successful applications of sports scheduling optimization occurred in Chile. In 2005, the National Association of Professional Football (ANFP) replaced their manual system (which used a random draw) with an ILP model developed by the University of Chile.</w:t>
      </w:r>
    </w:p>
    <w:p w14:paraId="397D3029" w14:textId="77777777" w:rsidR="004B0F95" w:rsidRPr="004B0F95" w:rsidRDefault="004B0F95" w:rsidP="004B0F95">
      <w:pPr>
        <w:pStyle w:val="BodyText0"/>
        <w:numPr>
          <w:ilvl w:val="0"/>
          <w:numId w:val="18"/>
        </w:numPr>
        <w:spacing w:line="276" w:lineRule="auto"/>
      </w:pPr>
      <w:r w:rsidRPr="004B0F95">
        <w:rPr>
          <w:b/>
          <w:bCs/>
        </w:rPr>
        <w:t>Problem:</w:t>
      </w:r>
      <w:r w:rsidRPr="004B0F95">
        <w:t xml:space="preserve"> The manual schedule resulted in high travel costs and unfair sequences where small teams faced "giants" (top teams) consecutively.</w:t>
      </w:r>
    </w:p>
    <w:p w14:paraId="12AD6A77" w14:textId="77777777" w:rsidR="004B0F95" w:rsidRPr="004B0F95" w:rsidRDefault="004B0F95" w:rsidP="004B0F95">
      <w:pPr>
        <w:pStyle w:val="BodyText0"/>
        <w:numPr>
          <w:ilvl w:val="0"/>
          <w:numId w:val="18"/>
        </w:numPr>
        <w:spacing w:line="276" w:lineRule="auto"/>
      </w:pPr>
      <w:r w:rsidRPr="004B0F95">
        <w:rPr>
          <w:b/>
          <w:bCs/>
        </w:rPr>
        <w:t>Solution:</w:t>
      </w:r>
      <w:r w:rsidRPr="004B0F95">
        <w:t xml:space="preserve"> The new system considered geography, stadium capacities, and TV requirements.</w:t>
      </w:r>
    </w:p>
    <w:p w14:paraId="21DA1B58" w14:textId="05E45E01" w:rsidR="000B7D22" w:rsidRDefault="004B0F95" w:rsidP="002D345A">
      <w:pPr>
        <w:pStyle w:val="BodyText0"/>
        <w:numPr>
          <w:ilvl w:val="0"/>
          <w:numId w:val="18"/>
        </w:numPr>
        <w:spacing w:line="276" w:lineRule="auto"/>
      </w:pPr>
      <w:r w:rsidRPr="004B0F95">
        <w:rPr>
          <w:b/>
          <w:bCs/>
        </w:rPr>
        <w:t>Outcome:</w:t>
      </w:r>
      <w:r w:rsidRPr="004B0F95">
        <w:t xml:space="preserve"> </w:t>
      </w:r>
      <w:r w:rsidR="002D345A" w:rsidRPr="002D345A">
        <w:t>The implementation of an optimization-based scheduling system in the Chilean League directly resulted in a 32–39% increase in average attendance and a near-doubling of ticket revenue by strategically placing high-profile matches later in the season and optimizing fixtures for tourist regions</w:t>
      </w:r>
      <w:sdt>
        <w:sdtPr>
          <w:id w:val="921606211"/>
          <w:citation/>
        </w:sdtPr>
        <w:sdtEndPr/>
        <w:sdtContent>
          <w:r w:rsidR="00A352E6">
            <w:fldChar w:fldCharType="begin"/>
          </w:r>
          <w:r w:rsidR="00A352E6">
            <w:instrText xml:space="preserve"> CITATION Dur07 \l 1033 </w:instrText>
          </w:r>
          <w:r w:rsidR="00A352E6">
            <w:fldChar w:fldCharType="separate"/>
          </w:r>
          <w:r w:rsidR="00A352E6">
            <w:rPr>
              <w:noProof/>
            </w:rPr>
            <w:t xml:space="preserve"> [8]</w:t>
          </w:r>
          <w:r w:rsidR="00A352E6">
            <w:fldChar w:fldCharType="end"/>
          </w:r>
        </w:sdtContent>
      </w:sdt>
      <w:r w:rsidRPr="004B0F95">
        <w:t>.</w:t>
      </w:r>
    </w:p>
    <w:p w14:paraId="24F6F234" w14:textId="77777777" w:rsidR="000B7D22" w:rsidRDefault="000B7D22">
      <w:pPr>
        <w:rPr>
          <w:rFonts w:ascii="Times New Roman" w:eastAsia="Times New Roman" w:hAnsi="Times New Roman" w:cs="Times New Roman"/>
          <w:sz w:val="24"/>
          <w:szCs w:val="24"/>
        </w:rPr>
      </w:pPr>
      <w:r>
        <w:br w:type="page"/>
      </w:r>
    </w:p>
    <w:p w14:paraId="4D424775" w14:textId="539CC146" w:rsidR="000B7D22" w:rsidRDefault="000B7D22" w:rsidP="000B7D22">
      <w:pPr>
        <w:pStyle w:val="Heading2"/>
      </w:pPr>
      <w:r>
        <w:lastRenderedPageBreak/>
        <w:t>The Egyptian Context: Gaps in Current Practice</w:t>
      </w:r>
    </w:p>
    <w:p w14:paraId="396C2C18" w14:textId="77777777" w:rsidR="004B0F95" w:rsidRPr="004B0F95" w:rsidRDefault="004B0F95" w:rsidP="000B7D22">
      <w:pPr>
        <w:pStyle w:val="BodyText0"/>
        <w:spacing w:line="276" w:lineRule="auto"/>
      </w:pPr>
    </w:p>
    <w:p w14:paraId="74FB2A70" w14:textId="77777777" w:rsidR="005B466E" w:rsidRPr="005B466E" w:rsidRDefault="005B466E" w:rsidP="005B466E">
      <w:pPr>
        <w:pStyle w:val="BodyText"/>
      </w:pPr>
      <w:r w:rsidRPr="005B466E">
        <w:t>In the context of the Egyptian Premier League, the scheduling approach has historically been manual or semi-automated, managed by the Competitions Committee. Unlike the European examples above, the Egyptian league faces unique "hard constraints" that standard commercial software often fails to address:</w:t>
      </w:r>
    </w:p>
    <w:p w14:paraId="6297FD1A" w14:textId="77777777" w:rsidR="005B466E" w:rsidRPr="005B466E" w:rsidRDefault="005B466E" w:rsidP="005B466E">
      <w:pPr>
        <w:pStyle w:val="BodyText"/>
        <w:numPr>
          <w:ilvl w:val="0"/>
          <w:numId w:val="20"/>
        </w:numPr>
      </w:pPr>
      <w:r w:rsidRPr="005B466E">
        <w:rPr>
          <w:b/>
          <w:bCs/>
        </w:rPr>
        <w:t>Security Approvals:</w:t>
      </w:r>
      <w:r w:rsidRPr="005B466E">
        <w:t xml:space="preserve"> Match venues and dates are subject to approval by security authorities, often requiring last-minute changes.</w:t>
      </w:r>
    </w:p>
    <w:p w14:paraId="7BD5B65E" w14:textId="57C0DE8C" w:rsidR="005B466E" w:rsidRPr="005B466E" w:rsidRDefault="005B466E" w:rsidP="005B466E">
      <w:pPr>
        <w:pStyle w:val="BodyText"/>
        <w:numPr>
          <w:ilvl w:val="0"/>
          <w:numId w:val="20"/>
        </w:numPr>
      </w:pPr>
      <w:r w:rsidRPr="005B466E">
        <w:rPr>
          <w:b/>
          <w:bCs/>
        </w:rPr>
        <w:t>Stadium Sharing:</w:t>
      </w:r>
      <w:r w:rsidRPr="005B466E">
        <w:t xml:space="preserve"> A significant number of teams select the </w:t>
      </w:r>
      <w:r w:rsidRPr="005B466E">
        <w:rPr>
          <w:b/>
          <w:bCs/>
        </w:rPr>
        <w:t>Cairo International Stadium</w:t>
      </w:r>
      <w:r w:rsidRPr="005B466E">
        <w:t xml:space="preserve"> or </w:t>
      </w:r>
      <w:r w:rsidR="0065070F">
        <w:rPr>
          <w:b/>
          <w:bCs/>
        </w:rPr>
        <w:t>Borg Al-Arab</w:t>
      </w:r>
      <w:r w:rsidRPr="005B466E">
        <w:t xml:space="preserve"> as their home venue, creating a massive bottleneck that does not exist in leagues where every team owns its stadium.</w:t>
      </w:r>
    </w:p>
    <w:p w14:paraId="50C231E1" w14:textId="77777777" w:rsidR="005B466E" w:rsidRPr="005B466E" w:rsidRDefault="005B466E" w:rsidP="005B466E">
      <w:pPr>
        <w:pStyle w:val="BodyText"/>
        <w:numPr>
          <w:ilvl w:val="0"/>
          <w:numId w:val="20"/>
        </w:numPr>
      </w:pPr>
      <w:r w:rsidRPr="005B466E">
        <w:rPr>
          <w:b/>
          <w:bCs/>
        </w:rPr>
        <w:t>CAF Competition Uncertainty:</w:t>
      </w:r>
      <w:r w:rsidRPr="005B466E">
        <w:t xml:space="preserve"> The scheduling of Al Ahly and Zamalek in the CAF Champions League often forces indefinite postponements, breaking the rhythm of the standard mathematical "patterns" discussed in Section 2.2.1.</w:t>
      </w:r>
    </w:p>
    <w:p w14:paraId="0A9D165F" w14:textId="77777777" w:rsidR="001451AD" w:rsidRPr="001451AD" w:rsidRDefault="001451AD" w:rsidP="001451AD"/>
    <w:p w14:paraId="7FD85CD6" w14:textId="4452B8B2" w:rsidR="000106E8" w:rsidRDefault="000106E8">
      <w:pPr>
        <w:rPr>
          <w:rFonts w:ascii="Times New Roman" w:eastAsia="Times New Roman" w:hAnsi="Times New Roman" w:cs="Times New Roman"/>
          <w:sz w:val="24"/>
          <w:szCs w:val="24"/>
        </w:rPr>
      </w:pPr>
      <w:r>
        <w:br w:type="page"/>
      </w:r>
    </w:p>
    <w:p w14:paraId="348462ED" w14:textId="77777777" w:rsidR="001F13C4" w:rsidRDefault="001F13C4" w:rsidP="00BF14C8">
      <w:pPr>
        <w:pStyle w:val="NormalWeb"/>
        <w:spacing w:line="276" w:lineRule="auto"/>
      </w:pPr>
    </w:p>
    <w:p w14:paraId="1CDCD2FF" w14:textId="77777777" w:rsidR="00882A2C" w:rsidRDefault="00882A2C" w:rsidP="00882A2C">
      <w:pPr>
        <w:pStyle w:val="Heading2"/>
        <w:numPr>
          <w:ilvl w:val="0"/>
          <w:numId w:val="0"/>
        </w:numPr>
        <w:ind w:left="576"/>
      </w:pPr>
    </w:p>
    <w:sdt>
      <w:sdtPr>
        <w:rPr>
          <w:rFonts w:asciiTheme="minorHAnsi" w:eastAsiaTheme="minorHAnsi" w:hAnsiTheme="minorHAnsi" w:cstheme="minorBidi"/>
          <w:b w:val="0"/>
          <w:color w:val="auto"/>
          <w:sz w:val="22"/>
          <w:szCs w:val="22"/>
        </w:rPr>
        <w:id w:val="994000085"/>
        <w:docPartObj>
          <w:docPartGallery w:val="Bibliographies"/>
          <w:docPartUnique/>
        </w:docPartObj>
      </w:sdtPr>
      <w:sdtEndPr/>
      <w:sdtContent>
        <w:p w14:paraId="2B803734" w14:textId="51AE0FC6" w:rsidR="00242A44" w:rsidRDefault="00242A44">
          <w:pPr>
            <w:pStyle w:val="Heading1"/>
          </w:pPr>
          <w:r>
            <w:t>References</w:t>
          </w:r>
        </w:p>
        <w:sdt>
          <w:sdtPr>
            <w:id w:val="-573587230"/>
            <w:bibliography/>
          </w:sdtPr>
          <w:sdtEndPr/>
          <w:sdtContent>
            <w:p w14:paraId="4594A1CA" w14:textId="77777777" w:rsidR="00A352E6" w:rsidRDefault="00242A44">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9038"/>
              </w:tblGrid>
              <w:tr w:rsidR="00A352E6" w14:paraId="4522867C" w14:textId="77777777">
                <w:trPr>
                  <w:divId w:val="1945260141"/>
                  <w:tblCellSpacing w:w="15" w:type="dxa"/>
                </w:trPr>
                <w:tc>
                  <w:tcPr>
                    <w:tcW w:w="50" w:type="pct"/>
                    <w:hideMark/>
                  </w:tcPr>
                  <w:p w14:paraId="7B252A9A" w14:textId="1434B872" w:rsidR="00A352E6" w:rsidRDefault="00A352E6">
                    <w:pPr>
                      <w:pStyle w:val="Bibliography"/>
                      <w:rPr>
                        <w:noProof/>
                        <w:sz w:val="24"/>
                        <w:szCs w:val="24"/>
                      </w:rPr>
                    </w:pPr>
                    <w:r>
                      <w:rPr>
                        <w:noProof/>
                      </w:rPr>
                      <w:t xml:space="preserve">[1] </w:t>
                    </w:r>
                  </w:p>
                </w:tc>
                <w:tc>
                  <w:tcPr>
                    <w:tcW w:w="0" w:type="auto"/>
                    <w:hideMark/>
                  </w:tcPr>
                  <w:p w14:paraId="5BE040CB" w14:textId="77777777" w:rsidR="00A352E6" w:rsidRDefault="00A352E6">
                    <w:pPr>
                      <w:pStyle w:val="Bibliography"/>
                      <w:rPr>
                        <w:noProof/>
                      </w:rPr>
                    </w:pPr>
                    <w:r>
                      <w:rPr>
                        <w:noProof/>
                      </w:rPr>
                      <w:t xml:space="preserve">R. V. Rasmussen and M. A. Trick, "Round robin scheduling – a survey," </w:t>
                    </w:r>
                    <w:r>
                      <w:rPr>
                        <w:i/>
                        <w:iCs/>
                        <w:noProof/>
                      </w:rPr>
                      <w:t xml:space="preserve">European Journal of Operational Research, </w:t>
                    </w:r>
                    <w:r>
                      <w:rPr>
                        <w:noProof/>
                      </w:rPr>
                      <w:t xml:space="preserve">2008. </w:t>
                    </w:r>
                  </w:p>
                </w:tc>
              </w:tr>
              <w:tr w:rsidR="00A352E6" w14:paraId="726CC9F6" w14:textId="77777777">
                <w:trPr>
                  <w:divId w:val="1945260141"/>
                  <w:tblCellSpacing w:w="15" w:type="dxa"/>
                </w:trPr>
                <w:tc>
                  <w:tcPr>
                    <w:tcW w:w="50" w:type="pct"/>
                    <w:hideMark/>
                  </w:tcPr>
                  <w:p w14:paraId="588E1B9C" w14:textId="77777777" w:rsidR="00A352E6" w:rsidRDefault="00A352E6">
                    <w:pPr>
                      <w:pStyle w:val="Bibliography"/>
                      <w:rPr>
                        <w:noProof/>
                      </w:rPr>
                    </w:pPr>
                    <w:r>
                      <w:rPr>
                        <w:noProof/>
                      </w:rPr>
                      <w:t xml:space="preserve">[2] </w:t>
                    </w:r>
                  </w:p>
                </w:tc>
                <w:tc>
                  <w:tcPr>
                    <w:tcW w:w="0" w:type="auto"/>
                    <w:hideMark/>
                  </w:tcPr>
                  <w:p w14:paraId="5EC62455" w14:textId="77777777" w:rsidR="00A352E6" w:rsidRDefault="00A352E6">
                    <w:pPr>
                      <w:pStyle w:val="Bibliography"/>
                      <w:rPr>
                        <w:noProof/>
                      </w:rPr>
                    </w:pPr>
                    <w:r>
                      <w:rPr>
                        <w:noProof/>
                      </w:rPr>
                      <w:t>Ahram online, "EPL approve new format for Egyptian Premier League next season," 2024. [Online]. Available: https://english.ahram.org.eg/NewsContent/6/51/532092/Sports/Egyptian-Football/EPL-approve-new-format-for-Egyptian-Premier-League.aspx.</w:t>
                    </w:r>
                  </w:p>
                </w:tc>
              </w:tr>
              <w:tr w:rsidR="00A352E6" w14:paraId="2CA5D59F" w14:textId="77777777">
                <w:trPr>
                  <w:divId w:val="1945260141"/>
                  <w:tblCellSpacing w:w="15" w:type="dxa"/>
                </w:trPr>
                <w:tc>
                  <w:tcPr>
                    <w:tcW w:w="50" w:type="pct"/>
                    <w:hideMark/>
                  </w:tcPr>
                  <w:p w14:paraId="528CD096" w14:textId="77777777" w:rsidR="00A352E6" w:rsidRDefault="00A352E6">
                    <w:pPr>
                      <w:pStyle w:val="Bibliography"/>
                      <w:rPr>
                        <w:noProof/>
                      </w:rPr>
                    </w:pPr>
                    <w:r>
                      <w:rPr>
                        <w:noProof/>
                      </w:rPr>
                      <w:t xml:space="preserve">[3] </w:t>
                    </w:r>
                  </w:p>
                </w:tc>
                <w:tc>
                  <w:tcPr>
                    <w:tcW w:w="0" w:type="auto"/>
                    <w:hideMark/>
                  </w:tcPr>
                  <w:p w14:paraId="7F2AEBD2" w14:textId="77777777" w:rsidR="00A352E6" w:rsidRDefault="00A352E6">
                    <w:pPr>
                      <w:pStyle w:val="Bibliography"/>
                      <w:rPr>
                        <w:noProof/>
                      </w:rPr>
                    </w:pPr>
                    <w:r>
                      <w:rPr>
                        <w:noProof/>
                      </w:rPr>
                      <w:t xml:space="preserve">D. Van Bulck, D. Goossens and F. Spieksma, "Integer programming models for round robin tournaments," </w:t>
                    </w:r>
                    <w:r>
                      <w:rPr>
                        <w:i/>
                        <w:iCs/>
                        <w:noProof/>
                      </w:rPr>
                      <w:t xml:space="preserve">European Journal of Operational Research, </w:t>
                    </w:r>
                    <w:r>
                      <w:rPr>
                        <w:noProof/>
                      </w:rPr>
                      <w:t xml:space="preserve">2023. </w:t>
                    </w:r>
                  </w:p>
                </w:tc>
              </w:tr>
              <w:tr w:rsidR="00A352E6" w14:paraId="54B7DFEC" w14:textId="77777777">
                <w:trPr>
                  <w:divId w:val="1945260141"/>
                  <w:tblCellSpacing w:w="15" w:type="dxa"/>
                </w:trPr>
                <w:tc>
                  <w:tcPr>
                    <w:tcW w:w="50" w:type="pct"/>
                    <w:hideMark/>
                  </w:tcPr>
                  <w:p w14:paraId="7100F1D3" w14:textId="77777777" w:rsidR="00A352E6" w:rsidRDefault="00A352E6">
                    <w:pPr>
                      <w:pStyle w:val="Bibliography"/>
                      <w:rPr>
                        <w:noProof/>
                      </w:rPr>
                    </w:pPr>
                    <w:r>
                      <w:rPr>
                        <w:noProof/>
                      </w:rPr>
                      <w:t xml:space="preserve">[4] </w:t>
                    </w:r>
                  </w:p>
                </w:tc>
                <w:tc>
                  <w:tcPr>
                    <w:tcW w:w="0" w:type="auto"/>
                    <w:hideMark/>
                  </w:tcPr>
                  <w:p w14:paraId="4C4A2D47" w14:textId="77777777" w:rsidR="00A352E6" w:rsidRDefault="00A352E6">
                    <w:pPr>
                      <w:pStyle w:val="Bibliography"/>
                      <w:rPr>
                        <w:noProof/>
                      </w:rPr>
                    </w:pPr>
                    <w:r>
                      <w:rPr>
                        <w:noProof/>
                      </w:rPr>
                      <w:t>Ahram online, "Worn-out Egypt players in 'critical zone' due to congested schedules," 2022. [Online]. Available: https://english.ahram.org.eg/News/467780.aspx.</w:t>
                    </w:r>
                  </w:p>
                </w:tc>
              </w:tr>
              <w:tr w:rsidR="00A352E6" w14:paraId="35EFD5E8" w14:textId="77777777">
                <w:trPr>
                  <w:divId w:val="1945260141"/>
                  <w:tblCellSpacing w:w="15" w:type="dxa"/>
                </w:trPr>
                <w:tc>
                  <w:tcPr>
                    <w:tcW w:w="50" w:type="pct"/>
                    <w:hideMark/>
                  </w:tcPr>
                  <w:p w14:paraId="2D16467D" w14:textId="77777777" w:rsidR="00A352E6" w:rsidRDefault="00A352E6">
                    <w:pPr>
                      <w:pStyle w:val="Bibliography"/>
                      <w:rPr>
                        <w:noProof/>
                      </w:rPr>
                    </w:pPr>
                    <w:r>
                      <w:rPr>
                        <w:noProof/>
                      </w:rPr>
                      <w:t xml:space="preserve">[5] </w:t>
                    </w:r>
                  </w:p>
                </w:tc>
                <w:tc>
                  <w:tcPr>
                    <w:tcW w:w="0" w:type="auto"/>
                    <w:hideMark/>
                  </w:tcPr>
                  <w:p w14:paraId="4A9AF683" w14:textId="77777777" w:rsidR="00A352E6" w:rsidRDefault="00A352E6">
                    <w:pPr>
                      <w:pStyle w:val="Bibliography"/>
                      <w:rPr>
                        <w:noProof/>
                      </w:rPr>
                    </w:pPr>
                    <w:r>
                      <w:rPr>
                        <w:noProof/>
                      </w:rPr>
                      <w:t>P. Staats, "Generic Scheduling of Sports Tournaments," Utrecht University, Utrecht, 2009.</w:t>
                    </w:r>
                  </w:p>
                </w:tc>
              </w:tr>
              <w:tr w:rsidR="00A352E6" w14:paraId="0861B139" w14:textId="77777777">
                <w:trPr>
                  <w:divId w:val="1945260141"/>
                  <w:tblCellSpacing w:w="15" w:type="dxa"/>
                </w:trPr>
                <w:tc>
                  <w:tcPr>
                    <w:tcW w:w="50" w:type="pct"/>
                    <w:hideMark/>
                  </w:tcPr>
                  <w:p w14:paraId="4CEE08B6" w14:textId="77777777" w:rsidR="00A352E6" w:rsidRDefault="00A352E6">
                    <w:pPr>
                      <w:pStyle w:val="Bibliography"/>
                      <w:rPr>
                        <w:noProof/>
                      </w:rPr>
                    </w:pPr>
                    <w:r>
                      <w:rPr>
                        <w:noProof/>
                      </w:rPr>
                      <w:t xml:space="preserve">[6] </w:t>
                    </w:r>
                  </w:p>
                </w:tc>
                <w:tc>
                  <w:tcPr>
                    <w:tcW w:w="0" w:type="auto"/>
                    <w:hideMark/>
                  </w:tcPr>
                  <w:p w14:paraId="62D10961" w14:textId="77777777" w:rsidR="00A352E6" w:rsidRDefault="00A352E6">
                    <w:pPr>
                      <w:pStyle w:val="Bibliography"/>
                      <w:rPr>
                        <w:noProof/>
                      </w:rPr>
                    </w:pPr>
                    <w:r>
                      <w:rPr>
                        <w:noProof/>
                      </w:rPr>
                      <w:t xml:space="preserve">D. R. Goossens and F. C. R. Spieksma, "Soccer schedules in Europe: an overview," </w:t>
                    </w:r>
                    <w:r>
                      <w:rPr>
                        <w:i/>
                        <w:iCs/>
                        <w:noProof/>
                      </w:rPr>
                      <w:t xml:space="preserve">Journal of Scheduling, </w:t>
                    </w:r>
                    <w:r>
                      <w:rPr>
                        <w:noProof/>
                      </w:rPr>
                      <w:t xml:space="preserve">vol. 15, no. 5, pp. 641-651, 2012. </w:t>
                    </w:r>
                  </w:p>
                </w:tc>
              </w:tr>
              <w:tr w:rsidR="00A352E6" w14:paraId="563F5CBA" w14:textId="77777777">
                <w:trPr>
                  <w:divId w:val="1945260141"/>
                  <w:tblCellSpacing w:w="15" w:type="dxa"/>
                </w:trPr>
                <w:tc>
                  <w:tcPr>
                    <w:tcW w:w="50" w:type="pct"/>
                    <w:hideMark/>
                  </w:tcPr>
                  <w:p w14:paraId="26D88929" w14:textId="77777777" w:rsidR="00A352E6" w:rsidRDefault="00A352E6">
                    <w:pPr>
                      <w:pStyle w:val="Bibliography"/>
                      <w:rPr>
                        <w:noProof/>
                      </w:rPr>
                    </w:pPr>
                    <w:r>
                      <w:rPr>
                        <w:noProof/>
                      </w:rPr>
                      <w:t xml:space="preserve">[7] </w:t>
                    </w:r>
                  </w:p>
                </w:tc>
                <w:tc>
                  <w:tcPr>
                    <w:tcW w:w="0" w:type="auto"/>
                    <w:hideMark/>
                  </w:tcPr>
                  <w:p w14:paraId="5C12BF3D" w14:textId="77777777" w:rsidR="00A352E6" w:rsidRDefault="00A352E6">
                    <w:pPr>
                      <w:pStyle w:val="Bibliography"/>
                      <w:rPr>
                        <w:noProof/>
                      </w:rPr>
                    </w:pPr>
                    <w:r>
                      <w:rPr>
                        <w:noProof/>
                      </w:rPr>
                      <w:t xml:space="preserve">K. Easton, G. Nemhauser and M. Trick, "The traveling tournament problem description and benchmarks," </w:t>
                    </w:r>
                    <w:r>
                      <w:rPr>
                        <w:i/>
                        <w:iCs/>
                        <w:noProof/>
                      </w:rPr>
                      <w:t xml:space="preserve">Principles and Practice of Constraint Programming, </w:t>
                    </w:r>
                    <w:r>
                      <w:rPr>
                        <w:noProof/>
                      </w:rPr>
                      <w:t xml:space="preserve">pp. 580-584, 2001. </w:t>
                    </w:r>
                  </w:p>
                </w:tc>
              </w:tr>
              <w:tr w:rsidR="00A352E6" w14:paraId="4034450B" w14:textId="77777777">
                <w:trPr>
                  <w:divId w:val="1945260141"/>
                  <w:tblCellSpacing w:w="15" w:type="dxa"/>
                </w:trPr>
                <w:tc>
                  <w:tcPr>
                    <w:tcW w:w="50" w:type="pct"/>
                    <w:hideMark/>
                  </w:tcPr>
                  <w:p w14:paraId="57D5360B" w14:textId="77777777" w:rsidR="00A352E6" w:rsidRDefault="00A352E6">
                    <w:pPr>
                      <w:pStyle w:val="Bibliography"/>
                      <w:rPr>
                        <w:noProof/>
                      </w:rPr>
                    </w:pPr>
                    <w:r>
                      <w:rPr>
                        <w:noProof/>
                      </w:rPr>
                      <w:t xml:space="preserve">[8] </w:t>
                    </w:r>
                  </w:p>
                </w:tc>
                <w:tc>
                  <w:tcPr>
                    <w:tcW w:w="0" w:type="auto"/>
                    <w:hideMark/>
                  </w:tcPr>
                  <w:p w14:paraId="2987221C" w14:textId="77777777" w:rsidR="00A352E6" w:rsidRDefault="00A352E6">
                    <w:pPr>
                      <w:pStyle w:val="Bibliography"/>
                      <w:rPr>
                        <w:noProof/>
                      </w:rPr>
                    </w:pPr>
                    <w:r>
                      <w:rPr>
                        <w:noProof/>
                      </w:rPr>
                      <w:t xml:space="preserve">G. Durán, M. Guajardo and J. Wolf-Yadlin, "Scheduling the Chilean soccer league by integer programming," </w:t>
                    </w:r>
                    <w:r>
                      <w:rPr>
                        <w:i/>
                        <w:iCs/>
                        <w:noProof/>
                      </w:rPr>
                      <w:t xml:space="preserve">Interfaces, </w:t>
                    </w:r>
                    <w:r>
                      <w:rPr>
                        <w:noProof/>
                      </w:rPr>
                      <w:t xml:space="preserve">vol. 37, no. 6, pp. 539-552, 2007. </w:t>
                    </w:r>
                  </w:p>
                </w:tc>
              </w:tr>
            </w:tbl>
            <w:p w14:paraId="30498BAB" w14:textId="77777777" w:rsidR="00A352E6" w:rsidRDefault="00A352E6">
              <w:pPr>
                <w:divId w:val="1945260141"/>
                <w:rPr>
                  <w:rFonts w:eastAsia="Times New Roman"/>
                  <w:noProof/>
                </w:rPr>
              </w:pPr>
            </w:p>
            <w:p w14:paraId="70D2868D" w14:textId="061794A4" w:rsidR="00242A44" w:rsidRDefault="00242A44">
              <w:r>
                <w:rPr>
                  <w:b/>
                  <w:bCs/>
                  <w:noProof/>
                </w:rPr>
                <w:fldChar w:fldCharType="end"/>
              </w:r>
            </w:p>
          </w:sdtContent>
        </w:sdt>
      </w:sdtContent>
    </w:sdt>
    <w:p w14:paraId="35925EE7" w14:textId="77777777" w:rsidR="00BD657D" w:rsidRDefault="00BD657D" w:rsidP="0035404B">
      <w:pPr>
        <w:pStyle w:val="Heading2"/>
        <w:numPr>
          <w:ilvl w:val="0"/>
          <w:numId w:val="0"/>
        </w:numPr>
      </w:pPr>
    </w:p>
    <w:p w14:paraId="040F1871" w14:textId="77777777" w:rsidR="0035404B" w:rsidRDefault="0035404B" w:rsidP="0035404B">
      <w:pPr>
        <w:pStyle w:val="Heading2"/>
        <w:numPr>
          <w:ilvl w:val="0"/>
          <w:numId w:val="0"/>
        </w:numPr>
      </w:pPr>
    </w:p>
    <w:p w14:paraId="3A8A6172" w14:textId="77777777" w:rsidR="00782E91" w:rsidRPr="00782E91" w:rsidRDefault="00782E91" w:rsidP="00782E91"/>
    <w:p w14:paraId="5CA14F1C" w14:textId="77777777" w:rsidR="00CD4F03" w:rsidRDefault="00CD4F03" w:rsidP="00DA3AE3">
      <w:pPr>
        <w:pStyle w:val="BodyText"/>
        <w:spacing w:line="276" w:lineRule="auto"/>
      </w:pPr>
    </w:p>
    <w:p w14:paraId="3CE671E8" w14:textId="77777777" w:rsidR="00CD4F03" w:rsidRDefault="00CD4F03" w:rsidP="001D5ECF">
      <w:pPr>
        <w:pStyle w:val="BodyText"/>
        <w:spacing w:line="276" w:lineRule="auto"/>
      </w:pPr>
    </w:p>
    <w:p w14:paraId="4D3940ED" w14:textId="77777777" w:rsidR="00CD4F03" w:rsidRPr="003258BD" w:rsidRDefault="00CD4F03" w:rsidP="001D5ECF">
      <w:pPr>
        <w:pStyle w:val="BodyText"/>
        <w:spacing w:line="276" w:lineRule="auto"/>
      </w:pPr>
    </w:p>
    <w:sectPr w:rsidR="00CD4F03" w:rsidRPr="003258BD">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07BF6" w14:textId="77777777" w:rsidR="00EE6B7D" w:rsidRDefault="00EE6B7D" w:rsidP="00236787">
      <w:pPr>
        <w:spacing w:after="0" w:line="240" w:lineRule="auto"/>
      </w:pPr>
      <w:r>
        <w:separator/>
      </w:r>
    </w:p>
  </w:endnote>
  <w:endnote w:type="continuationSeparator" w:id="0">
    <w:p w14:paraId="12314C76" w14:textId="77777777" w:rsidR="00EE6B7D" w:rsidRDefault="00EE6B7D" w:rsidP="002367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ivaldi">
    <w:altName w:val="Vivaldi"/>
    <w:panose1 w:val="03020602050506090804"/>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4625161"/>
      <w:docPartObj>
        <w:docPartGallery w:val="Page Numbers (Bottom of Page)"/>
        <w:docPartUnique/>
      </w:docPartObj>
    </w:sdtPr>
    <w:sdtEndPr>
      <w:rPr>
        <w:noProof/>
      </w:rPr>
    </w:sdtEndPr>
    <w:sdtContent>
      <w:p w14:paraId="493DF2E5" w14:textId="49524963" w:rsidR="00255D9C" w:rsidRDefault="00255D9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22FEA4" w14:textId="77777777" w:rsidR="00255D9C" w:rsidRDefault="00255D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F8C1D" w14:textId="77777777" w:rsidR="00EE6B7D" w:rsidRDefault="00EE6B7D" w:rsidP="00236787">
      <w:pPr>
        <w:spacing w:after="0" w:line="240" w:lineRule="auto"/>
      </w:pPr>
      <w:r>
        <w:separator/>
      </w:r>
    </w:p>
  </w:footnote>
  <w:footnote w:type="continuationSeparator" w:id="0">
    <w:p w14:paraId="0E264150" w14:textId="77777777" w:rsidR="00EE6B7D" w:rsidRDefault="00EE6B7D" w:rsidP="0023678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0218E"/>
    <w:multiLevelType w:val="multilevel"/>
    <w:tmpl w:val="DB668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F27BA"/>
    <w:multiLevelType w:val="multilevel"/>
    <w:tmpl w:val="A1B88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1737A"/>
    <w:multiLevelType w:val="hybridMultilevel"/>
    <w:tmpl w:val="62BEAB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7C47DA"/>
    <w:multiLevelType w:val="hybridMultilevel"/>
    <w:tmpl w:val="84CAD02A"/>
    <w:lvl w:ilvl="0" w:tplc="0409000F">
      <w:start w:val="1"/>
      <w:numFmt w:val="decimal"/>
      <w:lvlText w:val="%1."/>
      <w:lvlJc w:val="left"/>
      <w:pPr>
        <w:ind w:left="1010" w:hanging="360"/>
      </w:pPr>
    </w:lvl>
    <w:lvl w:ilvl="1" w:tplc="04090019" w:tentative="1">
      <w:start w:val="1"/>
      <w:numFmt w:val="lowerLetter"/>
      <w:lvlText w:val="%2."/>
      <w:lvlJc w:val="left"/>
      <w:pPr>
        <w:ind w:left="1730" w:hanging="360"/>
      </w:pPr>
    </w:lvl>
    <w:lvl w:ilvl="2" w:tplc="0409001B" w:tentative="1">
      <w:start w:val="1"/>
      <w:numFmt w:val="lowerRoman"/>
      <w:lvlText w:val="%3."/>
      <w:lvlJc w:val="right"/>
      <w:pPr>
        <w:ind w:left="2450" w:hanging="180"/>
      </w:pPr>
    </w:lvl>
    <w:lvl w:ilvl="3" w:tplc="0409000F" w:tentative="1">
      <w:start w:val="1"/>
      <w:numFmt w:val="decimal"/>
      <w:lvlText w:val="%4."/>
      <w:lvlJc w:val="left"/>
      <w:pPr>
        <w:ind w:left="3170" w:hanging="360"/>
      </w:pPr>
    </w:lvl>
    <w:lvl w:ilvl="4" w:tplc="04090019" w:tentative="1">
      <w:start w:val="1"/>
      <w:numFmt w:val="lowerLetter"/>
      <w:lvlText w:val="%5."/>
      <w:lvlJc w:val="left"/>
      <w:pPr>
        <w:ind w:left="3890" w:hanging="360"/>
      </w:pPr>
    </w:lvl>
    <w:lvl w:ilvl="5" w:tplc="0409001B" w:tentative="1">
      <w:start w:val="1"/>
      <w:numFmt w:val="lowerRoman"/>
      <w:lvlText w:val="%6."/>
      <w:lvlJc w:val="right"/>
      <w:pPr>
        <w:ind w:left="4610" w:hanging="180"/>
      </w:pPr>
    </w:lvl>
    <w:lvl w:ilvl="6" w:tplc="0409000F" w:tentative="1">
      <w:start w:val="1"/>
      <w:numFmt w:val="decimal"/>
      <w:lvlText w:val="%7."/>
      <w:lvlJc w:val="left"/>
      <w:pPr>
        <w:ind w:left="5330" w:hanging="360"/>
      </w:pPr>
    </w:lvl>
    <w:lvl w:ilvl="7" w:tplc="04090019" w:tentative="1">
      <w:start w:val="1"/>
      <w:numFmt w:val="lowerLetter"/>
      <w:lvlText w:val="%8."/>
      <w:lvlJc w:val="left"/>
      <w:pPr>
        <w:ind w:left="6050" w:hanging="360"/>
      </w:pPr>
    </w:lvl>
    <w:lvl w:ilvl="8" w:tplc="0409001B" w:tentative="1">
      <w:start w:val="1"/>
      <w:numFmt w:val="lowerRoman"/>
      <w:lvlText w:val="%9."/>
      <w:lvlJc w:val="right"/>
      <w:pPr>
        <w:ind w:left="6770" w:hanging="180"/>
      </w:pPr>
    </w:lvl>
  </w:abstractNum>
  <w:abstractNum w:abstractNumId="4" w15:restartNumberingAfterBreak="0">
    <w:nsid w:val="23F9408D"/>
    <w:multiLevelType w:val="hybridMultilevel"/>
    <w:tmpl w:val="67EAE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34671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B1B66B3"/>
    <w:multiLevelType w:val="hybridMultilevel"/>
    <w:tmpl w:val="6714D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CC24F7D"/>
    <w:multiLevelType w:val="hybridMultilevel"/>
    <w:tmpl w:val="49F820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AE42CE"/>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31652DCD"/>
    <w:multiLevelType w:val="hybridMultilevel"/>
    <w:tmpl w:val="78166EFC"/>
    <w:lvl w:ilvl="0" w:tplc="0409000F">
      <w:start w:val="1"/>
      <w:numFmt w:val="decimal"/>
      <w:lvlText w:val="%1."/>
      <w:lvlJc w:val="left"/>
      <w:pPr>
        <w:ind w:left="800" w:hanging="360"/>
      </w:pPr>
    </w:lvl>
    <w:lvl w:ilvl="1" w:tplc="04090019" w:tentative="1">
      <w:start w:val="1"/>
      <w:numFmt w:val="lowerLetter"/>
      <w:lvlText w:val="%2."/>
      <w:lvlJc w:val="left"/>
      <w:pPr>
        <w:ind w:left="1520" w:hanging="360"/>
      </w:pPr>
    </w:lvl>
    <w:lvl w:ilvl="2" w:tplc="0409001B" w:tentative="1">
      <w:start w:val="1"/>
      <w:numFmt w:val="lowerRoman"/>
      <w:lvlText w:val="%3."/>
      <w:lvlJc w:val="right"/>
      <w:pPr>
        <w:ind w:left="2240" w:hanging="180"/>
      </w:pPr>
    </w:lvl>
    <w:lvl w:ilvl="3" w:tplc="0409000F" w:tentative="1">
      <w:start w:val="1"/>
      <w:numFmt w:val="decimal"/>
      <w:lvlText w:val="%4."/>
      <w:lvlJc w:val="left"/>
      <w:pPr>
        <w:ind w:left="2960" w:hanging="360"/>
      </w:pPr>
    </w:lvl>
    <w:lvl w:ilvl="4" w:tplc="04090019" w:tentative="1">
      <w:start w:val="1"/>
      <w:numFmt w:val="lowerLetter"/>
      <w:lvlText w:val="%5."/>
      <w:lvlJc w:val="left"/>
      <w:pPr>
        <w:ind w:left="3680" w:hanging="360"/>
      </w:pPr>
    </w:lvl>
    <w:lvl w:ilvl="5" w:tplc="0409001B" w:tentative="1">
      <w:start w:val="1"/>
      <w:numFmt w:val="lowerRoman"/>
      <w:lvlText w:val="%6."/>
      <w:lvlJc w:val="right"/>
      <w:pPr>
        <w:ind w:left="4400" w:hanging="180"/>
      </w:pPr>
    </w:lvl>
    <w:lvl w:ilvl="6" w:tplc="0409000F" w:tentative="1">
      <w:start w:val="1"/>
      <w:numFmt w:val="decimal"/>
      <w:lvlText w:val="%7."/>
      <w:lvlJc w:val="left"/>
      <w:pPr>
        <w:ind w:left="5120" w:hanging="360"/>
      </w:pPr>
    </w:lvl>
    <w:lvl w:ilvl="7" w:tplc="04090019" w:tentative="1">
      <w:start w:val="1"/>
      <w:numFmt w:val="lowerLetter"/>
      <w:lvlText w:val="%8."/>
      <w:lvlJc w:val="left"/>
      <w:pPr>
        <w:ind w:left="5840" w:hanging="360"/>
      </w:pPr>
    </w:lvl>
    <w:lvl w:ilvl="8" w:tplc="0409001B" w:tentative="1">
      <w:start w:val="1"/>
      <w:numFmt w:val="lowerRoman"/>
      <w:lvlText w:val="%9."/>
      <w:lvlJc w:val="right"/>
      <w:pPr>
        <w:ind w:left="6560" w:hanging="180"/>
      </w:pPr>
    </w:lvl>
  </w:abstractNum>
  <w:abstractNum w:abstractNumId="10" w15:restartNumberingAfterBreak="0">
    <w:nsid w:val="417D28AC"/>
    <w:multiLevelType w:val="hybridMultilevel"/>
    <w:tmpl w:val="C8FC0042"/>
    <w:lvl w:ilvl="0" w:tplc="0409000F">
      <w:start w:val="1"/>
      <w:numFmt w:val="decimal"/>
      <w:lvlText w:val="%1."/>
      <w:lvlJc w:val="left"/>
      <w:pPr>
        <w:ind w:left="1010" w:hanging="360"/>
      </w:pPr>
    </w:lvl>
    <w:lvl w:ilvl="1" w:tplc="FFFFFFFF" w:tentative="1">
      <w:start w:val="1"/>
      <w:numFmt w:val="lowerLetter"/>
      <w:lvlText w:val="%2."/>
      <w:lvlJc w:val="left"/>
      <w:pPr>
        <w:ind w:left="1730" w:hanging="360"/>
      </w:pPr>
    </w:lvl>
    <w:lvl w:ilvl="2" w:tplc="FFFFFFFF" w:tentative="1">
      <w:start w:val="1"/>
      <w:numFmt w:val="lowerRoman"/>
      <w:lvlText w:val="%3."/>
      <w:lvlJc w:val="right"/>
      <w:pPr>
        <w:ind w:left="2450" w:hanging="180"/>
      </w:pPr>
    </w:lvl>
    <w:lvl w:ilvl="3" w:tplc="FFFFFFFF" w:tentative="1">
      <w:start w:val="1"/>
      <w:numFmt w:val="decimal"/>
      <w:lvlText w:val="%4."/>
      <w:lvlJc w:val="left"/>
      <w:pPr>
        <w:ind w:left="3170" w:hanging="360"/>
      </w:pPr>
    </w:lvl>
    <w:lvl w:ilvl="4" w:tplc="FFFFFFFF" w:tentative="1">
      <w:start w:val="1"/>
      <w:numFmt w:val="lowerLetter"/>
      <w:lvlText w:val="%5."/>
      <w:lvlJc w:val="left"/>
      <w:pPr>
        <w:ind w:left="3890" w:hanging="360"/>
      </w:pPr>
    </w:lvl>
    <w:lvl w:ilvl="5" w:tplc="FFFFFFFF" w:tentative="1">
      <w:start w:val="1"/>
      <w:numFmt w:val="lowerRoman"/>
      <w:lvlText w:val="%6."/>
      <w:lvlJc w:val="right"/>
      <w:pPr>
        <w:ind w:left="4610" w:hanging="180"/>
      </w:pPr>
    </w:lvl>
    <w:lvl w:ilvl="6" w:tplc="FFFFFFFF" w:tentative="1">
      <w:start w:val="1"/>
      <w:numFmt w:val="decimal"/>
      <w:lvlText w:val="%7."/>
      <w:lvlJc w:val="left"/>
      <w:pPr>
        <w:ind w:left="5330" w:hanging="360"/>
      </w:pPr>
    </w:lvl>
    <w:lvl w:ilvl="7" w:tplc="FFFFFFFF" w:tentative="1">
      <w:start w:val="1"/>
      <w:numFmt w:val="lowerLetter"/>
      <w:lvlText w:val="%8."/>
      <w:lvlJc w:val="left"/>
      <w:pPr>
        <w:ind w:left="6050" w:hanging="360"/>
      </w:pPr>
    </w:lvl>
    <w:lvl w:ilvl="8" w:tplc="FFFFFFFF" w:tentative="1">
      <w:start w:val="1"/>
      <w:numFmt w:val="lowerRoman"/>
      <w:lvlText w:val="%9."/>
      <w:lvlJc w:val="right"/>
      <w:pPr>
        <w:ind w:left="6770" w:hanging="180"/>
      </w:pPr>
    </w:lvl>
  </w:abstractNum>
  <w:abstractNum w:abstractNumId="11" w15:restartNumberingAfterBreak="0">
    <w:nsid w:val="4E21095B"/>
    <w:multiLevelType w:val="multilevel"/>
    <w:tmpl w:val="547EE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9C20C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F67315D"/>
    <w:multiLevelType w:val="multilevel"/>
    <w:tmpl w:val="DE26F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AB3BB1"/>
    <w:multiLevelType w:val="hybridMultilevel"/>
    <w:tmpl w:val="8244E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BC06019"/>
    <w:multiLevelType w:val="multilevel"/>
    <w:tmpl w:val="F118BDB0"/>
    <w:lvl w:ilvl="0">
      <w:start w:val="1"/>
      <w:numFmt w:val="decimal"/>
      <w:lvlText w:val="%1.0"/>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6" w15:restartNumberingAfterBreak="0">
    <w:nsid w:val="6E9101BC"/>
    <w:multiLevelType w:val="multilevel"/>
    <w:tmpl w:val="845C56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6555B03"/>
    <w:multiLevelType w:val="hybridMultilevel"/>
    <w:tmpl w:val="B6E04A16"/>
    <w:lvl w:ilvl="0" w:tplc="0409000F">
      <w:start w:val="1"/>
      <w:numFmt w:val="decimal"/>
      <w:lvlText w:val="%1."/>
      <w:lvlJc w:val="left"/>
      <w:pPr>
        <w:ind w:left="1010" w:hanging="360"/>
      </w:pPr>
    </w:lvl>
    <w:lvl w:ilvl="1" w:tplc="04090019" w:tentative="1">
      <w:start w:val="1"/>
      <w:numFmt w:val="lowerLetter"/>
      <w:lvlText w:val="%2."/>
      <w:lvlJc w:val="left"/>
      <w:pPr>
        <w:ind w:left="1730" w:hanging="360"/>
      </w:pPr>
    </w:lvl>
    <w:lvl w:ilvl="2" w:tplc="0409001B" w:tentative="1">
      <w:start w:val="1"/>
      <w:numFmt w:val="lowerRoman"/>
      <w:lvlText w:val="%3."/>
      <w:lvlJc w:val="right"/>
      <w:pPr>
        <w:ind w:left="2450" w:hanging="180"/>
      </w:pPr>
    </w:lvl>
    <w:lvl w:ilvl="3" w:tplc="0409000F" w:tentative="1">
      <w:start w:val="1"/>
      <w:numFmt w:val="decimal"/>
      <w:lvlText w:val="%4."/>
      <w:lvlJc w:val="left"/>
      <w:pPr>
        <w:ind w:left="3170" w:hanging="360"/>
      </w:pPr>
    </w:lvl>
    <w:lvl w:ilvl="4" w:tplc="04090019" w:tentative="1">
      <w:start w:val="1"/>
      <w:numFmt w:val="lowerLetter"/>
      <w:lvlText w:val="%5."/>
      <w:lvlJc w:val="left"/>
      <w:pPr>
        <w:ind w:left="3890" w:hanging="360"/>
      </w:pPr>
    </w:lvl>
    <w:lvl w:ilvl="5" w:tplc="0409001B" w:tentative="1">
      <w:start w:val="1"/>
      <w:numFmt w:val="lowerRoman"/>
      <w:lvlText w:val="%6."/>
      <w:lvlJc w:val="right"/>
      <w:pPr>
        <w:ind w:left="4610" w:hanging="180"/>
      </w:pPr>
    </w:lvl>
    <w:lvl w:ilvl="6" w:tplc="0409000F" w:tentative="1">
      <w:start w:val="1"/>
      <w:numFmt w:val="decimal"/>
      <w:lvlText w:val="%7."/>
      <w:lvlJc w:val="left"/>
      <w:pPr>
        <w:ind w:left="5330" w:hanging="360"/>
      </w:pPr>
    </w:lvl>
    <w:lvl w:ilvl="7" w:tplc="04090019" w:tentative="1">
      <w:start w:val="1"/>
      <w:numFmt w:val="lowerLetter"/>
      <w:lvlText w:val="%8."/>
      <w:lvlJc w:val="left"/>
      <w:pPr>
        <w:ind w:left="6050" w:hanging="360"/>
      </w:pPr>
    </w:lvl>
    <w:lvl w:ilvl="8" w:tplc="0409001B" w:tentative="1">
      <w:start w:val="1"/>
      <w:numFmt w:val="lowerRoman"/>
      <w:lvlText w:val="%9."/>
      <w:lvlJc w:val="right"/>
      <w:pPr>
        <w:ind w:left="6770" w:hanging="180"/>
      </w:pPr>
    </w:lvl>
  </w:abstractNum>
  <w:abstractNum w:abstractNumId="18" w15:restartNumberingAfterBreak="0">
    <w:nsid w:val="774E466A"/>
    <w:multiLevelType w:val="multilevel"/>
    <w:tmpl w:val="5D4C82C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15:restartNumberingAfterBreak="0">
    <w:nsid w:val="77E443A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45387749">
    <w:abstractNumId w:val="15"/>
  </w:num>
  <w:num w:numId="2" w16cid:durableId="679509473">
    <w:abstractNumId w:val="2"/>
  </w:num>
  <w:num w:numId="3" w16cid:durableId="388192296">
    <w:abstractNumId w:val="9"/>
  </w:num>
  <w:num w:numId="4" w16cid:durableId="872763374">
    <w:abstractNumId w:val="7"/>
  </w:num>
  <w:num w:numId="5" w16cid:durableId="1665471014">
    <w:abstractNumId w:val="17"/>
  </w:num>
  <w:num w:numId="6" w16cid:durableId="193463074">
    <w:abstractNumId w:val="10"/>
  </w:num>
  <w:num w:numId="7" w16cid:durableId="20517201">
    <w:abstractNumId w:val="3"/>
  </w:num>
  <w:num w:numId="8" w16cid:durableId="430047238">
    <w:abstractNumId w:val="5"/>
  </w:num>
  <w:num w:numId="9" w16cid:durableId="805590383">
    <w:abstractNumId w:val="12"/>
  </w:num>
  <w:num w:numId="10" w16cid:durableId="1749500247">
    <w:abstractNumId w:val="18"/>
  </w:num>
  <w:num w:numId="11" w16cid:durableId="1012684041">
    <w:abstractNumId w:val="19"/>
  </w:num>
  <w:num w:numId="12" w16cid:durableId="1099645590">
    <w:abstractNumId w:val="8"/>
  </w:num>
  <w:num w:numId="13" w16cid:durableId="1724793321">
    <w:abstractNumId w:val="0"/>
  </w:num>
  <w:num w:numId="14" w16cid:durableId="407535516">
    <w:abstractNumId w:val="14"/>
  </w:num>
  <w:num w:numId="15" w16cid:durableId="903638273">
    <w:abstractNumId w:val="1"/>
  </w:num>
  <w:num w:numId="16" w16cid:durableId="1153066037">
    <w:abstractNumId w:val="11"/>
  </w:num>
  <w:num w:numId="17" w16cid:durableId="1786272408">
    <w:abstractNumId w:val="13"/>
  </w:num>
  <w:num w:numId="18" w16cid:durableId="981471263">
    <w:abstractNumId w:val="4"/>
  </w:num>
  <w:num w:numId="19" w16cid:durableId="1052970996">
    <w:abstractNumId w:val="16"/>
  </w:num>
  <w:num w:numId="20" w16cid:durableId="84020005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1EA0"/>
    <w:rsid w:val="00003BD9"/>
    <w:rsid w:val="000106E8"/>
    <w:rsid w:val="00013761"/>
    <w:rsid w:val="00020E7D"/>
    <w:rsid w:val="000577F2"/>
    <w:rsid w:val="0006094C"/>
    <w:rsid w:val="000750BD"/>
    <w:rsid w:val="000B1A57"/>
    <w:rsid w:val="000B7D22"/>
    <w:rsid w:val="000C2727"/>
    <w:rsid w:val="000F626D"/>
    <w:rsid w:val="001060B5"/>
    <w:rsid w:val="0012006C"/>
    <w:rsid w:val="001266E3"/>
    <w:rsid w:val="00144BF8"/>
    <w:rsid w:val="001451AD"/>
    <w:rsid w:val="00156407"/>
    <w:rsid w:val="00157009"/>
    <w:rsid w:val="001D5ECF"/>
    <w:rsid w:val="001F13C4"/>
    <w:rsid w:val="00203A22"/>
    <w:rsid w:val="00216ECD"/>
    <w:rsid w:val="002266A4"/>
    <w:rsid w:val="00236787"/>
    <w:rsid w:val="00242A44"/>
    <w:rsid w:val="00251ECB"/>
    <w:rsid w:val="002528B1"/>
    <w:rsid w:val="00255D9C"/>
    <w:rsid w:val="002843F5"/>
    <w:rsid w:val="002938DF"/>
    <w:rsid w:val="002C7A6E"/>
    <w:rsid w:val="002D345A"/>
    <w:rsid w:val="002D6B96"/>
    <w:rsid w:val="00301D46"/>
    <w:rsid w:val="003258BD"/>
    <w:rsid w:val="003345FC"/>
    <w:rsid w:val="00343E59"/>
    <w:rsid w:val="0035404B"/>
    <w:rsid w:val="0038662C"/>
    <w:rsid w:val="003942A2"/>
    <w:rsid w:val="00395DDD"/>
    <w:rsid w:val="003B1957"/>
    <w:rsid w:val="004258B7"/>
    <w:rsid w:val="00491753"/>
    <w:rsid w:val="004A7243"/>
    <w:rsid w:val="004B0F95"/>
    <w:rsid w:val="00525254"/>
    <w:rsid w:val="00530423"/>
    <w:rsid w:val="005308DA"/>
    <w:rsid w:val="00553D97"/>
    <w:rsid w:val="0056656D"/>
    <w:rsid w:val="00577190"/>
    <w:rsid w:val="0059756E"/>
    <w:rsid w:val="005B466E"/>
    <w:rsid w:val="005C2BD0"/>
    <w:rsid w:val="005E13FA"/>
    <w:rsid w:val="005F0BF0"/>
    <w:rsid w:val="005F35A6"/>
    <w:rsid w:val="00636903"/>
    <w:rsid w:val="00647585"/>
    <w:rsid w:val="0065070F"/>
    <w:rsid w:val="006611AB"/>
    <w:rsid w:val="0067028E"/>
    <w:rsid w:val="00672EA8"/>
    <w:rsid w:val="006A39FF"/>
    <w:rsid w:val="006D6D7E"/>
    <w:rsid w:val="006E7282"/>
    <w:rsid w:val="00745C0D"/>
    <w:rsid w:val="00770D14"/>
    <w:rsid w:val="00771EA0"/>
    <w:rsid w:val="007768EE"/>
    <w:rsid w:val="00782E91"/>
    <w:rsid w:val="007D47B0"/>
    <w:rsid w:val="00800C3B"/>
    <w:rsid w:val="008211E7"/>
    <w:rsid w:val="00846CE2"/>
    <w:rsid w:val="00854D61"/>
    <w:rsid w:val="00862B7A"/>
    <w:rsid w:val="00882A2C"/>
    <w:rsid w:val="009A3A50"/>
    <w:rsid w:val="009F3C1E"/>
    <w:rsid w:val="009F4D7B"/>
    <w:rsid w:val="00A316FB"/>
    <w:rsid w:val="00A3269C"/>
    <w:rsid w:val="00A34F3C"/>
    <w:rsid w:val="00A352E6"/>
    <w:rsid w:val="00A7027A"/>
    <w:rsid w:val="00A7495F"/>
    <w:rsid w:val="00A76A1F"/>
    <w:rsid w:val="00A7710A"/>
    <w:rsid w:val="00A80224"/>
    <w:rsid w:val="00A9294E"/>
    <w:rsid w:val="00A93628"/>
    <w:rsid w:val="00AD13A3"/>
    <w:rsid w:val="00B02052"/>
    <w:rsid w:val="00B97AC7"/>
    <w:rsid w:val="00BD657D"/>
    <w:rsid w:val="00BE45EF"/>
    <w:rsid w:val="00BF14C8"/>
    <w:rsid w:val="00C0423D"/>
    <w:rsid w:val="00C21EF7"/>
    <w:rsid w:val="00C458B3"/>
    <w:rsid w:val="00C666DA"/>
    <w:rsid w:val="00CD2959"/>
    <w:rsid w:val="00CD4F03"/>
    <w:rsid w:val="00D0314C"/>
    <w:rsid w:val="00D06D68"/>
    <w:rsid w:val="00D3372F"/>
    <w:rsid w:val="00D52271"/>
    <w:rsid w:val="00D61C3E"/>
    <w:rsid w:val="00D81ACA"/>
    <w:rsid w:val="00DA3AE3"/>
    <w:rsid w:val="00DC0CF4"/>
    <w:rsid w:val="00DC2A18"/>
    <w:rsid w:val="00DC6C60"/>
    <w:rsid w:val="00DE106D"/>
    <w:rsid w:val="00DF2C4A"/>
    <w:rsid w:val="00E37DA2"/>
    <w:rsid w:val="00E54FDA"/>
    <w:rsid w:val="00E81CB6"/>
    <w:rsid w:val="00EA5326"/>
    <w:rsid w:val="00EE59A6"/>
    <w:rsid w:val="00EE6B7D"/>
    <w:rsid w:val="00F02B7E"/>
    <w:rsid w:val="00F12851"/>
    <w:rsid w:val="00F240B8"/>
    <w:rsid w:val="00F4226E"/>
    <w:rsid w:val="00F61D31"/>
    <w:rsid w:val="00FB7085"/>
    <w:rsid w:val="00FF055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E2A295"/>
  <w15:chartTrackingRefBased/>
  <w15:docId w15:val="{F21A75D4-A88A-48A1-A9A2-BCEFD56431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58BD"/>
  </w:style>
  <w:style w:type="paragraph" w:styleId="Heading1">
    <w:name w:val="heading 1"/>
    <w:basedOn w:val="Normal"/>
    <w:next w:val="Normal"/>
    <w:link w:val="Heading1Char"/>
    <w:uiPriority w:val="9"/>
    <w:qFormat/>
    <w:rsid w:val="00003BD9"/>
    <w:pPr>
      <w:keepNext/>
      <w:keepLines/>
      <w:numPr>
        <w:numId w:val="10"/>
      </w:numPr>
      <w:spacing w:before="240" w:after="0"/>
      <w:outlineLvl w:val="0"/>
    </w:pPr>
    <w:rPr>
      <w:rFonts w:asciiTheme="majorBidi" w:eastAsiaTheme="majorEastAsia" w:hAnsiTheme="majorBidi" w:cstheme="majorBidi"/>
      <w:b/>
      <w:color w:val="000000" w:themeColor="text1"/>
      <w:sz w:val="32"/>
      <w:szCs w:val="32"/>
    </w:rPr>
  </w:style>
  <w:style w:type="paragraph" w:styleId="Heading2">
    <w:name w:val="heading 2"/>
    <w:basedOn w:val="Normal"/>
    <w:link w:val="Heading2Char"/>
    <w:uiPriority w:val="9"/>
    <w:unhideWhenUsed/>
    <w:qFormat/>
    <w:rsid w:val="002843F5"/>
    <w:pPr>
      <w:widowControl w:val="0"/>
      <w:numPr>
        <w:ilvl w:val="1"/>
        <w:numId w:val="10"/>
      </w:numPr>
      <w:autoSpaceDE w:val="0"/>
      <w:autoSpaceDN w:val="0"/>
      <w:spacing w:after="0" w:line="240" w:lineRule="auto"/>
      <w:ind w:right="648"/>
      <w:outlineLvl w:val="1"/>
    </w:pPr>
    <w:rPr>
      <w:rFonts w:ascii="Times New Roman" w:eastAsia="Times New Roman" w:hAnsi="Times New Roman" w:cs="Times New Roman"/>
      <w:b/>
      <w:bCs/>
      <w:sz w:val="32"/>
      <w:szCs w:val="32"/>
    </w:rPr>
  </w:style>
  <w:style w:type="paragraph" w:styleId="Heading3">
    <w:name w:val="heading 3"/>
    <w:basedOn w:val="Normal"/>
    <w:next w:val="Normal"/>
    <w:link w:val="Heading3Char"/>
    <w:uiPriority w:val="9"/>
    <w:unhideWhenUsed/>
    <w:qFormat/>
    <w:rsid w:val="001D5ECF"/>
    <w:pPr>
      <w:keepNext/>
      <w:keepLines/>
      <w:numPr>
        <w:ilvl w:val="2"/>
        <w:numId w:val="10"/>
      </w:numPr>
      <w:spacing w:before="40" w:after="0"/>
      <w:outlineLvl w:val="2"/>
    </w:pPr>
    <w:rPr>
      <w:rFonts w:asciiTheme="majorBidi" w:eastAsiaTheme="majorEastAsia" w:hAnsiTheme="majorBidi" w:cstheme="majorBidi"/>
      <w:b/>
      <w:color w:val="000000" w:themeColor="text1"/>
      <w:sz w:val="28"/>
      <w:szCs w:val="24"/>
    </w:rPr>
  </w:style>
  <w:style w:type="paragraph" w:styleId="Heading4">
    <w:name w:val="heading 4"/>
    <w:basedOn w:val="Normal"/>
    <w:next w:val="Normal"/>
    <w:link w:val="Heading4Char"/>
    <w:uiPriority w:val="9"/>
    <w:semiHidden/>
    <w:unhideWhenUsed/>
    <w:qFormat/>
    <w:rsid w:val="004258B7"/>
    <w:pPr>
      <w:keepNext/>
      <w:keepLines/>
      <w:numPr>
        <w:ilvl w:val="3"/>
        <w:numId w:val="10"/>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4258B7"/>
    <w:pPr>
      <w:keepNext/>
      <w:keepLines/>
      <w:numPr>
        <w:ilvl w:val="4"/>
        <w:numId w:val="10"/>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4258B7"/>
    <w:pPr>
      <w:keepNext/>
      <w:keepLines/>
      <w:numPr>
        <w:ilvl w:val="5"/>
        <w:numId w:val="10"/>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4258B7"/>
    <w:pPr>
      <w:keepNext/>
      <w:keepLines/>
      <w:numPr>
        <w:ilvl w:val="6"/>
        <w:numId w:val="10"/>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4258B7"/>
    <w:pPr>
      <w:keepNext/>
      <w:keepLines/>
      <w:numPr>
        <w:ilvl w:val="7"/>
        <w:numId w:val="1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258B7"/>
    <w:pPr>
      <w:keepNext/>
      <w:keepLines/>
      <w:numPr>
        <w:ilvl w:val="8"/>
        <w:numId w:val="1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haptertitle">
    <w:name w:val="Chapter title"/>
    <w:basedOn w:val="Normal"/>
    <w:qFormat/>
    <w:rsid w:val="00F02B7E"/>
    <w:rPr>
      <w:rFonts w:asciiTheme="majorBidi" w:hAnsiTheme="majorBidi"/>
      <w:b/>
      <w:sz w:val="36"/>
    </w:rPr>
  </w:style>
  <w:style w:type="paragraph" w:customStyle="1" w:styleId="HeaderGP">
    <w:name w:val="HeaderGP"/>
    <w:basedOn w:val="Chaptertitle"/>
    <w:qFormat/>
    <w:rsid w:val="00F02B7E"/>
    <w:rPr>
      <w:i/>
      <w:sz w:val="18"/>
    </w:rPr>
  </w:style>
  <w:style w:type="paragraph" w:customStyle="1" w:styleId="HeadingSubheading">
    <w:name w:val="Heading/Subheading"/>
    <w:basedOn w:val="HeaderGP"/>
    <w:qFormat/>
    <w:rsid w:val="00F02B7E"/>
    <w:rPr>
      <w:i w:val="0"/>
      <w:sz w:val="28"/>
    </w:rPr>
  </w:style>
  <w:style w:type="paragraph" w:customStyle="1" w:styleId="Style1">
    <w:name w:val="Style1"/>
    <w:basedOn w:val="HeaderGP"/>
    <w:qFormat/>
    <w:rsid w:val="00F02B7E"/>
    <w:rPr>
      <w:b w:val="0"/>
    </w:rPr>
  </w:style>
  <w:style w:type="paragraph" w:customStyle="1" w:styleId="Style2">
    <w:name w:val="Style2"/>
    <w:basedOn w:val="HeaderGP"/>
    <w:qFormat/>
    <w:rsid w:val="00F02B7E"/>
    <w:rPr>
      <w:b w:val="0"/>
    </w:rPr>
  </w:style>
  <w:style w:type="paragraph" w:customStyle="1" w:styleId="BodyText">
    <w:name w:val="BodyText"/>
    <w:basedOn w:val="Style2"/>
    <w:qFormat/>
    <w:rsid w:val="00F02B7E"/>
    <w:rPr>
      <w:i w:val="0"/>
      <w:sz w:val="24"/>
    </w:rPr>
  </w:style>
  <w:style w:type="paragraph" w:customStyle="1" w:styleId="CaptionForImages">
    <w:name w:val="CaptionForImages"/>
    <w:basedOn w:val="BodyText"/>
    <w:qFormat/>
    <w:rsid w:val="00F02B7E"/>
    <w:rPr>
      <w:sz w:val="20"/>
    </w:rPr>
  </w:style>
  <w:style w:type="paragraph" w:customStyle="1" w:styleId="Chapteri">
    <w:name w:val="Chapter i"/>
    <w:basedOn w:val="CaptionForImages"/>
    <w:qFormat/>
    <w:rsid w:val="00F02B7E"/>
    <w:pPr>
      <w:jc w:val="center"/>
    </w:pPr>
    <w:rPr>
      <w:b/>
      <w:sz w:val="36"/>
    </w:rPr>
  </w:style>
  <w:style w:type="paragraph" w:customStyle="1" w:styleId="Introduction">
    <w:name w:val="Introduction"/>
    <w:basedOn w:val="Chapteri"/>
    <w:qFormat/>
    <w:rsid w:val="00F02B7E"/>
    <w:rPr>
      <w:sz w:val="40"/>
    </w:rPr>
  </w:style>
  <w:style w:type="paragraph" w:styleId="BodyText0">
    <w:name w:val="Body Text"/>
    <w:basedOn w:val="Normal"/>
    <w:link w:val="BodyTextChar"/>
    <w:uiPriority w:val="1"/>
    <w:qFormat/>
    <w:rsid w:val="00F12851"/>
    <w:pPr>
      <w:widowControl w:val="0"/>
      <w:autoSpaceDE w:val="0"/>
      <w:autoSpaceDN w:val="0"/>
      <w:spacing w:after="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0"/>
    <w:uiPriority w:val="1"/>
    <w:rsid w:val="00F12851"/>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23678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6787"/>
  </w:style>
  <w:style w:type="paragraph" w:styleId="Footer">
    <w:name w:val="footer"/>
    <w:basedOn w:val="Normal"/>
    <w:link w:val="FooterChar"/>
    <w:uiPriority w:val="99"/>
    <w:unhideWhenUsed/>
    <w:rsid w:val="0023678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6787"/>
  </w:style>
  <w:style w:type="character" w:customStyle="1" w:styleId="Heading2Char">
    <w:name w:val="Heading 2 Char"/>
    <w:basedOn w:val="DefaultParagraphFont"/>
    <w:link w:val="Heading2"/>
    <w:uiPriority w:val="9"/>
    <w:rsid w:val="002843F5"/>
    <w:rPr>
      <w:rFonts w:ascii="Times New Roman" w:eastAsia="Times New Roman" w:hAnsi="Times New Roman" w:cs="Times New Roman"/>
      <w:b/>
      <w:bCs/>
      <w:sz w:val="32"/>
      <w:szCs w:val="32"/>
    </w:rPr>
  </w:style>
  <w:style w:type="character" w:customStyle="1" w:styleId="Heading1Char">
    <w:name w:val="Heading 1 Char"/>
    <w:basedOn w:val="DefaultParagraphFont"/>
    <w:link w:val="Heading1"/>
    <w:uiPriority w:val="9"/>
    <w:rsid w:val="00003BD9"/>
    <w:rPr>
      <w:rFonts w:asciiTheme="majorBidi" w:eastAsiaTheme="majorEastAsia" w:hAnsiTheme="majorBidi" w:cstheme="majorBidi"/>
      <w:b/>
      <w:color w:val="000000" w:themeColor="text1"/>
      <w:sz w:val="32"/>
      <w:szCs w:val="32"/>
    </w:rPr>
  </w:style>
  <w:style w:type="paragraph" w:styleId="Bibliography">
    <w:name w:val="Bibliography"/>
    <w:basedOn w:val="Normal"/>
    <w:next w:val="Normal"/>
    <w:uiPriority w:val="37"/>
    <w:unhideWhenUsed/>
    <w:rsid w:val="00DC0CF4"/>
  </w:style>
  <w:style w:type="character" w:customStyle="1" w:styleId="Heading3Char">
    <w:name w:val="Heading 3 Char"/>
    <w:basedOn w:val="DefaultParagraphFont"/>
    <w:link w:val="Heading3"/>
    <w:uiPriority w:val="9"/>
    <w:rsid w:val="001D5ECF"/>
    <w:rPr>
      <w:rFonts w:asciiTheme="majorBidi" w:eastAsiaTheme="majorEastAsia" w:hAnsiTheme="majorBidi" w:cstheme="majorBidi"/>
      <w:b/>
      <w:color w:val="000000" w:themeColor="text1"/>
      <w:sz w:val="28"/>
      <w:szCs w:val="24"/>
    </w:rPr>
  </w:style>
  <w:style w:type="paragraph" w:customStyle="1" w:styleId="TableParagraph">
    <w:name w:val="Table Paragraph"/>
    <w:basedOn w:val="Normal"/>
    <w:uiPriority w:val="1"/>
    <w:qFormat/>
    <w:rsid w:val="003258BD"/>
    <w:pPr>
      <w:widowControl w:val="0"/>
      <w:autoSpaceDE w:val="0"/>
      <w:autoSpaceDN w:val="0"/>
      <w:spacing w:before="190" w:after="0" w:line="240" w:lineRule="auto"/>
      <w:ind w:left="107"/>
    </w:pPr>
    <w:rPr>
      <w:rFonts w:ascii="Times New Roman" w:eastAsia="Times New Roman" w:hAnsi="Times New Roman" w:cs="Times New Roman"/>
    </w:rPr>
  </w:style>
  <w:style w:type="paragraph" w:styleId="ListParagraph">
    <w:name w:val="List Paragraph"/>
    <w:basedOn w:val="Normal"/>
    <w:uiPriority w:val="34"/>
    <w:qFormat/>
    <w:rsid w:val="00DC6C60"/>
    <w:pPr>
      <w:ind w:left="720"/>
      <w:contextualSpacing/>
    </w:pPr>
  </w:style>
  <w:style w:type="character" w:customStyle="1" w:styleId="Heading4Char">
    <w:name w:val="Heading 4 Char"/>
    <w:basedOn w:val="DefaultParagraphFont"/>
    <w:link w:val="Heading4"/>
    <w:uiPriority w:val="9"/>
    <w:semiHidden/>
    <w:rsid w:val="004258B7"/>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4258B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4258B7"/>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4258B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4258B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4258B7"/>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semiHidden/>
    <w:unhideWhenUsed/>
    <w:rsid w:val="00A8022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82A2C"/>
    <w:rPr>
      <w:b/>
      <w:bCs/>
    </w:rPr>
  </w:style>
  <w:style w:type="character" w:customStyle="1" w:styleId="math-inline">
    <w:name w:val="math-inline"/>
    <w:basedOn w:val="DefaultParagraphFont"/>
    <w:rsid w:val="00A316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83974">
      <w:bodyDiv w:val="1"/>
      <w:marLeft w:val="0"/>
      <w:marRight w:val="0"/>
      <w:marTop w:val="0"/>
      <w:marBottom w:val="0"/>
      <w:divBdr>
        <w:top w:val="none" w:sz="0" w:space="0" w:color="auto"/>
        <w:left w:val="none" w:sz="0" w:space="0" w:color="auto"/>
        <w:bottom w:val="none" w:sz="0" w:space="0" w:color="auto"/>
        <w:right w:val="none" w:sz="0" w:space="0" w:color="auto"/>
      </w:divBdr>
    </w:div>
    <w:div w:id="123692809">
      <w:bodyDiv w:val="1"/>
      <w:marLeft w:val="0"/>
      <w:marRight w:val="0"/>
      <w:marTop w:val="0"/>
      <w:marBottom w:val="0"/>
      <w:divBdr>
        <w:top w:val="none" w:sz="0" w:space="0" w:color="auto"/>
        <w:left w:val="none" w:sz="0" w:space="0" w:color="auto"/>
        <w:bottom w:val="none" w:sz="0" w:space="0" w:color="auto"/>
        <w:right w:val="none" w:sz="0" w:space="0" w:color="auto"/>
      </w:divBdr>
    </w:div>
    <w:div w:id="149493042">
      <w:bodyDiv w:val="1"/>
      <w:marLeft w:val="0"/>
      <w:marRight w:val="0"/>
      <w:marTop w:val="0"/>
      <w:marBottom w:val="0"/>
      <w:divBdr>
        <w:top w:val="none" w:sz="0" w:space="0" w:color="auto"/>
        <w:left w:val="none" w:sz="0" w:space="0" w:color="auto"/>
        <w:bottom w:val="none" w:sz="0" w:space="0" w:color="auto"/>
        <w:right w:val="none" w:sz="0" w:space="0" w:color="auto"/>
      </w:divBdr>
    </w:div>
    <w:div w:id="222839110">
      <w:bodyDiv w:val="1"/>
      <w:marLeft w:val="0"/>
      <w:marRight w:val="0"/>
      <w:marTop w:val="0"/>
      <w:marBottom w:val="0"/>
      <w:divBdr>
        <w:top w:val="none" w:sz="0" w:space="0" w:color="auto"/>
        <w:left w:val="none" w:sz="0" w:space="0" w:color="auto"/>
        <w:bottom w:val="none" w:sz="0" w:space="0" w:color="auto"/>
        <w:right w:val="none" w:sz="0" w:space="0" w:color="auto"/>
      </w:divBdr>
    </w:div>
    <w:div w:id="223490016">
      <w:bodyDiv w:val="1"/>
      <w:marLeft w:val="0"/>
      <w:marRight w:val="0"/>
      <w:marTop w:val="0"/>
      <w:marBottom w:val="0"/>
      <w:divBdr>
        <w:top w:val="none" w:sz="0" w:space="0" w:color="auto"/>
        <w:left w:val="none" w:sz="0" w:space="0" w:color="auto"/>
        <w:bottom w:val="none" w:sz="0" w:space="0" w:color="auto"/>
        <w:right w:val="none" w:sz="0" w:space="0" w:color="auto"/>
      </w:divBdr>
    </w:div>
    <w:div w:id="291594663">
      <w:bodyDiv w:val="1"/>
      <w:marLeft w:val="0"/>
      <w:marRight w:val="0"/>
      <w:marTop w:val="0"/>
      <w:marBottom w:val="0"/>
      <w:divBdr>
        <w:top w:val="none" w:sz="0" w:space="0" w:color="auto"/>
        <w:left w:val="none" w:sz="0" w:space="0" w:color="auto"/>
        <w:bottom w:val="none" w:sz="0" w:space="0" w:color="auto"/>
        <w:right w:val="none" w:sz="0" w:space="0" w:color="auto"/>
      </w:divBdr>
    </w:div>
    <w:div w:id="319427000">
      <w:bodyDiv w:val="1"/>
      <w:marLeft w:val="0"/>
      <w:marRight w:val="0"/>
      <w:marTop w:val="0"/>
      <w:marBottom w:val="0"/>
      <w:divBdr>
        <w:top w:val="none" w:sz="0" w:space="0" w:color="auto"/>
        <w:left w:val="none" w:sz="0" w:space="0" w:color="auto"/>
        <w:bottom w:val="none" w:sz="0" w:space="0" w:color="auto"/>
        <w:right w:val="none" w:sz="0" w:space="0" w:color="auto"/>
      </w:divBdr>
    </w:div>
    <w:div w:id="336731875">
      <w:bodyDiv w:val="1"/>
      <w:marLeft w:val="0"/>
      <w:marRight w:val="0"/>
      <w:marTop w:val="0"/>
      <w:marBottom w:val="0"/>
      <w:divBdr>
        <w:top w:val="none" w:sz="0" w:space="0" w:color="auto"/>
        <w:left w:val="none" w:sz="0" w:space="0" w:color="auto"/>
        <w:bottom w:val="none" w:sz="0" w:space="0" w:color="auto"/>
        <w:right w:val="none" w:sz="0" w:space="0" w:color="auto"/>
      </w:divBdr>
    </w:div>
    <w:div w:id="381712071">
      <w:bodyDiv w:val="1"/>
      <w:marLeft w:val="0"/>
      <w:marRight w:val="0"/>
      <w:marTop w:val="0"/>
      <w:marBottom w:val="0"/>
      <w:divBdr>
        <w:top w:val="none" w:sz="0" w:space="0" w:color="auto"/>
        <w:left w:val="none" w:sz="0" w:space="0" w:color="auto"/>
        <w:bottom w:val="none" w:sz="0" w:space="0" w:color="auto"/>
        <w:right w:val="none" w:sz="0" w:space="0" w:color="auto"/>
      </w:divBdr>
    </w:div>
    <w:div w:id="382680707">
      <w:bodyDiv w:val="1"/>
      <w:marLeft w:val="0"/>
      <w:marRight w:val="0"/>
      <w:marTop w:val="0"/>
      <w:marBottom w:val="0"/>
      <w:divBdr>
        <w:top w:val="none" w:sz="0" w:space="0" w:color="auto"/>
        <w:left w:val="none" w:sz="0" w:space="0" w:color="auto"/>
        <w:bottom w:val="none" w:sz="0" w:space="0" w:color="auto"/>
        <w:right w:val="none" w:sz="0" w:space="0" w:color="auto"/>
      </w:divBdr>
    </w:div>
    <w:div w:id="397171043">
      <w:bodyDiv w:val="1"/>
      <w:marLeft w:val="0"/>
      <w:marRight w:val="0"/>
      <w:marTop w:val="0"/>
      <w:marBottom w:val="0"/>
      <w:divBdr>
        <w:top w:val="none" w:sz="0" w:space="0" w:color="auto"/>
        <w:left w:val="none" w:sz="0" w:space="0" w:color="auto"/>
        <w:bottom w:val="none" w:sz="0" w:space="0" w:color="auto"/>
        <w:right w:val="none" w:sz="0" w:space="0" w:color="auto"/>
      </w:divBdr>
    </w:div>
    <w:div w:id="429736690">
      <w:bodyDiv w:val="1"/>
      <w:marLeft w:val="0"/>
      <w:marRight w:val="0"/>
      <w:marTop w:val="0"/>
      <w:marBottom w:val="0"/>
      <w:divBdr>
        <w:top w:val="none" w:sz="0" w:space="0" w:color="auto"/>
        <w:left w:val="none" w:sz="0" w:space="0" w:color="auto"/>
        <w:bottom w:val="none" w:sz="0" w:space="0" w:color="auto"/>
        <w:right w:val="none" w:sz="0" w:space="0" w:color="auto"/>
      </w:divBdr>
    </w:div>
    <w:div w:id="430518190">
      <w:bodyDiv w:val="1"/>
      <w:marLeft w:val="0"/>
      <w:marRight w:val="0"/>
      <w:marTop w:val="0"/>
      <w:marBottom w:val="0"/>
      <w:divBdr>
        <w:top w:val="none" w:sz="0" w:space="0" w:color="auto"/>
        <w:left w:val="none" w:sz="0" w:space="0" w:color="auto"/>
        <w:bottom w:val="none" w:sz="0" w:space="0" w:color="auto"/>
        <w:right w:val="none" w:sz="0" w:space="0" w:color="auto"/>
      </w:divBdr>
    </w:div>
    <w:div w:id="472598051">
      <w:bodyDiv w:val="1"/>
      <w:marLeft w:val="0"/>
      <w:marRight w:val="0"/>
      <w:marTop w:val="0"/>
      <w:marBottom w:val="0"/>
      <w:divBdr>
        <w:top w:val="none" w:sz="0" w:space="0" w:color="auto"/>
        <w:left w:val="none" w:sz="0" w:space="0" w:color="auto"/>
        <w:bottom w:val="none" w:sz="0" w:space="0" w:color="auto"/>
        <w:right w:val="none" w:sz="0" w:space="0" w:color="auto"/>
      </w:divBdr>
    </w:div>
    <w:div w:id="478814546">
      <w:bodyDiv w:val="1"/>
      <w:marLeft w:val="0"/>
      <w:marRight w:val="0"/>
      <w:marTop w:val="0"/>
      <w:marBottom w:val="0"/>
      <w:divBdr>
        <w:top w:val="none" w:sz="0" w:space="0" w:color="auto"/>
        <w:left w:val="none" w:sz="0" w:space="0" w:color="auto"/>
        <w:bottom w:val="none" w:sz="0" w:space="0" w:color="auto"/>
        <w:right w:val="none" w:sz="0" w:space="0" w:color="auto"/>
      </w:divBdr>
    </w:div>
    <w:div w:id="483474691">
      <w:bodyDiv w:val="1"/>
      <w:marLeft w:val="0"/>
      <w:marRight w:val="0"/>
      <w:marTop w:val="0"/>
      <w:marBottom w:val="0"/>
      <w:divBdr>
        <w:top w:val="none" w:sz="0" w:space="0" w:color="auto"/>
        <w:left w:val="none" w:sz="0" w:space="0" w:color="auto"/>
        <w:bottom w:val="none" w:sz="0" w:space="0" w:color="auto"/>
        <w:right w:val="none" w:sz="0" w:space="0" w:color="auto"/>
      </w:divBdr>
    </w:div>
    <w:div w:id="544025936">
      <w:bodyDiv w:val="1"/>
      <w:marLeft w:val="0"/>
      <w:marRight w:val="0"/>
      <w:marTop w:val="0"/>
      <w:marBottom w:val="0"/>
      <w:divBdr>
        <w:top w:val="none" w:sz="0" w:space="0" w:color="auto"/>
        <w:left w:val="none" w:sz="0" w:space="0" w:color="auto"/>
        <w:bottom w:val="none" w:sz="0" w:space="0" w:color="auto"/>
        <w:right w:val="none" w:sz="0" w:space="0" w:color="auto"/>
      </w:divBdr>
    </w:div>
    <w:div w:id="590893390">
      <w:bodyDiv w:val="1"/>
      <w:marLeft w:val="0"/>
      <w:marRight w:val="0"/>
      <w:marTop w:val="0"/>
      <w:marBottom w:val="0"/>
      <w:divBdr>
        <w:top w:val="none" w:sz="0" w:space="0" w:color="auto"/>
        <w:left w:val="none" w:sz="0" w:space="0" w:color="auto"/>
        <w:bottom w:val="none" w:sz="0" w:space="0" w:color="auto"/>
        <w:right w:val="none" w:sz="0" w:space="0" w:color="auto"/>
      </w:divBdr>
    </w:div>
    <w:div w:id="602492885">
      <w:bodyDiv w:val="1"/>
      <w:marLeft w:val="0"/>
      <w:marRight w:val="0"/>
      <w:marTop w:val="0"/>
      <w:marBottom w:val="0"/>
      <w:divBdr>
        <w:top w:val="none" w:sz="0" w:space="0" w:color="auto"/>
        <w:left w:val="none" w:sz="0" w:space="0" w:color="auto"/>
        <w:bottom w:val="none" w:sz="0" w:space="0" w:color="auto"/>
        <w:right w:val="none" w:sz="0" w:space="0" w:color="auto"/>
      </w:divBdr>
    </w:div>
    <w:div w:id="623849963">
      <w:bodyDiv w:val="1"/>
      <w:marLeft w:val="0"/>
      <w:marRight w:val="0"/>
      <w:marTop w:val="0"/>
      <w:marBottom w:val="0"/>
      <w:divBdr>
        <w:top w:val="none" w:sz="0" w:space="0" w:color="auto"/>
        <w:left w:val="none" w:sz="0" w:space="0" w:color="auto"/>
        <w:bottom w:val="none" w:sz="0" w:space="0" w:color="auto"/>
        <w:right w:val="none" w:sz="0" w:space="0" w:color="auto"/>
      </w:divBdr>
    </w:div>
    <w:div w:id="823664196">
      <w:bodyDiv w:val="1"/>
      <w:marLeft w:val="0"/>
      <w:marRight w:val="0"/>
      <w:marTop w:val="0"/>
      <w:marBottom w:val="0"/>
      <w:divBdr>
        <w:top w:val="none" w:sz="0" w:space="0" w:color="auto"/>
        <w:left w:val="none" w:sz="0" w:space="0" w:color="auto"/>
        <w:bottom w:val="none" w:sz="0" w:space="0" w:color="auto"/>
        <w:right w:val="none" w:sz="0" w:space="0" w:color="auto"/>
      </w:divBdr>
    </w:div>
    <w:div w:id="851338109">
      <w:bodyDiv w:val="1"/>
      <w:marLeft w:val="0"/>
      <w:marRight w:val="0"/>
      <w:marTop w:val="0"/>
      <w:marBottom w:val="0"/>
      <w:divBdr>
        <w:top w:val="none" w:sz="0" w:space="0" w:color="auto"/>
        <w:left w:val="none" w:sz="0" w:space="0" w:color="auto"/>
        <w:bottom w:val="none" w:sz="0" w:space="0" w:color="auto"/>
        <w:right w:val="none" w:sz="0" w:space="0" w:color="auto"/>
      </w:divBdr>
    </w:div>
    <w:div w:id="942690950">
      <w:bodyDiv w:val="1"/>
      <w:marLeft w:val="0"/>
      <w:marRight w:val="0"/>
      <w:marTop w:val="0"/>
      <w:marBottom w:val="0"/>
      <w:divBdr>
        <w:top w:val="none" w:sz="0" w:space="0" w:color="auto"/>
        <w:left w:val="none" w:sz="0" w:space="0" w:color="auto"/>
        <w:bottom w:val="none" w:sz="0" w:space="0" w:color="auto"/>
        <w:right w:val="none" w:sz="0" w:space="0" w:color="auto"/>
      </w:divBdr>
    </w:div>
    <w:div w:id="969020165">
      <w:bodyDiv w:val="1"/>
      <w:marLeft w:val="0"/>
      <w:marRight w:val="0"/>
      <w:marTop w:val="0"/>
      <w:marBottom w:val="0"/>
      <w:divBdr>
        <w:top w:val="none" w:sz="0" w:space="0" w:color="auto"/>
        <w:left w:val="none" w:sz="0" w:space="0" w:color="auto"/>
        <w:bottom w:val="none" w:sz="0" w:space="0" w:color="auto"/>
        <w:right w:val="none" w:sz="0" w:space="0" w:color="auto"/>
      </w:divBdr>
    </w:div>
    <w:div w:id="975722241">
      <w:bodyDiv w:val="1"/>
      <w:marLeft w:val="0"/>
      <w:marRight w:val="0"/>
      <w:marTop w:val="0"/>
      <w:marBottom w:val="0"/>
      <w:divBdr>
        <w:top w:val="none" w:sz="0" w:space="0" w:color="auto"/>
        <w:left w:val="none" w:sz="0" w:space="0" w:color="auto"/>
        <w:bottom w:val="none" w:sz="0" w:space="0" w:color="auto"/>
        <w:right w:val="none" w:sz="0" w:space="0" w:color="auto"/>
      </w:divBdr>
    </w:div>
    <w:div w:id="980964077">
      <w:bodyDiv w:val="1"/>
      <w:marLeft w:val="0"/>
      <w:marRight w:val="0"/>
      <w:marTop w:val="0"/>
      <w:marBottom w:val="0"/>
      <w:divBdr>
        <w:top w:val="none" w:sz="0" w:space="0" w:color="auto"/>
        <w:left w:val="none" w:sz="0" w:space="0" w:color="auto"/>
        <w:bottom w:val="none" w:sz="0" w:space="0" w:color="auto"/>
        <w:right w:val="none" w:sz="0" w:space="0" w:color="auto"/>
      </w:divBdr>
    </w:div>
    <w:div w:id="1040205992">
      <w:bodyDiv w:val="1"/>
      <w:marLeft w:val="0"/>
      <w:marRight w:val="0"/>
      <w:marTop w:val="0"/>
      <w:marBottom w:val="0"/>
      <w:divBdr>
        <w:top w:val="none" w:sz="0" w:space="0" w:color="auto"/>
        <w:left w:val="none" w:sz="0" w:space="0" w:color="auto"/>
        <w:bottom w:val="none" w:sz="0" w:space="0" w:color="auto"/>
        <w:right w:val="none" w:sz="0" w:space="0" w:color="auto"/>
      </w:divBdr>
    </w:div>
    <w:div w:id="1079910449">
      <w:bodyDiv w:val="1"/>
      <w:marLeft w:val="0"/>
      <w:marRight w:val="0"/>
      <w:marTop w:val="0"/>
      <w:marBottom w:val="0"/>
      <w:divBdr>
        <w:top w:val="none" w:sz="0" w:space="0" w:color="auto"/>
        <w:left w:val="none" w:sz="0" w:space="0" w:color="auto"/>
        <w:bottom w:val="none" w:sz="0" w:space="0" w:color="auto"/>
        <w:right w:val="none" w:sz="0" w:space="0" w:color="auto"/>
      </w:divBdr>
    </w:div>
    <w:div w:id="1115830251">
      <w:bodyDiv w:val="1"/>
      <w:marLeft w:val="0"/>
      <w:marRight w:val="0"/>
      <w:marTop w:val="0"/>
      <w:marBottom w:val="0"/>
      <w:divBdr>
        <w:top w:val="none" w:sz="0" w:space="0" w:color="auto"/>
        <w:left w:val="none" w:sz="0" w:space="0" w:color="auto"/>
        <w:bottom w:val="none" w:sz="0" w:space="0" w:color="auto"/>
        <w:right w:val="none" w:sz="0" w:space="0" w:color="auto"/>
      </w:divBdr>
    </w:div>
    <w:div w:id="1126508925">
      <w:bodyDiv w:val="1"/>
      <w:marLeft w:val="0"/>
      <w:marRight w:val="0"/>
      <w:marTop w:val="0"/>
      <w:marBottom w:val="0"/>
      <w:divBdr>
        <w:top w:val="none" w:sz="0" w:space="0" w:color="auto"/>
        <w:left w:val="none" w:sz="0" w:space="0" w:color="auto"/>
        <w:bottom w:val="none" w:sz="0" w:space="0" w:color="auto"/>
        <w:right w:val="none" w:sz="0" w:space="0" w:color="auto"/>
      </w:divBdr>
    </w:div>
    <w:div w:id="1182473600">
      <w:bodyDiv w:val="1"/>
      <w:marLeft w:val="0"/>
      <w:marRight w:val="0"/>
      <w:marTop w:val="0"/>
      <w:marBottom w:val="0"/>
      <w:divBdr>
        <w:top w:val="none" w:sz="0" w:space="0" w:color="auto"/>
        <w:left w:val="none" w:sz="0" w:space="0" w:color="auto"/>
        <w:bottom w:val="none" w:sz="0" w:space="0" w:color="auto"/>
        <w:right w:val="none" w:sz="0" w:space="0" w:color="auto"/>
      </w:divBdr>
    </w:div>
    <w:div w:id="1216773085">
      <w:bodyDiv w:val="1"/>
      <w:marLeft w:val="0"/>
      <w:marRight w:val="0"/>
      <w:marTop w:val="0"/>
      <w:marBottom w:val="0"/>
      <w:divBdr>
        <w:top w:val="none" w:sz="0" w:space="0" w:color="auto"/>
        <w:left w:val="none" w:sz="0" w:space="0" w:color="auto"/>
        <w:bottom w:val="none" w:sz="0" w:space="0" w:color="auto"/>
        <w:right w:val="none" w:sz="0" w:space="0" w:color="auto"/>
      </w:divBdr>
    </w:div>
    <w:div w:id="1250045690">
      <w:bodyDiv w:val="1"/>
      <w:marLeft w:val="0"/>
      <w:marRight w:val="0"/>
      <w:marTop w:val="0"/>
      <w:marBottom w:val="0"/>
      <w:divBdr>
        <w:top w:val="none" w:sz="0" w:space="0" w:color="auto"/>
        <w:left w:val="none" w:sz="0" w:space="0" w:color="auto"/>
        <w:bottom w:val="none" w:sz="0" w:space="0" w:color="auto"/>
        <w:right w:val="none" w:sz="0" w:space="0" w:color="auto"/>
      </w:divBdr>
    </w:div>
    <w:div w:id="1268735755">
      <w:bodyDiv w:val="1"/>
      <w:marLeft w:val="0"/>
      <w:marRight w:val="0"/>
      <w:marTop w:val="0"/>
      <w:marBottom w:val="0"/>
      <w:divBdr>
        <w:top w:val="none" w:sz="0" w:space="0" w:color="auto"/>
        <w:left w:val="none" w:sz="0" w:space="0" w:color="auto"/>
        <w:bottom w:val="none" w:sz="0" w:space="0" w:color="auto"/>
        <w:right w:val="none" w:sz="0" w:space="0" w:color="auto"/>
      </w:divBdr>
    </w:div>
    <w:div w:id="1329603071">
      <w:bodyDiv w:val="1"/>
      <w:marLeft w:val="0"/>
      <w:marRight w:val="0"/>
      <w:marTop w:val="0"/>
      <w:marBottom w:val="0"/>
      <w:divBdr>
        <w:top w:val="none" w:sz="0" w:space="0" w:color="auto"/>
        <w:left w:val="none" w:sz="0" w:space="0" w:color="auto"/>
        <w:bottom w:val="none" w:sz="0" w:space="0" w:color="auto"/>
        <w:right w:val="none" w:sz="0" w:space="0" w:color="auto"/>
      </w:divBdr>
    </w:div>
    <w:div w:id="1436704933">
      <w:bodyDiv w:val="1"/>
      <w:marLeft w:val="0"/>
      <w:marRight w:val="0"/>
      <w:marTop w:val="0"/>
      <w:marBottom w:val="0"/>
      <w:divBdr>
        <w:top w:val="none" w:sz="0" w:space="0" w:color="auto"/>
        <w:left w:val="none" w:sz="0" w:space="0" w:color="auto"/>
        <w:bottom w:val="none" w:sz="0" w:space="0" w:color="auto"/>
        <w:right w:val="none" w:sz="0" w:space="0" w:color="auto"/>
      </w:divBdr>
    </w:div>
    <w:div w:id="1539394912">
      <w:bodyDiv w:val="1"/>
      <w:marLeft w:val="0"/>
      <w:marRight w:val="0"/>
      <w:marTop w:val="0"/>
      <w:marBottom w:val="0"/>
      <w:divBdr>
        <w:top w:val="none" w:sz="0" w:space="0" w:color="auto"/>
        <w:left w:val="none" w:sz="0" w:space="0" w:color="auto"/>
        <w:bottom w:val="none" w:sz="0" w:space="0" w:color="auto"/>
        <w:right w:val="none" w:sz="0" w:space="0" w:color="auto"/>
      </w:divBdr>
    </w:div>
    <w:div w:id="1551457940">
      <w:bodyDiv w:val="1"/>
      <w:marLeft w:val="0"/>
      <w:marRight w:val="0"/>
      <w:marTop w:val="0"/>
      <w:marBottom w:val="0"/>
      <w:divBdr>
        <w:top w:val="none" w:sz="0" w:space="0" w:color="auto"/>
        <w:left w:val="none" w:sz="0" w:space="0" w:color="auto"/>
        <w:bottom w:val="none" w:sz="0" w:space="0" w:color="auto"/>
        <w:right w:val="none" w:sz="0" w:space="0" w:color="auto"/>
      </w:divBdr>
    </w:div>
    <w:div w:id="1566834810">
      <w:bodyDiv w:val="1"/>
      <w:marLeft w:val="0"/>
      <w:marRight w:val="0"/>
      <w:marTop w:val="0"/>
      <w:marBottom w:val="0"/>
      <w:divBdr>
        <w:top w:val="none" w:sz="0" w:space="0" w:color="auto"/>
        <w:left w:val="none" w:sz="0" w:space="0" w:color="auto"/>
        <w:bottom w:val="none" w:sz="0" w:space="0" w:color="auto"/>
        <w:right w:val="none" w:sz="0" w:space="0" w:color="auto"/>
      </w:divBdr>
    </w:div>
    <w:div w:id="1640308639">
      <w:bodyDiv w:val="1"/>
      <w:marLeft w:val="0"/>
      <w:marRight w:val="0"/>
      <w:marTop w:val="0"/>
      <w:marBottom w:val="0"/>
      <w:divBdr>
        <w:top w:val="none" w:sz="0" w:space="0" w:color="auto"/>
        <w:left w:val="none" w:sz="0" w:space="0" w:color="auto"/>
        <w:bottom w:val="none" w:sz="0" w:space="0" w:color="auto"/>
        <w:right w:val="none" w:sz="0" w:space="0" w:color="auto"/>
      </w:divBdr>
    </w:div>
    <w:div w:id="1657412868">
      <w:bodyDiv w:val="1"/>
      <w:marLeft w:val="0"/>
      <w:marRight w:val="0"/>
      <w:marTop w:val="0"/>
      <w:marBottom w:val="0"/>
      <w:divBdr>
        <w:top w:val="none" w:sz="0" w:space="0" w:color="auto"/>
        <w:left w:val="none" w:sz="0" w:space="0" w:color="auto"/>
        <w:bottom w:val="none" w:sz="0" w:space="0" w:color="auto"/>
        <w:right w:val="none" w:sz="0" w:space="0" w:color="auto"/>
      </w:divBdr>
    </w:div>
    <w:div w:id="1658068654">
      <w:bodyDiv w:val="1"/>
      <w:marLeft w:val="0"/>
      <w:marRight w:val="0"/>
      <w:marTop w:val="0"/>
      <w:marBottom w:val="0"/>
      <w:divBdr>
        <w:top w:val="none" w:sz="0" w:space="0" w:color="auto"/>
        <w:left w:val="none" w:sz="0" w:space="0" w:color="auto"/>
        <w:bottom w:val="none" w:sz="0" w:space="0" w:color="auto"/>
        <w:right w:val="none" w:sz="0" w:space="0" w:color="auto"/>
      </w:divBdr>
    </w:div>
    <w:div w:id="1684741313">
      <w:bodyDiv w:val="1"/>
      <w:marLeft w:val="0"/>
      <w:marRight w:val="0"/>
      <w:marTop w:val="0"/>
      <w:marBottom w:val="0"/>
      <w:divBdr>
        <w:top w:val="none" w:sz="0" w:space="0" w:color="auto"/>
        <w:left w:val="none" w:sz="0" w:space="0" w:color="auto"/>
        <w:bottom w:val="none" w:sz="0" w:space="0" w:color="auto"/>
        <w:right w:val="none" w:sz="0" w:space="0" w:color="auto"/>
      </w:divBdr>
    </w:div>
    <w:div w:id="1710570209">
      <w:bodyDiv w:val="1"/>
      <w:marLeft w:val="0"/>
      <w:marRight w:val="0"/>
      <w:marTop w:val="0"/>
      <w:marBottom w:val="0"/>
      <w:divBdr>
        <w:top w:val="none" w:sz="0" w:space="0" w:color="auto"/>
        <w:left w:val="none" w:sz="0" w:space="0" w:color="auto"/>
        <w:bottom w:val="none" w:sz="0" w:space="0" w:color="auto"/>
        <w:right w:val="none" w:sz="0" w:space="0" w:color="auto"/>
      </w:divBdr>
    </w:div>
    <w:div w:id="1731999680">
      <w:bodyDiv w:val="1"/>
      <w:marLeft w:val="0"/>
      <w:marRight w:val="0"/>
      <w:marTop w:val="0"/>
      <w:marBottom w:val="0"/>
      <w:divBdr>
        <w:top w:val="none" w:sz="0" w:space="0" w:color="auto"/>
        <w:left w:val="none" w:sz="0" w:space="0" w:color="auto"/>
        <w:bottom w:val="none" w:sz="0" w:space="0" w:color="auto"/>
        <w:right w:val="none" w:sz="0" w:space="0" w:color="auto"/>
      </w:divBdr>
    </w:div>
    <w:div w:id="1759793679">
      <w:bodyDiv w:val="1"/>
      <w:marLeft w:val="0"/>
      <w:marRight w:val="0"/>
      <w:marTop w:val="0"/>
      <w:marBottom w:val="0"/>
      <w:divBdr>
        <w:top w:val="none" w:sz="0" w:space="0" w:color="auto"/>
        <w:left w:val="none" w:sz="0" w:space="0" w:color="auto"/>
        <w:bottom w:val="none" w:sz="0" w:space="0" w:color="auto"/>
        <w:right w:val="none" w:sz="0" w:space="0" w:color="auto"/>
      </w:divBdr>
    </w:div>
    <w:div w:id="1790197995">
      <w:bodyDiv w:val="1"/>
      <w:marLeft w:val="0"/>
      <w:marRight w:val="0"/>
      <w:marTop w:val="0"/>
      <w:marBottom w:val="0"/>
      <w:divBdr>
        <w:top w:val="none" w:sz="0" w:space="0" w:color="auto"/>
        <w:left w:val="none" w:sz="0" w:space="0" w:color="auto"/>
        <w:bottom w:val="none" w:sz="0" w:space="0" w:color="auto"/>
        <w:right w:val="none" w:sz="0" w:space="0" w:color="auto"/>
      </w:divBdr>
    </w:div>
    <w:div w:id="1899123793">
      <w:bodyDiv w:val="1"/>
      <w:marLeft w:val="0"/>
      <w:marRight w:val="0"/>
      <w:marTop w:val="0"/>
      <w:marBottom w:val="0"/>
      <w:divBdr>
        <w:top w:val="none" w:sz="0" w:space="0" w:color="auto"/>
        <w:left w:val="none" w:sz="0" w:space="0" w:color="auto"/>
        <w:bottom w:val="none" w:sz="0" w:space="0" w:color="auto"/>
        <w:right w:val="none" w:sz="0" w:space="0" w:color="auto"/>
      </w:divBdr>
    </w:div>
    <w:div w:id="1933859581">
      <w:bodyDiv w:val="1"/>
      <w:marLeft w:val="0"/>
      <w:marRight w:val="0"/>
      <w:marTop w:val="0"/>
      <w:marBottom w:val="0"/>
      <w:divBdr>
        <w:top w:val="none" w:sz="0" w:space="0" w:color="auto"/>
        <w:left w:val="none" w:sz="0" w:space="0" w:color="auto"/>
        <w:bottom w:val="none" w:sz="0" w:space="0" w:color="auto"/>
        <w:right w:val="none" w:sz="0" w:space="0" w:color="auto"/>
      </w:divBdr>
    </w:div>
    <w:div w:id="1945260141">
      <w:bodyDiv w:val="1"/>
      <w:marLeft w:val="0"/>
      <w:marRight w:val="0"/>
      <w:marTop w:val="0"/>
      <w:marBottom w:val="0"/>
      <w:divBdr>
        <w:top w:val="none" w:sz="0" w:space="0" w:color="auto"/>
        <w:left w:val="none" w:sz="0" w:space="0" w:color="auto"/>
        <w:bottom w:val="none" w:sz="0" w:space="0" w:color="auto"/>
        <w:right w:val="none" w:sz="0" w:space="0" w:color="auto"/>
      </w:divBdr>
    </w:div>
    <w:div w:id="2003390984">
      <w:bodyDiv w:val="1"/>
      <w:marLeft w:val="0"/>
      <w:marRight w:val="0"/>
      <w:marTop w:val="0"/>
      <w:marBottom w:val="0"/>
      <w:divBdr>
        <w:top w:val="none" w:sz="0" w:space="0" w:color="auto"/>
        <w:left w:val="none" w:sz="0" w:space="0" w:color="auto"/>
        <w:bottom w:val="none" w:sz="0" w:space="0" w:color="auto"/>
        <w:right w:val="none" w:sz="0" w:space="0" w:color="auto"/>
      </w:divBdr>
    </w:div>
    <w:div w:id="2024087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8EF0F6A95660A4A8A96CF00B1CF5037" ma:contentTypeVersion="8" ma:contentTypeDescription="Create a new document." ma:contentTypeScope="" ma:versionID="07112cf381e643d660836564ada6a4e4">
  <xsd:schema xmlns:xsd="http://www.w3.org/2001/XMLSchema" xmlns:xs="http://www.w3.org/2001/XMLSchema" xmlns:p="http://schemas.microsoft.com/office/2006/metadata/properties" xmlns:ns3="9427ba3f-bf6b-4e36-982f-401b240078b5" xmlns:ns4="ed82aeb9-b910-4c50-992f-22dbdd50696f" targetNamespace="http://schemas.microsoft.com/office/2006/metadata/properties" ma:root="true" ma:fieldsID="f4d5d8ac3f0c1f50cdcd6f42d32044d8" ns3:_="" ns4:_="">
    <xsd:import namespace="9427ba3f-bf6b-4e36-982f-401b240078b5"/>
    <xsd:import namespace="ed82aeb9-b910-4c50-992f-22dbdd50696f"/>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27ba3f-bf6b-4e36-982f-401b240078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82aeb9-b910-4c50-992f-22dbdd50696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9427ba3f-bf6b-4e36-982f-401b240078b5" xsi:nil="true"/>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b:Source>
    <b:Tag>Ahr24</b:Tag>
    <b:SourceType>InternetSite</b:SourceType>
    <b:Guid>{921E4C89-B4AE-4680-8E3B-1345FCAEFBE0}</b:Guid>
    <b:Title>EPL approve new format for Egyptian Premier League next season</b:Title>
    <b:Year>2024</b:Year>
    <b:Author>
      <b:Author>
        <b:Corporate>Ahram online</b:Corporate>
      </b:Author>
    </b:Author>
    <b:URL>https://english.ahram.org.eg/NewsContent/6/51/532092/Sports/Egyptian-Football/EPL-approve-new-format-for-Egyptian-Premier-League.aspx</b:URL>
    <b:RefOrder>2</b:RefOrder>
  </b:Source>
  <b:Source>
    <b:Tag>Ras08</b:Tag>
    <b:SourceType>JournalArticle</b:SourceType>
    <b:Guid>{E21EE443-8CCC-47BA-A83F-8933AF77B723}</b:Guid>
    <b:Title>Round robin scheduling – a survey</b:Title>
    <b:Year>2008</b:Year>
    <b:Author>
      <b:Author>
        <b:NameList>
          <b:Person>
            <b:Last>Rasmussen</b:Last>
            <b:First>Rasmus</b:First>
            <b:Middle>V.</b:Middle>
          </b:Person>
          <b:Person>
            <b:Last>Trick</b:Last>
            <b:First>Michael</b:First>
            <b:Middle>A.</b:Middle>
          </b:Person>
        </b:NameList>
      </b:Author>
    </b:Author>
    <b:JournalName>European Journal of Operational Research</b:JournalName>
    <b:RefOrder>1</b:RefOrder>
  </b:Source>
  <b:Source>
    <b:Tag>Van23</b:Tag>
    <b:SourceType>JournalArticle</b:SourceType>
    <b:Guid>{D4A2AFD9-129F-46D5-A914-B6586D493281}</b:Guid>
    <b:Author>
      <b:Author>
        <b:NameList>
          <b:Person>
            <b:Last>Van Bulck</b:Last>
            <b:First>David</b:First>
          </b:Person>
          <b:Person>
            <b:Last>Goossens</b:Last>
            <b:First>Dries</b:First>
          </b:Person>
          <b:Person>
            <b:Last>Spieksma</b:Last>
            <b:First>Frits</b:First>
          </b:Person>
        </b:NameList>
      </b:Author>
    </b:Author>
    <b:Title>Integer programming models for round robin tournaments</b:Title>
    <b:JournalName>European Journal of Operational Research</b:JournalName>
    <b:Year>2023</b:Year>
    <b:RefOrder>3</b:RefOrder>
  </b:Source>
  <b:Source>
    <b:Tag>Ahr22</b:Tag>
    <b:SourceType>InternetSite</b:SourceType>
    <b:Guid>{81195127-0512-447E-A776-1BB067E212C7}</b:Guid>
    <b:Title>Worn-out Egypt players in 'critical zone' due to congested schedules</b:Title>
    <b:Year>2022</b:Year>
    <b:Author>
      <b:Author>
        <b:Corporate>Ahram online</b:Corporate>
      </b:Author>
    </b:Author>
    <b:URL>https://english.ahram.org.eg/News/467780.aspx</b:URL>
    <b:RefOrder>4</b:RefOrder>
  </b:Source>
  <b:Source>
    <b:Tag>Sta09</b:Tag>
    <b:SourceType>Report</b:SourceType>
    <b:Guid>{845EE460-BC6F-432A-A842-9C1FD2E32540}</b:Guid>
    <b:Title>Generic Scheduling of Sports Tournaments</b:Title>
    <b:Year>2009</b:Year>
    <b:URL>https://studenttheses.uu.nl/bitstream/handle/20.500.12932/18851/thesis_paul_staats_3404447.pdf?sequence=2&amp;isAllowed=y</b:URL>
    <b:Author>
      <b:Author>
        <b:NameList>
          <b:Person>
            <b:Last>Staats</b:Last>
            <b:First>Paul</b:First>
          </b:Person>
        </b:NameList>
      </b:Author>
    </b:Author>
    <b:Publisher>Utrecht University</b:Publisher>
    <b:City>Utrecht</b:City>
    <b:RefOrder>5</b:RefOrder>
  </b:Source>
  <b:Source>
    <b:Tag>Goo12</b:Tag>
    <b:SourceType>JournalArticle</b:SourceType>
    <b:Guid>{5A85F028-4A2B-4606-9D3B-5C7FF8884B54}</b:Guid>
    <b:Title>Soccer schedules in Europe: an overview</b:Title>
    <b:Year>2012</b:Year>
    <b:Author>
      <b:Author>
        <b:NameList>
          <b:Person>
            <b:Last>Goossens</b:Last>
            <b:First>Dries</b:First>
            <b:Middle>R.</b:Middle>
          </b:Person>
          <b:Person>
            <b:Last>Spieksma</b:Last>
            <b:First>Frits</b:First>
            <b:Middle>C. R.</b:Middle>
          </b:Person>
        </b:NameList>
      </b:Author>
    </b:Author>
    <b:JournalName>Journal of Scheduling</b:JournalName>
    <b:Pages>641-651</b:Pages>
    <b:Volume>15</b:Volume>
    <b:Issue>5</b:Issue>
    <b:RefOrder>6</b:RefOrder>
  </b:Source>
  <b:Source>
    <b:Tag>Eas01</b:Tag>
    <b:SourceType>JournalArticle</b:SourceType>
    <b:Guid>{6B61D926-16B9-422A-8A17-D7403D48F346}</b:Guid>
    <b:Author>
      <b:Author>
        <b:NameList>
          <b:Person>
            <b:Last>Easton</b:Last>
            <b:First>Kelly</b:First>
          </b:Person>
          <b:Person>
            <b:Last>Nemhauser</b:Last>
            <b:First>George</b:First>
          </b:Person>
          <b:Person>
            <b:Last>Trick</b:Last>
            <b:First>Michael</b:First>
          </b:Person>
        </b:NameList>
      </b:Author>
    </b:Author>
    <b:Title>The traveling tournament problem description and benchmarks</b:Title>
    <b:JournalName>Principles and Practice of Constraint Programming</b:JournalName>
    <b:Year>2001</b:Year>
    <b:Pages>580-584</b:Pages>
    <b:RefOrder>7</b:RefOrder>
  </b:Source>
  <b:Source>
    <b:Tag>Dur07</b:Tag>
    <b:SourceType>JournalArticle</b:SourceType>
    <b:Guid>{6681D63D-FF04-4D93-A5FB-C9CB8C8FB139}</b:Guid>
    <b:Author>
      <b:Author>
        <b:NameList>
          <b:Person>
            <b:Last>Durán</b:Last>
            <b:First>Guillermo</b:First>
          </b:Person>
          <b:Person>
            <b:Last>Guajardo</b:Last>
            <b:First>Mario</b:First>
          </b:Person>
          <b:Person>
            <b:Last>Wolf-Yadlin</b:Last>
            <b:First>Jaime</b:First>
          </b:Person>
        </b:NameList>
      </b:Author>
    </b:Author>
    <b:Title>Scheduling the Chilean soccer league by integer programming</b:Title>
    <b:JournalName>Interfaces</b:JournalName>
    <b:Year>2007</b:Year>
    <b:Pages>539-552</b:Pages>
    <b:Volume>37</b:Volume>
    <b:Issue>6</b:Issue>
    <b:RefOrder>8</b:RefOrder>
  </b:Source>
</b:Sources>
</file>

<file path=customXml/itemProps1.xml><?xml version="1.0" encoding="utf-8"?>
<ds:datastoreItem xmlns:ds="http://schemas.openxmlformats.org/officeDocument/2006/customXml" ds:itemID="{28AD5FBB-7244-4C70-BD7F-876F967541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27ba3f-bf6b-4e36-982f-401b240078b5"/>
    <ds:schemaRef ds:uri="ed82aeb9-b910-4c50-992f-22dbdd5069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C281161-B7B0-4312-A082-2C8C9F9F7ACD}">
  <ds:schemaRefs>
    <ds:schemaRef ds:uri="http://schemas.microsoft.com/sharepoint/v3/contenttype/forms"/>
  </ds:schemaRefs>
</ds:datastoreItem>
</file>

<file path=customXml/itemProps3.xml><?xml version="1.0" encoding="utf-8"?>
<ds:datastoreItem xmlns:ds="http://schemas.openxmlformats.org/officeDocument/2006/customXml" ds:itemID="{0FC99540-FE06-4AC1-82B1-89822A7CB49F}">
  <ds:schemaRefs>
    <ds:schemaRef ds:uri="http://schemas.microsoft.com/office/2006/metadata/properties"/>
    <ds:schemaRef ds:uri="http://schemas.microsoft.com/office/infopath/2007/PartnerControls"/>
    <ds:schemaRef ds:uri="9427ba3f-bf6b-4e36-982f-401b240078b5"/>
  </ds:schemaRefs>
</ds:datastoreItem>
</file>

<file path=customXml/itemProps4.xml><?xml version="1.0" encoding="utf-8"?>
<ds:datastoreItem xmlns:ds="http://schemas.openxmlformats.org/officeDocument/2006/customXml" ds:itemID="{B309A03B-CADD-4C67-B037-587245AAFC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18</Pages>
  <Words>2917</Words>
  <Characters>17823</Characters>
  <Application>Microsoft Office Word</Application>
  <DocSecurity>0</DocSecurity>
  <Lines>445</Lines>
  <Paragraphs>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روان ايهاب كمال احمد السيد عمار</cp:lastModifiedBy>
  <cp:revision>2</cp:revision>
  <dcterms:created xsi:type="dcterms:W3CDTF">2026-01-26T21:33:00Z</dcterms:created>
  <dcterms:modified xsi:type="dcterms:W3CDTF">2026-01-26T21:33:00Z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2e66769e-f0c9-4014-8989-5f8d607e6b7b</vt:lpwstr>
  </property>
  <property fmtid="{D5CDD505-2E9C-101B-9397-08002B2CF9AE}" pid="3" name="ContentTypeId">
    <vt:lpwstr>0x01010058EF0F6A95660A4A8A96CF00B1CF5037</vt:lpwstr>
  </property>
</Properties>
</file>