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m97mickvs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ALEX R. TECHMAN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Engineer | Machine Learning Specialist</w:t>
      </w:r>
      <w:r w:rsidDel="00000000" w:rsidR="00000000" w:rsidRPr="00000000">
        <w:rPr>
          <w:rtl w:val="0"/>
        </w:rPr>
        <w:t xml:space="preserve"> Ottawa, ON | (555) 012-3456 | alex.techman.ai@email.com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LinkedIn.com/in/alex-ai-engineer</w:t>
        </w:r>
      </w:hyperlink>
      <w:r w:rsidDel="00000000" w:rsidR="00000000" w:rsidRPr="00000000">
        <w:rPr>
          <w:rtl w:val="0"/>
        </w:rPr>
        <w:t xml:space="preserve">] | 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GitHub.com/alex-tech-ai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2cncdpaiq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Innovative AI Engineer with 8+ years of experience specializing in Agentic AI, Retrieval-Augmented Generation (RAG), and Large Language Model (LLM) orchestration. Proven track record of deploying production-ready AI agents using LangChain and CrewAI. Expert in building scalable MLOps pipelines on AWS and Azure Databricks.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n1jd9bmbg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COMPETENCIES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AI/ML:</w:t>
      </w:r>
      <w:r w:rsidDel="00000000" w:rsidR="00000000" w:rsidRPr="00000000">
        <w:rPr>
          <w:rtl w:val="0"/>
        </w:rPr>
        <w:t xml:space="preserve"> LLMs (GPT-4, Claude 3, Llama 3), RAG Pipelines, Vector Databases (Pinecone, Milvus), Prompt Engineering.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Frameworks:</w:t>
      </w:r>
      <w:r w:rsidDel="00000000" w:rsidR="00000000" w:rsidRPr="00000000">
        <w:rPr>
          <w:rtl w:val="0"/>
        </w:rPr>
        <w:t xml:space="preserve"> PyTorch, TensorFlow, LangChain, CrewAI, AutoGen, Haystack.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 &amp; Tools:</w:t>
      </w:r>
      <w:r w:rsidDel="00000000" w:rsidR="00000000" w:rsidRPr="00000000">
        <w:rPr>
          <w:rtl w:val="0"/>
        </w:rPr>
        <w:t xml:space="preserve"> Python (Expert), SQL, Bash, Docker, Kubernetes, Git.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&amp; MLOps:</w:t>
      </w:r>
      <w:r w:rsidDel="00000000" w:rsidR="00000000" w:rsidRPr="00000000">
        <w:rPr>
          <w:rtl w:val="0"/>
        </w:rPr>
        <w:t xml:space="preserve"> AWS (S3, Glue, SageMaker), Azure Databricks, MLflow, CI/CD.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9gkhgjf8l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Lead AI Engineer | NextGen Solutions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Ottawa, ON | Jan 2022 – Present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Architected an </w:t>
      </w:r>
      <w:r w:rsidDel="00000000" w:rsidR="00000000" w:rsidRPr="00000000">
        <w:rPr>
          <w:b w:val="1"/>
          <w:bCs w:val="1"/>
          <w:rtl w:val="0"/>
        </w:rPr>
        <w:t xml:space="preserve">Agentic AI workflow</w:t>
      </w:r>
      <w:r w:rsidDel="00000000" w:rsidR="00000000" w:rsidRPr="00000000">
        <w:rPr>
          <w:rtl w:val="0"/>
        </w:rPr>
        <w:t xml:space="preserve"> using CrewAI that reduced manual data entry time by 70% for legal clients.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an advanced </w:t>
      </w:r>
      <w:r w:rsidDel="00000000" w:rsidR="00000000" w:rsidRPr="00000000">
        <w:rPr>
          <w:b w:val="1"/>
          <w:bCs w:val="1"/>
          <w:rtl w:val="0"/>
        </w:rPr>
        <w:t xml:space="preserve">RAG system</w:t>
      </w:r>
      <w:r w:rsidDel="00000000" w:rsidR="00000000" w:rsidRPr="00000000">
        <w:rPr>
          <w:rtl w:val="0"/>
        </w:rPr>
        <w:t xml:space="preserve"> utilizing hybrid search (semantic + keyword) to query 1M+ internal documents with 95% accuracy.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model inference costs by 40% through the implementation of quantization and strategic model routing.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the end-to-end MLOps lifecycle on </w:t>
      </w:r>
      <w:r w:rsidDel="00000000" w:rsidR="00000000" w:rsidRPr="00000000">
        <w:rPr>
          <w:b w:val="1"/>
          <w:bCs w:val="1"/>
          <w:rtl w:val="0"/>
        </w:rPr>
        <w:t xml:space="preserve">Azure Databricks</w:t>
      </w:r>
      <w:r w:rsidDel="00000000" w:rsidR="00000000" w:rsidRPr="00000000">
        <w:rPr>
          <w:rtl w:val="0"/>
        </w:rPr>
        <w:t xml:space="preserve">, ensuring 99.9% uptime for production models.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Machine Learning Engineer | Innovate Corp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Toronto, ON | May 2018 – Dec 2021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and deployed a real-time recommendation engine using PyTorch that increased user engagement by 25%.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automated ETL pipelines using </w:t>
      </w:r>
      <w:r w:rsidDel="00000000" w:rsidR="00000000" w:rsidRPr="00000000">
        <w:rPr>
          <w:b w:val="1"/>
          <w:bCs w:val="1"/>
          <w:rtl w:val="0"/>
        </w:rPr>
        <w:t xml:space="preserve">AWS Glue and S3</w:t>
      </w:r>
      <w:r w:rsidDel="00000000" w:rsidR="00000000" w:rsidRPr="00000000">
        <w:rPr>
          <w:rtl w:val="0"/>
        </w:rPr>
        <w:t xml:space="preserve"> to process 5TB of daily streaming data.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teams using </w:t>
      </w:r>
      <w:r w:rsidDel="00000000" w:rsidR="00000000" w:rsidRPr="00000000">
        <w:rPr>
          <w:b w:val="1"/>
          <w:bCs w:val="1"/>
          <w:rtl w:val="0"/>
        </w:rPr>
        <w:t xml:space="preserve">Scrum/Agile</w:t>
      </w:r>
      <w:r w:rsidDel="00000000" w:rsidR="00000000" w:rsidRPr="00000000">
        <w:rPr>
          <w:rtl w:val="0"/>
        </w:rPr>
        <w:t xml:space="preserve"> methodologies to deliver bi-weekly feature updates.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Authored technical documentation in Confluence and managed task tracking via Jira.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1efdbna4f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Multi-Agent Research Assistant (Open Source)</w:t>
      </w:r>
      <w:r w:rsidDel="00000000" w:rsidR="00000000" w:rsidRPr="00000000">
        <w:rPr>
          <w:rtl w:val="0"/>
        </w:rPr>
        <w:t xml:space="preserve"> * Developed a GitHub repository using </w:t>
      </w: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MCP (Model Context Protocol)</w:t>
      </w:r>
      <w:r w:rsidDel="00000000" w:rsidR="00000000" w:rsidRPr="00000000">
        <w:rPr>
          <w:rtl w:val="0"/>
        </w:rPr>
        <w:t xml:space="preserve"> to create a swarm of agents that research, summarize, and cite academic papers.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Integrated a Streamlit UI for real-time interaction.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Self-Hosted LLM Environment</w:t>
      </w:r>
      <w:r w:rsidDel="00000000" w:rsidR="00000000" w:rsidRPr="00000000">
        <w:rPr>
          <w:rtl w:val="0"/>
        </w:rPr>
        <w:t xml:space="preserve"> * Configured a localized development environment using </w:t>
      </w:r>
      <w:r w:rsidDel="00000000" w:rsidR="00000000" w:rsidRPr="00000000">
        <w:rPr>
          <w:b w:val="1"/>
          <w:bCs w:val="1"/>
          <w:rtl w:val="0"/>
        </w:rPr>
        <w:t xml:space="preserve">WSL2 (Ubuntu)</w:t>
      </w:r>
      <w:r w:rsidDel="00000000" w:rsidR="00000000" w:rsidRPr="00000000">
        <w:rPr>
          <w:rtl w:val="0"/>
        </w:rPr>
        <w:t xml:space="preserve"> and Docker to run Llama 3 models offline, ensuring data privacy for sensitive projects.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48d735n77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Master of Science in Computer Science (Specialization in AI)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University of Ottawa, Ottawa, ON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Bachelor of Engineering in Software Engineering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Carleton University, Ottawa, 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nj0dpaax7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Certified Machine Learning – Specialty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Databricks Certified Professional Data Scientist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DELF B2 (French Language Proficiency)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LinkedIn.com/in/alex-ai-engineer" TargetMode="External"/><Relationship Id="rId7" Type="http://schemas.openxmlformats.org/officeDocument/2006/relationships/hyperlink" Target="https://www.google.com/search?q=https://GitHub.com/alex-tech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