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E776F" w14:textId="37D77260" w:rsidR="00BA7AC9" w:rsidRPr="00BA7AC9" w:rsidRDefault="00BA7AC9" w:rsidP="001726BD">
      <w:pPr>
        <w:pStyle w:val="Titre"/>
        <w:spacing w:after="120"/>
        <w:jc w:val="center"/>
        <w:rPr>
          <w:rFonts w:cstheme="majorHAnsi"/>
          <w:color w:val="2F5496" w:themeColor="accent1" w:themeShade="BF"/>
          <w:lang w:val="en-US"/>
        </w:rPr>
      </w:pPr>
      <w:r w:rsidRPr="00BA7AC9">
        <w:rPr>
          <w:rFonts w:cstheme="majorHAnsi"/>
          <w:color w:val="2F5496" w:themeColor="accent1" w:themeShade="BF"/>
          <w:lang w:val="en-US"/>
        </w:rPr>
        <w:t>Advanced AI for Data Analytics</w:t>
      </w:r>
    </w:p>
    <w:p w14:paraId="71B829A3" w14:textId="65919E83" w:rsidR="00BA7AC9" w:rsidRPr="00BA7AC9" w:rsidRDefault="00BA7AC9" w:rsidP="001726BD">
      <w:pPr>
        <w:pStyle w:val="Sous-titre"/>
        <w:spacing w:after="120"/>
        <w:jc w:val="center"/>
        <w:rPr>
          <w:rFonts w:asciiTheme="majorHAnsi" w:hAnsiTheme="majorHAnsi" w:cstheme="majorHAnsi"/>
          <w:lang w:val="en-US"/>
        </w:rPr>
      </w:pPr>
      <w:r w:rsidRPr="00BA7AC9">
        <w:rPr>
          <w:rFonts w:asciiTheme="majorHAnsi" w:hAnsiTheme="majorHAnsi" w:cstheme="majorHAnsi"/>
          <w:lang w:val="en-US"/>
        </w:rPr>
        <w:t>« LEADING A DATA SCIENCE PROJECT USING ADVANCED AI TOOLS »</w:t>
      </w:r>
    </w:p>
    <w:p w14:paraId="70E6C86A" w14:textId="7AF73612" w:rsidR="00BA7AC9" w:rsidRPr="00BA7AC9" w:rsidRDefault="00BA7AC9" w:rsidP="001726BD">
      <w:pPr>
        <w:pStyle w:val="Sous-titre"/>
        <w:spacing w:after="120"/>
        <w:jc w:val="center"/>
        <w:rPr>
          <w:rFonts w:asciiTheme="majorHAnsi" w:hAnsiTheme="majorHAnsi" w:cstheme="majorHAnsi"/>
          <w:b/>
          <w:bCs/>
          <w:lang w:val="en-US"/>
        </w:rPr>
      </w:pPr>
      <w:r w:rsidRPr="00BA7AC9">
        <w:rPr>
          <w:rFonts w:asciiTheme="majorHAnsi" w:hAnsiTheme="majorHAnsi" w:cstheme="majorHAnsi"/>
          <w:b/>
          <w:bCs/>
          <w:lang w:val="en-US"/>
        </w:rPr>
        <w:t>CERTIFICATION RNCP 34126BC02</w:t>
      </w:r>
    </w:p>
    <w:p w14:paraId="1C5D44EA" w14:textId="5E6CE9C8" w:rsidR="00BA7AC9" w:rsidRPr="00A03BEB" w:rsidRDefault="00BA7AC9" w:rsidP="001726BD">
      <w:pPr>
        <w:pStyle w:val="Sous-titre"/>
        <w:spacing w:after="120"/>
        <w:jc w:val="center"/>
        <w:rPr>
          <w:rFonts w:asciiTheme="majorHAnsi" w:hAnsiTheme="majorHAnsi" w:cstheme="majorHAnsi"/>
          <w:b/>
          <w:bCs/>
          <w:sz w:val="28"/>
          <w:szCs w:val="28"/>
          <w:lang w:val="en-US"/>
        </w:rPr>
      </w:pPr>
      <w:r w:rsidRPr="00A03BEB">
        <w:rPr>
          <w:rFonts w:asciiTheme="majorHAnsi" w:hAnsiTheme="majorHAnsi" w:cstheme="majorHAnsi"/>
          <w:b/>
          <w:bCs/>
          <w:sz w:val="28"/>
          <w:szCs w:val="28"/>
          <w:lang w:val="en-US"/>
        </w:rPr>
        <w:t>Ghassen ABDEDAYEM</w:t>
      </w:r>
    </w:p>
    <w:sdt>
      <w:sdtPr>
        <w:rPr>
          <w:b w:val="0"/>
          <w:bCs w:val="0"/>
          <w:lang w:val="en-US"/>
        </w:rPr>
        <w:id w:val="1850205799"/>
        <w:docPartObj>
          <w:docPartGallery w:val="Table of Contents"/>
          <w:docPartUnique/>
        </w:docPartObj>
      </w:sdtPr>
      <w:sdtEndPr>
        <w:rPr>
          <w:rFonts w:ascii="Calibri Light" w:eastAsiaTheme="minorHAnsi" w:hAnsi="Calibri Light" w:cstheme="minorBidi"/>
          <w:b/>
          <w:bCs/>
          <w:noProof/>
          <w:color w:val="auto"/>
          <w:kern w:val="2"/>
          <w:sz w:val="22"/>
          <w:szCs w:val="24"/>
          <w:lang w:eastAsia="en-US"/>
          <w14:ligatures w14:val="standardContextual"/>
        </w:rPr>
      </w:sdtEndPr>
      <w:sdtContent>
        <w:p w14:paraId="5B14D13A" w14:textId="2E9D6B69" w:rsidR="00BA7AC9" w:rsidRPr="00BA7AC9" w:rsidRDefault="00BA7AC9" w:rsidP="001726BD">
          <w:pPr>
            <w:pStyle w:val="En-ttedetabledesmatires"/>
            <w:spacing w:after="120" w:line="240" w:lineRule="auto"/>
            <w:jc w:val="both"/>
            <w:rPr>
              <w:rFonts w:ascii="Calibri Light" w:hAnsi="Calibri Light" w:cs="Calibri Light"/>
              <w:b w:val="0"/>
              <w:bCs w:val="0"/>
              <w:lang w:val="en-US"/>
            </w:rPr>
          </w:pPr>
          <w:r w:rsidRPr="00BA7AC9">
            <w:rPr>
              <w:b w:val="0"/>
              <w:bCs w:val="0"/>
              <w:lang w:val="en-US"/>
            </w:rPr>
            <w:t>Table of content</w:t>
          </w:r>
        </w:p>
        <w:p w14:paraId="5F0ED084" w14:textId="377CFE7B" w:rsidR="00EE5462" w:rsidRDefault="00BA7AC9">
          <w:pPr>
            <w:pStyle w:val="TM1"/>
            <w:tabs>
              <w:tab w:val="left" w:pos="480"/>
              <w:tab w:val="right" w:leader="dot" w:pos="9062"/>
            </w:tabs>
            <w:rPr>
              <w:rFonts w:asciiTheme="minorHAnsi" w:eastAsiaTheme="minorEastAsia" w:hAnsiTheme="minorHAnsi" w:cstheme="minorBidi"/>
              <w:b w:val="0"/>
              <w:bCs w:val="0"/>
              <w:i w:val="0"/>
              <w:iCs w:val="0"/>
              <w:noProof/>
              <w:sz w:val="24"/>
              <w:lang w:eastAsia="fr-FR"/>
            </w:rPr>
          </w:pPr>
          <w:r w:rsidRPr="00BA7AC9">
            <w:rPr>
              <w:rFonts w:cs="Calibri Light"/>
              <w:b w:val="0"/>
              <w:bCs w:val="0"/>
              <w:i w:val="0"/>
              <w:iCs w:val="0"/>
              <w:lang w:val="en-US"/>
            </w:rPr>
            <w:fldChar w:fldCharType="begin"/>
          </w:r>
          <w:r w:rsidRPr="00BA7AC9">
            <w:rPr>
              <w:rFonts w:cs="Calibri Light"/>
              <w:b w:val="0"/>
              <w:bCs w:val="0"/>
              <w:i w:val="0"/>
              <w:iCs w:val="0"/>
              <w:lang w:val="en-US"/>
            </w:rPr>
            <w:instrText>TOC \o "1-3" \h \z \u</w:instrText>
          </w:r>
          <w:r w:rsidRPr="00BA7AC9">
            <w:rPr>
              <w:rFonts w:cs="Calibri Light"/>
              <w:b w:val="0"/>
              <w:bCs w:val="0"/>
              <w:i w:val="0"/>
              <w:iCs w:val="0"/>
              <w:lang w:val="en-US"/>
            </w:rPr>
            <w:fldChar w:fldCharType="separate"/>
          </w:r>
          <w:hyperlink w:anchor="_Toc133891497" w:history="1">
            <w:r w:rsidR="00EE5462" w:rsidRPr="009F72A5">
              <w:rPr>
                <w:rStyle w:val="Lienhypertexte"/>
                <w:noProof/>
                <w:lang w:val="en-US"/>
              </w:rPr>
              <w:t>1.</w:t>
            </w:r>
            <w:r w:rsidR="00EE5462">
              <w:rPr>
                <w:rFonts w:asciiTheme="minorHAnsi" w:eastAsiaTheme="minorEastAsia" w:hAnsiTheme="minorHAnsi" w:cstheme="minorBidi"/>
                <w:b w:val="0"/>
                <w:bCs w:val="0"/>
                <w:i w:val="0"/>
                <w:iCs w:val="0"/>
                <w:noProof/>
                <w:sz w:val="24"/>
                <w:lang w:eastAsia="fr-FR"/>
              </w:rPr>
              <w:tab/>
            </w:r>
            <w:r w:rsidR="00EE5462" w:rsidRPr="009F72A5">
              <w:rPr>
                <w:rStyle w:val="Lienhypertexte"/>
                <w:noProof/>
                <w:lang w:val="en-US"/>
              </w:rPr>
              <w:t>Introduction</w:t>
            </w:r>
            <w:r w:rsidR="00EE5462">
              <w:rPr>
                <w:noProof/>
                <w:webHidden/>
              </w:rPr>
              <w:tab/>
            </w:r>
            <w:r w:rsidR="00EE5462">
              <w:rPr>
                <w:noProof/>
                <w:webHidden/>
              </w:rPr>
              <w:fldChar w:fldCharType="begin"/>
            </w:r>
            <w:r w:rsidR="00EE5462">
              <w:rPr>
                <w:noProof/>
                <w:webHidden/>
              </w:rPr>
              <w:instrText xml:space="preserve"> PAGEREF _Toc133891497 \h </w:instrText>
            </w:r>
            <w:r w:rsidR="00EE5462">
              <w:rPr>
                <w:noProof/>
                <w:webHidden/>
              </w:rPr>
            </w:r>
            <w:r w:rsidR="00EE5462">
              <w:rPr>
                <w:noProof/>
                <w:webHidden/>
              </w:rPr>
              <w:fldChar w:fldCharType="separate"/>
            </w:r>
            <w:r w:rsidR="00EE5462">
              <w:rPr>
                <w:noProof/>
                <w:webHidden/>
              </w:rPr>
              <w:t>2</w:t>
            </w:r>
            <w:r w:rsidR="00EE5462">
              <w:rPr>
                <w:noProof/>
                <w:webHidden/>
              </w:rPr>
              <w:fldChar w:fldCharType="end"/>
            </w:r>
          </w:hyperlink>
        </w:p>
        <w:p w14:paraId="566253E2" w14:textId="3187CADC" w:rsidR="00EE5462" w:rsidRDefault="00EE5462">
          <w:pPr>
            <w:pStyle w:val="TM1"/>
            <w:tabs>
              <w:tab w:val="left" w:pos="480"/>
              <w:tab w:val="right" w:leader="dot" w:pos="9062"/>
            </w:tabs>
            <w:rPr>
              <w:rFonts w:asciiTheme="minorHAnsi" w:eastAsiaTheme="minorEastAsia" w:hAnsiTheme="minorHAnsi" w:cstheme="minorBidi"/>
              <w:b w:val="0"/>
              <w:bCs w:val="0"/>
              <w:i w:val="0"/>
              <w:iCs w:val="0"/>
              <w:noProof/>
              <w:sz w:val="24"/>
              <w:lang w:eastAsia="fr-FR"/>
            </w:rPr>
          </w:pPr>
          <w:hyperlink w:anchor="_Toc133891498" w:history="1">
            <w:r w:rsidRPr="009F72A5">
              <w:rPr>
                <w:rStyle w:val="Lienhypertexte"/>
                <w:noProof/>
                <w:lang w:val="en-US"/>
              </w:rPr>
              <w:t>2.</w:t>
            </w:r>
            <w:r>
              <w:rPr>
                <w:rFonts w:asciiTheme="minorHAnsi" w:eastAsiaTheme="minorEastAsia" w:hAnsiTheme="minorHAnsi" w:cstheme="minorBidi"/>
                <w:b w:val="0"/>
                <w:bCs w:val="0"/>
                <w:i w:val="0"/>
                <w:iCs w:val="0"/>
                <w:noProof/>
                <w:sz w:val="24"/>
                <w:lang w:eastAsia="fr-FR"/>
              </w:rPr>
              <w:tab/>
            </w:r>
            <w:r w:rsidRPr="009F72A5">
              <w:rPr>
                <w:rStyle w:val="Lienhypertexte"/>
                <w:noProof/>
                <w:lang w:val="en-US"/>
              </w:rPr>
              <w:t>Data specificities</w:t>
            </w:r>
            <w:r>
              <w:rPr>
                <w:noProof/>
                <w:webHidden/>
              </w:rPr>
              <w:tab/>
            </w:r>
            <w:r>
              <w:rPr>
                <w:noProof/>
                <w:webHidden/>
              </w:rPr>
              <w:fldChar w:fldCharType="begin"/>
            </w:r>
            <w:r>
              <w:rPr>
                <w:noProof/>
                <w:webHidden/>
              </w:rPr>
              <w:instrText xml:space="preserve"> PAGEREF _Toc133891498 \h </w:instrText>
            </w:r>
            <w:r>
              <w:rPr>
                <w:noProof/>
                <w:webHidden/>
              </w:rPr>
            </w:r>
            <w:r>
              <w:rPr>
                <w:noProof/>
                <w:webHidden/>
              </w:rPr>
              <w:fldChar w:fldCharType="separate"/>
            </w:r>
            <w:r>
              <w:rPr>
                <w:noProof/>
                <w:webHidden/>
              </w:rPr>
              <w:t>2</w:t>
            </w:r>
            <w:r>
              <w:rPr>
                <w:noProof/>
                <w:webHidden/>
              </w:rPr>
              <w:fldChar w:fldCharType="end"/>
            </w:r>
          </w:hyperlink>
        </w:p>
        <w:p w14:paraId="1538EF94" w14:textId="659E10B9" w:rsidR="00EE5462" w:rsidRDefault="00EE5462">
          <w:pPr>
            <w:pStyle w:val="TM1"/>
            <w:tabs>
              <w:tab w:val="left" w:pos="480"/>
              <w:tab w:val="right" w:leader="dot" w:pos="9062"/>
            </w:tabs>
            <w:rPr>
              <w:rFonts w:asciiTheme="minorHAnsi" w:eastAsiaTheme="minorEastAsia" w:hAnsiTheme="minorHAnsi" w:cstheme="minorBidi"/>
              <w:b w:val="0"/>
              <w:bCs w:val="0"/>
              <w:i w:val="0"/>
              <w:iCs w:val="0"/>
              <w:noProof/>
              <w:sz w:val="24"/>
              <w:lang w:eastAsia="fr-FR"/>
            </w:rPr>
          </w:pPr>
          <w:hyperlink w:anchor="_Toc133891499" w:history="1">
            <w:r w:rsidRPr="009F72A5">
              <w:rPr>
                <w:rStyle w:val="Lienhypertexte"/>
                <w:noProof/>
                <w:lang w:val="en-US"/>
              </w:rPr>
              <w:t>3.</w:t>
            </w:r>
            <w:r>
              <w:rPr>
                <w:rFonts w:asciiTheme="minorHAnsi" w:eastAsiaTheme="minorEastAsia" w:hAnsiTheme="minorHAnsi" w:cstheme="minorBidi"/>
                <w:b w:val="0"/>
                <w:bCs w:val="0"/>
                <w:i w:val="0"/>
                <w:iCs w:val="0"/>
                <w:noProof/>
                <w:sz w:val="24"/>
                <w:lang w:eastAsia="fr-FR"/>
              </w:rPr>
              <w:tab/>
            </w:r>
            <w:r w:rsidRPr="009F72A5">
              <w:rPr>
                <w:rStyle w:val="Lienhypertexte"/>
                <w:noProof/>
                <w:lang w:val="en-US"/>
              </w:rPr>
              <w:t>Data processing</w:t>
            </w:r>
            <w:r>
              <w:rPr>
                <w:noProof/>
                <w:webHidden/>
              </w:rPr>
              <w:tab/>
            </w:r>
            <w:r>
              <w:rPr>
                <w:noProof/>
                <w:webHidden/>
              </w:rPr>
              <w:fldChar w:fldCharType="begin"/>
            </w:r>
            <w:r>
              <w:rPr>
                <w:noProof/>
                <w:webHidden/>
              </w:rPr>
              <w:instrText xml:space="preserve"> PAGEREF _Toc133891499 \h </w:instrText>
            </w:r>
            <w:r>
              <w:rPr>
                <w:noProof/>
                <w:webHidden/>
              </w:rPr>
            </w:r>
            <w:r>
              <w:rPr>
                <w:noProof/>
                <w:webHidden/>
              </w:rPr>
              <w:fldChar w:fldCharType="separate"/>
            </w:r>
            <w:r>
              <w:rPr>
                <w:noProof/>
                <w:webHidden/>
              </w:rPr>
              <w:t>4</w:t>
            </w:r>
            <w:r>
              <w:rPr>
                <w:noProof/>
                <w:webHidden/>
              </w:rPr>
              <w:fldChar w:fldCharType="end"/>
            </w:r>
          </w:hyperlink>
        </w:p>
        <w:p w14:paraId="444BB883" w14:textId="3ECA2C18" w:rsidR="00EE5462" w:rsidRDefault="00EE5462">
          <w:pPr>
            <w:pStyle w:val="TM2"/>
            <w:tabs>
              <w:tab w:val="left" w:pos="960"/>
              <w:tab w:val="right" w:leader="dot" w:pos="9062"/>
            </w:tabs>
            <w:rPr>
              <w:rFonts w:asciiTheme="minorHAnsi" w:eastAsiaTheme="minorEastAsia" w:hAnsiTheme="minorHAnsi" w:cstheme="minorBidi"/>
              <w:b w:val="0"/>
              <w:bCs w:val="0"/>
              <w:noProof/>
              <w:sz w:val="24"/>
              <w:szCs w:val="24"/>
              <w:lang w:eastAsia="fr-FR"/>
            </w:rPr>
          </w:pPr>
          <w:hyperlink w:anchor="_Toc133891500" w:history="1">
            <w:r w:rsidRPr="009F72A5">
              <w:rPr>
                <w:rStyle w:val="Lienhypertexte"/>
                <w:noProof/>
                <w:lang w:val="en-US"/>
              </w:rPr>
              <w:t>3.1.</w:t>
            </w:r>
            <w:r>
              <w:rPr>
                <w:rFonts w:asciiTheme="minorHAnsi" w:eastAsiaTheme="minorEastAsia" w:hAnsiTheme="minorHAnsi" w:cstheme="minorBidi"/>
                <w:b w:val="0"/>
                <w:bCs w:val="0"/>
                <w:noProof/>
                <w:sz w:val="24"/>
                <w:szCs w:val="24"/>
                <w:lang w:eastAsia="fr-FR"/>
              </w:rPr>
              <w:tab/>
            </w:r>
            <w:r w:rsidRPr="009F72A5">
              <w:rPr>
                <w:rStyle w:val="Lienhypertexte"/>
                <w:noProof/>
                <w:lang w:val="en-US"/>
              </w:rPr>
              <w:t>Training and validation split</w:t>
            </w:r>
            <w:r>
              <w:rPr>
                <w:noProof/>
                <w:webHidden/>
              </w:rPr>
              <w:tab/>
            </w:r>
            <w:r>
              <w:rPr>
                <w:noProof/>
                <w:webHidden/>
              </w:rPr>
              <w:fldChar w:fldCharType="begin"/>
            </w:r>
            <w:r>
              <w:rPr>
                <w:noProof/>
                <w:webHidden/>
              </w:rPr>
              <w:instrText xml:space="preserve"> PAGEREF _Toc133891500 \h </w:instrText>
            </w:r>
            <w:r>
              <w:rPr>
                <w:noProof/>
                <w:webHidden/>
              </w:rPr>
            </w:r>
            <w:r>
              <w:rPr>
                <w:noProof/>
                <w:webHidden/>
              </w:rPr>
              <w:fldChar w:fldCharType="separate"/>
            </w:r>
            <w:r>
              <w:rPr>
                <w:noProof/>
                <w:webHidden/>
              </w:rPr>
              <w:t>4</w:t>
            </w:r>
            <w:r>
              <w:rPr>
                <w:noProof/>
                <w:webHidden/>
              </w:rPr>
              <w:fldChar w:fldCharType="end"/>
            </w:r>
          </w:hyperlink>
        </w:p>
        <w:p w14:paraId="27F258D3" w14:textId="0A6BC47B" w:rsidR="00EE5462" w:rsidRDefault="00EE5462">
          <w:pPr>
            <w:pStyle w:val="TM2"/>
            <w:tabs>
              <w:tab w:val="left" w:pos="960"/>
              <w:tab w:val="right" w:leader="dot" w:pos="9062"/>
            </w:tabs>
            <w:rPr>
              <w:rFonts w:asciiTheme="minorHAnsi" w:eastAsiaTheme="minorEastAsia" w:hAnsiTheme="minorHAnsi" w:cstheme="minorBidi"/>
              <w:b w:val="0"/>
              <w:bCs w:val="0"/>
              <w:noProof/>
              <w:sz w:val="24"/>
              <w:szCs w:val="24"/>
              <w:lang w:eastAsia="fr-FR"/>
            </w:rPr>
          </w:pPr>
          <w:hyperlink w:anchor="_Toc133891501" w:history="1">
            <w:r w:rsidRPr="009F72A5">
              <w:rPr>
                <w:rStyle w:val="Lienhypertexte"/>
                <w:noProof/>
                <w:lang w:val="en-US"/>
              </w:rPr>
              <w:t>3.2.</w:t>
            </w:r>
            <w:r>
              <w:rPr>
                <w:rFonts w:asciiTheme="minorHAnsi" w:eastAsiaTheme="minorEastAsia" w:hAnsiTheme="minorHAnsi" w:cstheme="minorBidi"/>
                <w:b w:val="0"/>
                <w:bCs w:val="0"/>
                <w:noProof/>
                <w:sz w:val="24"/>
                <w:szCs w:val="24"/>
                <w:lang w:eastAsia="fr-FR"/>
              </w:rPr>
              <w:tab/>
            </w:r>
            <w:r w:rsidRPr="009F72A5">
              <w:rPr>
                <w:rStyle w:val="Lienhypertexte"/>
                <w:noProof/>
                <w:lang w:val="en-US"/>
              </w:rPr>
              <w:t>Graph adjacency matrix</w:t>
            </w:r>
            <w:r>
              <w:rPr>
                <w:noProof/>
                <w:webHidden/>
              </w:rPr>
              <w:tab/>
            </w:r>
            <w:r>
              <w:rPr>
                <w:noProof/>
                <w:webHidden/>
              </w:rPr>
              <w:fldChar w:fldCharType="begin"/>
            </w:r>
            <w:r>
              <w:rPr>
                <w:noProof/>
                <w:webHidden/>
              </w:rPr>
              <w:instrText xml:space="preserve"> PAGEREF _Toc133891501 \h </w:instrText>
            </w:r>
            <w:r>
              <w:rPr>
                <w:noProof/>
                <w:webHidden/>
              </w:rPr>
            </w:r>
            <w:r>
              <w:rPr>
                <w:noProof/>
                <w:webHidden/>
              </w:rPr>
              <w:fldChar w:fldCharType="separate"/>
            </w:r>
            <w:r>
              <w:rPr>
                <w:noProof/>
                <w:webHidden/>
              </w:rPr>
              <w:t>5</w:t>
            </w:r>
            <w:r>
              <w:rPr>
                <w:noProof/>
                <w:webHidden/>
              </w:rPr>
              <w:fldChar w:fldCharType="end"/>
            </w:r>
          </w:hyperlink>
        </w:p>
        <w:p w14:paraId="17466B53" w14:textId="65BFD19E" w:rsidR="00EE5462" w:rsidRDefault="00EE5462">
          <w:pPr>
            <w:pStyle w:val="TM2"/>
            <w:tabs>
              <w:tab w:val="left" w:pos="960"/>
              <w:tab w:val="right" w:leader="dot" w:pos="9062"/>
            </w:tabs>
            <w:rPr>
              <w:rFonts w:asciiTheme="minorHAnsi" w:eastAsiaTheme="minorEastAsia" w:hAnsiTheme="minorHAnsi" w:cstheme="minorBidi"/>
              <w:b w:val="0"/>
              <w:bCs w:val="0"/>
              <w:noProof/>
              <w:sz w:val="24"/>
              <w:szCs w:val="24"/>
              <w:lang w:eastAsia="fr-FR"/>
            </w:rPr>
          </w:pPr>
          <w:hyperlink w:anchor="_Toc133891502" w:history="1">
            <w:r w:rsidRPr="009F72A5">
              <w:rPr>
                <w:rStyle w:val="Lienhypertexte"/>
                <w:noProof/>
                <w:lang w:val="en-US"/>
              </w:rPr>
              <w:t>3.3.</w:t>
            </w:r>
            <w:r>
              <w:rPr>
                <w:rFonts w:asciiTheme="minorHAnsi" w:eastAsiaTheme="minorEastAsia" w:hAnsiTheme="minorHAnsi" w:cstheme="minorBidi"/>
                <w:b w:val="0"/>
                <w:bCs w:val="0"/>
                <w:noProof/>
                <w:sz w:val="24"/>
                <w:szCs w:val="24"/>
                <w:lang w:eastAsia="fr-FR"/>
              </w:rPr>
              <w:tab/>
            </w:r>
            <w:r w:rsidRPr="009F72A5">
              <w:rPr>
                <w:rStyle w:val="Lienhypertexte"/>
                <w:noProof/>
                <w:lang w:val="en-US"/>
              </w:rPr>
              <w:t>Random walks features</w:t>
            </w:r>
            <w:r>
              <w:rPr>
                <w:noProof/>
                <w:webHidden/>
              </w:rPr>
              <w:tab/>
            </w:r>
            <w:r>
              <w:rPr>
                <w:noProof/>
                <w:webHidden/>
              </w:rPr>
              <w:fldChar w:fldCharType="begin"/>
            </w:r>
            <w:r>
              <w:rPr>
                <w:noProof/>
                <w:webHidden/>
              </w:rPr>
              <w:instrText xml:space="preserve"> PAGEREF _Toc133891502 \h </w:instrText>
            </w:r>
            <w:r>
              <w:rPr>
                <w:noProof/>
                <w:webHidden/>
              </w:rPr>
            </w:r>
            <w:r>
              <w:rPr>
                <w:noProof/>
                <w:webHidden/>
              </w:rPr>
              <w:fldChar w:fldCharType="separate"/>
            </w:r>
            <w:r>
              <w:rPr>
                <w:noProof/>
                <w:webHidden/>
              </w:rPr>
              <w:t>5</w:t>
            </w:r>
            <w:r>
              <w:rPr>
                <w:noProof/>
                <w:webHidden/>
              </w:rPr>
              <w:fldChar w:fldCharType="end"/>
            </w:r>
          </w:hyperlink>
        </w:p>
        <w:p w14:paraId="03900C5F" w14:textId="419BB477" w:rsidR="00EE5462" w:rsidRDefault="00EE5462">
          <w:pPr>
            <w:pStyle w:val="TM2"/>
            <w:tabs>
              <w:tab w:val="left" w:pos="960"/>
              <w:tab w:val="right" w:leader="dot" w:pos="9062"/>
            </w:tabs>
            <w:rPr>
              <w:rFonts w:asciiTheme="minorHAnsi" w:eastAsiaTheme="minorEastAsia" w:hAnsiTheme="minorHAnsi" w:cstheme="minorBidi"/>
              <w:b w:val="0"/>
              <w:bCs w:val="0"/>
              <w:noProof/>
              <w:sz w:val="24"/>
              <w:szCs w:val="24"/>
              <w:lang w:eastAsia="fr-FR"/>
            </w:rPr>
          </w:pPr>
          <w:hyperlink w:anchor="_Toc133891503" w:history="1">
            <w:r w:rsidRPr="009F72A5">
              <w:rPr>
                <w:rStyle w:val="Lienhypertexte"/>
                <w:noProof/>
                <w:lang w:val="en-US"/>
              </w:rPr>
              <w:t>3.4.</w:t>
            </w:r>
            <w:r>
              <w:rPr>
                <w:rFonts w:asciiTheme="minorHAnsi" w:eastAsiaTheme="minorEastAsia" w:hAnsiTheme="minorHAnsi" w:cstheme="minorBidi"/>
                <w:b w:val="0"/>
                <w:bCs w:val="0"/>
                <w:noProof/>
                <w:sz w:val="24"/>
                <w:szCs w:val="24"/>
                <w:lang w:eastAsia="fr-FR"/>
              </w:rPr>
              <w:tab/>
            </w:r>
            <w:r w:rsidRPr="009F72A5">
              <w:rPr>
                <w:rStyle w:val="Lienhypertexte"/>
                <w:noProof/>
                <w:lang w:val="en-US"/>
              </w:rPr>
              <w:t>Authors features</w:t>
            </w:r>
            <w:r>
              <w:rPr>
                <w:noProof/>
                <w:webHidden/>
              </w:rPr>
              <w:tab/>
            </w:r>
            <w:r>
              <w:rPr>
                <w:noProof/>
                <w:webHidden/>
              </w:rPr>
              <w:fldChar w:fldCharType="begin"/>
            </w:r>
            <w:r>
              <w:rPr>
                <w:noProof/>
                <w:webHidden/>
              </w:rPr>
              <w:instrText xml:space="preserve"> PAGEREF _Toc133891503 \h </w:instrText>
            </w:r>
            <w:r>
              <w:rPr>
                <w:noProof/>
                <w:webHidden/>
              </w:rPr>
            </w:r>
            <w:r>
              <w:rPr>
                <w:noProof/>
                <w:webHidden/>
              </w:rPr>
              <w:fldChar w:fldCharType="separate"/>
            </w:r>
            <w:r>
              <w:rPr>
                <w:noProof/>
                <w:webHidden/>
              </w:rPr>
              <w:t>6</w:t>
            </w:r>
            <w:r>
              <w:rPr>
                <w:noProof/>
                <w:webHidden/>
              </w:rPr>
              <w:fldChar w:fldCharType="end"/>
            </w:r>
          </w:hyperlink>
        </w:p>
        <w:p w14:paraId="48375B59" w14:textId="638D6867" w:rsidR="00EE5462" w:rsidRDefault="00EE5462">
          <w:pPr>
            <w:pStyle w:val="TM2"/>
            <w:tabs>
              <w:tab w:val="left" w:pos="960"/>
              <w:tab w:val="right" w:leader="dot" w:pos="9062"/>
            </w:tabs>
            <w:rPr>
              <w:rFonts w:asciiTheme="minorHAnsi" w:eastAsiaTheme="minorEastAsia" w:hAnsiTheme="minorHAnsi" w:cstheme="minorBidi"/>
              <w:b w:val="0"/>
              <w:bCs w:val="0"/>
              <w:noProof/>
              <w:sz w:val="24"/>
              <w:szCs w:val="24"/>
              <w:lang w:eastAsia="fr-FR"/>
            </w:rPr>
          </w:pPr>
          <w:hyperlink w:anchor="_Toc133891504" w:history="1">
            <w:r w:rsidRPr="009F72A5">
              <w:rPr>
                <w:rStyle w:val="Lienhypertexte"/>
                <w:noProof/>
                <w:lang w:val="en-US"/>
              </w:rPr>
              <w:t>3.5.</w:t>
            </w:r>
            <w:r>
              <w:rPr>
                <w:rFonts w:asciiTheme="minorHAnsi" w:eastAsiaTheme="minorEastAsia" w:hAnsiTheme="minorHAnsi" w:cstheme="minorBidi"/>
                <w:b w:val="0"/>
                <w:bCs w:val="0"/>
                <w:noProof/>
                <w:sz w:val="24"/>
                <w:szCs w:val="24"/>
                <w:lang w:eastAsia="fr-FR"/>
              </w:rPr>
              <w:tab/>
            </w:r>
            <w:r w:rsidRPr="009F72A5">
              <w:rPr>
                <w:rStyle w:val="Lienhypertexte"/>
                <w:noProof/>
                <w:lang w:val="en-US"/>
              </w:rPr>
              <w:t>Abstracts text processing</w:t>
            </w:r>
            <w:r>
              <w:rPr>
                <w:noProof/>
                <w:webHidden/>
              </w:rPr>
              <w:tab/>
            </w:r>
            <w:r>
              <w:rPr>
                <w:noProof/>
                <w:webHidden/>
              </w:rPr>
              <w:fldChar w:fldCharType="begin"/>
            </w:r>
            <w:r>
              <w:rPr>
                <w:noProof/>
                <w:webHidden/>
              </w:rPr>
              <w:instrText xml:space="preserve"> PAGEREF _Toc133891504 \h </w:instrText>
            </w:r>
            <w:r>
              <w:rPr>
                <w:noProof/>
                <w:webHidden/>
              </w:rPr>
            </w:r>
            <w:r>
              <w:rPr>
                <w:noProof/>
                <w:webHidden/>
              </w:rPr>
              <w:fldChar w:fldCharType="separate"/>
            </w:r>
            <w:r>
              <w:rPr>
                <w:noProof/>
                <w:webHidden/>
              </w:rPr>
              <w:t>6</w:t>
            </w:r>
            <w:r>
              <w:rPr>
                <w:noProof/>
                <w:webHidden/>
              </w:rPr>
              <w:fldChar w:fldCharType="end"/>
            </w:r>
          </w:hyperlink>
        </w:p>
        <w:p w14:paraId="0EB84013" w14:textId="0855E89C" w:rsidR="00EE5462" w:rsidRDefault="00EE5462">
          <w:pPr>
            <w:pStyle w:val="TM3"/>
            <w:tabs>
              <w:tab w:val="left" w:pos="1200"/>
              <w:tab w:val="right" w:leader="dot" w:pos="9062"/>
            </w:tabs>
            <w:rPr>
              <w:rFonts w:asciiTheme="minorHAnsi" w:eastAsiaTheme="minorEastAsia" w:hAnsiTheme="minorHAnsi" w:cstheme="minorBidi"/>
              <w:noProof/>
              <w:sz w:val="24"/>
              <w:szCs w:val="24"/>
              <w:lang w:eastAsia="fr-FR"/>
            </w:rPr>
          </w:pPr>
          <w:hyperlink w:anchor="_Toc133891505" w:history="1">
            <w:r w:rsidRPr="009F72A5">
              <w:rPr>
                <w:rStyle w:val="Lienhypertexte"/>
                <w:noProof/>
              </w:rPr>
              <w:t>3.5.1.</w:t>
            </w:r>
            <w:r>
              <w:rPr>
                <w:rFonts w:asciiTheme="minorHAnsi" w:eastAsiaTheme="minorEastAsia" w:hAnsiTheme="minorHAnsi" w:cstheme="minorBidi"/>
                <w:noProof/>
                <w:sz w:val="24"/>
                <w:szCs w:val="24"/>
                <w:lang w:eastAsia="fr-FR"/>
              </w:rPr>
              <w:tab/>
            </w:r>
            <w:r w:rsidRPr="009F72A5">
              <w:rPr>
                <w:rStyle w:val="Lienhypertexte"/>
                <w:noProof/>
              </w:rPr>
              <w:t>Text cleaning and normalization</w:t>
            </w:r>
            <w:r>
              <w:rPr>
                <w:noProof/>
                <w:webHidden/>
              </w:rPr>
              <w:tab/>
            </w:r>
            <w:r>
              <w:rPr>
                <w:noProof/>
                <w:webHidden/>
              </w:rPr>
              <w:fldChar w:fldCharType="begin"/>
            </w:r>
            <w:r>
              <w:rPr>
                <w:noProof/>
                <w:webHidden/>
              </w:rPr>
              <w:instrText xml:space="preserve"> PAGEREF _Toc133891505 \h </w:instrText>
            </w:r>
            <w:r>
              <w:rPr>
                <w:noProof/>
                <w:webHidden/>
              </w:rPr>
            </w:r>
            <w:r>
              <w:rPr>
                <w:noProof/>
                <w:webHidden/>
              </w:rPr>
              <w:fldChar w:fldCharType="separate"/>
            </w:r>
            <w:r>
              <w:rPr>
                <w:noProof/>
                <w:webHidden/>
              </w:rPr>
              <w:t>6</w:t>
            </w:r>
            <w:r>
              <w:rPr>
                <w:noProof/>
                <w:webHidden/>
              </w:rPr>
              <w:fldChar w:fldCharType="end"/>
            </w:r>
          </w:hyperlink>
        </w:p>
        <w:p w14:paraId="4D7ECB1B" w14:textId="75A37831" w:rsidR="00EE5462" w:rsidRDefault="00EE5462">
          <w:pPr>
            <w:pStyle w:val="TM3"/>
            <w:tabs>
              <w:tab w:val="left" w:pos="1200"/>
              <w:tab w:val="right" w:leader="dot" w:pos="9062"/>
            </w:tabs>
            <w:rPr>
              <w:rFonts w:asciiTheme="minorHAnsi" w:eastAsiaTheme="minorEastAsia" w:hAnsiTheme="minorHAnsi" w:cstheme="minorBidi"/>
              <w:noProof/>
              <w:sz w:val="24"/>
              <w:szCs w:val="24"/>
              <w:lang w:eastAsia="fr-FR"/>
            </w:rPr>
          </w:pPr>
          <w:hyperlink w:anchor="_Toc133891506" w:history="1">
            <w:r w:rsidRPr="009F72A5">
              <w:rPr>
                <w:rStyle w:val="Lienhypertexte"/>
                <w:noProof/>
              </w:rPr>
              <w:t>3.5.2.</w:t>
            </w:r>
            <w:r>
              <w:rPr>
                <w:rFonts w:asciiTheme="minorHAnsi" w:eastAsiaTheme="minorEastAsia" w:hAnsiTheme="minorHAnsi" w:cstheme="minorBidi"/>
                <w:noProof/>
                <w:sz w:val="24"/>
                <w:szCs w:val="24"/>
                <w:lang w:eastAsia="fr-FR"/>
              </w:rPr>
              <w:tab/>
            </w:r>
            <w:r w:rsidRPr="009F72A5">
              <w:rPr>
                <w:rStyle w:val="Lienhypertexte"/>
                <w:noProof/>
              </w:rPr>
              <w:t>Create the vocabulary</w:t>
            </w:r>
            <w:r>
              <w:rPr>
                <w:noProof/>
                <w:webHidden/>
              </w:rPr>
              <w:tab/>
            </w:r>
            <w:r>
              <w:rPr>
                <w:noProof/>
                <w:webHidden/>
              </w:rPr>
              <w:fldChar w:fldCharType="begin"/>
            </w:r>
            <w:r>
              <w:rPr>
                <w:noProof/>
                <w:webHidden/>
              </w:rPr>
              <w:instrText xml:space="preserve"> PAGEREF _Toc133891506 \h </w:instrText>
            </w:r>
            <w:r>
              <w:rPr>
                <w:noProof/>
                <w:webHidden/>
              </w:rPr>
            </w:r>
            <w:r>
              <w:rPr>
                <w:noProof/>
                <w:webHidden/>
              </w:rPr>
              <w:fldChar w:fldCharType="separate"/>
            </w:r>
            <w:r>
              <w:rPr>
                <w:noProof/>
                <w:webHidden/>
              </w:rPr>
              <w:t>6</w:t>
            </w:r>
            <w:r>
              <w:rPr>
                <w:noProof/>
                <w:webHidden/>
              </w:rPr>
              <w:fldChar w:fldCharType="end"/>
            </w:r>
          </w:hyperlink>
        </w:p>
        <w:p w14:paraId="1442991D" w14:textId="7A790EE6" w:rsidR="00EE5462" w:rsidRDefault="00EE5462">
          <w:pPr>
            <w:pStyle w:val="TM3"/>
            <w:tabs>
              <w:tab w:val="left" w:pos="1200"/>
              <w:tab w:val="right" w:leader="dot" w:pos="9062"/>
            </w:tabs>
            <w:rPr>
              <w:rFonts w:asciiTheme="minorHAnsi" w:eastAsiaTheme="minorEastAsia" w:hAnsiTheme="minorHAnsi" w:cstheme="minorBidi"/>
              <w:noProof/>
              <w:sz w:val="24"/>
              <w:szCs w:val="24"/>
              <w:lang w:eastAsia="fr-FR"/>
            </w:rPr>
          </w:pPr>
          <w:hyperlink w:anchor="_Toc133891507" w:history="1">
            <w:r w:rsidRPr="009F72A5">
              <w:rPr>
                <w:rStyle w:val="Lienhypertexte"/>
                <w:noProof/>
              </w:rPr>
              <w:t>3.5.3.</w:t>
            </w:r>
            <w:r>
              <w:rPr>
                <w:rFonts w:asciiTheme="minorHAnsi" w:eastAsiaTheme="minorEastAsia" w:hAnsiTheme="minorHAnsi" w:cstheme="minorBidi"/>
                <w:noProof/>
                <w:sz w:val="24"/>
                <w:szCs w:val="24"/>
                <w:lang w:eastAsia="fr-FR"/>
              </w:rPr>
              <w:tab/>
            </w:r>
            <w:r w:rsidRPr="009F72A5">
              <w:rPr>
                <w:rStyle w:val="Lienhypertexte"/>
                <w:noProof/>
              </w:rPr>
              <w:t>Mean words word2vec embedding</w:t>
            </w:r>
            <w:r>
              <w:rPr>
                <w:noProof/>
                <w:webHidden/>
              </w:rPr>
              <w:tab/>
            </w:r>
            <w:r>
              <w:rPr>
                <w:noProof/>
                <w:webHidden/>
              </w:rPr>
              <w:fldChar w:fldCharType="begin"/>
            </w:r>
            <w:r>
              <w:rPr>
                <w:noProof/>
                <w:webHidden/>
              </w:rPr>
              <w:instrText xml:space="preserve"> PAGEREF _Toc133891507 \h </w:instrText>
            </w:r>
            <w:r>
              <w:rPr>
                <w:noProof/>
                <w:webHidden/>
              </w:rPr>
            </w:r>
            <w:r>
              <w:rPr>
                <w:noProof/>
                <w:webHidden/>
              </w:rPr>
              <w:fldChar w:fldCharType="separate"/>
            </w:r>
            <w:r>
              <w:rPr>
                <w:noProof/>
                <w:webHidden/>
              </w:rPr>
              <w:t>6</w:t>
            </w:r>
            <w:r>
              <w:rPr>
                <w:noProof/>
                <w:webHidden/>
              </w:rPr>
              <w:fldChar w:fldCharType="end"/>
            </w:r>
          </w:hyperlink>
        </w:p>
        <w:p w14:paraId="59F899E4" w14:textId="4EA024E9" w:rsidR="00EE5462" w:rsidRDefault="00EE5462">
          <w:pPr>
            <w:pStyle w:val="TM3"/>
            <w:tabs>
              <w:tab w:val="left" w:pos="1200"/>
              <w:tab w:val="right" w:leader="dot" w:pos="9062"/>
            </w:tabs>
            <w:rPr>
              <w:rFonts w:asciiTheme="minorHAnsi" w:eastAsiaTheme="minorEastAsia" w:hAnsiTheme="minorHAnsi" w:cstheme="minorBidi"/>
              <w:noProof/>
              <w:sz w:val="24"/>
              <w:szCs w:val="24"/>
              <w:lang w:eastAsia="fr-FR"/>
            </w:rPr>
          </w:pPr>
          <w:hyperlink w:anchor="_Toc133891508" w:history="1">
            <w:r w:rsidRPr="009F72A5">
              <w:rPr>
                <w:rStyle w:val="Lienhypertexte"/>
                <w:noProof/>
              </w:rPr>
              <w:t>3.5.4.</w:t>
            </w:r>
            <w:r>
              <w:rPr>
                <w:rFonts w:asciiTheme="minorHAnsi" w:eastAsiaTheme="minorEastAsia" w:hAnsiTheme="minorHAnsi" w:cstheme="minorBidi"/>
                <w:noProof/>
                <w:sz w:val="24"/>
                <w:szCs w:val="24"/>
                <w:lang w:eastAsia="fr-FR"/>
              </w:rPr>
              <w:tab/>
            </w:r>
            <w:r w:rsidRPr="009F72A5">
              <w:rPr>
                <w:rStyle w:val="Lienhypertexte"/>
                <w:noProof/>
              </w:rPr>
              <w:t>TF-IDF matrix</w:t>
            </w:r>
            <w:r>
              <w:rPr>
                <w:noProof/>
                <w:webHidden/>
              </w:rPr>
              <w:tab/>
            </w:r>
            <w:r>
              <w:rPr>
                <w:noProof/>
                <w:webHidden/>
              </w:rPr>
              <w:fldChar w:fldCharType="begin"/>
            </w:r>
            <w:r>
              <w:rPr>
                <w:noProof/>
                <w:webHidden/>
              </w:rPr>
              <w:instrText xml:space="preserve"> PAGEREF _Toc133891508 \h </w:instrText>
            </w:r>
            <w:r>
              <w:rPr>
                <w:noProof/>
                <w:webHidden/>
              </w:rPr>
            </w:r>
            <w:r>
              <w:rPr>
                <w:noProof/>
                <w:webHidden/>
              </w:rPr>
              <w:fldChar w:fldCharType="separate"/>
            </w:r>
            <w:r>
              <w:rPr>
                <w:noProof/>
                <w:webHidden/>
              </w:rPr>
              <w:t>7</w:t>
            </w:r>
            <w:r>
              <w:rPr>
                <w:noProof/>
                <w:webHidden/>
              </w:rPr>
              <w:fldChar w:fldCharType="end"/>
            </w:r>
          </w:hyperlink>
        </w:p>
        <w:p w14:paraId="3134AE0D" w14:textId="0620A1CF" w:rsidR="00EE5462" w:rsidRDefault="00EE5462">
          <w:pPr>
            <w:pStyle w:val="TM3"/>
            <w:tabs>
              <w:tab w:val="left" w:pos="1200"/>
              <w:tab w:val="right" w:leader="dot" w:pos="9062"/>
            </w:tabs>
            <w:rPr>
              <w:rFonts w:asciiTheme="minorHAnsi" w:eastAsiaTheme="minorEastAsia" w:hAnsiTheme="minorHAnsi" w:cstheme="minorBidi"/>
              <w:noProof/>
              <w:sz w:val="24"/>
              <w:szCs w:val="24"/>
              <w:lang w:eastAsia="fr-FR"/>
            </w:rPr>
          </w:pPr>
          <w:hyperlink w:anchor="_Toc133891509" w:history="1">
            <w:r w:rsidRPr="009F72A5">
              <w:rPr>
                <w:rStyle w:val="Lienhypertexte"/>
                <w:noProof/>
              </w:rPr>
              <w:t>3.5.5.</w:t>
            </w:r>
            <w:r>
              <w:rPr>
                <w:rFonts w:asciiTheme="minorHAnsi" w:eastAsiaTheme="minorEastAsia" w:hAnsiTheme="minorHAnsi" w:cstheme="minorBidi"/>
                <w:noProof/>
                <w:sz w:val="24"/>
                <w:szCs w:val="24"/>
                <w:lang w:eastAsia="fr-FR"/>
              </w:rPr>
              <w:tab/>
            </w:r>
            <w:r w:rsidRPr="009F72A5">
              <w:rPr>
                <w:rStyle w:val="Lienhypertexte"/>
                <w:noProof/>
              </w:rPr>
              <w:t>BART embedding</w:t>
            </w:r>
            <w:r>
              <w:rPr>
                <w:noProof/>
                <w:webHidden/>
              </w:rPr>
              <w:tab/>
            </w:r>
            <w:r>
              <w:rPr>
                <w:noProof/>
                <w:webHidden/>
              </w:rPr>
              <w:fldChar w:fldCharType="begin"/>
            </w:r>
            <w:r>
              <w:rPr>
                <w:noProof/>
                <w:webHidden/>
              </w:rPr>
              <w:instrText xml:space="preserve"> PAGEREF _Toc133891509 \h </w:instrText>
            </w:r>
            <w:r>
              <w:rPr>
                <w:noProof/>
                <w:webHidden/>
              </w:rPr>
            </w:r>
            <w:r>
              <w:rPr>
                <w:noProof/>
                <w:webHidden/>
              </w:rPr>
              <w:fldChar w:fldCharType="separate"/>
            </w:r>
            <w:r>
              <w:rPr>
                <w:noProof/>
                <w:webHidden/>
              </w:rPr>
              <w:t>8</w:t>
            </w:r>
            <w:r>
              <w:rPr>
                <w:noProof/>
                <w:webHidden/>
              </w:rPr>
              <w:fldChar w:fldCharType="end"/>
            </w:r>
          </w:hyperlink>
        </w:p>
        <w:p w14:paraId="4D05E39E" w14:textId="72106E37" w:rsidR="00EE5462" w:rsidRDefault="00EE5462">
          <w:pPr>
            <w:pStyle w:val="TM3"/>
            <w:tabs>
              <w:tab w:val="left" w:pos="1200"/>
              <w:tab w:val="right" w:leader="dot" w:pos="9062"/>
            </w:tabs>
            <w:rPr>
              <w:rFonts w:asciiTheme="minorHAnsi" w:eastAsiaTheme="minorEastAsia" w:hAnsiTheme="minorHAnsi" w:cstheme="minorBidi"/>
              <w:noProof/>
              <w:sz w:val="24"/>
              <w:szCs w:val="24"/>
              <w:lang w:eastAsia="fr-FR"/>
            </w:rPr>
          </w:pPr>
          <w:hyperlink w:anchor="_Toc133891510" w:history="1">
            <w:r w:rsidRPr="009F72A5">
              <w:rPr>
                <w:rStyle w:val="Lienhypertexte"/>
                <w:noProof/>
              </w:rPr>
              <w:t>3.5.1.</w:t>
            </w:r>
            <w:r>
              <w:rPr>
                <w:rFonts w:asciiTheme="minorHAnsi" w:eastAsiaTheme="minorEastAsia" w:hAnsiTheme="minorHAnsi" w:cstheme="minorBidi"/>
                <w:noProof/>
                <w:sz w:val="24"/>
                <w:szCs w:val="24"/>
                <w:lang w:eastAsia="fr-FR"/>
              </w:rPr>
              <w:tab/>
            </w:r>
            <w:r w:rsidRPr="009F72A5">
              <w:rPr>
                <w:rStyle w:val="Lienhypertexte"/>
                <w:noProof/>
              </w:rPr>
              <w:t>Truncated and padded words embeddings</w:t>
            </w:r>
            <w:r>
              <w:rPr>
                <w:noProof/>
                <w:webHidden/>
              </w:rPr>
              <w:tab/>
            </w:r>
            <w:r>
              <w:rPr>
                <w:noProof/>
                <w:webHidden/>
              </w:rPr>
              <w:fldChar w:fldCharType="begin"/>
            </w:r>
            <w:r>
              <w:rPr>
                <w:noProof/>
                <w:webHidden/>
              </w:rPr>
              <w:instrText xml:space="preserve"> PAGEREF _Toc133891510 \h </w:instrText>
            </w:r>
            <w:r>
              <w:rPr>
                <w:noProof/>
                <w:webHidden/>
              </w:rPr>
            </w:r>
            <w:r>
              <w:rPr>
                <w:noProof/>
                <w:webHidden/>
              </w:rPr>
              <w:fldChar w:fldCharType="separate"/>
            </w:r>
            <w:r>
              <w:rPr>
                <w:noProof/>
                <w:webHidden/>
              </w:rPr>
              <w:t>8</w:t>
            </w:r>
            <w:r>
              <w:rPr>
                <w:noProof/>
                <w:webHidden/>
              </w:rPr>
              <w:fldChar w:fldCharType="end"/>
            </w:r>
          </w:hyperlink>
        </w:p>
        <w:p w14:paraId="75F9F565" w14:textId="15D9A909" w:rsidR="00EE5462" w:rsidRDefault="00EE5462">
          <w:pPr>
            <w:pStyle w:val="TM1"/>
            <w:tabs>
              <w:tab w:val="left" w:pos="480"/>
              <w:tab w:val="right" w:leader="dot" w:pos="9062"/>
            </w:tabs>
            <w:rPr>
              <w:rFonts w:asciiTheme="minorHAnsi" w:eastAsiaTheme="minorEastAsia" w:hAnsiTheme="minorHAnsi" w:cstheme="minorBidi"/>
              <w:b w:val="0"/>
              <w:bCs w:val="0"/>
              <w:i w:val="0"/>
              <w:iCs w:val="0"/>
              <w:noProof/>
              <w:sz w:val="24"/>
              <w:lang w:eastAsia="fr-FR"/>
            </w:rPr>
          </w:pPr>
          <w:hyperlink w:anchor="_Toc133891511" w:history="1">
            <w:r w:rsidRPr="009F72A5">
              <w:rPr>
                <w:rStyle w:val="Lienhypertexte"/>
                <w:noProof/>
                <w:lang w:val="en-US"/>
              </w:rPr>
              <w:t>4.</w:t>
            </w:r>
            <w:r>
              <w:rPr>
                <w:rFonts w:asciiTheme="minorHAnsi" w:eastAsiaTheme="minorEastAsia" w:hAnsiTheme="minorHAnsi" w:cstheme="minorBidi"/>
                <w:b w:val="0"/>
                <w:bCs w:val="0"/>
                <w:i w:val="0"/>
                <w:iCs w:val="0"/>
                <w:noProof/>
                <w:sz w:val="24"/>
                <w:lang w:eastAsia="fr-FR"/>
              </w:rPr>
              <w:tab/>
            </w:r>
            <w:r w:rsidRPr="009F72A5">
              <w:rPr>
                <w:rStyle w:val="Lienhypertexte"/>
                <w:noProof/>
                <w:lang w:val="en-US"/>
              </w:rPr>
              <w:t>Model</w:t>
            </w:r>
            <w:r>
              <w:rPr>
                <w:noProof/>
                <w:webHidden/>
              </w:rPr>
              <w:tab/>
            </w:r>
            <w:r>
              <w:rPr>
                <w:noProof/>
                <w:webHidden/>
              </w:rPr>
              <w:fldChar w:fldCharType="begin"/>
            </w:r>
            <w:r>
              <w:rPr>
                <w:noProof/>
                <w:webHidden/>
              </w:rPr>
              <w:instrText xml:space="preserve"> PAGEREF _Toc133891511 \h </w:instrText>
            </w:r>
            <w:r>
              <w:rPr>
                <w:noProof/>
                <w:webHidden/>
              </w:rPr>
            </w:r>
            <w:r>
              <w:rPr>
                <w:noProof/>
                <w:webHidden/>
              </w:rPr>
              <w:fldChar w:fldCharType="separate"/>
            </w:r>
            <w:r>
              <w:rPr>
                <w:noProof/>
                <w:webHidden/>
              </w:rPr>
              <w:t>9</w:t>
            </w:r>
            <w:r>
              <w:rPr>
                <w:noProof/>
                <w:webHidden/>
              </w:rPr>
              <w:fldChar w:fldCharType="end"/>
            </w:r>
          </w:hyperlink>
        </w:p>
        <w:p w14:paraId="11480B18" w14:textId="6B2F1332" w:rsidR="00EE5462" w:rsidRDefault="00EE5462">
          <w:pPr>
            <w:pStyle w:val="TM2"/>
            <w:tabs>
              <w:tab w:val="left" w:pos="960"/>
              <w:tab w:val="right" w:leader="dot" w:pos="9062"/>
            </w:tabs>
            <w:rPr>
              <w:rFonts w:asciiTheme="minorHAnsi" w:eastAsiaTheme="minorEastAsia" w:hAnsiTheme="minorHAnsi" w:cstheme="minorBidi"/>
              <w:b w:val="0"/>
              <w:bCs w:val="0"/>
              <w:noProof/>
              <w:sz w:val="24"/>
              <w:szCs w:val="24"/>
              <w:lang w:eastAsia="fr-FR"/>
            </w:rPr>
          </w:pPr>
          <w:hyperlink w:anchor="_Toc133891512" w:history="1">
            <w:r w:rsidRPr="009F72A5">
              <w:rPr>
                <w:rStyle w:val="Lienhypertexte"/>
                <w:noProof/>
                <w:lang w:val="en-US"/>
              </w:rPr>
              <w:t>4.1.</w:t>
            </w:r>
            <w:r>
              <w:rPr>
                <w:rFonts w:asciiTheme="minorHAnsi" w:eastAsiaTheme="minorEastAsia" w:hAnsiTheme="minorHAnsi" w:cstheme="minorBidi"/>
                <w:b w:val="0"/>
                <w:bCs w:val="0"/>
                <w:noProof/>
                <w:sz w:val="24"/>
                <w:szCs w:val="24"/>
                <w:lang w:eastAsia="fr-FR"/>
              </w:rPr>
              <w:tab/>
            </w:r>
            <w:r w:rsidRPr="009F72A5">
              <w:rPr>
                <w:rStyle w:val="Lienhypertexte"/>
                <w:noProof/>
                <w:lang w:val="en-US"/>
              </w:rPr>
              <w:t>GNN model</w:t>
            </w:r>
            <w:r>
              <w:rPr>
                <w:noProof/>
                <w:webHidden/>
              </w:rPr>
              <w:tab/>
            </w:r>
            <w:r>
              <w:rPr>
                <w:noProof/>
                <w:webHidden/>
              </w:rPr>
              <w:fldChar w:fldCharType="begin"/>
            </w:r>
            <w:r>
              <w:rPr>
                <w:noProof/>
                <w:webHidden/>
              </w:rPr>
              <w:instrText xml:space="preserve"> PAGEREF _Toc133891512 \h </w:instrText>
            </w:r>
            <w:r>
              <w:rPr>
                <w:noProof/>
                <w:webHidden/>
              </w:rPr>
            </w:r>
            <w:r>
              <w:rPr>
                <w:noProof/>
                <w:webHidden/>
              </w:rPr>
              <w:fldChar w:fldCharType="separate"/>
            </w:r>
            <w:r>
              <w:rPr>
                <w:noProof/>
                <w:webHidden/>
              </w:rPr>
              <w:t>9</w:t>
            </w:r>
            <w:r>
              <w:rPr>
                <w:noProof/>
                <w:webHidden/>
              </w:rPr>
              <w:fldChar w:fldCharType="end"/>
            </w:r>
          </w:hyperlink>
        </w:p>
        <w:p w14:paraId="13DE64AC" w14:textId="6A1E524B" w:rsidR="00EE5462" w:rsidRDefault="00EE5462">
          <w:pPr>
            <w:pStyle w:val="TM2"/>
            <w:tabs>
              <w:tab w:val="left" w:pos="960"/>
              <w:tab w:val="right" w:leader="dot" w:pos="9062"/>
            </w:tabs>
            <w:rPr>
              <w:rFonts w:asciiTheme="minorHAnsi" w:eastAsiaTheme="minorEastAsia" w:hAnsiTheme="minorHAnsi" w:cstheme="minorBidi"/>
              <w:b w:val="0"/>
              <w:bCs w:val="0"/>
              <w:noProof/>
              <w:sz w:val="24"/>
              <w:szCs w:val="24"/>
              <w:lang w:eastAsia="fr-FR"/>
            </w:rPr>
          </w:pPr>
          <w:hyperlink w:anchor="_Toc133891513" w:history="1">
            <w:r w:rsidRPr="009F72A5">
              <w:rPr>
                <w:rStyle w:val="Lienhypertexte"/>
                <w:noProof/>
                <w:lang w:val="en-US"/>
              </w:rPr>
              <w:t>4.2.</w:t>
            </w:r>
            <w:r>
              <w:rPr>
                <w:rFonts w:asciiTheme="minorHAnsi" w:eastAsiaTheme="minorEastAsia" w:hAnsiTheme="minorHAnsi" w:cstheme="minorBidi"/>
                <w:b w:val="0"/>
                <w:bCs w:val="0"/>
                <w:noProof/>
                <w:sz w:val="24"/>
                <w:szCs w:val="24"/>
                <w:lang w:eastAsia="fr-FR"/>
              </w:rPr>
              <w:tab/>
            </w:r>
            <w:r w:rsidRPr="009F72A5">
              <w:rPr>
                <w:rStyle w:val="Lienhypertexte"/>
                <w:noProof/>
                <w:lang w:val="en-US"/>
              </w:rPr>
              <w:t>Adding the first features</w:t>
            </w:r>
            <w:r>
              <w:rPr>
                <w:noProof/>
                <w:webHidden/>
              </w:rPr>
              <w:tab/>
            </w:r>
            <w:r>
              <w:rPr>
                <w:noProof/>
                <w:webHidden/>
              </w:rPr>
              <w:fldChar w:fldCharType="begin"/>
            </w:r>
            <w:r>
              <w:rPr>
                <w:noProof/>
                <w:webHidden/>
              </w:rPr>
              <w:instrText xml:space="preserve"> PAGEREF _Toc133891513 \h </w:instrText>
            </w:r>
            <w:r>
              <w:rPr>
                <w:noProof/>
                <w:webHidden/>
              </w:rPr>
            </w:r>
            <w:r>
              <w:rPr>
                <w:noProof/>
                <w:webHidden/>
              </w:rPr>
              <w:fldChar w:fldCharType="separate"/>
            </w:r>
            <w:r>
              <w:rPr>
                <w:noProof/>
                <w:webHidden/>
              </w:rPr>
              <w:t>10</w:t>
            </w:r>
            <w:r>
              <w:rPr>
                <w:noProof/>
                <w:webHidden/>
              </w:rPr>
              <w:fldChar w:fldCharType="end"/>
            </w:r>
          </w:hyperlink>
        </w:p>
        <w:p w14:paraId="55C8E2DD" w14:textId="3ABAC3E2" w:rsidR="00EE5462" w:rsidRDefault="00EE5462">
          <w:pPr>
            <w:pStyle w:val="TM2"/>
            <w:tabs>
              <w:tab w:val="left" w:pos="960"/>
              <w:tab w:val="right" w:leader="dot" w:pos="9062"/>
            </w:tabs>
            <w:rPr>
              <w:rFonts w:asciiTheme="minorHAnsi" w:eastAsiaTheme="minorEastAsia" w:hAnsiTheme="minorHAnsi" w:cstheme="minorBidi"/>
              <w:b w:val="0"/>
              <w:bCs w:val="0"/>
              <w:noProof/>
              <w:sz w:val="24"/>
              <w:szCs w:val="24"/>
              <w:lang w:eastAsia="fr-FR"/>
            </w:rPr>
          </w:pPr>
          <w:hyperlink w:anchor="_Toc133891514" w:history="1">
            <w:r w:rsidRPr="009F72A5">
              <w:rPr>
                <w:rStyle w:val="Lienhypertexte"/>
                <w:noProof/>
                <w:lang w:val="en-US"/>
              </w:rPr>
              <w:t>4.3.</w:t>
            </w:r>
            <w:r>
              <w:rPr>
                <w:rFonts w:asciiTheme="minorHAnsi" w:eastAsiaTheme="minorEastAsia" w:hAnsiTheme="minorHAnsi" w:cstheme="minorBidi"/>
                <w:b w:val="0"/>
                <w:bCs w:val="0"/>
                <w:noProof/>
                <w:sz w:val="24"/>
                <w:szCs w:val="24"/>
                <w:lang w:eastAsia="fr-FR"/>
              </w:rPr>
              <w:tab/>
            </w:r>
            <w:r w:rsidRPr="009F72A5">
              <w:rPr>
                <w:rStyle w:val="Lienhypertexte"/>
                <w:noProof/>
                <w:lang w:val="en-US"/>
              </w:rPr>
              <w:t>Applying authors features</w:t>
            </w:r>
            <w:r>
              <w:rPr>
                <w:noProof/>
                <w:webHidden/>
              </w:rPr>
              <w:tab/>
            </w:r>
            <w:r>
              <w:rPr>
                <w:noProof/>
                <w:webHidden/>
              </w:rPr>
              <w:fldChar w:fldCharType="begin"/>
            </w:r>
            <w:r>
              <w:rPr>
                <w:noProof/>
                <w:webHidden/>
              </w:rPr>
              <w:instrText xml:space="preserve"> PAGEREF _Toc133891514 \h </w:instrText>
            </w:r>
            <w:r>
              <w:rPr>
                <w:noProof/>
                <w:webHidden/>
              </w:rPr>
            </w:r>
            <w:r>
              <w:rPr>
                <w:noProof/>
                <w:webHidden/>
              </w:rPr>
              <w:fldChar w:fldCharType="separate"/>
            </w:r>
            <w:r>
              <w:rPr>
                <w:noProof/>
                <w:webHidden/>
              </w:rPr>
              <w:t>12</w:t>
            </w:r>
            <w:r>
              <w:rPr>
                <w:noProof/>
                <w:webHidden/>
              </w:rPr>
              <w:fldChar w:fldCharType="end"/>
            </w:r>
          </w:hyperlink>
        </w:p>
        <w:p w14:paraId="16B423F6" w14:textId="07CE1B88" w:rsidR="00EE5462" w:rsidRDefault="00EE5462">
          <w:pPr>
            <w:pStyle w:val="TM2"/>
            <w:tabs>
              <w:tab w:val="left" w:pos="960"/>
              <w:tab w:val="right" w:leader="dot" w:pos="9062"/>
            </w:tabs>
            <w:rPr>
              <w:rFonts w:asciiTheme="minorHAnsi" w:eastAsiaTheme="minorEastAsia" w:hAnsiTheme="minorHAnsi" w:cstheme="minorBidi"/>
              <w:b w:val="0"/>
              <w:bCs w:val="0"/>
              <w:noProof/>
              <w:sz w:val="24"/>
              <w:szCs w:val="24"/>
              <w:lang w:eastAsia="fr-FR"/>
            </w:rPr>
          </w:pPr>
          <w:hyperlink w:anchor="_Toc133891515" w:history="1">
            <w:r w:rsidRPr="009F72A5">
              <w:rPr>
                <w:rStyle w:val="Lienhypertexte"/>
                <w:noProof/>
                <w:lang w:val="en-US"/>
              </w:rPr>
              <w:t>4.4.</w:t>
            </w:r>
            <w:r>
              <w:rPr>
                <w:rFonts w:asciiTheme="minorHAnsi" w:eastAsiaTheme="minorEastAsia" w:hAnsiTheme="minorHAnsi" w:cstheme="minorBidi"/>
                <w:b w:val="0"/>
                <w:bCs w:val="0"/>
                <w:noProof/>
                <w:sz w:val="24"/>
                <w:szCs w:val="24"/>
                <w:lang w:eastAsia="fr-FR"/>
              </w:rPr>
              <w:tab/>
            </w:r>
            <w:r w:rsidRPr="009F72A5">
              <w:rPr>
                <w:rStyle w:val="Lienhypertexte"/>
                <w:noProof/>
                <w:lang w:val="en-US"/>
              </w:rPr>
              <w:t>Adding abstracts features</w:t>
            </w:r>
            <w:r>
              <w:rPr>
                <w:noProof/>
                <w:webHidden/>
              </w:rPr>
              <w:tab/>
            </w:r>
            <w:r>
              <w:rPr>
                <w:noProof/>
                <w:webHidden/>
              </w:rPr>
              <w:fldChar w:fldCharType="begin"/>
            </w:r>
            <w:r>
              <w:rPr>
                <w:noProof/>
                <w:webHidden/>
              </w:rPr>
              <w:instrText xml:space="preserve"> PAGEREF _Toc133891515 \h </w:instrText>
            </w:r>
            <w:r>
              <w:rPr>
                <w:noProof/>
                <w:webHidden/>
              </w:rPr>
            </w:r>
            <w:r>
              <w:rPr>
                <w:noProof/>
                <w:webHidden/>
              </w:rPr>
              <w:fldChar w:fldCharType="separate"/>
            </w:r>
            <w:r>
              <w:rPr>
                <w:noProof/>
                <w:webHidden/>
              </w:rPr>
              <w:t>13</w:t>
            </w:r>
            <w:r>
              <w:rPr>
                <w:noProof/>
                <w:webHidden/>
              </w:rPr>
              <w:fldChar w:fldCharType="end"/>
            </w:r>
          </w:hyperlink>
        </w:p>
        <w:p w14:paraId="17D44885" w14:textId="0271C679" w:rsidR="00EE5462" w:rsidRDefault="00EE5462">
          <w:pPr>
            <w:pStyle w:val="TM3"/>
            <w:tabs>
              <w:tab w:val="left" w:pos="1200"/>
              <w:tab w:val="right" w:leader="dot" w:pos="9062"/>
            </w:tabs>
            <w:rPr>
              <w:rFonts w:asciiTheme="minorHAnsi" w:eastAsiaTheme="minorEastAsia" w:hAnsiTheme="minorHAnsi" w:cstheme="minorBidi"/>
              <w:noProof/>
              <w:sz w:val="24"/>
              <w:szCs w:val="24"/>
              <w:lang w:eastAsia="fr-FR"/>
            </w:rPr>
          </w:pPr>
          <w:hyperlink w:anchor="_Toc133891516" w:history="1">
            <w:r w:rsidRPr="009F72A5">
              <w:rPr>
                <w:rStyle w:val="Lienhypertexte"/>
                <w:noProof/>
              </w:rPr>
              <w:t>4.4.1.</w:t>
            </w:r>
            <w:r>
              <w:rPr>
                <w:rFonts w:asciiTheme="minorHAnsi" w:eastAsiaTheme="minorEastAsia" w:hAnsiTheme="minorHAnsi" w:cstheme="minorBidi"/>
                <w:noProof/>
                <w:sz w:val="24"/>
                <w:szCs w:val="24"/>
                <w:lang w:eastAsia="fr-FR"/>
              </w:rPr>
              <w:tab/>
            </w:r>
            <w:r w:rsidRPr="009F72A5">
              <w:rPr>
                <w:rStyle w:val="Lienhypertexte"/>
                <w:noProof/>
              </w:rPr>
              <w:t>Applying Dense then cat node features then GNN</w:t>
            </w:r>
            <w:r>
              <w:rPr>
                <w:noProof/>
                <w:webHidden/>
              </w:rPr>
              <w:tab/>
            </w:r>
            <w:r>
              <w:rPr>
                <w:noProof/>
                <w:webHidden/>
              </w:rPr>
              <w:fldChar w:fldCharType="begin"/>
            </w:r>
            <w:r>
              <w:rPr>
                <w:noProof/>
                <w:webHidden/>
              </w:rPr>
              <w:instrText xml:space="preserve"> PAGEREF _Toc133891516 \h </w:instrText>
            </w:r>
            <w:r>
              <w:rPr>
                <w:noProof/>
                <w:webHidden/>
              </w:rPr>
            </w:r>
            <w:r>
              <w:rPr>
                <w:noProof/>
                <w:webHidden/>
              </w:rPr>
              <w:fldChar w:fldCharType="separate"/>
            </w:r>
            <w:r>
              <w:rPr>
                <w:noProof/>
                <w:webHidden/>
              </w:rPr>
              <w:t>13</w:t>
            </w:r>
            <w:r>
              <w:rPr>
                <w:noProof/>
                <w:webHidden/>
              </w:rPr>
              <w:fldChar w:fldCharType="end"/>
            </w:r>
          </w:hyperlink>
        </w:p>
        <w:p w14:paraId="45EED9FA" w14:textId="357B9BAE" w:rsidR="00EE5462" w:rsidRDefault="00EE5462">
          <w:pPr>
            <w:pStyle w:val="TM3"/>
            <w:tabs>
              <w:tab w:val="left" w:pos="1200"/>
              <w:tab w:val="right" w:leader="dot" w:pos="9062"/>
            </w:tabs>
            <w:rPr>
              <w:rFonts w:asciiTheme="minorHAnsi" w:eastAsiaTheme="minorEastAsia" w:hAnsiTheme="minorHAnsi" w:cstheme="minorBidi"/>
              <w:noProof/>
              <w:sz w:val="24"/>
              <w:szCs w:val="24"/>
              <w:lang w:eastAsia="fr-FR"/>
            </w:rPr>
          </w:pPr>
          <w:hyperlink w:anchor="_Toc133891517" w:history="1">
            <w:r w:rsidRPr="009F72A5">
              <w:rPr>
                <w:rStyle w:val="Lienhypertexte"/>
                <w:noProof/>
              </w:rPr>
              <w:t>4.4.2.</w:t>
            </w:r>
            <w:r>
              <w:rPr>
                <w:rFonts w:asciiTheme="minorHAnsi" w:eastAsiaTheme="minorEastAsia" w:hAnsiTheme="minorHAnsi" w:cstheme="minorBidi"/>
                <w:noProof/>
                <w:sz w:val="24"/>
                <w:szCs w:val="24"/>
                <w:lang w:eastAsia="fr-FR"/>
              </w:rPr>
              <w:tab/>
            </w:r>
            <w:r w:rsidRPr="009F72A5">
              <w:rPr>
                <w:rStyle w:val="Lienhypertexte"/>
                <w:noProof/>
              </w:rPr>
              <w:t>Abstract features cat nodes GNN embedding</w:t>
            </w:r>
            <w:r>
              <w:rPr>
                <w:noProof/>
                <w:webHidden/>
              </w:rPr>
              <w:tab/>
            </w:r>
            <w:r>
              <w:rPr>
                <w:noProof/>
                <w:webHidden/>
              </w:rPr>
              <w:fldChar w:fldCharType="begin"/>
            </w:r>
            <w:r>
              <w:rPr>
                <w:noProof/>
                <w:webHidden/>
              </w:rPr>
              <w:instrText xml:space="preserve"> PAGEREF _Toc133891517 \h </w:instrText>
            </w:r>
            <w:r>
              <w:rPr>
                <w:noProof/>
                <w:webHidden/>
              </w:rPr>
            </w:r>
            <w:r>
              <w:rPr>
                <w:noProof/>
                <w:webHidden/>
              </w:rPr>
              <w:fldChar w:fldCharType="separate"/>
            </w:r>
            <w:r>
              <w:rPr>
                <w:noProof/>
                <w:webHidden/>
              </w:rPr>
              <w:t>14</w:t>
            </w:r>
            <w:r>
              <w:rPr>
                <w:noProof/>
                <w:webHidden/>
              </w:rPr>
              <w:fldChar w:fldCharType="end"/>
            </w:r>
          </w:hyperlink>
        </w:p>
        <w:p w14:paraId="772D267B" w14:textId="79108F8D" w:rsidR="00EE5462" w:rsidRDefault="00EE5462">
          <w:pPr>
            <w:pStyle w:val="TM3"/>
            <w:tabs>
              <w:tab w:val="left" w:pos="1200"/>
              <w:tab w:val="right" w:leader="dot" w:pos="9062"/>
            </w:tabs>
            <w:rPr>
              <w:rFonts w:asciiTheme="minorHAnsi" w:eastAsiaTheme="minorEastAsia" w:hAnsiTheme="minorHAnsi" w:cstheme="minorBidi"/>
              <w:noProof/>
              <w:sz w:val="24"/>
              <w:szCs w:val="24"/>
              <w:lang w:eastAsia="fr-FR"/>
            </w:rPr>
          </w:pPr>
          <w:hyperlink w:anchor="_Toc133891518" w:history="1">
            <w:r w:rsidRPr="009F72A5">
              <w:rPr>
                <w:rStyle w:val="Lienhypertexte"/>
                <w:noProof/>
              </w:rPr>
              <w:t>4.4.3.</w:t>
            </w:r>
            <w:r>
              <w:rPr>
                <w:rFonts w:asciiTheme="minorHAnsi" w:eastAsiaTheme="minorEastAsia" w:hAnsiTheme="minorHAnsi" w:cstheme="minorBidi"/>
                <w:noProof/>
                <w:sz w:val="24"/>
                <w:szCs w:val="24"/>
                <w:lang w:eastAsia="fr-FR"/>
              </w:rPr>
              <w:tab/>
            </w:r>
            <w:r w:rsidRPr="009F72A5">
              <w:rPr>
                <w:rStyle w:val="Lienhypertexte"/>
                <w:noProof/>
              </w:rPr>
              <w:t>Words embedding</w:t>
            </w:r>
            <w:r>
              <w:rPr>
                <w:noProof/>
                <w:webHidden/>
              </w:rPr>
              <w:tab/>
            </w:r>
            <w:r>
              <w:rPr>
                <w:noProof/>
                <w:webHidden/>
              </w:rPr>
              <w:fldChar w:fldCharType="begin"/>
            </w:r>
            <w:r>
              <w:rPr>
                <w:noProof/>
                <w:webHidden/>
              </w:rPr>
              <w:instrText xml:space="preserve"> PAGEREF _Toc133891518 \h </w:instrText>
            </w:r>
            <w:r>
              <w:rPr>
                <w:noProof/>
                <w:webHidden/>
              </w:rPr>
            </w:r>
            <w:r>
              <w:rPr>
                <w:noProof/>
                <w:webHidden/>
              </w:rPr>
              <w:fldChar w:fldCharType="separate"/>
            </w:r>
            <w:r>
              <w:rPr>
                <w:noProof/>
                <w:webHidden/>
              </w:rPr>
              <w:t>15</w:t>
            </w:r>
            <w:r>
              <w:rPr>
                <w:noProof/>
                <w:webHidden/>
              </w:rPr>
              <w:fldChar w:fldCharType="end"/>
            </w:r>
          </w:hyperlink>
        </w:p>
        <w:p w14:paraId="1A2A34A5" w14:textId="3F813B7C" w:rsidR="00EE5462" w:rsidRDefault="00EE5462">
          <w:pPr>
            <w:pStyle w:val="TM3"/>
            <w:tabs>
              <w:tab w:val="left" w:pos="1200"/>
              <w:tab w:val="right" w:leader="dot" w:pos="9062"/>
            </w:tabs>
            <w:rPr>
              <w:rFonts w:asciiTheme="minorHAnsi" w:eastAsiaTheme="minorEastAsia" w:hAnsiTheme="minorHAnsi" w:cstheme="minorBidi"/>
              <w:noProof/>
              <w:sz w:val="24"/>
              <w:szCs w:val="24"/>
              <w:lang w:eastAsia="fr-FR"/>
            </w:rPr>
          </w:pPr>
          <w:hyperlink w:anchor="_Toc133891519" w:history="1">
            <w:r w:rsidRPr="009F72A5">
              <w:rPr>
                <w:rStyle w:val="Lienhypertexte"/>
                <w:noProof/>
              </w:rPr>
              <w:t>4.4.4.</w:t>
            </w:r>
            <w:r>
              <w:rPr>
                <w:rFonts w:asciiTheme="minorHAnsi" w:eastAsiaTheme="minorEastAsia" w:hAnsiTheme="minorHAnsi" w:cstheme="minorBidi"/>
                <w:noProof/>
                <w:sz w:val="24"/>
                <w:szCs w:val="24"/>
                <w:lang w:eastAsia="fr-FR"/>
              </w:rPr>
              <w:tab/>
            </w:r>
            <w:r w:rsidRPr="009F72A5">
              <w:rPr>
                <w:rStyle w:val="Lienhypertexte"/>
                <w:noProof/>
              </w:rPr>
              <w:t>TF-IDF matrix</w:t>
            </w:r>
            <w:r>
              <w:rPr>
                <w:noProof/>
                <w:webHidden/>
              </w:rPr>
              <w:tab/>
            </w:r>
            <w:r>
              <w:rPr>
                <w:noProof/>
                <w:webHidden/>
              </w:rPr>
              <w:fldChar w:fldCharType="begin"/>
            </w:r>
            <w:r>
              <w:rPr>
                <w:noProof/>
                <w:webHidden/>
              </w:rPr>
              <w:instrText xml:space="preserve"> PAGEREF _Toc133891519 \h </w:instrText>
            </w:r>
            <w:r>
              <w:rPr>
                <w:noProof/>
                <w:webHidden/>
              </w:rPr>
            </w:r>
            <w:r>
              <w:rPr>
                <w:noProof/>
                <w:webHidden/>
              </w:rPr>
              <w:fldChar w:fldCharType="separate"/>
            </w:r>
            <w:r>
              <w:rPr>
                <w:noProof/>
                <w:webHidden/>
              </w:rPr>
              <w:t>15</w:t>
            </w:r>
            <w:r>
              <w:rPr>
                <w:noProof/>
                <w:webHidden/>
              </w:rPr>
              <w:fldChar w:fldCharType="end"/>
            </w:r>
          </w:hyperlink>
        </w:p>
        <w:p w14:paraId="60327070" w14:textId="168D075A" w:rsidR="00EE5462" w:rsidRDefault="00EE5462">
          <w:pPr>
            <w:pStyle w:val="TM3"/>
            <w:tabs>
              <w:tab w:val="left" w:pos="1200"/>
              <w:tab w:val="right" w:leader="dot" w:pos="9062"/>
            </w:tabs>
            <w:rPr>
              <w:rFonts w:asciiTheme="minorHAnsi" w:eastAsiaTheme="minorEastAsia" w:hAnsiTheme="minorHAnsi" w:cstheme="minorBidi"/>
              <w:noProof/>
              <w:sz w:val="24"/>
              <w:szCs w:val="24"/>
              <w:lang w:eastAsia="fr-FR"/>
            </w:rPr>
          </w:pPr>
          <w:hyperlink w:anchor="_Toc133891520" w:history="1">
            <w:r w:rsidRPr="009F72A5">
              <w:rPr>
                <w:rStyle w:val="Lienhypertexte"/>
                <w:noProof/>
              </w:rPr>
              <w:t>4.4.5.</w:t>
            </w:r>
            <w:r>
              <w:rPr>
                <w:rFonts w:asciiTheme="minorHAnsi" w:eastAsiaTheme="minorEastAsia" w:hAnsiTheme="minorHAnsi" w:cstheme="minorBidi"/>
                <w:noProof/>
                <w:sz w:val="24"/>
                <w:szCs w:val="24"/>
                <w:lang w:eastAsia="fr-FR"/>
              </w:rPr>
              <w:tab/>
            </w:r>
            <w:r w:rsidRPr="009F72A5">
              <w:rPr>
                <w:rStyle w:val="Lienhypertexte"/>
                <w:noProof/>
              </w:rPr>
              <w:t>BART embedding</w:t>
            </w:r>
            <w:r>
              <w:rPr>
                <w:noProof/>
                <w:webHidden/>
              </w:rPr>
              <w:tab/>
            </w:r>
            <w:r>
              <w:rPr>
                <w:noProof/>
                <w:webHidden/>
              </w:rPr>
              <w:fldChar w:fldCharType="begin"/>
            </w:r>
            <w:r>
              <w:rPr>
                <w:noProof/>
                <w:webHidden/>
              </w:rPr>
              <w:instrText xml:space="preserve"> PAGEREF _Toc133891520 \h </w:instrText>
            </w:r>
            <w:r>
              <w:rPr>
                <w:noProof/>
                <w:webHidden/>
              </w:rPr>
            </w:r>
            <w:r>
              <w:rPr>
                <w:noProof/>
                <w:webHidden/>
              </w:rPr>
              <w:fldChar w:fldCharType="separate"/>
            </w:r>
            <w:r>
              <w:rPr>
                <w:noProof/>
                <w:webHidden/>
              </w:rPr>
              <w:t>15</w:t>
            </w:r>
            <w:r>
              <w:rPr>
                <w:noProof/>
                <w:webHidden/>
              </w:rPr>
              <w:fldChar w:fldCharType="end"/>
            </w:r>
          </w:hyperlink>
        </w:p>
        <w:p w14:paraId="0A105201" w14:textId="3DFFCEA3" w:rsidR="00EE5462" w:rsidRDefault="00EE5462">
          <w:pPr>
            <w:pStyle w:val="TM2"/>
            <w:tabs>
              <w:tab w:val="left" w:pos="960"/>
              <w:tab w:val="right" w:leader="dot" w:pos="9062"/>
            </w:tabs>
            <w:rPr>
              <w:rFonts w:asciiTheme="minorHAnsi" w:eastAsiaTheme="minorEastAsia" w:hAnsiTheme="minorHAnsi" w:cstheme="minorBidi"/>
              <w:b w:val="0"/>
              <w:bCs w:val="0"/>
              <w:noProof/>
              <w:sz w:val="24"/>
              <w:szCs w:val="24"/>
              <w:lang w:eastAsia="fr-FR"/>
            </w:rPr>
          </w:pPr>
          <w:hyperlink w:anchor="_Toc133891521" w:history="1">
            <w:r w:rsidRPr="009F72A5">
              <w:rPr>
                <w:rStyle w:val="Lienhypertexte"/>
                <w:noProof/>
                <w:lang w:val="en-US"/>
              </w:rPr>
              <w:t>4.5.</w:t>
            </w:r>
            <w:r>
              <w:rPr>
                <w:rFonts w:asciiTheme="minorHAnsi" w:eastAsiaTheme="minorEastAsia" w:hAnsiTheme="minorHAnsi" w:cstheme="minorBidi"/>
                <w:b w:val="0"/>
                <w:bCs w:val="0"/>
                <w:noProof/>
                <w:sz w:val="24"/>
                <w:szCs w:val="24"/>
                <w:lang w:eastAsia="fr-FR"/>
              </w:rPr>
              <w:tab/>
            </w:r>
            <w:r w:rsidRPr="009F72A5">
              <w:rPr>
                <w:rStyle w:val="Lienhypertexte"/>
                <w:noProof/>
                <w:lang w:val="en-US"/>
              </w:rPr>
              <w:t>Training parameters</w:t>
            </w:r>
            <w:r>
              <w:rPr>
                <w:noProof/>
                <w:webHidden/>
              </w:rPr>
              <w:tab/>
            </w:r>
            <w:r>
              <w:rPr>
                <w:noProof/>
                <w:webHidden/>
              </w:rPr>
              <w:fldChar w:fldCharType="begin"/>
            </w:r>
            <w:r>
              <w:rPr>
                <w:noProof/>
                <w:webHidden/>
              </w:rPr>
              <w:instrText xml:space="preserve"> PAGEREF _Toc133891521 \h </w:instrText>
            </w:r>
            <w:r>
              <w:rPr>
                <w:noProof/>
                <w:webHidden/>
              </w:rPr>
            </w:r>
            <w:r>
              <w:rPr>
                <w:noProof/>
                <w:webHidden/>
              </w:rPr>
              <w:fldChar w:fldCharType="separate"/>
            </w:r>
            <w:r>
              <w:rPr>
                <w:noProof/>
                <w:webHidden/>
              </w:rPr>
              <w:t>15</w:t>
            </w:r>
            <w:r>
              <w:rPr>
                <w:noProof/>
                <w:webHidden/>
              </w:rPr>
              <w:fldChar w:fldCharType="end"/>
            </w:r>
          </w:hyperlink>
        </w:p>
        <w:p w14:paraId="2F26B79F" w14:textId="69C74ED4" w:rsidR="00EE5462" w:rsidRDefault="00EE5462">
          <w:pPr>
            <w:pStyle w:val="TM3"/>
            <w:tabs>
              <w:tab w:val="left" w:pos="1200"/>
              <w:tab w:val="right" w:leader="dot" w:pos="9062"/>
            </w:tabs>
            <w:rPr>
              <w:rFonts w:asciiTheme="minorHAnsi" w:eastAsiaTheme="minorEastAsia" w:hAnsiTheme="minorHAnsi" w:cstheme="minorBidi"/>
              <w:noProof/>
              <w:sz w:val="24"/>
              <w:szCs w:val="24"/>
              <w:lang w:eastAsia="fr-FR"/>
            </w:rPr>
          </w:pPr>
          <w:hyperlink w:anchor="_Toc133891522" w:history="1">
            <w:r w:rsidRPr="009F72A5">
              <w:rPr>
                <w:rStyle w:val="Lienhypertexte"/>
                <w:noProof/>
              </w:rPr>
              <w:t>4.5.1.</w:t>
            </w:r>
            <w:r>
              <w:rPr>
                <w:rFonts w:asciiTheme="minorHAnsi" w:eastAsiaTheme="minorEastAsia" w:hAnsiTheme="minorHAnsi" w:cstheme="minorBidi"/>
                <w:noProof/>
                <w:sz w:val="24"/>
                <w:szCs w:val="24"/>
                <w:lang w:eastAsia="fr-FR"/>
              </w:rPr>
              <w:tab/>
            </w:r>
            <w:r w:rsidRPr="009F72A5">
              <w:rPr>
                <w:rStyle w:val="Lienhypertexte"/>
                <w:noProof/>
              </w:rPr>
              <w:t>Epochs</w:t>
            </w:r>
            <w:r>
              <w:rPr>
                <w:noProof/>
                <w:webHidden/>
              </w:rPr>
              <w:tab/>
            </w:r>
            <w:r>
              <w:rPr>
                <w:noProof/>
                <w:webHidden/>
              </w:rPr>
              <w:fldChar w:fldCharType="begin"/>
            </w:r>
            <w:r>
              <w:rPr>
                <w:noProof/>
                <w:webHidden/>
              </w:rPr>
              <w:instrText xml:space="preserve"> PAGEREF _Toc133891522 \h </w:instrText>
            </w:r>
            <w:r>
              <w:rPr>
                <w:noProof/>
                <w:webHidden/>
              </w:rPr>
            </w:r>
            <w:r>
              <w:rPr>
                <w:noProof/>
                <w:webHidden/>
              </w:rPr>
              <w:fldChar w:fldCharType="separate"/>
            </w:r>
            <w:r>
              <w:rPr>
                <w:noProof/>
                <w:webHidden/>
              </w:rPr>
              <w:t>15</w:t>
            </w:r>
            <w:r>
              <w:rPr>
                <w:noProof/>
                <w:webHidden/>
              </w:rPr>
              <w:fldChar w:fldCharType="end"/>
            </w:r>
          </w:hyperlink>
        </w:p>
        <w:p w14:paraId="7B5F1EA2" w14:textId="5999FAA0" w:rsidR="00EE5462" w:rsidRDefault="00EE5462">
          <w:pPr>
            <w:pStyle w:val="TM3"/>
            <w:tabs>
              <w:tab w:val="left" w:pos="1200"/>
              <w:tab w:val="right" w:leader="dot" w:pos="9062"/>
            </w:tabs>
            <w:rPr>
              <w:rFonts w:asciiTheme="minorHAnsi" w:eastAsiaTheme="minorEastAsia" w:hAnsiTheme="minorHAnsi" w:cstheme="minorBidi"/>
              <w:noProof/>
              <w:sz w:val="24"/>
              <w:szCs w:val="24"/>
              <w:lang w:eastAsia="fr-FR"/>
            </w:rPr>
          </w:pPr>
          <w:hyperlink w:anchor="_Toc133891523" w:history="1">
            <w:r w:rsidRPr="009F72A5">
              <w:rPr>
                <w:rStyle w:val="Lienhypertexte"/>
                <w:noProof/>
              </w:rPr>
              <w:t>4.5.2.</w:t>
            </w:r>
            <w:r>
              <w:rPr>
                <w:rFonts w:asciiTheme="minorHAnsi" w:eastAsiaTheme="minorEastAsia" w:hAnsiTheme="minorHAnsi" w:cstheme="minorBidi"/>
                <w:noProof/>
                <w:sz w:val="24"/>
                <w:szCs w:val="24"/>
                <w:lang w:eastAsia="fr-FR"/>
              </w:rPr>
              <w:tab/>
            </w:r>
            <w:r w:rsidRPr="009F72A5">
              <w:rPr>
                <w:rStyle w:val="Lienhypertexte"/>
                <w:noProof/>
              </w:rPr>
              <w:t>Learning rate</w:t>
            </w:r>
            <w:r>
              <w:rPr>
                <w:noProof/>
                <w:webHidden/>
              </w:rPr>
              <w:tab/>
            </w:r>
            <w:r>
              <w:rPr>
                <w:noProof/>
                <w:webHidden/>
              </w:rPr>
              <w:fldChar w:fldCharType="begin"/>
            </w:r>
            <w:r>
              <w:rPr>
                <w:noProof/>
                <w:webHidden/>
              </w:rPr>
              <w:instrText xml:space="preserve"> PAGEREF _Toc133891523 \h </w:instrText>
            </w:r>
            <w:r>
              <w:rPr>
                <w:noProof/>
                <w:webHidden/>
              </w:rPr>
            </w:r>
            <w:r>
              <w:rPr>
                <w:noProof/>
                <w:webHidden/>
              </w:rPr>
              <w:fldChar w:fldCharType="separate"/>
            </w:r>
            <w:r>
              <w:rPr>
                <w:noProof/>
                <w:webHidden/>
              </w:rPr>
              <w:t>15</w:t>
            </w:r>
            <w:r>
              <w:rPr>
                <w:noProof/>
                <w:webHidden/>
              </w:rPr>
              <w:fldChar w:fldCharType="end"/>
            </w:r>
          </w:hyperlink>
        </w:p>
        <w:p w14:paraId="0B271ED2" w14:textId="778ACBBF" w:rsidR="00EE5462" w:rsidRDefault="00EE5462">
          <w:pPr>
            <w:pStyle w:val="TM3"/>
            <w:tabs>
              <w:tab w:val="left" w:pos="1200"/>
              <w:tab w:val="right" w:leader="dot" w:pos="9062"/>
            </w:tabs>
            <w:rPr>
              <w:rFonts w:asciiTheme="minorHAnsi" w:eastAsiaTheme="minorEastAsia" w:hAnsiTheme="minorHAnsi" w:cstheme="minorBidi"/>
              <w:noProof/>
              <w:sz w:val="24"/>
              <w:szCs w:val="24"/>
              <w:lang w:eastAsia="fr-FR"/>
            </w:rPr>
          </w:pPr>
          <w:hyperlink w:anchor="_Toc133891524" w:history="1">
            <w:r w:rsidRPr="009F72A5">
              <w:rPr>
                <w:rStyle w:val="Lienhypertexte"/>
                <w:noProof/>
              </w:rPr>
              <w:t>4.5.3.</w:t>
            </w:r>
            <w:r>
              <w:rPr>
                <w:rFonts w:asciiTheme="minorHAnsi" w:eastAsiaTheme="minorEastAsia" w:hAnsiTheme="minorHAnsi" w:cstheme="minorBidi"/>
                <w:noProof/>
                <w:sz w:val="24"/>
                <w:szCs w:val="24"/>
                <w:lang w:eastAsia="fr-FR"/>
              </w:rPr>
              <w:tab/>
            </w:r>
            <w:r w:rsidRPr="009F72A5">
              <w:rPr>
                <w:rStyle w:val="Lienhypertexte"/>
                <w:noProof/>
              </w:rPr>
              <w:t>Computation optimization</w:t>
            </w:r>
            <w:r>
              <w:rPr>
                <w:noProof/>
                <w:webHidden/>
              </w:rPr>
              <w:tab/>
            </w:r>
            <w:r>
              <w:rPr>
                <w:noProof/>
                <w:webHidden/>
              </w:rPr>
              <w:fldChar w:fldCharType="begin"/>
            </w:r>
            <w:r>
              <w:rPr>
                <w:noProof/>
                <w:webHidden/>
              </w:rPr>
              <w:instrText xml:space="preserve"> PAGEREF _Toc133891524 \h </w:instrText>
            </w:r>
            <w:r>
              <w:rPr>
                <w:noProof/>
                <w:webHidden/>
              </w:rPr>
            </w:r>
            <w:r>
              <w:rPr>
                <w:noProof/>
                <w:webHidden/>
              </w:rPr>
              <w:fldChar w:fldCharType="separate"/>
            </w:r>
            <w:r>
              <w:rPr>
                <w:noProof/>
                <w:webHidden/>
              </w:rPr>
              <w:t>15</w:t>
            </w:r>
            <w:r>
              <w:rPr>
                <w:noProof/>
                <w:webHidden/>
              </w:rPr>
              <w:fldChar w:fldCharType="end"/>
            </w:r>
          </w:hyperlink>
        </w:p>
        <w:p w14:paraId="76D61C67" w14:textId="39CC2C5C" w:rsidR="00EE5462" w:rsidRDefault="00EE5462">
          <w:pPr>
            <w:pStyle w:val="TM3"/>
            <w:tabs>
              <w:tab w:val="left" w:pos="1200"/>
              <w:tab w:val="right" w:leader="dot" w:pos="9062"/>
            </w:tabs>
            <w:rPr>
              <w:rFonts w:asciiTheme="minorHAnsi" w:eastAsiaTheme="minorEastAsia" w:hAnsiTheme="minorHAnsi" w:cstheme="minorBidi"/>
              <w:noProof/>
              <w:sz w:val="24"/>
              <w:szCs w:val="24"/>
              <w:lang w:eastAsia="fr-FR"/>
            </w:rPr>
          </w:pPr>
          <w:hyperlink w:anchor="_Toc133891525" w:history="1">
            <w:r w:rsidRPr="009F72A5">
              <w:rPr>
                <w:rStyle w:val="Lienhypertexte"/>
                <w:noProof/>
              </w:rPr>
              <w:t>4.5.4.</w:t>
            </w:r>
            <w:r>
              <w:rPr>
                <w:rFonts w:asciiTheme="minorHAnsi" w:eastAsiaTheme="minorEastAsia" w:hAnsiTheme="minorHAnsi" w:cstheme="minorBidi"/>
                <w:noProof/>
                <w:sz w:val="24"/>
                <w:szCs w:val="24"/>
                <w:lang w:eastAsia="fr-FR"/>
              </w:rPr>
              <w:tab/>
            </w:r>
            <w:r w:rsidRPr="009F72A5">
              <w:rPr>
                <w:rStyle w:val="Lienhypertexte"/>
                <w:noProof/>
              </w:rPr>
              <w:t>Dd</w:t>
            </w:r>
            <w:r>
              <w:rPr>
                <w:noProof/>
                <w:webHidden/>
              </w:rPr>
              <w:tab/>
            </w:r>
            <w:r>
              <w:rPr>
                <w:noProof/>
                <w:webHidden/>
              </w:rPr>
              <w:fldChar w:fldCharType="begin"/>
            </w:r>
            <w:r>
              <w:rPr>
                <w:noProof/>
                <w:webHidden/>
              </w:rPr>
              <w:instrText xml:space="preserve"> PAGEREF _Toc133891525 \h </w:instrText>
            </w:r>
            <w:r>
              <w:rPr>
                <w:noProof/>
                <w:webHidden/>
              </w:rPr>
            </w:r>
            <w:r>
              <w:rPr>
                <w:noProof/>
                <w:webHidden/>
              </w:rPr>
              <w:fldChar w:fldCharType="separate"/>
            </w:r>
            <w:r>
              <w:rPr>
                <w:noProof/>
                <w:webHidden/>
              </w:rPr>
              <w:t>15</w:t>
            </w:r>
            <w:r>
              <w:rPr>
                <w:noProof/>
                <w:webHidden/>
              </w:rPr>
              <w:fldChar w:fldCharType="end"/>
            </w:r>
          </w:hyperlink>
        </w:p>
        <w:p w14:paraId="0F0C8B84" w14:textId="77839687" w:rsidR="00EE5462" w:rsidRDefault="00EE5462">
          <w:pPr>
            <w:pStyle w:val="TM1"/>
            <w:tabs>
              <w:tab w:val="left" w:pos="480"/>
              <w:tab w:val="right" w:leader="dot" w:pos="9062"/>
            </w:tabs>
            <w:rPr>
              <w:rFonts w:asciiTheme="minorHAnsi" w:eastAsiaTheme="minorEastAsia" w:hAnsiTheme="minorHAnsi" w:cstheme="minorBidi"/>
              <w:b w:val="0"/>
              <w:bCs w:val="0"/>
              <w:i w:val="0"/>
              <w:iCs w:val="0"/>
              <w:noProof/>
              <w:sz w:val="24"/>
              <w:lang w:eastAsia="fr-FR"/>
            </w:rPr>
          </w:pPr>
          <w:hyperlink w:anchor="_Toc133891526" w:history="1">
            <w:r w:rsidRPr="009F72A5">
              <w:rPr>
                <w:rStyle w:val="Lienhypertexte"/>
                <w:noProof/>
                <w:lang w:val="en-US"/>
              </w:rPr>
              <w:t>5.</w:t>
            </w:r>
            <w:r>
              <w:rPr>
                <w:rFonts w:asciiTheme="minorHAnsi" w:eastAsiaTheme="minorEastAsia" w:hAnsiTheme="minorHAnsi" w:cstheme="minorBidi"/>
                <w:b w:val="0"/>
                <w:bCs w:val="0"/>
                <w:i w:val="0"/>
                <w:iCs w:val="0"/>
                <w:noProof/>
                <w:sz w:val="24"/>
                <w:lang w:eastAsia="fr-FR"/>
              </w:rPr>
              <w:tab/>
            </w:r>
            <w:r w:rsidRPr="009F72A5">
              <w:rPr>
                <w:rStyle w:val="Lienhypertexte"/>
                <w:noProof/>
                <w:lang w:val="en-US"/>
              </w:rPr>
              <w:t>Possible improvements</w:t>
            </w:r>
            <w:r>
              <w:rPr>
                <w:noProof/>
                <w:webHidden/>
              </w:rPr>
              <w:tab/>
            </w:r>
            <w:r>
              <w:rPr>
                <w:noProof/>
                <w:webHidden/>
              </w:rPr>
              <w:fldChar w:fldCharType="begin"/>
            </w:r>
            <w:r>
              <w:rPr>
                <w:noProof/>
                <w:webHidden/>
              </w:rPr>
              <w:instrText xml:space="preserve"> PAGEREF _Toc133891526 \h </w:instrText>
            </w:r>
            <w:r>
              <w:rPr>
                <w:noProof/>
                <w:webHidden/>
              </w:rPr>
            </w:r>
            <w:r>
              <w:rPr>
                <w:noProof/>
                <w:webHidden/>
              </w:rPr>
              <w:fldChar w:fldCharType="separate"/>
            </w:r>
            <w:r>
              <w:rPr>
                <w:noProof/>
                <w:webHidden/>
              </w:rPr>
              <w:t>15</w:t>
            </w:r>
            <w:r>
              <w:rPr>
                <w:noProof/>
                <w:webHidden/>
              </w:rPr>
              <w:fldChar w:fldCharType="end"/>
            </w:r>
          </w:hyperlink>
        </w:p>
        <w:p w14:paraId="6F50F03C" w14:textId="12B2609B" w:rsidR="00EE5462" w:rsidRDefault="00EE5462">
          <w:pPr>
            <w:pStyle w:val="TM1"/>
            <w:tabs>
              <w:tab w:val="left" w:pos="480"/>
              <w:tab w:val="right" w:leader="dot" w:pos="9062"/>
            </w:tabs>
            <w:rPr>
              <w:rFonts w:asciiTheme="minorHAnsi" w:eastAsiaTheme="minorEastAsia" w:hAnsiTheme="minorHAnsi" w:cstheme="minorBidi"/>
              <w:b w:val="0"/>
              <w:bCs w:val="0"/>
              <w:i w:val="0"/>
              <w:iCs w:val="0"/>
              <w:noProof/>
              <w:sz w:val="24"/>
              <w:lang w:eastAsia="fr-FR"/>
            </w:rPr>
          </w:pPr>
          <w:hyperlink w:anchor="_Toc133891527" w:history="1">
            <w:r w:rsidRPr="009F72A5">
              <w:rPr>
                <w:rStyle w:val="Lienhypertexte"/>
                <w:noProof/>
                <w:lang w:val="en-US"/>
              </w:rPr>
              <w:t>6.</w:t>
            </w:r>
            <w:r>
              <w:rPr>
                <w:rFonts w:asciiTheme="minorHAnsi" w:eastAsiaTheme="minorEastAsia" w:hAnsiTheme="minorHAnsi" w:cstheme="minorBidi"/>
                <w:b w:val="0"/>
                <w:bCs w:val="0"/>
                <w:i w:val="0"/>
                <w:iCs w:val="0"/>
                <w:noProof/>
                <w:sz w:val="24"/>
                <w:lang w:eastAsia="fr-FR"/>
              </w:rPr>
              <w:tab/>
            </w:r>
            <w:r w:rsidRPr="009F72A5">
              <w:rPr>
                <w:rStyle w:val="Lienhypertexte"/>
                <w:noProof/>
                <w:lang w:val="en-US"/>
              </w:rPr>
              <w:t>Conclusion</w:t>
            </w:r>
            <w:r>
              <w:rPr>
                <w:noProof/>
                <w:webHidden/>
              </w:rPr>
              <w:tab/>
            </w:r>
            <w:r>
              <w:rPr>
                <w:noProof/>
                <w:webHidden/>
              </w:rPr>
              <w:fldChar w:fldCharType="begin"/>
            </w:r>
            <w:r>
              <w:rPr>
                <w:noProof/>
                <w:webHidden/>
              </w:rPr>
              <w:instrText xml:space="preserve"> PAGEREF _Toc133891527 \h </w:instrText>
            </w:r>
            <w:r>
              <w:rPr>
                <w:noProof/>
                <w:webHidden/>
              </w:rPr>
            </w:r>
            <w:r>
              <w:rPr>
                <w:noProof/>
                <w:webHidden/>
              </w:rPr>
              <w:fldChar w:fldCharType="separate"/>
            </w:r>
            <w:r>
              <w:rPr>
                <w:noProof/>
                <w:webHidden/>
              </w:rPr>
              <w:t>15</w:t>
            </w:r>
            <w:r>
              <w:rPr>
                <w:noProof/>
                <w:webHidden/>
              </w:rPr>
              <w:fldChar w:fldCharType="end"/>
            </w:r>
          </w:hyperlink>
        </w:p>
        <w:p w14:paraId="48AB7E47" w14:textId="0F1D3139" w:rsidR="00BA7AC9" w:rsidRPr="00BA7AC9" w:rsidRDefault="00BA7AC9" w:rsidP="001726BD">
          <w:pPr>
            <w:spacing w:after="120"/>
            <w:jc w:val="both"/>
            <w:rPr>
              <w:lang w:val="en-US"/>
            </w:rPr>
          </w:pPr>
          <w:r w:rsidRPr="00BA7AC9">
            <w:rPr>
              <w:rFonts w:cs="Calibri Light"/>
              <w:noProof/>
              <w:lang w:val="en-US"/>
            </w:rPr>
            <w:fldChar w:fldCharType="end"/>
          </w:r>
        </w:p>
      </w:sdtContent>
    </w:sdt>
    <w:p w14:paraId="03E09BD7" w14:textId="77777777" w:rsidR="00BA7AC9" w:rsidRPr="00BA7AC9" w:rsidRDefault="00BA7AC9" w:rsidP="001726BD">
      <w:pPr>
        <w:spacing w:after="120"/>
        <w:jc w:val="both"/>
        <w:rPr>
          <w:rFonts w:eastAsiaTheme="minorEastAsia"/>
          <w:color w:val="5A5A5A" w:themeColor="text1" w:themeTint="A5"/>
          <w:spacing w:val="15"/>
          <w:szCs w:val="22"/>
          <w:lang w:val="en-US"/>
        </w:rPr>
      </w:pPr>
    </w:p>
    <w:p w14:paraId="1A69A263" w14:textId="319E61FC" w:rsidR="00BA7AC9" w:rsidRPr="00BA7AC9" w:rsidRDefault="00BA7AC9" w:rsidP="001726BD">
      <w:pPr>
        <w:pStyle w:val="Titre1"/>
        <w:numPr>
          <w:ilvl w:val="0"/>
          <w:numId w:val="1"/>
        </w:numPr>
        <w:spacing w:after="120"/>
        <w:jc w:val="both"/>
        <w:rPr>
          <w:lang w:val="en-US"/>
        </w:rPr>
      </w:pPr>
      <w:bookmarkStart w:id="0" w:name="_Toc133891497"/>
      <w:r w:rsidRPr="00BA7AC9">
        <w:rPr>
          <w:lang w:val="en-US"/>
        </w:rPr>
        <w:lastRenderedPageBreak/>
        <w:t>Introduction</w:t>
      </w:r>
      <w:bookmarkEnd w:id="0"/>
    </w:p>
    <w:p w14:paraId="6964D0DB" w14:textId="77777777" w:rsidR="006F5A52" w:rsidRPr="006F5A52" w:rsidRDefault="006F5A52" w:rsidP="00EE5462">
      <w:pPr>
        <w:spacing w:after="120" w:line="360" w:lineRule="auto"/>
        <w:jc w:val="both"/>
        <w:rPr>
          <w:color w:val="000000" w:themeColor="text1"/>
          <w:lang w:val="en-US"/>
        </w:rPr>
      </w:pPr>
      <w:r w:rsidRPr="006F5A52">
        <w:rPr>
          <w:color w:val="000000" w:themeColor="text1"/>
          <w:lang w:val="en-US"/>
        </w:rPr>
        <w:t>The aim of this project is to apply advanced Deep Learning techniques to solve a link prediction problem. The problem involves analyzing a graph network with over a hundred thousand nodes, representing scientific papers. The edges in the graph represent links between scientific papers, indicating if one paper cites another. In addition to the graph structure, we are given the abstracts and authors of each paper.</w:t>
      </w:r>
    </w:p>
    <w:p w14:paraId="5BAD613C" w14:textId="77777777" w:rsidR="006F5A52" w:rsidRPr="006F5A52" w:rsidRDefault="006F5A52" w:rsidP="00EE5462">
      <w:pPr>
        <w:spacing w:after="120" w:line="360" w:lineRule="auto"/>
        <w:jc w:val="both"/>
        <w:rPr>
          <w:color w:val="000000" w:themeColor="text1"/>
          <w:lang w:val="en-US"/>
        </w:rPr>
      </w:pPr>
      <w:r w:rsidRPr="006F5A52">
        <w:rPr>
          <w:color w:val="000000" w:themeColor="text1"/>
          <w:lang w:val="en-US"/>
        </w:rPr>
        <w:t>To tackle this challenging task, we can employ various techniques, including Graph Neural Networks, Natural Language Processing, and Deep Learning. Moreover, we need to consider techniques to handle the large volume of data involved in this problem.</w:t>
      </w:r>
    </w:p>
    <w:p w14:paraId="700BD6AE" w14:textId="6123DFB6" w:rsidR="006F5A52" w:rsidRPr="006F5A52" w:rsidRDefault="006F5A52" w:rsidP="00EE5462">
      <w:pPr>
        <w:spacing w:after="120" w:line="360" w:lineRule="auto"/>
        <w:jc w:val="both"/>
        <w:rPr>
          <w:color w:val="000000" w:themeColor="text1"/>
          <w:lang w:val="en-US"/>
        </w:rPr>
      </w:pPr>
      <w:r w:rsidRPr="006F5A52">
        <w:rPr>
          <w:color w:val="000000" w:themeColor="text1"/>
          <w:lang w:val="en-US"/>
        </w:rPr>
        <w:t>In this report, I will present the approaches and techniques used to achieve the goal of link prediction in the context of graph and NLP. I will also describe the difficulties encountered during the project and suggest possible improvements.</w:t>
      </w:r>
    </w:p>
    <w:p w14:paraId="07FCCD7D" w14:textId="5026C0FC" w:rsidR="00BA7AC9" w:rsidRDefault="00BA7AC9" w:rsidP="001726BD">
      <w:pPr>
        <w:pStyle w:val="Titre1"/>
        <w:numPr>
          <w:ilvl w:val="0"/>
          <w:numId w:val="1"/>
        </w:numPr>
        <w:spacing w:after="120"/>
        <w:jc w:val="both"/>
        <w:rPr>
          <w:lang w:val="en-US"/>
        </w:rPr>
      </w:pPr>
      <w:bookmarkStart w:id="1" w:name="_Toc133891498"/>
      <w:r>
        <w:rPr>
          <w:lang w:val="en-US"/>
        </w:rPr>
        <w:t>Data specificities</w:t>
      </w:r>
      <w:bookmarkEnd w:id="1"/>
    </w:p>
    <w:p w14:paraId="3198C71C" w14:textId="2DDCF4CB" w:rsidR="006F5A52" w:rsidRDefault="006F5A52" w:rsidP="00EE5462">
      <w:pPr>
        <w:spacing w:after="120" w:line="360" w:lineRule="auto"/>
        <w:jc w:val="both"/>
        <w:rPr>
          <w:lang w:val="en-US"/>
        </w:rPr>
      </w:pPr>
      <w:r w:rsidRPr="006F5A52">
        <w:rPr>
          <w:lang w:val="en-US"/>
        </w:rPr>
        <w:t>When working with complex datasets, it can be challenging to know where to start. To help us get oriented, let's begin by exploring some of the defining features of our data.</w:t>
      </w:r>
      <w:r>
        <w:rPr>
          <w:lang w:val="en-US"/>
        </w:rPr>
        <w:t xml:space="preserve"> So first, we verified the number of nodes and edges of the graph as well as the distribution of connections in some parts of the graph. </w:t>
      </w:r>
    </w:p>
    <w:p w14:paraId="4CEA8EC1" w14:textId="5AEC2D75" w:rsidR="00BA7AC9" w:rsidRDefault="00BA7AC9" w:rsidP="00EE5462">
      <w:pPr>
        <w:spacing w:after="120" w:line="360" w:lineRule="auto"/>
        <w:jc w:val="both"/>
        <w:rPr>
          <w:lang w:val="en-US"/>
        </w:rPr>
      </w:pPr>
      <w:r>
        <w:rPr>
          <w:lang w:val="en-US"/>
        </w:rPr>
        <w:t xml:space="preserve">Size of the </w:t>
      </w:r>
      <w:r w:rsidR="0011353D">
        <w:rPr>
          <w:lang w:val="en-US"/>
        </w:rPr>
        <w:t>graph</w:t>
      </w:r>
    </w:p>
    <w:p w14:paraId="548AB92F" w14:textId="5D698412" w:rsidR="0011353D" w:rsidRPr="0011353D" w:rsidRDefault="0011353D" w:rsidP="00EE5462">
      <w:pPr>
        <w:pStyle w:val="PrformatHTML"/>
        <w:shd w:val="clear" w:color="auto" w:fill="FFFFFF"/>
        <w:spacing w:line="360" w:lineRule="auto"/>
        <w:textAlignment w:val="baseline"/>
        <w:rPr>
          <w:color w:val="000000"/>
          <w:sz w:val="21"/>
          <w:szCs w:val="21"/>
          <w:lang w:val="en-US"/>
        </w:rPr>
      </w:pPr>
      <w:r>
        <w:rPr>
          <w:lang w:val="en-US"/>
        </w:rPr>
        <w:t>Number of nodes</w:t>
      </w:r>
      <w:r>
        <w:rPr>
          <w:lang w:val="en-US"/>
        </w:rPr>
        <w:t xml:space="preserve"> = </w:t>
      </w:r>
      <w:r w:rsidRPr="0011353D">
        <w:rPr>
          <w:color w:val="000000"/>
          <w:sz w:val="21"/>
          <w:szCs w:val="21"/>
          <w:lang w:val="en-US"/>
        </w:rPr>
        <w:t>138</w:t>
      </w:r>
      <w:r>
        <w:rPr>
          <w:color w:val="000000"/>
          <w:sz w:val="21"/>
          <w:szCs w:val="21"/>
          <w:lang w:val="en-US"/>
        </w:rPr>
        <w:t>,</w:t>
      </w:r>
      <w:r w:rsidRPr="0011353D">
        <w:rPr>
          <w:color w:val="000000"/>
          <w:sz w:val="21"/>
          <w:szCs w:val="21"/>
          <w:lang w:val="en-US"/>
        </w:rPr>
        <w:t>499</w:t>
      </w:r>
    </w:p>
    <w:p w14:paraId="40233D2B" w14:textId="5970F4BB" w:rsidR="0011353D" w:rsidRPr="0011353D" w:rsidRDefault="0011353D" w:rsidP="00EE5462">
      <w:pPr>
        <w:pStyle w:val="PrformatHTML"/>
        <w:shd w:val="clear" w:color="auto" w:fill="FFFFFF"/>
        <w:spacing w:line="360" w:lineRule="auto"/>
        <w:textAlignment w:val="baseline"/>
        <w:rPr>
          <w:color w:val="000000"/>
          <w:sz w:val="21"/>
          <w:szCs w:val="21"/>
          <w:lang w:val="en-US"/>
        </w:rPr>
      </w:pPr>
      <w:r>
        <w:rPr>
          <w:lang w:val="en-US"/>
        </w:rPr>
        <w:t>Number of the edges</w:t>
      </w:r>
      <w:r>
        <w:rPr>
          <w:lang w:val="en-US"/>
        </w:rPr>
        <w:t xml:space="preserve"> = </w:t>
      </w:r>
      <w:r w:rsidRPr="0011353D">
        <w:rPr>
          <w:color w:val="000000"/>
          <w:sz w:val="21"/>
          <w:szCs w:val="21"/>
          <w:lang w:val="en-US"/>
        </w:rPr>
        <w:t>1</w:t>
      </w:r>
      <w:r>
        <w:rPr>
          <w:color w:val="000000"/>
          <w:sz w:val="21"/>
          <w:szCs w:val="21"/>
          <w:lang w:val="en-US"/>
        </w:rPr>
        <w:t>,</w:t>
      </w:r>
      <w:r w:rsidRPr="0011353D">
        <w:rPr>
          <w:color w:val="000000"/>
          <w:sz w:val="21"/>
          <w:szCs w:val="21"/>
          <w:lang w:val="en-US"/>
        </w:rPr>
        <w:t>091</w:t>
      </w:r>
      <w:r>
        <w:rPr>
          <w:color w:val="000000"/>
          <w:sz w:val="21"/>
          <w:szCs w:val="21"/>
          <w:lang w:val="en-US"/>
        </w:rPr>
        <w:t>,</w:t>
      </w:r>
      <w:r w:rsidRPr="0011353D">
        <w:rPr>
          <w:color w:val="000000"/>
          <w:sz w:val="21"/>
          <w:szCs w:val="21"/>
          <w:lang w:val="en-US"/>
        </w:rPr>
        <w:t>955</w:t>
      </w:r>
    </w:p>
    <w:p w14:paraId="68EF2A78" w14:textId="22EE779C" w:rsidR="0011353D" w:rsidRDefault="0011353D" w:rsidP="0011353D">
      <w:pPr>
        <w:pStyle w:val="PrformatHTML"/>
        <w:shd w:val="clear" w:color="auto" w:fill="FFFFFF"/>
        <w:wordWrap w:val="0"/>
        <w:textAlignment w:val="baseline"/>
        <w:rPr>
          <w:color w:val="000000"/>
          <w:sz w:val="21"/>
          <w:szCs w:val="21"/>
          <w:lang w:val="en-US"/>
        </w:rPr>
      </w:pPr>
    </w:p>
    <w:p w14:paraId="3E909E8C" w14:textId="4E353837" w:rsidR="0011353D" w:rsidRDefault="006F5A52" w:rsidP="006F5A52">
      <w:pPr>
        <w:pStyle w:val="PrformatHTML"/>
        <w:shd w:val="clear" w:color="auto" w:fill="FFFFFF"/>
        <w:wordWrap w:val="0"/>
        <w:jc w:val="center"/>
        <w:textAlignment w:val="baseline"/>
        <w:rPr>
          <w:color w:val="000000"/>
          <w:sz w:val="21"/>
          <w:szCs w:val="21"/>
          <w:lang w:val="en-US"/>
        </w:rPr>
      </w:pPr>
      <w:r>
        <w:rPr>
          <w:noProof/>
          <w:color w:val="000000"/>
          <w:sz w:val="21"/>
          <w:szCs w:val="21"/>
          <w:lang w:val="en-US"/>
          <w14:ligatures w14:val="standardContextual"/>
        </w:rPr>
        <mc:AlternateContent>
          <mc:Choice Requires="wps">
            <w:drawing>
              <wp:anchor distT="0" distB="0" distL="114300" distR="114300" simplePos="0" relativeHeight="251659264" behindDoc="0" locked="0" layoutInCell="1" allowOverlap="1" wp14:anchorId="4F94989D" wp14:editId="259FA1F4">
                <wp:simplePos x="0" y="0"/>
                <wp:positionH relativeFrom="column">
                  <wp:posOffset>1213485</wp:posOffset>
                </wp:positionH>
                <wp:positionV relativeFrom="paragraph">
                  <wp:posOffset>3253533</wp:posOffset>
                </wp:positionV>
                <wp:extent cx="3376295" cy="286385"/>
                <wp:effectExtent l="0" t="0" r="1905" b="5715"/>
                <wp:wrapNone/>
                <wp:docPr id="11" name="Zone de texte 11"/>
                <wp:cNvGraphicFramePr/>
                <a:graphic xmlns:a="http://schemas.openxmlformats.org/drawingml/2006/main">
                  <a:graphicData uri="http://schemas.microsoft.com/office/word/2010/wordprocessingShape">
                    <wps:wsp>
                      <wps:cNvSpPr txBox="1"/>
                      <wps:spPr>
                        <a:xfrm>
                          <a:off x="0" y="0"/>
                          <a:ext cx="3376295" cy="286385"/>
                        </a:xfrm>
                        <a:prstGeom prst="rect">
                          <a:avLst/>
                        </a:prstGeom>
                        <a:solidFill>
                          <a:schemeClr val="lt1"/>
                        </a:solidFill>
                        <a:ln w="6350">
                          <a:noFill/>
                        </a:ln>
                      </wps:spPr>
                      <wps:txbx>
                        <w:txbxContent>
                          <w:p w14:paraId="49CACC39" w14:textId="77777777" w:rsidR="006F5A52" w:rsidRPr="006F5A52" w:rsidRDefault="006F5A52" w:rsidP="006F5A52">
                            <w:pPr>
                              <w:pStyle w:val="PrformatHTML"/>
                              <w:shd w:val="clear" w:color="auto" w:fill="FFFFFF"/>
                              <w:wordWrap w:val="0"/>
                              <w:jc w:val="center"/>
                              <w:textAlignment w:val="baseline"/>
                              <w:rPr>
                                <w:rFonts w:ascii="Calibri Light" w:hAnsi="Calibri Light" w:cs="Calibri Light"/>
                                <w:color w:val="000000"/>
                                <w:sz w:val="21"/>
                                <w:szCs w:val="21"/>
                                <w:lang w:val="en-US"/>
                              </w:rPr>
                            </w:pPr>
                            <w:r w:rsidRPr="006F5A52">
                              <w:rPr>
                                <w:rFonts w:ascii="Calibri Light" w:hAnsi="Calibri Light" w:cs="Calibri Light"/>
                                <w:b/>
                                <w:bCs/>
                                <w:color w:val="000000"/>
                                <w:sz w:val="21"/>
                                <w:szCs w:val="21"/>
                                <w:lang w:val="en-US"/>
                              </w:rPr>
                              <w:t>Figure 1:</w:t>
                            </w:r>
                            <w:r w:rsidRPr="006F5A52">
                              <w:rPr>
                                <w:rFonts w:ascii="Calibri Light" w:hAnsi="Calibri Light" w:cs="Calibri Light"/>
                                <w:color w:val="000000"/>
                                <w:sz w:val="21"/>
                                <w:szCs w:val="21"/>
                                <w:lang w:val="en-US"/>
                              </w:rPr>
                              <w:t xml:space="preserve"> 1000 first nodes of the graph</w:t>
                            </w:r>
                          </w:p>
                          <w:p w14:paraId="6F9B090B" w14:textId="77777777" w:rsidR="006F5A52" w:rsidRPr="006F5A52" w:rsidRDefault="006F5A52" w:rsidP="006F5A52">
                            <w:pPr>
                              <w:jc w:val="center"/>
                              <w:rPr>
                                <w:rFonts w:cs="Calibri Light"/>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F94989D" id="_x0000_t202" coordsize="21600,21600" o:spt="202" path="m,l,21600r21600,l21600,xe">
                <v:stroke joinstyle="miter"/>
                <v:path gradientshapeok="t" o:connecttype="rect"/>
              </v:shapetype>
              <v:shape id="Zone de texte 11" o:spid="_x0000_s1026" type="#_x0000_t202" style="position:absolute;left:0;text-align:left;margin-left:95.55pt;margin-top:256.2pt;width:265.85pt;height:22.5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" fillcolor="white [3201]" stroked="f" strokeweight=".5pt">
                <v:textbox>
                  <w:txbxContent>
                    <w:p w14:paraId="49CACC39" w14:textId="77777777" w:rsidR="006F5A52" w:rsidRPr="006F5A52" w:rsidRDefault="006F5A52" w:rsidP="006F5A52">
                      <w:pPr>
                        <w:pStyle w:val="PrformatHTML"/>
                        <w:shd w:val="clear" w:color="auto" w:fill="FFFFFF"/>
                        <w:wordWrap w:val="0"/>
                        <w:jc w:val="center"/>
                        <w:textAlignment w:val="baseline"/>
                        <w:rPr>
                          <w:rFonts w:ascii="Calibri Light" w:hAnsi="Calibri Light" w:cs="Calibri Light"/>
                          <w:color w:val="000000"/>
                          <w:sz w:val="21"/>
                          <w:szCs w:val="21"/>
                          <w:lang w:val="en-US"/>
                        </w:rPr>
                      </w:pPr>
                      <w:r w:rsidRPr="006F5A52">
                        <w:rPr>
                          <w:rFonts w:ascii="Calibri Light" w:hAnsi="Calibri Light" w:cs="Calibri Light"/>
                          <w:b/>
                          <w:bCs/>
                          <w:color w:val="000000"/>
                          <w:sz w:val="21"/>
                          <w:szCs w:val="21"/>
                          <w:lang w:val="en-US"/>
                        </w:rPr>
                        <w:t>Figure 1:</w:t>
                      </w:r>
                      <w:r w:rsidRPr="006F5A52">
                        <w:rPr>
                          <w:rFonts w:ascii="Calibri Light" w:hAnsi="Calibri Light" w:cs="Calibri Light"/>
                          <w:color w:val="000000"/>
                          <w:sz w:val="21"/>
                          <w:szCs w:val="21"/>
                          <w:lang w:val="en-US"/>
                        </w:rPr>
                        <w:t xml:space="preserve"> 1000 first nodes of the graph</w:t>
                      </w:r>
                    </w:p>
                    <w:p w14:paraId="6F9B090B" w14:textId="77777777" w:rsidR="006F5A52" w:rsidRPr="006F5A52" w:rsidRDefault="006F5A52" w:rsidP="006F5A52">
                      <w:pPr>
                        <w:jc w:val="center"/>
                        <w:rPr>
                          <w:rFonts w:cs="Calibri Light"/>
                          <w:lang w:val="en-US"/>
                        </w:rPr>
                      </w:pPr>
                    </w:p>
                  </w:txbxContent>
                </v:textbox>
              </v:shape>
            </w:pict>
          </mc:Fallback>
        </mc:AlternateContent>
      </w:r>
      <w:r w:rsidR="0011353D">
        <w:rPr>
          <w:noProof/>
          <w:color w:val="000000"/>
          <w:sz w:val="21"/>
          <w:szCs w:val="21"/>
          <w:lang w:val="en-US"/>
          <w14:ligatures w14:val="standardContextual"/>
        </w:rPr>
        <w:drawing>
          <wp:inline distT="0" distB="0" distL="0" distR="0" wp14:anchorId="31A4B93D" wp14:editId="7CC11698">
            <wp:extent cx="4635500" cy="3225800"/>
            <wp:effectExtent l="12700" t="12700" r="12700" b="1270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8">
                      <a:extLst>
                        <a:ext uri="{28A0092B-C50C-407E-A947-70E740481C1C}">
                          <a14:useLocalDpi xmlns:a14="http://schemas.microsoft.com/office/drawing/2010/main" val="0"/>
                        </a:ext>
                      </a:extLst>
                    </a:blip>
                    <a:stretch>
                      <a:fillRect/>
                    </a:stretch>
                  </pic:blipFill>
                  <pic:spPr>
                    <a:xfrm>
                      <a:off x="0" y="0"/>
                      <a:ext cx="4635500" cy="3225800"/>
                    </a:xfrm>
                    <a:prstGeom prst="rect">
                      <a:avLst/>
                    </a:prstGeom>
                    <a:ln>
                      <a:solidFill>
                        <a:schemeClr val="tx1"/>
                      </a:solidFill>
                    </a:ln>
                  </pic:spPr>
                </pic:pic>
              </a:graphicData>
            </a:graphic>
          </wp:inline>
        </w:drawing>
      </w:r>
    </w:p>
    <w:p w14:paraId="2070A72D" w14:textId="6B26E53D" w:rsidR="0011353D" w:rsidRDefault="0011353D" w:rsidP="0011353D">
      <w:pPr>
        <w:pStyle w:val="PrformatHTML"/>
        <w:shd w:val="clear" w:color="auto" w:fill="FFFFFF"/>
        <w:wordWrap w:val="0"/>
        <w:textAlignment w:val="baseline"/>
        <w:rPr>
          <w:color w:val="000000"/>
          <w:sz w:val="21"/>
          <w:szCs w:val="21"/>
          <w:lang w:val="en-US"/>
        </w:rPr>
      </w:pPr>
    </w:p>
    <w:p w14:paraId="1488EA71" w14:textId="5DD965F7" w:rsidR="006F5A52" w:rsidRDefault="006F5A52" w:rsidP="0011353D">
      <w:pPr>
        <w:pStyle w:val="PrformatHTML"/>
        <w:shd w:val="clear" w:color="auto" w:fill="FFFFFF"/>
        <w:wordWrap w:val="0"/>
        <w:textAlignment w:val="baseline"/>
        <w:rPr>
          <w:color w:val="000000"/>
          <w:sz w:val="21"/>
          <w:szCs w:val="21"/>
          <w:lang w:val="en-US"/>
        </w:rPr>
      </w:pPr>
    </w:p>
    <w:p w14:paraId="57AE4B47" w14:textId="346CE8D2" w:rsidR="0011353D" w:rsidRDefault="006F5A52" w:rsidP="006F5A52">
      <w:pPr>
        <w:spacing w:after="120"/>
        <w:jc w:val="center"/>
        <w:rPr>
          <w:lang w:val="en-US"/>
        </w:rPr>
      </w:pPr>
      <w:r>
        <w:rPr>
          <w:noProof/>
          <w:color w:val="000000"/>
          <w:sz w:val="21"/>
          <w:szCs w:val="21"/>
          <w:lang w:val="en-US"/>
        </w:rPr>
        <mc:AlternateContent>
          <mc:Choice Requires="wps">
            <w:drawing>
              <wp:anchor distT="0" distB="0" distL="114300" distR="114300" simplePos="0" relativeHeight="251661312" behindDoc="0" locked="0" layoutInCell="1" allowOverlap="1" wp14:anchorId="4319BEDE" wp14:editId="0018365E">
                <wp:simplePos x="0" y="0"/>
                <wp:positionH relativeFrom="column">
                  <wp:posOffset>1277957</wp:posOffset>
                </wp:positionH>
                <wp:positionV relativeFrom="paragraph">
                  <wp:posOffset>3393807</wp:posOffset>
                </wp:positionV>
                <wp:extent cx="3376295" cy="286385"/>
                <wp:effectExtent l="0" t="0" r="1905" b="5715"/>
                <wp:wrapNone/>
                <wp:docPr id="12" name="Zone de texte 12"/>
                <wp:cNvGraphicFramePr/>
                <a:graphic xmlns:a="http://schemas.openxmlformats.org/drawingml/2006/main">
                  <a:graphicData uri="http://schemas.microsoft.com/office/word/2010/wordprocessingShape">
                    <wps:wsp>
                      <wps:cNvSpPr txBox="1"/>
                      <wps:spPr>
                        <a:xfrm>
                          <a:off x="0" y="0"/>
                          <a:ext cx="3376295" cy="286385"/>
                        </a:xfrm>
                        <a:prstGeom prst="rect">
                          <a:avLst/>
                        </a:prstGeom>
                        <a:solidFill>
                          <a:schemeClr val="lt1"/>
                        </a:solidFill>
                        <a:ln w="6350">
                          <a:noFill/>
                        </a:ln>
                      </wps:spPr>
                      <wps:txbx>
                        <w:txbxContent>
                          <w:p w14:paraId="08155627" w14:textId="022A909E" w:rsidR="006F5A52" w:rsidRPr="006F5A52" w:rsidRDefault="006F5A52" w:rsidP="006F5A52">
                            <w:pPr>
                              <w:pStyle w:val="PrformatHTML"/>
                              <w:shd w:val="clear" w:color="auto" w:fill="FFFFFF"/>
                              <w:wordWrap w:val="0"/>
                              <w:jc w:val="center"/>
                              <w:textAlignment w:val="baseline"/>
                              <w:rPr>
                                <w:rFonts w:ascii="Calibri Light" w:hAnsi="Calibri Light" w:cs="Calibri Light"/>
                                <w:color w:val="000000"/>
                                <w:sz w:val="21"/>
                                <w:szCs w:val="21"/>
                                <w:lang w:val="en-US"/>
                              </w:rPr>
                            </w:pPr>
                            <w:r w:rsidRPr="006F5A52">
                              <w:rPr>
                                <w:rFonts w:ascii="Calibri Light" w:hAnsi="Calibri Light" w:cs="Calibri Light"/>
                                <w:b/>
                                <w:bCs/>
                                <w:color w:val="000000"/>
                                <w:sz w:val="21"/>
                                <w:szCs w:val="21"/>
                                <w:lang w:val="en-US"/>
                              </w:rPr>
                              <w:t xml:space="preserve">Figure </w:t>
                            </w:r>
                            <w:r>
                              <w:rPr>
                                <w:rFonts w:ascii="Calibri Light" w:hAnsi="Calibri Light" w:cs="Calibri Light"/>
                                <w:b/>
                                <w:bCs/>
                                <w:color w:val="000000"/>
                                <w:sz w:val="21"/>
                                <w:szCs w:val="21"/>
                                <w:lang w:val="en-US"/>
                              </w:rPr>
                              <w:t>2</w:t>
                            </w:r>
                            <w:r w:rsidRPr="006F5A52">
                              <w:rPr>
                                <w:rFonts w:ascii="Calibri Light" w:hAnsi="Calibri Light" w:cs="Calibri Light"/>
                                <w:b/>
                                <w:bCs/>
                                <w:color w:val="000000"/>
                                <w:sz w:val="21"/>
                                <w:szCs w:val="21"/>
                                <w:lang w:val="en-US"/>
                              </w:rPr>
                              <w:t>:</w:t>
                            </w:r>
                            <w:r w:rsidRPr="006F5A52">
                              <w:rPr>
                                <w:rFonts w:ascii="Calibri Light" w:hAnsi="Calibri Light" w:cs="Calibri Light"/>
                                <w:color w:val="000000"/>
                                <w:sz w:val="21"/>
                                <w:szCs w:val="21"/>
                                <w:lang w:val="en-US"/>
                              </w:rPr>
                              <w:t xml:space="preserve"> 1000 </w:t>
                            </w:r>
                            <w:r>
                              <w:rPr>
                                <w:rFonts w:ascii="Calibri Light" w:hAnsi="Calibri Light" w:cs="Calibri Light"/>
                                <w:color w:val="000000"/>
                                <w:sz w:val="21"/>
                                <w:szCs w:val="21"/>
                                <w:lang w:val="en-US"/>
                              </w:rPr>
                              <w:t>second</w:t>
                            </w:r>
                            <w:r w:rsidRPr="006F5A52">
                              <w:rPr>
                                <w:rFonts w:ascii="Calibri Light" w:hAnsi="Calibri Light" w:cs="Calibri Light"/>
                                <w:color w:val="000000"/>
                                <w:sz w:val="21"/>
                                <w:szCs w:val="21"/>
                                <w:lang w:val="en-US"/>
                              </w:rPr>
                              <w:t xml:space="preserve"> nodes of the graph</w:t>
                            </w:r>
                          </w:p>
                          <w:p w14:paraId="3596BBEF" w14:textId="77777777" w:rsidR="006F5A52" w:rsidRPr="006F5A52" w:rsidRDefault="006F5A52" w:rsidP="006F5A52">
                            <w:pPr>
                              <w:jc w:val="center"/>
                              <w:rPr>
                                <w:rFonts w:cs="Calibri Light"/>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319BEDE" id="Zone de texte 12" o:spid="_x0000_s1027" type="#_x0000_t202" style="position:absolute;left:0;text-align:left;margin-left:100.65pt;margin-top:267.25pt;width:265.85pt;height:22.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" fillcolor="white [3201]" stroked="f" strokeweight=".5pt">
                <v:textbox>
                  <w:txbxContent>
                    <w:p w14:paraId="08155627" w14:textId="022A909E" w:rsidR="006F5A52" w:rsidRPr="006F5A52" w:rsidRDefault="006F5A52" w:rsidP="006F5A52">
                      <w:pPr>
                        <w:pStyle w:val="PrformatHTML"/>
                        <w:shd w:val="clear" w:color="auto" w:fill="FFFFFF"/>
                        <w:wordWrap w:val="0"/>
                        <w:jc w:val="center"/>
                        <w:textAlignment w:val="baseline"/>
                        <w:rPr>
                          <w:rFonts w:ascii="Calibri Light" w:hAnsi="Calibri Light" w:cs="Calibri Light"/>
                          <w:color w:val="000000"/>
                          <w:sz w:val="21"/>
                          <w:szCs w:val="21"/>
                          <w:lang w:val="en-US"/>
                        </w:rPr>
                      </w:pPr>
                      <w:r w:rsidRPr="006F5A52">
                        <w:rPr>
                          <w:rFonts w:ascii="Calibri Light" w:hAnsi="Calibri Light" w:cs="Calibri Light"/>
                          <w:b/>
                          <w:bCs/>
                          <w:color w:val="000000"/>
                          <w:sz w:val="21"/>
                          <w:szCs w:val="21"/>
                          <w:lang w:val="en-US"/>
                        </w:rPr>
                        <w:t xml:space="preserve">Figure </w:t>
                      </w:r>
                      <w:r>
                        <w:rPr>
                          <w:rFonts w:ascii="Calibri Light" w:hAnsi="Calibri Light" w:cs="Calibri Light"/>
                          <w:b/>
                          <w:bCs/>
                          <w:color w:val="000000"/>
                          <w:sz w:val="21"/>
                          <w:szCs w:val="21"/>
                          <w:lang w:val="en-US"/>
                        </w:rPr>
                        <w:t>2</w:t>
                      </w:r>
                      <w:r w:rsidRPr="006F5A52">
                        <w:rPr>
                          <w:rFonts w:ascii="Calibri Light" w:hAnsi="Calibri Light" w:cs="Calibri Light"/>
                          <w:b/>
                          <w:bCs/>
                          <w:color w:val="000000"/>
                          <w:sz w:val="21"/>
                          <w:szCs w:val="21"/>
                          <w:lang w:val="en-US"/>
                        </w:rPr>
                        <w:t>:</w:t>
                      </w:r>
                      <w:r w:rsidRPr="006F5A52">
                        <w:rPr>
                          <w:rFonts w:ascii="Calibri Light" w:hAnsi="Calibri Light" w:cs="Calibri Light"/>
                          <w:color w:val="000000"/>
                          <w:sz w:val="21"/>
                          <w:szCs w:val="21"/>
                          <w:lang w:val="en-US"/>
                        </w:rPr>
                        <w:t xml:space="preserve"> 1000 </w:t>
                      </w:r>
                      <w:r>
                        <w:rPr>
                          <w:rFonts w:ascii="Calibri Light" w:hAnsi="Calibri Light" w:cs="Calibri Light"/>
                          <w:color w:val="000000"/>
                          <w:sz w:val="21"/>
                          <w:szCs w:val="21"/>
                          <w:lang w:val="en-US"/>
                        </w:rPr>
                        <w:t>second</w:t>
                      </w:r>
                      <w:r w:rsidRPr="006F5A52">
                        <w:rPr>
                          <w:rFonts w:ascii="Calibri Light" w:hAnsi="Calibri Light" w:cs="Calibri Light"/>
                          <w:color w:val="000000"/>
                          <w:sz w:val="21"/>
                          <w:szCs w:val="21"/>
                          <w:lang w:val="en-US"/>
                        </w:rPr>
                        <w:t xml:space="preserve"> nodes of the graph</w:t>
                      </w:r>
                    </w:p>
                    <w:p w14:paraId="3596BBEF" w14:textId="77777777" w:rsidR="006F5A52" w:rsidRPr="006F5A52" w:rsidRDefault="006F5A52" w:rsidP="006F5A52">
                      <w:pPr>
                        <w:jc w:val="center"/>
                        <w:rPr>
                          <w:rFonts w:cs="Calibri Light"/>
                          <w:lang w:val="en-US"/>
                        </w:rPr>
                      </w:pPr>
                    </w:p>
                  </w:txbxContent>
                </v:textbox>
              </v:shape>
            </w:pict>
          </mc:Fallback>
        </mc:AlternateContent>
      </w:r>
      <w:r w:rsidR="0011353D">
        <w:rPr>
          <w:noProof/>
          <w:lang w:val="en-US"/>
        </w:rPr>
        <w:drawing>
          <wp:inline distT="0" distB="0" distL="0" distR="0" wp14:anchorId="760F6310" wp14:editId="2A0BC40D">
            <wp:extent cx="4635500" cy="3352800"/>
            <wp:effectExtent l="12700" t="12700" r="12700" b="1270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a:extLst>
                        <a:ext uri="{28A0092B-C50C-407E-A947-70E740481C1C}">
                          <a14:useLocalDpi xmlns:a14="http://schemas.microsoft.com/office/drawing/2010/main" val="0"/>
                        </a:ext>
                      </a:extLst>
                    </a:blip>
                    <a:stretch>
                      <a:fillRect/>
                    </a:stretch>
                  </pic:blipFill>
                  <pic:spPr>
                    <a:xfrm>
                      <a:off x="0" y="0"/>
                      <a:ext cx="4635500" cy="3352800"/>
                    </a:xfrm>
                    <a:prstGeom prst="rect">
                      <a:avLst/>
                    </a:prstGeom>
                    <a:ln>
                      <a:solidFill>
                        <a:schemeClr val="tx1"/>
                      </a:solidFill>
                    </a:ln>
                  </pic:spPr>
                </pic:pic>
              </a:graphicData>
            </a:graphic>
          </wp:inline>
        </w:drawing>
      </w:r>
    </w:p>
    <w:p w14:paraId="60BE8586" w14:textId="379D9BC0" w:rsidR="006F5A52" w:rsidRDefault="006F5A52" w:rsidP="001726BD">
      <w:pPr>
        <w:spacing w:after="120"/>
        <w:jc w:val="both"/>
        <w:rPr>
          <w:lang w:val="en-US"/>
        </w:rPr>
      </w:pPr>
    </w:p>
    <w:p w14:paraId="10D09E2C" w14:textId="6963FFEA" w:rsidR="006F5A52" w:rsidRDefault="006F5A52" w:rsidP="00EE5462">
      <w:pPr>
        <w:spacing w:after="120" w:line="360" w:lineRule="auto"/>
        <w:jc w:val="both"/>
        <w:rPr>
          <w:lang w:val="en-US"/>
        </w:rPr>
      </w:pPr>
      <w:r>
        <w:rPr>
          <w:lang w:val="en-US"/>
        </w:rPr>
        <w:t>So, as we can see on the figures, the distribution is not homogeneous across the graph, and this is validated by the table of the number of edges and of isolated nodes in the subgraphs of the graph.</w:t>
      </w:r>
    </w:p>
    <w:p w14:paraId="201E1B2C" w14:textId="0DE4C2F7" w:rsidR="0011353D" w:rsidRDefault="0011353D" w:rsidP="001726BD">
      <w:pPr>
        <w:spacing w:after="120"/>
        <w:jc w:val="both"/>
        <w:rPr>
          <w:lang w:val="en-US"/>
        </w:rPr>
      </w:pPr>
    </w:p>
    <w:tbl>
      <w:tblPr>
        <w:tblStyle w:val="Grilledutableau"/>
        <w:tblW w:w="0" w:type="auto"/>
        <w:jc w:val="center"/>
        <w:tblLook w:val="04A0" w:firstRow="1" w:lastRow="0" w:firstColumn="1" w:lastColumn="0" w:noHBand="0" w:noVBand="1"/>
      </w:tblPr>
      <w:tblGrid>
        <w:gridCol w:w="1555"/>
        <w:gridCol w:w="992"/>
        <w:gridCol w:w="1276"/>
      </w:tblGrid>
      <w:tr w:rsidR="0011353D" w:rsidRPr="0011353D" w14:paraId="3FAE7FB3" w14:textId="77777777" w:rsidTr="006F5A52">
        <w:trPr>
          <w:trHeight w:val="320"/>
          <w:jc w:val="center"/>
        </w:trPr>
        <w:tc>
          <w:tcPr>
            <w:tcW w:w="1555" w:type="dxa"/>
            <w:noWrap/>
            <w:hideMark/>
          </w:tcPr>
          <w:p w14:paraId="5C3745F9" w14:textId="77777777" w:rsidR="0011353D" w:rsidRPr="0011353D" w:rsidRDefault="0011353D" w:rsidP="0011353D">
            <w:pPr>
              <w:spacing w:after="120"/>
              <w:jc w:val="both"/>
              <w:rPr>
                <w:b/>
                <w:bCs/>
                <w:sz w:val="18"/>
                <w:szCs w:val="20"/>
              </w:rPr>
            </w:pPr>
            <w:r w:rsidRPr="0011353D">
              <w:rPr>
                <w:b/>
                <w:bCs/>
                <w:sz w:val="18"/>
                <w:szCs w:val="20"/>
                <w:lang w:val="en-US"/>
              </w:rPr>
              <w:t>Subgraph nodes</w:t>
            </w:r>
          </w:p>
        </w:tc>
        <w:tc>
          <w:tcPr>
            <w:tcW w:w="992" w:type="dxa"/>
            <w:noWrap/>
            <w:hideMark/>
          </w:tcPr>
          <w:p w14:paraId="4F843873" w14:textId="77777777" w:rsidR="0011353D" w:rsidRPr="0011353D" w:rsidRDefault="0011353D" w:rsidP="0011353D">
            <w:pPr>
              <w:spacing w:after="120"/>
              <w:jc w:val="both"/>
              <w:rPr>
                <w:b/>
                <w:bCs/>
                <w:sz w:val="18"/>
                <w:szCs w:val="20"/>
              </w:rPr>
            </w:pPr>
            <w:r w:rsidRPr="0011353D">
              <w:rPr>
                <w:b/>
                <w:bCs/>
                <w:sz w:val="18"/>
                <w:szCs w:val="20"/>
                <w:lang w:val="en-US"/>
              </w:rPr>
              <w:t>Number of edges</w:t>
            </w:r>
          </w:p>
        </w:tc>
        <w:tc>
          <w:tcPr>
            <w:tcW w:w="1276" w:type="dxa"/>
            <w:noWrap/>
            <w:hideMark/>
          </w:tcPr>
          <w:p w14:paraId="1E766933" w14:textId="77777777" w:rsidR="0011353D" w:rsidRPr="0011353D" w:rsidRDefault="0011353D" w:rsidP="0011353D">
            <w:pPr>
              <w:spacing w:after="120"/>
              <w:jc w:val="both"/>
              <w:rPr>
                <w:b/>
                <w:bCs/>
                <w:sz w:val="18"/>
                <w:szCs w:val="20"/>
              </w:rPr>
            </w:pPr>
            <w:r w:rsidRPr="0011353D">
              <w:rPr>
                <w:b/>
                <w:bCs/>
                <w:sz w:val="18"/>
                <w:szCs w:val="20"/>
                <w:lang w:val="en-US"/>
              </w:rPr>
              <w:t>Number of isolated nodes</w:t>
            </w:r>
          </w:p>
        </w:tc>
      </w:tr>
      <w:tr w:rsidR="0011353D" w:rsidRPr="0011353D" w14:paraId="79520CCB" w14:textId="77777777" w:rsidTr="006F5A52">
        <w:trPr>
          <w:trHeight w:val="320"/>
          <w:jc w:val="center"/>
        </w:trPr>
        <w:tc>
          <w:tcPr>
            <w:tcW w:w="1555" w:type="dxa"/>
            <w:noWrap/>
            <w:hideMark/>
          </w:tcPr>
          <w:p w14:paraId="2465DC62" w14:textId="77777777" w:rsidR="0011353D" w:rsidRPr="0011353D" w:rsidRDefault="0011353D" w:rsidP="0011353D">
            <w:pPr>
              <w:spacing w:after="120"/>
              <w:jc w:val="both"/>
              <w:rPr>
                <w:sz w:val="18"/>
                <w:szCs w:val="20"/>
              </w:rPr>
            </w:pPr>
            <w:r w:rsidRPr="0011353D">
              <w:rPr>
                <w:sz w:val="18"/>
                <w:szCs w:val="20"/>
                <w:lang w:val="en-US"/>
              </w:rPr>
              <w:t>0 - 9999</w:t>
            </w:r>
          </w:p>
        </w:tc>
        <w:tc>
          <w:tcPr>
            <w:tcW w:w="992" w:type="dxa"/>
            <w:noWrap/>
            <w:hideMark/>
          </w:tcPr>
          <w:p w14:paraId="72C453B8" w14:textId="77777777" w:rsidR="0011353D" w:rsidRPr="0011353D" w:rsidRDefault="0011353D" w:rsidP="0011353D">
            <w:pPr>
              <w:spacing w:after="120"/>
              <w:jc w:val="both"/>
              <w:rPr>
                <w:sz w:val="18"/>
                <w:szCs w:val="20"/>
              </w:rPr>
            </w:pPr>
            <w:r w:rsidRPr="0011353D">
              <w:rPr>
                <w:sz w:val="18"/>
                <w:szCs w:val="20"/>
              </w:rPr>
              <w:t>56226</w:t>
            </w:r>
          </w:p>
        </w:tc>
        <w:tc>
          <w:tcPr>
            <w:tcW w:w="1276" w:type="dxa"/>
            <w:noWrap/>
            <w:hideMark/>
          </w:tcPr>
          <w:p w14:paraId="70CCBBEB" w14:textId="77777777" w:rsidR="0011353D" w:rsidRPr="0011353D" w:rsidRDefault="0011353D" w:rsidP="0011353D">
            <w:pPr>
              <w:spacing w:after="120"/>
              <w:jc w:val="both"/>
              <w:rPr>
                <w:sz w:val="18"/>
                <w:szCs w:val="20"/>
              </w:rPr>
            </w:pPr>
            <w:r w:rsidRPr="0011353D">
              <w:rPr>
                <w:sz w:val="18"/>
                <w:szCs w:val="20"/>
              </w:rPr>
              <w:t>47</w:t>
            </w:r>
          </w:p>
        </w:tc>
      </w:tr>
      <w:tr w:rsidR="0011353D" w:rsidRPr="0011353D" w14:paraId="273C44DF" w14:textId="77777777" w:rsidTr="006F5A52">
        <w:trPr>
          <w:trHeight w:val="320"/>
          <w:jc w:val="center"/>
        </w:trPr>
        <w:tc>
          <w:tcPr>
            <w:tcW w:w="1555" w:type="dxa"/>
            <w:noWrap/>
            <w:hideMark/>
          </w:tcPr>
          <w:p w14:paraId="5BC1D3A3" w14:textId="0AD535C5" w:rsidR="0011353D" w:rsidRPr="0011353D" w:rsidRDefault="0011353D" w:rsidP="0011353D">
            <w:pPr>
              <w:spacing w:after="120"/>
              <w:jc w:val="both"/>
              <w:rPr>
                <w:sz w:val="18"/>
                <w:szCs w:val="20"/>
              </w:rPr>
            </w:pPr>
            <w:r w:rsidRPr="0011353D">
              <w:rPr>
                <w:sz w:val="18"/>
                <w:szCs w:val="20"/>
                <w:lang w:val="en-US"/>
              </w:rPr>
              <w:t>10</w:t>
            </w:r>
            <w:r>
              <w:rPr>
                <w:sz w:val="18"/>
                <w:szCs w:val="20"/>
                <w:lang w:val="en-US"/>
              </w:rPr>
              <w:t>,</w:t>
            </w:r>
            <w:r w:rsidRPr="0011353D">
              <w:rPr>
                <w:sz w:val="18"/>
                <w:szCs w:val="20"/>
                <w:lang w:val="en-US"/>
              </w:rPr>
              <w:t xml:space="preserve">000 </w:t>
            </w:r>
            <w:r>
              <w:rPr>
                <w:sz w:val="18"/>
                <w:szCs w:val="20"/>
                <w:lang w:val="en-US"/>
              </w:rPr>
              <w:t>–</w:t>
            </w:r>
            <w:r w:rsidRPr="0011353D">
              <w:rPr>
                <w:sz w:val="18"/>
                <w:szCs w:val="20"/>
                <w:lang w:val="en-US"/>
              </w:rPr>
              <w:t xml:space="preserve"> 19</w:t>
            </w:r>
            <w:r>
              <w:rPr>
                <w:sz w:val="18"/>
                <w:szCs w:val="20"/>
                <w:lang w:val="en-US"/>
              </w:rPr>
              <w:t>,</w:t>
            </w:r>
            <w:r w:rsidRPr="0011353D">
              <w:rPr>
                <w:sz w:val="18"/>
                <w:szCs w:val="20"/>
                <w:lang w:val="en-US"/>
              </w:rPr>
              <w:t>999</w:t>
            </w:r>
          </w:p>
        </w:tc>
        <w:tc>
          <w:tcPr>
            <w:tcW w:w="992" w:type="dxa"/>
            <w:noWrap/>
            <w:hideMark/>
          </w:tcPr>
          <w:p w14:paraId="35E0F2DA" w14:textId="77777777" w:rsidR="0011353D" w:rsidRPr="0011353D" w:rsidRDefault="0011353D" w:rsidP="0011353D">
            <w:pPr>
              <w:spacing w:after="120"/>
              <w:jc w:val="both"/>
              <w:rPr>
                <w:sz w:val="18"/>
                <w:szCs w:val="20"/>
              </w:rPr>
            </w:pPr>
            <w:r w:rsidRPr="0011353D">
              <w:rPr>
                <w:sz w:val="18"/>
                <w:szCs w:val="20"/>
              </w:rPr>
              <w:t>58756</w:t>
            </w:r>
          </w:p>
        </w:tc>
        <w:tc>
          <w:tcPr>
            <w:tcW w:w="1276" w:type="dxa"/>
            <w:noWrap/>
            <w:hideMark/>
          </w:tcPr>
          <w:p w14:paraId="11D1587C" w14:textId="77777777" w:rsidR="0011353D" w:rsidRPr="0011353D" w:rsidRDefault="0011353D" w:rsidP="0011353D">
            <w:pPr>
              <w:spacing w:after="120"/>
              <w:jc w:val="both"/>
              <w:rPr>
                <w:sz w:val="18"/>
                <w:szCs w:val="20"/>
              </w:rPr>
            </w:pPr>
            <w:r w:rsidRPr="0011353D">
              <w:rPr>
                <w:sz w:val="18"/>
                <w:szCs w:val="20"/>
              </w:rPr>
              <w:t>172</w:t>
            </w:r>
          </w:p>
        </w:tc>
      </w:tr>
      <w:tr w:rsidR="0011353D" w:rsidRPr="0011353D" w14:paraId="4AABB17F" w14:textId="77777777" w:rsidTr="006F5A52">
        <w:trPr>
          <w:trHeight w:val="320"/>
          <w:jc w:val="center"/>
        </w:trPr>
        <w:tc>
          <w:tcPr>
            <w:tcW w:w="1555" w:type="dxa"/>
            <w:noWrap/>
            <w:hideMark/>
          </w:tcPr>
          <w:p w14:paraId="4E2ADEDA" w14:textId="346BC6AB" w:rsidR="0011353D" w:rsidRPr="0011353D" w:rsidRDefault="0011353D" w:rsidP="0011353D">
            <w:pPr>
              <w:spacing w:after="120"/>
              <w:jc w:val="both"/>
              <w:rPr>
                <w:sz w:val="18"/>
                <w:szCs w:val="20"/>
              </w:rPr>
            </w:pPr>
            <w:r w:rsidRPr="0011353D">
              <w:rPr>
                <w:sz w:val="18"/>
                <w:szCs w:val="20"/>
                <w:lang w:val="en-US"/>
              </w:rPr>
              <w:t>20</w:t>
            </w:r>
            <w:r>
              <w:rPr>
                <w:sz w:val="18"/>
                <w:szCs w:val="20"/>
                <w:lang w:val="en-US"/>
              </w:rPr>
              <w:t>,</w:t>
            </w:r>
            <w:r w:rsidRPr="0011353D">
              <w:rPr>
                <w:sz w:val="18"/>
                <w:szCs w:val="20"/>
                <w:lang w:val="en-US"/>
              </w:rPr>
              <w:t xml:space="preserve">000 </w:t>
            </w:r>
            <w:r>
              <w:rPr>
                <w:sz w:val="18"/>
                <w:szCs w:val="20"/>
                <w:lang w:val="en-US"/>
              </w:rPr>
              <w:t>–</w:t>
            </w:r>
            <w:r w:rsidRPr="0011353D">
              <w:rPr>
                <w:sz w:val="18"/>
                <w:szCs w:val="20"/>
                <w:lang w:val="en-US"/>
              </w:rPr>
              <w:t xml:space="preserve"> 29</w:t>
            </w:r>
            <w:r>
              <w:rPr>
                <w:sz w:val="18"/>
                <w:szCs w:val="20"/>
                <w:lang w:val="en-US"/>
              </w:rPr>
              <w:t>,</w:t>
            </w:r>
            <w:r w:rsidRPr="0011353D">
              <w:rPr>
                <w:sz w:val="18"/>
                <w:szCs w:val="20"/>
                <w:lang w:val="en-US"/>
              </w:rPr>
              <w:t>999</w:t>
            </w:r>
          </w:p>
        </w:tc>
        <w:tc>
          <w:tcPr>
            <w:tcW w:w="992" w:type="dxa"/>
            <w:noWrap/>
            <w:hideMark/>
          </w:tcPr>
          <w:p w14:paraId="5DB421BE" w14:textId="77777777" w:rsidR="0011353D" w:rsidRPr="0011353D" w:rsidRDefault="0011353D" w:rsidP="0011353D">
            <w:pPr>
              <w:spacing w:after="120"/>
              <w:jc w:val="both"/>
              <w:rPr>
                <w:sz w:val="18"/>
                <w:szCs w:val="20"/>
              </w:rPr>
            </w:pPr>
            <w:r w:rsidRPr="0011353D">
              <w:rPr>
                <w:sz w:val="18"/>
                <w:szCs w:val="20"/>
              </w:rPr>
              <w:t>38085</w:t>
            </w:r>
          </w:p>
        </w:tc>
        <w:tc>
          <w:tcPr>
            <w:tcW w:w="1276" w:type="dxa"/>
            <w:noWrap/>
            <w:hideMark/>
          </w:tcPr>
          <w:p w14:paraId="627F59FA" w14:textId="77777777" w:rsidR="0011353D" w:rsidRPr="0011353D" w:rsidRDefault="0011353D" w:rsidP="0011353D">
            <w:pPr>
              <w:spacing w:after="120"/>
              <w:jc w:val="both"/>
              <w:rPr>
                <w:sz w:val="18"/>
                <w:szCs w:val="20"/>
              </w:rPr>
            </w:pPr>
            <w:r w:rsidRPr="0011353D">
              <w:rPr>
                <w:sz w:val="18"/>
                <w:szCs w:val="20"/>
              </w:rPr>
              <w:t>712</w:t>
            </w:r>
          </w:p>
        </w:tc>
      </w:tr>
      <w:tr w:rsidR="0011353D" w:rsidRPr="0011353D" w14:paraId="1F0278F9" w14:textId="77777777" w:rsidTr="006F5A52">
        <w:trPr>
          <w:trHeight w:val="320"/>
          <w:jc w:val="center"/>
        </w:trPr>
        <w:tc>
          <w:tcPr>
            <w:tcW w:w="1555" w:type="dxa"/>
            <w:noWrap/>
            <w:hideMark/>
          </w:tcPr>
          <w:p w14:paraId="37C541A2" w14:textId="298516BF" w:rsidR="0011353D" w:rsidRPr="0011353D" w:rsidRDefault="0011353D" w:rsidP="0011353D">
            <w:pPr>
              <w:spacing w:after="120"/>
              <w:jc w:val="both"/>
              <w:rPr>
                <w:sz w:val="18"/>
                <w:szCs w:val="20"/>
              </w:rPr>
            </w:pPr>
            <w:r w:rsidRPr="0011353D">
              <w:rPr>
                <w:sz w:val="18"/>
                <w:szCs w:val="20"/>
                <w:lang w:val="en-US"/>
              </w:rPr>
              <w:t>30</w:t>
            </w:r>
            <w:r>
              <w:rPr>
                <w:sz w:val="18"/>
                <w:szCs w:val="20"/>
                <w:lang w:val="en-US"/>
              </w:rPr>
              <w:t>,</w:t>
            </w:r>
            <w:r w:rsidRPr="0011353D">
              <w:rPr>
                <w:sz w:val="18"/>
                <w:szCs w:val="20"/>
                <w:lang w:val="en-US"/>
              </w:rPr>
              <w:t xml:space="preserve">000 </w:t>
            </w:r>
            <w:r>
              <w:rPr>
                <w:sz w:val="18"/>
                <w:szCs w:val="20"/>
                <w:lang w:val="en-US"/>
              </w:rPr>
              <w:t>–</w:t>
            </w:r>
            <w:r w:rsidRPr="0011353D">
              <w:rPr>
                <w:sz w:val="18"/>
                <w:szCs w:val="20"/>
                <w:lang w:val="en-US"/>
              </w:rPr>
              <w:t xml:space="preserve"> 39</w:t>
            </w:r>
            <w:r>
              <w:rPr>
                <w:sz w:val="18"/>
                <w:szCs w:val="20"/>
                <w:lang w:val="en-US"/>
              </w:rPr>
              <w:t>,</w:t>
            </w:r>
            <w:r w:rsidRPr="0011353D">
              <w:rPr>
                <w:sz w:val="18"/>
                <w:szCs w:val="20"/>
                <w:lang w:val="en-US"/>
              </w:rPr>
              <w:t>999</w:t>
            </w:r>
          </w:p>
        </w:tc>
        <w:tc>
          <w:tcPr>
            <w:tcW w:w="992" w:type="dxa"/>
            <w:noWrap/>
            <w:hideMark/>
          </w:tcPr>
          <w:p w14:paraId="2573BE4B" w14:textId="77777777" w:rsidR="0011353D" w:rsidRPr="0011353D" w:rsidRDefault="0011353D" w:rsidP="0011353D">
            <w:pPr>
              <w:spacing w:after="120"/>
              <w:jc w:val="both"/>
              <w:rPr>
                <w:sz w:val="18"/>
                <w:szCs w:val="20"/>
              </w:rPr>
            </w:pPr>
            <w:r w:rsidRPr="0011353D">
              <w:rPr>
                <w:sz w:val="18"/>
                <w:szCs w:val="20"/>
              </w:rPr>
              <w:t>35383</w:t>
            </w:r>
          </w:p>
        </w:tc>
        <w:tc>
          <w:tcPr>
            <w:tcW w:w="1276" w:type="dxa"/>
            <w:noWrap/>
            <w:hideMark/>
          </w:tcPr>
          <w:p w14:paraId="6457FFF0" w14:textId="77777777" w:rsidR="0011353D" w:rsidRPr="0011353D" w:rsidRDefault="0011353D" w:rsidP="0011353D">
            <w:pPr>
              <w:spacing w:after="120"/>
              <w:jc w:val="both"/>
              <w:rPr>
                <w:sz w:val="18"/>
                <w:szCs w:val="20"/>
              </w:rPr>
            </w:pPr>
            <w:r w:rsidRPr="0011353D">
              <w:rPr>
                <w:sz w:val="18"/>
                <w:szCs w:val="20"/>
              </w:rPr>
              <w:t>680</w:t>
            </w:r>
          </w:p>
        </w:tc>
      </w:tr>
      <w:tr w:rsidR="0011353D" w:rsidRPr="0011353D" w14:paraId="4FDB5FC4" w14:textId="77777777" w:rsidTr="006F5A52">
        <w:trPr>
          <w:trHeight w:val="320"/>
          <w:jc w:val="center"/>
        </w:trPr>
        <w:tc>
          <w:tcPr>
            <w:tcW w:w="1555" w:type="dxa"/>
            <w:noWrap/>
            <w:hideMark/>
          </w:tcPr>
          <w:p w14:paraId="3CE7B9AE" w14:textId="1855B12D" w:rsidR="0011353D" w:rsidRPr="0011353D" w:rsidRDefault="0011353D" w:rsidP="0011353D">
            <w:pPr>
              <w:spacing w:after="120"/>
              <w:jc w:val="both"/>
              <w:rPr>
                <w:sz w:val="18"/>
                <w:szCs w:val="20"/>
              </w:rPr>
            </w:pPr>
            <w:r w:rsidRPr="0011353D">
              <w:rPr>
                <w:sz w:val="18"/>
                <w:szCs w:val="20"/>
                <w:lang w:val="en-US"/>
              </w:rPr>
              <w:t>40</w:t>
            </w:r>
            <w:r>
              <w:rPr>
                <w:sz w:val="18"/>
                <w:szCs w:val="20"/>
                <w:lang w:val="en-US"/>
              </w:rPr>
              <w:t>,</w:t>
            </w:r>
            <w:r w:rsidRPr="0011353D">
              <w:rPr>
                <w:sz w:val="18"/>
                <w:szCs w:val="20"/>
                <w:lang w:val="en-US"/>
              </w:rPr>
              <w:t xml:space="preserve">000 </w:t>
            </w:r>
            <w:r>
              <w:rPr>
                <w:sz w:val="18"/>
                <w:szCs w:val="20"/>
                <w:lang w:val="en-US"/>
              </w:rPr>
              <w:t>–</w:t>
            </w:r>
            <w:r w:rsidRPr="0011353D">
              <w:rPr>
                <w:sz w:val="18"/>
                <w:szCs w:val="20"/>
                <w:lang w:val="en-US"/>
              </w:rPr>
              <w:t xml:space="preserve"> 49</w:t>
            </w:r>
            <w:r>
              <w:rPr>
                <w:sz w:val="18"/>
                <w:szCs w:val="20"/>
                <w:lang w:val="en-US"/>
              </w:rPr>
              <w:t>,</w:t>
            </w:r>
            <w:r w:rsidRPr="0011353D">
              <w:rPr>
                <w:sz w:val="18"/>
                <w:szCs w:val="20"/>
                <w:lang w:val="en-US"/>
              </w:rPr>
              <w:t>999</w:t>
            </w:r>
          </w:p>
        </w:tc>
        <w:tc>
          <w:tcPr>
            <w:tcW w:w="992" w:type="dxa"/>
            <w:noWrap/>
            <w:hideMark/>
          </w:tcPr>
          <w:p w14:paraId="20CB1E28" w14:textId="77777777" w:rsidR="0011353D" w:rsidRPr="0011353D" w:rsidRDefault="0011353D" w:rsidP="0011353D">
            <w:pPr>
              <w:spacing w:after="120"/>
              <w:jc w:val="both"/>
              <w:rPr>
                <w:sz w:val="18"/>
                <w:szCs w:val="20"/>
              </w:rPr>
            </w:pPr>
            <w:r w:rsidRPr="0011353D">
              <w:rPr>
                <w:sz w:val="18"/>
                <w:szCs w:val="20"/>
              </w:rPr>
              <w:t>29300</w:t>
            </w:r>
          </w:p>
        </w:tc>
        <w:tc>
          <w:tcPr>
            <w:tcW w:w="1276" w:type="dxa"/>
            <w:noWrap/>
            <w:hideMark/>
          </w:tcPr>
          <w:p w14:paraId="2B50A51F" w14:textId="77777777" w:rsidR="0011353D" w:rsidRPr="0011353D" w:rsidRDefault="0011353D" w:rsidP="0011353D">
            <w:pPr>
              <w:spacing w:after="120"/>
              <w:jc w:val="both"/>
              <w:rPr>
                <w:sz w:val="18"/>
                <w:szCs w:val="20"/>
              </w:rPr>
            </w:pPr>
            <w:r w:rsidRPr="0011353D">
              <w:rPr>
                <w:sz w:val="18"/>
                <w:szCs w:val="20"/>
              </w:rPr>
              <w:t>1294</w:t>
            </w:r>
          </w:p>
        </w:tc>
      </w:tr>
      <w:tr w:rsidR="0011353D" w:rsidRPr="0011353D" w14:paraId="77DDE37B" w14:textId="77777777" w:rsidTr="006F5A52">
        <w:trPr>
          <w:trHeight w:val="320"/>
          <w:jc w:val="center"/>
        </w:trPr>
        <w:tc>
          <w:tcPr>
            <w:tcW w:w="1555" w:type="dxa"/>
            <w:noWrap/>
            <w:hideMark/>
          </w:tcPr>
          <w:p w14:paraId="2DF5C350" w14:textId="7241A64A" w:rsidR="0011353D" w:rsidRPr="0011353D" w:rsidRDefault="0011353D" w:rsidP="0011353D">
            <w:pPr>
              <w:spacing w:after="120"/>
              <w:jc w:val="both"/>
              <w:rPr>
                <w:sz w:val="18"/>
                <w:szCs w:val="20"/>
              </w:rPr>
            </w:pPr>
            <w:r w:rsidRPr="0011353D">
              <w:rPr>
                <w:sz w:val="18"/>
                <w:szCs w:val="20"/>
                <w:lang w:val="en-US"/>
              </w:rPr>
              <w:t>50</w:t>
            </w:r>
            <w:r>
              <w:rPr>
                <w:sz w:val="18"/>
                <w:szCs w:val="20"/>
                <w:lang w:val="en-US"/>
              </w:rPr>
              <w:t>,</w:t>
            </w:r>
            <w:r w:rsidRPr="0011353D">
              <w:rPr>
                <w:sz w:val="18"/>
                <w:szCs w:val="20"/>
                <w:lang w:val="en-US"/>
              </w:rPr>
              <w:t xml:space="preserve">000 </w:t>
            </w:r>
            <w:r>
              <w:rPr>
                <w:sz w:val="18"/>
                <w:szCs w:val="20"/>
                <w:lang w:val="en-US"/>
              </w:rPr>
              <w:t>–</w:t>
            </w:r>
            <w:r w:rsidRPr="0011353D">
              <w:rPr>
                <w:sz w:val="18"/>
                <w:szCs w:val="20"/>
                <w:lang w:val="en-US"/>
              </w:rPr>
              <w:t xml:space="preserve"> 59</w:t>
            </w:r>
            <w:r>
              <w:rPr>
                <w:sz w:val="18"/>
                <w:szCs w:val="20"/>
                <w:lang w:val="en-US"/>
              </w:rPr>
              <w:t>,</w:t>
            </w:r>
            <w:r w:rsidRPr="0011353D">
              <w:rPr>
                <w:sz w:val="18"/>
                <w:szCs w:val="20"/>
                <w:lang w:val="en-US"/>
              </w:rPr>
              <w:t>999</w:t>
            </w:r>
          </w:p>
        </w:tc>
        <w:tc>
          <w:tcPr>
            <w:tcW w:w="992" w:type="dxa"/>
            <w:noWrap/>
            <w:hideMark/>
          </w:tcPr>
          <w:p w14:paraId="48529720" w14:textId="77777777" w:rsidR="0011353D" w:rsidRPr="0011353D" w:rsidRDefault="0011353D" w:rsidP="0011353D">
            <w:pPr>
              <w:spacing w:after="120"/>
              <w:jc w:val="both"/>
              <w:rPr>
                <w:sz w:val="18"/>
                <w:szCs w:val="20"/>
              </w:rPr>
            </w:pPr>
            <w:r w:rsidRPr="0011353D">
              <w:rPr>
                <w:sz w:val="18"/>
                <w:szCs w:val="20"/>
              </w:rPr>
              <w:t>21488</w:t>
            </w:r>
          </w:p>
        </w:tc>
        <w:tc>
          <w:tcPr>
            <w:tcW w:w="1276" w:type="dxa"/>
            <w:noWrap/>
            <w:hideMark/>
          </w:tcPr>
          <w:p w14:paraId="237C6FE8" w14:textId="77777777" w:rsidR="0011353D" w:rsidRPr="0011353D" w:rsidRDefault="0011353D" w:rsidP="0011353D">
            <w:pPr>
              <w:spacing w:after="120"/>
              <w:jc w:val="both"/>
              <w:rPr>
                <w:sz w:val="18"/>
                <w:szCs w:val="20"/>
              </w:rPr>
            </w:pPr>
            <w:r w:rsidRPr="0011353D">
              <w:rPr>
                <w:sz w:val="18"/>
                <w:szCs w:val="20"/>
              </w:rPr>
              <w:t>1956</w:t>
            </w:r>
          </w:p>
        </w:tc>
      </w:tr>
      <w:tr w:rsidR="0011353D" w:rsidRPr="0011353D" w14:paraId="2D9084DA" w14:textId="77777777" w:rsidTr="006F5A52">
        <w:trPr>
          <w:trHeight w:val="320"/>
          <w:jc w:val="center"/>
        </w:trPr>
        <w:tc>
          <w:tcPr>
            <w:tcW w:w="1555" w:type="dxa"/>
            <w:noWrap/>
            <w:hideMark/>
          </w:tcPr>
          <w:p w14:paraId="166CDB79" w14:textId="22F645A1" w:rsidR="0011353D" w:rsidRPr="0011353D" w:rsidRDefault="0011353D" w:rsidP="0011353D">
            <w:pPr>
              <w:spacing w:after="120"/>
              <w:jc w:val="both"/>
              <w:rPr>
                <w:sz w:val="18"/>
                <w:szCs w:val="20"/>
              </w:rPr>
            </w:pPr>
            <w:r w:rsidRPr="0011353D">
              <w:rPr>
                <w:sz w:val="18"/>
                <w:szCs w:val="20"/>
                <w:lang w:val="en-US"/>
              </w:rPr>
              <w:t>60</w:t>
            </w:r>
            <w:r>
              <w:rPr>
                <w:sz w:val="18"/>
                <w:szCs w:val="20"/>
                <w:lang w:val="en-US"/>
              </w:rPr>
              <w:t>,</w:t>
            </w:r>
            <w:r w:rsidRPr="0011353D">
              <w:rPr>
                <w:sz w:val="18"/>
                <w:szCs w:val="20"/>
                <w:lang w:val="en-US"/>
              </w:rPr>
              <w:t xml:space="preserve">000 </w:t>
            </w:r>
            <w:r>
              <w:rPr>
                <w:sz w:val="18"/>
                <w:szCs w:val="20"/>
                <w:lang w:val="en-US"/>
              </w:rPr>
              <w:t>–</w:t>
            </w:r>
            <w:r w:rsidRPr="0011353D">
              <w:rPr>
                <w:sz w:val="18"/>
                <w:szCs w:val="20"/>
                <w:lang w:val="en-US"/>
              </w:rPr>
              <w:t xml:space="preserve"> 69</w:t>
            </w:r>
            <w:r>
              <w:rPr>
                <w:sz w:val="18"/>
                <w:szCs w:val="20"/>
                <w:lang w:val="en-US"/>
              </w:rPr>
              <w:t>,</w:t>
            </w:r>
            <w:r w:rsidRPr="0011353D">
              <w:rPr>
                <w:sz w:val="18"/>
                <w:szCs w:val="20"/>
                <w:lang w:val="en-US"/>
              </w:rPr>
              <w:t>999</w:t>
            </w:r>
          </w:p>
        </w:tc>
        <w:tc>
          <w:tcPr>
            <w:tcW w:w="992" w:type="dxa"/>
            <w:noWrap/>
            <w:hideMark/>
          </w:tcPr>
          <w:p w14:paraId="692C791C" w14:textId="77777777" w:rsidR="0011353D" w:rsidRPr="0011353D" w:rsidRDefault="0011353D" w:rsidP="0011353D">
            <w:pPr>
              <w:spacing w:after="120"/>
              <w:jc w:val="both"/>
              <w:rPr>
                <w:sz w:val="18"/>
                <w:szCs w:val="20"/>
              </w:rPr>
            </w:pPr>
            <w:r w:rsidRPr="0011353D">
              <w:rPr>
                <w:sz w:val="18"/>
                <w:szCs w:val="20"/>
              </w:rPr>
              <w:t>16846</w:t>
            </w:r>
          </w:p>
        </w:tc>
        <w:tc>
          <w:tcPr>
            <w:tcW w:w="1276" w:type="dxa"/>
            <w:noWrap/>
            <w:hideMark/>
          </w:tcPr>
          <w:p w14:paraId="6A2F244D" w14:textId="77777777" w:rsidR="0011353D" w:rsidRPr="0011353D" w:rsidRDefault="0011353D" w:rsidP="0011353D">
            <w:pPr>
              <w:spacing w:after="120"/>
              <w:jc w:val="both"/>
              <w:rPr>
                <w:sz w:val="18"/>
                <w:szCs w:val="20"/>
              </w:rPr>
            </w:pPr>
            <w:r w:rsidRPr="0011353D">
              <w:rPr>
                <w:sz w:val="18"/>
                <w:szCs w:val="20"/>
              </w:rPr>
              <w:t>2253</w:t>
            </w:r>
          </w:p>
        </w:tc>
      </w:tr>
      <w:tr w:rsidR="0011353D" w:rsidRPr="0011353D" w14:paraId="56CD31B7" w14:textId="77777777" w:rsidTr="006F5A52">
        <w:trPr>
          <w:trHeight w:val="320"/>
          <w:jc w:val="center"/>
        </w:trPr>
        <w:tc>
          <w:tcPr>
            <w:tcW w:w="1555" w:type="dxa"/>
            <w:noWrap/>
            <w:hideMark/>
          </w:tcPr>
          <w:p w14:paraId="1C4561BC" w14:textId="4B80E7EA" w:rsidR="0011353D" w:rsidRPr="0011353D" w:rsidRDefault="0011353D" w:rsidP="0011353D">
            <w:pPr>
              <w:spacing w:after="120"/>
              <w:jc w:val="both"/>
              <w:rPr>
                <w:sz w:val="18"/>
                <w:szCs w:val="20"/>
              </w:rPr>
            </w:pPr>
            <w:r w:rsidRPr="0011353D">
              <w:rPr>
                <w:sz w:val="18"/>
                <w:szCs w:val="20"/>
              </w:rPr>
              <w:t>70</w:t>
            </w:r>
            <w:r>
              <w:rPr>
                <w:sz w:val="18"/>
                <w:szCs w:val="20"/>
              </w:rPr>
              <w:t>,</w:t>
            </w:r>
            <w:r w:rsidRPr="0011353D">
              <w:rPr>
                <w:sz w:val="18"/>
                <w:szCs w:val="20"/>
              </w:rPr>
              <w:t xml:space="preserve">000 </w:t>
            </w:r>
            <w:r>
              <w:rPr>
                <w:sz w:val="18"/>
                <w:szCs w:val="20"/>
              </w:rPr>
              <w:t>–</w:t>
            </w:r>
            <w:r w:rsidRPr="0011353D">
              <w:rPr>
                <w:sz w:val="18"/>
                <w:szCs w:val="20"/>
              </w:rPr>
              <w:t xml:space="preserve"> 79</w:t>
            </w:r>
            <w:r>
              <w:rPr>
                <w:sz w:val="18"/>
                <w:szCs w:val="20"/>
              </w:rPr>
              <w:t>,</w:t>
            </w:r>
            <w:r w:rsidRPr="0011353D">
              <w:rPr>
                <w:sz w:val="18"/>
                <w:szCs w:val="20"/>
              </w:rPr>
              <w:t>999</w:t>
            </w:r>
          </w:p>
        </w:tc>
        <w:tc>
          <w:tcPr>
            <w:tcW w:w="992" w:type="dxa"/>
            <w:noWrap/>
            <w:hideMark/>
          </w:tcPr>
          <w:p w14:paraId="2CC3282A" w14:textId="77777777" w:rsidR="0011353D" w:rsidRPr="0011353D" w:rsidRDefault="0011353D" w:rsidP="0011353D">
            <w:pPr>
              <w:spacing w:after="120"/>
              <w:jc w:val="both"/>
              <w:rPr>
                <w:sz w:val="18"/>
                <w:szCs w:val="20"/>
              </w:rPr>
            </w:pPr>
            <w:r w:rsidRPr="0011353D">
              <w:rPr>
                <w:sz w:val="18"/>
                <w:szCs w:val="20"/>
              </w:rPr>
              <w:t>10622</w:t>
            </w:r>
          </w:p>
        </w:tc>
        <w:tc>
          <w:tcPr>
            <w:tcW w:w="1276" w:type="dxa"/>
            <w:noWrap/>
            <w:hideMark/>
          </w:tcPr>
          <w:p w14:paraId="55E895F1" w14:textId="77777777" w:rsidR="0011353D" w:rsidRPr="0011353D" w:rsidRDefault="0011353D" w:rsidP="0011353D">
            <w:pPr>
              <w:spacing w:after="120"/>
              <w:jc w:val="both"/>
              <w:rPr>
                <w:sz w:val="18"/>
                <w:szCs w:val="20"/>
              </w:rPr>
            </w:pPr>
            <w:r w:rsidRPr="0011353D">
              <w:rPr>
                <w:sz w:val="18"/>
                <w:szCs w:val="20"/>
              </w:rPr>
              <w:t>3228</w:t>
            </w:r>
          </w:p>
        </w:tc>
      </w:tr>
      <w:tr w:rsidR="0011353D" w:rsidRPr="0011353D" w14:paraId="6171CF0F" w14:textId="77777777" w:rsidTr="006F5A52">
        <w:trPr>
          <w:trHeight w:val="320"/>
          <w:jc w:val="center"/>
        </w:trPr>
        <w:tc>
          <w:tcPr>
            <w:tcW w:w="1555" w:type="dxa"/>
            <w:noWrap/>
            <w:hideMark/>
          </w:tcPr>
          <w:p w14:paraId="18F91A4A" w14:textId="59F156AB" w:rsidR="0011353D" w:rsidRPr="0011353D" w:rsidRDefault="0011353D" w:rsidP="0011353D">
            <w:pPr>
              <w:spacing w:after="120"/>
              <w:jc w:val="both"/>
              <w:rPr>
                <w:sz w:val="18"/>
                <w:szCs w:val="20"/>
              </w:rPr>
            </w:pPr>
            <w:r w:rsidRPr="0011353D">
              <w:rPr>
                <w:sz w:val="18"/>
                <w:szCs w:val="20"/>
              </w:rPr>
              <w:t>80</w:t>
            </w:r>
            <w:r>
              <w:rPr>
                <w:sz w:val="18"/>
                <w:szCs w:val="20"/>
              </w:rPr>
              <w:t>,</w:t>
            </w:r>
            <w:r w:rsidRPr="0011353D">
              <w:rPr>
                <w:sz w:val="18"/>
                <w:szCs w:val="20"/>
              </w:rPr>
              <w:t xml:space="preserve">000 </w:t>
            </w:r>
            <w:r>
              <w:rPr>
                <w:sz w:val="18"/>
                <w:szCs w:val="20"/>
              </w:rPr>
              <w:t>–</w:t>
            </w:r>
            <w:r w:rsidRPr="0011353D">
              <w:rPr>
                <w:sz w:val="18"/>
                <w:szCs w:val="20"/>
              </w:rPr>
              <w:t xml:space="preserve"> 89</w:t>
            </w:r>
            <w:r>
              <w:rPr>
                <w:sz w:val="18"/>
                <w:szCs w:val="20"/>
              </w:rPr>
              <w:t>,</w:t>
            </w:r>
            <w:r w:rsidRPr="0011353D">
              <w:rPr>
                <w:sz w:val="18"/>
                <w:szCs w:val="20"/>
              </w:rPr>
              <w:t>999</w:t>
            </w:r>
          </w:p>
        </w:tc>
        <w:tc>
          <w:tcPr>
            <w:tcW w:w="992" w:type="dxa"/>
            <w:noWrap/>
            <w:hideMark/>
          </w:tcPr>
          <w:p w14:paraId="2772566F" w14:textId="77777777" w:rsidR="0011353D" w:rsidRPr="0011353D" w:rsidRDefault="0011353D" w:rsidP="0011353D">
            <w:pPr>
              <w:spacing w:after="120"/>
              <w:jc w:val="both"/>
              <w:rPr>
                <w:sz w:val="18"/>
                <w:szCs w:val="20"/>
              </w:rPr>
            </w:pPr>
            <w:r w:rsidRPr="0011353D">
              <w:rPr>
                <w:sz w:val="18"/>
                <w:szCs w:val="20"/>
              </w:rPr>
              <w:t>7739</w:t>
            </w:r>
          </w:p>
        </w:tc>
        <w:tc>
          <w:tcPr>
            <w:tcW w:w="1276" w:type="dxa"/>
            <w:noWrap/>
            <w:hideMark/>
          </w:tcPr>
          <w:p w14:paraId="686ABA16" w14:textId="77777777" w:rsidR="0011353D" w:rsidRPr="0011353D" w:rsidRDefault="0011353D" w:rsidP="0011353D">
            <w:pPr>
              <w:spacing w:after="120"/>
              <w:jc w:val="both"/>
              <w:rPr>
                <w:sz w:val="18"/>
                <w:szCs w:val="20"/>
              </w:rPr>
            </w:pPr>
            <w:r w:rsidRPr="0011353D">
              <w:rPr>
                <w:sz w:val="18"/>
                <w:szCs w:val="20"/>
              </w:rPr>
              <w:t>4044</w:t>
            </w:r>
          </w:p>
        </w:tc>
      </w:tr>
      <w:tr w:rsidR="0011353D" w:rsidRPr="0011353D" w14:paraId="5306E2FB" w14:textId="77777777" w:rsidTr="006F5A52">
        <w:trPr>
          <w:trHeight w:val="320"/>
          <w:jc w:val="center"/>
        </w:trPr>
        <w:tc>
          <w:tcPr>
            <w:tcW w:w="1555" w:type="dxa"/>
            <w:noWrap/>
            <w:hideMark/>
          </w:tcPr>
          <w:p w14:paraId="66214FF5" w14:textId="2FA17118" w:rsidR="0011353D" w:rsidRPr="0011353D" w:rsidRDefault="0011353D" w:rsidP="0011353D">
            <w:pPr>
              <w:spacing w:after="120"/>
              <w:jc w:val="both"/>
              <w:rPr>
                <w:sz w:val="18"/>
                <w:szCs w:val="20"/>
              </w:rPr>
            </w:pPr>
            <w:r w:rsidRPr="0011353D">
              <w:rPr>
                <w:sz w:val="18"/>
                <w:szCs w:val="20"/>
              </w:rPr>
              <w:t>90</w:t>
            </w:r>
            <w:r>
              <w:rPr>
                <w:sz w:val="18"/>
                <w:szCs w:val="20"/>
              </w:rPr>
              <w:t>,</w:t>
            </w:r>
            <w:r w:rsidRPr="0011353D">
              <w:rPr>
                <w:sz w:val="18"/>
                <w:szCs w:val="20"/>
              </w:rPr>
              <w:t xml:space="preserve">000 </w:t>
            </w:r>
            <w:r>
              <w:rPr>
                <w:sz w:val="18"/>
                <w:szCs w:val="20"/>
              </w:rPr>
              <w:t>–</w:t>
            </w:r>
            <w:r w:rsidRPr="0011353D">
              <w:rPr>
                <w:sz w:val="18"/>
                <w:szCs w:val="20"/>
              </w:rPr>
              <w:t xml:space="preserve"> 99</w:t>
            </w:r>
            <w:r>
              <w:rPr>
                <w:sz w:val="18"/>
                <w:szCs w:val="20"/>
              </w:rPr>
              <w:t>,</w:t>
            </w:r>
            <w:r w:rsidRPr="0011353D">
              <w:rPr>
                <w:sz w:val="18"/>
                <w:szCs w:val="20"/>
              </w:rPr>
              <w:t>999</w:t>
            </w:r>
          </w:p>
        </w:tc>
        <w:tc>
          <w:tcPr>
            <w:tcW w:w="992" w:type="dxa"/>
            <w:noWrap/>
            <w:hideMark/>
          </w:tcPr>
          <w:p w14:paraId="27055E38" w14:textId="77777777" w:rsidR="0011353D" w:rsidRPr="0011353D" w:rsidRDefault="0011353D" w:rsidP="0011353D">
            <w:pPr>
              <w:spacing w:after="120"/>
              <w:jc w:val="both"/>
              <w:rPr>
                <w:sz w:val="18"/>
                <w:szCs w:val="20"/>
              </w:rPr>
            </w:pPr>
            <w:r w:rsidRPr="0011353D">
              <w:rPr>
                <w:sz w:val="18"/>
                <w:szCs w:val="20"/>
              </w:rPr>
              <w:t>7984</w:t>
            </w:r>
          </w:p>
        </w:tc>
        <w:tc>
          <w:tcPr>
            <w:tcW w:w="1276" w:type="dxa"/>
            <w:noWrap/>
            <w:hideMark/>
          </w:tcPr>
          <w:p w14:paraId="13FC599F" w14:textId="77777777" w:rsidR="0011353D" w:rsidRPr="0011353D" w:rsidRDefault="0011353D" w:rsidP="0011353D">
            <w:pPr>
              <w:spacing w:after="120"/>
              <w:jc w:val="both"/>
              <w:rPr>
                <w:sz w:val="18"/>
                <w:szCs w:val="20"/>
              </w:rPr>
            </w:pPr>
            <w:r w:rsidRPr="0011353D">
              <w:rPr>
                <w:sz w:val="18"/>
                <w:szCs w:val="20"/>
              </w:rPr>
              <w:t>4165</w:t>
            </w:r>
          </w:p>
        </w:tc>
      </w:tr>
      <w:tr w:rsidR="0011353D" w:rsidRPr="0011353D" w14:paraId="5E365EB5" w14:textId="77777777" w:rsidTr="006F5A52">
        <w:trPr>
          <w:trHeight w:val="320"/>
          <w:jc w:val="center"/>
        </w:trPr>
        <w:tc>
          <w:tcPr>
            <w:tcW w:w="1555" w:type="dxa"/>
            <w:noWrap/>
            <w:hideMark/>
          </w:tcPr>
          <w:p w14:paraId="4A3E9631" w14:textId="2C3FC343" w:rsidR="0011353D" w:rsidRPr="0011353D" w:rsidRDefault="0011353D" w:rsidP="0011353D">
            <w:pPr>
              <w:spacing w:after="120"/>
              <w:jc w:val="both"/>
              <w:rPr>
                <w:sz w:val="18"/>
                <w:szCs w:val="20"/>
              </w:rPr>
            </w:pPr>
            <w:r w:rsidRPr="0011353D">
              <w:rPr>
                <w:sz w:val="18"/>
                <w:szCs w:val="20"/>
              </w:rPr>
              <w:t>100</w:t>
            </w:r>
            <w:r>
              <w:rPr>
                <w:sz w:val="18"/>
                <w:szCs w:val="20"/>
              </w:rPr>
              <w:t>,</w:t>
            </w:r>
            <w:r w:rsidRPr="0011353D">
              <w:rPr>
                <w:sz w:val="18"/>
                <w:szCs w:val="20"/>
              </w:rPr>
              <w:t xml:space="preserve">000 </w:t>
            </w:r>
            <w:r>
              <w:rPr>
                <w:sz w:val="18"/>
                <w:szCs w:val="20"/>
              </w:rPr>
              <w:t>–</w:t>
            </w:r>
            <w:r w:rsidRPr="0011353D">
              <w:rPr>
                <w:sz w:val="18"/>
                <w:szCs w:val="20"/>
              </w:rPr>
              <w:t xml:space="preserve"> 109</w:t>
            </w:r>
            <w:r>
              <w:rPr>
                <w:sz w:val="18"/>
                <w:szCs w:val="20"/>
              </w:rPr>
              <w:t>,</w:t>
            </w:r>
            <w:r w:rsidRPr="0011353D">
              <w:rPr>
                <w:sz w:val="18"/>
                <w:szCs w:val="20"/>
              </w:rPr>
              <w:t>999</w:t>
            </w:r>
          </w:p>
        </w:tc>
        <w:tc>
          <w:tcPr>
            <w:tcW w:w="992" w:type="dxa"/>
            <w:noWrap/>
            <w:hideMark/>
          </w:tcPr>
          <w:p w14:paraId="5E14BBED" w14:textId="77777777" w:rsidR="0011353D" w:rsidRPr="0011353D" w:rsidRDefault="0011353D" w:rsidP="0011353D">
            <w:pPr>
              <w:spacing w:after="120"/>
              <w:jc w:val="both"/>
              <w:rPr>
                <w:sz w:val="18"/>
                <w:szCs w:val="20"/>
              </w:rPr>
            </w:pPr>
            <w:r w:rsidRPr="0011353D">
              <w:rPr>
                <w:sz w:val="18"/>
                <w:szCs w:val="20"/>
              </w:rPr>
              <w:t>27856</w:t>
            </w:r>
          </w:p>
        </w:tc>
        <w:tc>
          <w:tcPr>
            <w:tcW w:w="1276" w:type="dxa"/>
            <w:noWrap/>
            <w:hideMark/>
          </w:tcPr>
          <w:p w14:paraId="5C7A630A" w14:textId="77777777" w:rsidR="0011353D" w:rsidRPr="0011353D" w:rsidRDefault="0011353D" w:rsidP="0011353D">
            <w:pPr>
              <w:spacing w:after="120"/>
              <w:jc w:val="both"/>
              <w:rPr>
                <w:sz w:val="18"/>
                <w:szCs w:val="20"/>
              </w:rPr>
            </w:pPr>
            <w:r w:rsidRPr="0011353D">
              <w:rPr>
                <w:sz w:val="18"/>
                <w:szCs w:val="20"/>
              </w:rPr>
              <w:t>3179</w:t>
            </w:r>
          </w:p>
        </w:tc>
      </w:tr>
      <w:tr w:rsidR="0011353D" w:rsidRPr="0011353D" w14:paraId="740C8897" w14:textId="77777777" w:rsidTr="006F5A52">
        <w:trPr>
          <w:trHeight w:val="320"/>
          <w:jc w:val="center"/>
        </w:trPr>
        <w:tc>
          <w:tcPr>
            <w:tcW w:w="1555" w:type="dxa"/>
            <w:noWrap/>
            <w:hideMark/>
          </w:tcPr>
          <w:p w14:paraId="66DC2B0E" w14:textId="25916D67" w:rsidR="0011353D" w:rsidRPr="0011353D" w:rsidRDefault="0011353D" w:rsidP="0011353D">
            <w:pPr>
              <w:spacing w:after="120"/>
              <w:jc w:val="both"/>
              <w:rPr>
                <w:sz w:val="18"/>
                <w:szCs w:val="20"/>
              </w:rPr>
            </w:pPr>
            <w:r w:rsidRPr="0011353D">
              <w:rPr>
                <w:sz w:val="18"/>
                <w:szCs w:val="20"/>
              </w:rPr>
              <w:t>110</w:t>
            </w:r>
            <w:r>
              <w:rPr>
                <w:sz w:val="18"/>
                <w:szCs w:val="20"/>
              </w:rPr>
              <w:t>,</w:t>
            </w:r>
            <w:r w:rsidRPr="0011353D">
              <w:rPr>
                <w:sz w:val="18"/>
                <w:szCs w:val="20"/>
              </w:rPr>
              <w:t xml:space="preserve">000 </w:t>
            </w:r>
            <w:r>
              <w:rPr>
                <w:sz w:val="18"/>
                <w:szCs w:val="20"/>
              </w:rPr>
              <w:t>–</w:t>
            </w:r>
            <w:r w:rsidRPr="0011353D">
              <w:rPr>
                <w:sz w:val="18"/>
                <w:szCs w:val="20"/>
              </w:rPr>
              <w:t xml:space="preserve"> 119</w:t>
            </w:r>
            <w:r>
              <w:rPr>
                <w:sz w:val="18"/>
                <w:szCs w:val="20"/>
              </w:rPr>
              <w:t>,</w:t>
            </w:r>
            <w:r w:rsidRPr="0011353D">
              <w:rPr>
                <w:sz w:val="18"/>
                <w:szCs w:val="20"/>
              </w:rPr>
              <w:t>999</w:t>
            </w:r>
          </w:p>
        </w:tc>
        <w:tc>
          <w:tcPr>
            <w:tcW w:w="992" w:type="dxa"/>
            <w:noWrap/>
            <w:hideMark/>
          </w:tcPr>
          <w:p w14:paraId="276CA81B" w14:textId="77777777" w:rsidR="0011353D" w:rsidRPr="0011353D" w:rsidRDefault="0011353D" w:rsidP="0011353D">
            <w:pPr>
              <w:spacing w:after="120"/>
              <w:jc w:val="both"/>
              <w:rPr>
                <w:sz w:val="18"/>
                <w:szCs w:val="20"/>
              </w:rPr>
            </w:pPr>
            <w:r w:rsidRPr="0011353D">
              <w:rPr>
                <w:sz w:val="18"/>
                <w:szCs w:val="20"/>
              </w:rPr>
              <w:t>8038</w:t>
            </w:r>
          </w:p>
        </w:tc>
        <w:tc>
          <w:tcPr>
            <w:tcW w:w="1276" w:type="dxa"/>
            <w:noWrap/>
            <w:hideMark/>
          </w:tcPr>
          <w:p w14:paraId="0E79DC7E" w14:textId="77777777" w:rsidR="0011353D" w:rsidRPr="0011353D" w:rsidRDefault="0011353D" w:rsidP="0011353D">
            <w:pPr>
              <w:spacing w:after="120"/>
              <w:jc w:val="both"/>
              <w:rPr>
                <w:sz w:val="18"/>
                <w:szCs w:val="20"/>
              </w:rPr>
            </w:pPr>
            <w:r w:rsidRPr="0011353D">
              <w:rPr>
                <w:sz w:val="18"/>
                <w:szCs w:val="20"/>
              </w:rPr>
              <w:t>3707</w:t>
            </w:r>
          </w:p>
        </w:tc>
      </w:tr>
      <w:tr w:rsidR="0011353D" w:rsidRPr="0011353D" w14:paraId="381D061C" w14:textId="77777777" w:rsidTr="006F5A52">
        <w:trPr>
          <w:trHeight w:val="320"/>
          <w:jc w:val="center"/>
        </w:trPr>
        <w:tc>
          <w:tcPr>
            <w:tcW w:w="1555" w:type="dxa"/>
            <w:noWrap/>
            <w:hideMark/>
          </w:tcPr>
          <w:p w14:paraId="1FE0F940" w14:textId="54D566ED" w:rsidR="0011353D" w:rsidRPr="0011353D" w:rsidRDefault="0011353D" w:rsidP="0011353D">
            <w:pPr>
              <w:spacing w:after="120"/>
              <w:jc w:val="both"/>
              <w:rPr>
                <w:sz w:val="18"/>
                <w:szCs w:val="20"/>
              </w:rPr>
            </w:pPr>
            <w:r w:rsidRPr="0011353D">
              <w:rPr>
                <w:sz w:val="18"/>
                <w:szCs w:val="20"/>
              </w:rPr>
              <w:t>120</w:t>
            </w:r>
            <w:r>
              <w:rPr>
                <w:sz w:val="18"/>
                <w:szCs w:val="20"/>
              </w:rPr>
              <w:t>,</w:t>
            </w:r>
            <w:r w:rsidRPr="0011353D">
              <w:rPr>
                <w:sz w:val="18"/>
                <w:szCs w:val="20"/>
              </w:rPr>
              <w:t xml:space="preserve">000 </w:t>
            </w:r>
            <w:r>
              <w:rPr>
                <w:sz w:val="18"/>
                <w:szCs w:val="20"/>
              </w:rPr>
              <w:t>–</w:t>
            </w:r>
            <w:r w:rsidRPr="0011353D">
              <w:rPr>
                <w:sz w:val="18"/>
                <w:szCs w:val="20"/>
              </w:rPr>
              <w:t xml:space="preserve"> 129</w:t>
            </w:r>
            <w:r>
              <w:rPr>
                <w:sz w:val="18"/>
                <w:szCs w:val="20"/>
              </w:rPr>
              <w:t>,</w:t>
            </w:r>
            <w:r w:rsidRPr="0011353D">
              <w:rPr>
                <w:sz w:val="18"/>
                <w:szCs w:val="20"/>
              </w:rPr>
              <w:t>999</w:t>
            </w:r>
          </w:p>
        </w:tc>
        <w:tc>
          <w:tcPr>
            <w:tcW w:w="992" w:type="dxa"/>
            <w:noWrap/>
            <w:hideMark/>
          </w:tcPr>
          <w:p w14:paraId="14C6D169" w14:textId="77777777" w:rsidR="0011353D" w:rsidRPr="0011353D" w:rsidRDefault="0011353D" w:rsidP="0011353D">
            <w:pPr>
              <w:spacing w:after="120"/>
              <w:jc w:val="both"/>
              <w:rPr>
                <w:sz w:val="18"/>
                <w:szCs w:val="20"/>
              </w:rPr>
            </w:pPr>
            <w:r w:rsidRPr="0011353D">
              <w:rPr>
                <w:sz w:val="18"/>
                <w:szCs w:val="20"/>
              </w:rPr>
              <w:t>5133</w:t>
            </w:r>
          </w:p>
        </w:tc>
        <w:tc>
          <w:tcPr>
            <w:tcW w:w="1276" w:type="dxa"/>
            <w:noWrap/>
            <w:hideMark/>
          </w:tcPr>
          <w:p w14:paraId="2A5C75B9" w14:textId="77777777" w:rsidR="0011353D" w:rsidRPr="0011353D" w:rsidRDefault="0011353D" w:rsidP="0011353D">
            <w:pPr>
              <w:spacing w:after="120"/>
              <w:jc w:val="both"/>
              <w:rPr>
                <w:sz w:val="18"/>
                <w:szCs w:val="20"/>
              </w:rPr>
            </w:pPr>
            <w:r w:rsidRPr="0011353D">
              <w:rPr>
                <w:sz w:val="18"/>
                <w:szCs w:val="20"/>
              </w:rPr>
              <w:t>4494</w:t>
            </w:r>
          </w:p>
        </w:tc>
      </w:tr>
      <w:tr w:rsidR="0011353D" w:rsidRPr="0011353D" w14:paraId="79C60602" w14:textId="77777777" w:rsidTr="006F5A52">
        <w:trPr>
          <w:trHeight w:val="320"/>
          <w:jc w:val="center"/>
        </w:trPr>
        <w:tc>
          <w:tcPr>
            <w:tcW w:w="1555" w:type="dxa"/>
            <w:noWrap/>
            <w:hideMark/>
          </w:tcPr>
          <w:p w14:paraId="4C803A16" w14:textId="6D48D264" w:rsidR="0011353D" w:rsidRPr="0011353D" w:rsidRDefault="0011353D" w:rsidP="0011353D">
            <w:pPr>
              <w:spacing w:after="120"/>
              <w:jc w:val="both"/>
              <w:rPr>
                <w:sz w:val="18"/>
                <w:szCs w:val="20"/>
              </w:rPr>
            </w:pPr>
            <w:r w:rsidRPr="0011353D">
              <w:rPr>
                <w:sz w:val="18"/>
                <w:szCs w:val="20"/>
              </w:rPr>
              <w:t>130</w:t>
            </w:r>
            <w:r>
              <w:rPr>
                <w:sz w:val="18"/>
                <w:szCs w:val="20"/>
              </w:rPr>
              <w:t>,</w:t>
            </w:r>
            <w:r w:rsidRPr="0011353D">
              <w:rPr>
                <w:sz w:val="18"/>
                <w:szCs w:val="20"/>
              </w:rPr>
              <w:t xml:space="preserve">000 </w:t>
            </w:r>
            <w:r>
              <w:rPr>
                <w:sz w:val="18"/>
                <w:szCs w:val="20"/>
              </w:rPr>
              <w:t>–</w:t>
            </w:r>
            <w:r w:rsidRPr="0011353D">
              <w:rPr>
                <w:sz w:val="18"/>
                <w:szCs w:val="20"/>
              </w:rPr>
              <w:t xml:space="preserve"> 138</w:t>
            </w:r>
            <w:r>
              <w:rPr>
                <w:sz w:val="18"/>
                <w:szCs w:val="20"/>
              </w:rPr>
              <w:t>,</w:t>
            </w:r>
            <w:r w:rsidRPr="0011353D">
              <w:rPr>
                <w:sz w:val="18"/>
                <w:szCs w:val="20"/>
              </w:rPr>
              <w:t>499</w:t>
            </w:r>
          </w:p>
        </w:tc>
        <w:tc>
          <w:tcPr>
            <w:tcW w:w="992" w:type="dxa"/>
            <w:noWrap/>
            <w:hideMark/>
          </w:tcPr>
          <w:p w14:paraId="6E4136A1" w14:textId="77777777" w:rsidR="0011353D" w:rsidRPr="0011353D" w:rsidRDefault="0011353D" w:rsidP="0011353D">
            <w:pPr>
              <w:spacing w:after="120"/>
              <w:jc w:val="both"/>
              <w:rPr>
                <w:sz w:val="18"/>
                <w:szCs w:val="20"/>
              </w:rPr>
            </w:pPr>
            <w:r w:rsidRPr="0011353D">
              <w:rPr>
                <w:sz w:val="18"/>
                <w:szCs w:val="20"/>
              </w:rPr>
              <w:t>1510</w:t>
            </w:r>
          </w:p>
        </w:tc>
        <w:tc>
          <w:tcPr>
            <w:tcW w:w="1276" w:type="dxa"/>
            <w:noWrap/>
            <w:hideMark/>
          </w:tcPr>
          <w:p w14:paraId="56D9BA1E" w14:textId="77777777" w:rsidR="0011353D" w:rsidRPr="0011353D" w:rsidRDefault="0011353D" w:rsidP="0011353D">
            <w:pPr>
              <w:spacing w:after="120"/>
              <w:jc w:val="both"/>
              <w:rPr>
                <w:sz w:val="18"/>
                <w:szCs w:val="20"/>
              </w:rPr>
            </w:pPr>
            <w:r w:rsidRPr="0011353D">
              <w:rPr>
                <w:sz w:val="18"/>
                <w:szCs w:val="20"/>
              </w:rPr>
              <w:t>6278</w:t>
            </w:r>
          </w:p>
        </w:tc>
      </w:tr>
    </w:tbl>
    <w:p w14:paraId="66813F44" w14:textId="2C62F1F7" w:rsidR="0011353D" w:rsidRDefault="006F5A52" w:rsidP="006F5A52">
      <w:pPr>
        <w:spacing w:after="120"/>
        <w:jc w:val="center"/>
        <w:rPr>
          <w:lang w:val="en-US"/>
        </w:rPr>
      </w:pPr>
      <w:r w:rsidRPr="006F5A52">
        <w:rPr>
          <w:b/>
          <w:bCs/>
          <w:lang w:val="en-US"/>
        </w:rPr>
        <w:t>Table1:</w:t>
      </w:r>
      <w:r>
        <w:rPr>
          <w:lang w:val="en-US"/>
        </w:rPr>
        <w:t xml:space="preserve"> </w:t>
      </w:r>
      <w:r>
        <w:rPr>
          <w:lang w:val="en-US"/>
        </w:rPr>
        <w:t>Connection of the data by slice of the Graph</w:t>
      </w:r>
    </w:p>
    <w:p w14:paraId="3A63411F" w14:textId="0450D75E" w:rsidR="00BA7AC9" w:rsidRDefault="006F5A52" w:rsidP="00EE5462">
      <w:pPr>
        <w:spacing w:after="120" w:line="360" w:lineRule="auto"/>
        <w:jc w:val="both"/>
        <w:rPr>
          <w:lang w:val="en-US"/>
        </w:rPr>
      </w:pPr>
      <w:r>
        <w:rPr>
          <w:lang w:val="en-US"/>
        </w:rPr>
        <w:lastRenderedPageBreak/>
        <w:t>Then, when it comes to the abstracts, the length of the text can vary from tens of words to more than one thousand words. So, I list down the findings of the abstracts, and of the cleaned and normalized abstracts. The techniques of cleaning and normalization are explained in a dedicated section later in this report.</w:t>
      </w:r>
    </w:p>
    <w:p w14:paraId="5273C646" w14:textId="5DC197F8" w:rsidR="00BA7AC9" w:rsidRDefault="00BA7AC9" w:rsidP="00EE5462">
      <w:pPr>
        <w:spacing w:after="120" w:line="360" w:lineRule="auto"/>
        <w:jc w:val="both"/>
        <w:rPr>
          <w:lang w:val="en-US"/>
        </w:rPr>
      </w:pPr>
      <w:r>
        <w:rPr>
          <w:lang w:val="en-US"/>
        </w:rPr>
        <w:t>Characteristics of the abstracts</w:t>
      </w:r>
      <w:r w:rsidR="0011353D">
        <w:rPr>
          <w:lang w:val="en-US"/>
        </w:rPr>
        <w:t xml:space="preserve"> </w:t>
      </w:r>
      <w:r w:rsidR="006F5A52">
        <w:rPr>
          <w:lang w:val="en-US"/>
        </w:rPr>
        <w:t>before</w:t>
      </w:r>
      <w:r w:rsidR="0011353D">
        <w:rPr>
          <w:lang w:val="en-US"/>
        </w:rPr>
        <w:t xml:space="preserve"> normalization</w:t>
      </w:r>
    </w:p>
    <w:p w14:paraId="3FD3363A" w14:textId="77777777" w:rsidR="0011353D" w:rsidRPr="006F5A52" w:rsidRDefault="0011353D" w:rsidP="00EE5462">
      <w:pPr>
        <w:pStyle w:val="PrformatHTML"/>
        <w:numPr>
          <w:ilvl w:val="0"/>
          <w:numId w:val="11"/>
        </w:numPr>
        <w:shd w:val="clear" w:color="auto" w:fill="FFFFFF"/>
        <w:spacing w:line="360" w:lineRule="auto"/>
        <w:textAlignment w:val="baseline"/>
        <w:rPr>
          <w:color w:val="000000"/>
          <w:lang w:val="en-US"/>
        </w:rPr>
      </w:pPr>
      <w:r w:rsidRPr="006F5A52">
        <w:rPr>
          <w:sz w:val="18"/>
          <w:szCs w:val="18"/>
          <w:lang w:val="en-US"/>
        </w:rPr>
        <w:t xml:space="preserve">Empty abstracts = </w:t>
      </w:r>
      <w:r w:rsidRPr="006F5A52">
        <w:rPr>
          <w:color w:val="000000"/>
          <w:lang w:val="en-US"/>
        </w:rPr>
        <w:t>7249</w:t>
      </w:r>
    </w:p>
    <w:p w14:paraId="7E2DFBE1" w14:textId="3463C580" w:rsidR="0011353D" w:rsidRPr="006F5A52" w:rsidRDefault="0011353D" w:rsidP="00EE5462">
      <w:pPr>
        <w:pStyle w:val="PrformatHTML"/>
        <w:numPr>
          <w:ilvl w:val="0"/>
          <w:numId w:val="11"/>
        </w:numPr>
        <w:shd w:val="clear" w:color="auto" w:fill="FFFFFF"/>
        <w:spacing w:line="360" w:lineRule="auto"/>
        <w:textAlignment w:val="baseline"/>
        <w:rPr>
          <w:color w:val="000000"/>
          <w:lang w:val="en-US"/>
        </w:rPr>
      </w:pPr>
      <w:r w:rsidRPr="006F5A52">
        <w:rPr>
          <w:sz w:val="18"/>
          <w:szCs w:val="18"/>
          <w:lang w:val="en-US"/>
        </w:rPr>
        <w:t xml:space="preserve">Long abstracts more than 128 words = </w:t>
      </w:r>
      <w:r w:rsidRPr="006F5A52">
        <w:rPr>
          <w:color w:val="000000"/>
          <w:lang w:val="en-US"/>
        </w:rPr>
        <w:t>82</w:t>
      </w:r>
      <w:r w:rsidRPr="006F5A52">
        <w:rPr>
          <w:color w:val="000000"/>
          <w:lang w:val="en-US"/>
        </w:rPr>
        <w:t>,</w:t>
      </w:r>
      <w:r w:rsidRPr="006F5A52">
        <w:rPr>
          <w:color w:val="000000"/>
          <w:lang w:val="en-US"/>
        </w:rPr>
        <w:t>394</w:t>
      </w:r>
    </w:p>
    <w:p w14:paraId="293D5C7E" w14:textId="5DD5EFFD" w:rsidR="0011353D" w:rsidRPr="006F5A52" w:rsidRDefault="0011353D" w:rsidP="00EE5462">
      <w:pPr>
        <w:pStyle w:val="PrformatHTML"/>
        <w:numPr>
          <w:ilvl w:val="0"/>
          <w:numId w:val="11"/>
        </w:numPr>
        <w:shd w:val="clear" w:color="auto" w:fill="FFFFFF"/>
        <w:spacing w:line="360" w:lineRule="auto"/>
        <w:textAlignment w:val="baseline"/>
        <w:rPr>
          <w:color w:val="000000"/>
          <w:lang w:val="en-US"/>
        </w:rPr>
      </w:pPr>
      <w:r w:rsidRPr="006F5A52">
        <w:rPr>
          <w:sz w:val="18"/>
          <w:szCs w:val="18"/>
          <w:lang w:val="en-US"/>
        </w:rPr>
        <w:t xml:space="preserve">Very long abstracts more than 256 words = </w:t>
      </w:r>
      <w:r w:rsidRPr="006F5A52">
        <w:rPr>
          <w:color w:val="000000"/>
          <w:lang w:val="en-US"/>
        </w:rPr>
        <w:t>4171</w:t>
      </w:r>
    </w:p>
    <w:p w14:paraId="713551F6" w14:textId="40680825" w:rsidR="0011353D" w:rsidRPr="006F5A52" w:rsidRDefault="0011353D" w:rsidP="00EE5462">
      <w:pPr>
        <w:pStyle w:val="PrformatHTML"/>
        <w:numPr>
          <w:ilvl w:val="0"/>
          <w:numId w:val="11"/>
        </w:numPr>
        <w:shd w:val="clear" w:color="auto" w:fill="FFFFFF"/>
        <w:spacing w:line="360" w:lineRule="auto"/>
        <w:textAlignment w:val="baseline"/>
        <w:rPr>
          <w:color w:val="000000"/>
          <w:lang w:val="en-US"/>
        </w:rPr>
      </w:pPr>
      <w:r w:rsidRPr="006F5A52">
        <w:rPr>
          <w:sz w:val="18"/>
          <w:szCs w:val="18"/>
          <w:lang w:val="en-US"/>
        </w:rPr>
        <w:t xml:space="preserve">Huge abstracts more than 512 words = </w:t>
      </w:r>
      <w:r w:rsidRPr="006F5A52">
        <w:rPr>
          <w:color w:val="000000"/>
          <w:lang w:val="en-US"/>
        </w:rPr>
        <w:t>65</w:t>
      </w:r>
    </w:p>
    <w:p w14:paraId="40B46A2B" w14:textId="410395A9" w:rsidR="0011353D" w:rsidRPr="006F5A52" w:rsidRDefault="0011353D" w:rsidP="00EE5462">
      <w:pPr>
        <w:pStyle w:val="PrformatHTML"/>
        <w:numPr>
          <w:ilvl w:val="0"/>
          <w:numId w:val="11"/>
        </w:numPr>
        <w:shd w:val="clear" w:color="auto" w:fill="FFFFFF"/>
        <w:spacing w:line="360" w:lineRule="auto"/>
        <w:textAlignment w:val="baseline"/>
        <w:rPr>
          <w:color w:val="000000"/>
          <w:lang w:val="en-US"/>
        </w:rPr>
      </w:pPr>
      <w:r w:rsidRPr="006F5A52">
        <w:rPr>
          <w:color w:val="000000"/>
          <w:lang w:val="en-US"/>
        </w:rPr>
        <w:t xml:space="preserve">Longest sentence = </w:t>
      </w:r>
      <w:r w:rsidRPr="006F5A52">
        <w:rPr>
          <w:color w:val="000000"/>
          <w:lang w:val="en-US"/>
        </w:rPr>
        <w:t>1</w:t>
      </w:r>
      <w:r w:rsidRPr="006F5A52">
        <w:rPr>
          <w:color w:val="000000"/>
          <w:lang w:val="en-US"/>
        </w:rPr>
        <w:t>,</w:t>
      </w:r>
      <w:r w:rsidRPr="006F5A52">
        <w:rPr>
          <w:color w:val="000000"/>
          <w:lang w:val="en-US"/>
        </w:rPr>
        <w:t>462</w:t>
      </w:r>
      <w:r w:rsidRPr="006F5A52">
        <w:rPr>
          <w:color w:val="000000"/>
          <w:lang w:val="en-US"/>
        </w:rPr>
        <w:t xml:space="preserve"> words</w:t>
      </w:r>
    </w:p>
    <w:p w14:paraId="5B0BF832" w14:textId="6291C65B" w:rsidR="0011353D" w:rsidRPr="006F5A52" w:rsidRDefault="0011353D" w:rsidP="00EE5462">
      <w:pPr>
        <w:pStyle w:val="PrformatHTML"/>
        <w:numPr>
          <w:ilvl w:val="0"/>
          <w:numId w:val="11"/>
        </w:numPr>
        <w:shd w:val="clear" w:color="auto" w:fill="FFFFFF"/>
        <w:spacing w:line="360" w:lineRule="auto"/>
        <w:textAlignment w:val="baseline"/>
        <w:rPr>
          <w:color w:val="000000"/>
          <w:lang w:val="en-US"/>
        </w:rPr>
      </w:pPr>
      <w:r w:rsidRPr="006F5A52">
        <w:rPr>
          <w:color w:val="000000"/>
          <w:lang w:val="en-US"/>
        </w:rPr>
        <w:t xml:space="preserve">Number of words = </w:t>
      </w:r>
      <w:r w:rsidRPr="006F5A52">
        <w:rPr>
          <w:color w:val="000000"/>
          <w:lang w:val="en-US"/>
        </w:rPr>
        <w:t>345</w:t>
      </w:r>
      <w:r w:rsidRPr="006F5A52">
        <w:rPr>
          <w:color w:val="000000"/>
          <w:lang w:val="en-US"/>
        </w:rPr>
        <w:t>,</w:t>
      </w:r>
      <w:r w:rsidRPr="006F5A52">
        <w:rPr>
          <w:color w:val="000000"/>
          <w:lang w:val="en-US"/>
        </w:rPr>
        <w:t>570</w:t>
      </w:r>
      <w:r w:rsidRPr="006F5A52">
        <w:rPr>
          <w:color w:val="000000"/>
          <w:lang w:val="en-US"/>
        </w:rPr>
        <w:t xml:space="preserve"> words</w:t>
      </w:r>
    </w:p>
    <w:p w14:paraId="4765426C" w14:textId="753D8CFF" w:rsidR="0011353D" w:rsidRDefault="0011353D" w:rsidP="00EE5462">
      <w:pPr>
        <w:pStyle w:val="PrformatHTML"/>
        <w:shd w:val="clear" w:color="auto" w:fill="FFFFFF"/>
        <w:spacing w:line="360" w:lineRule="auto"/>
        <w:textAlignment w:val="baseline"/>
        <w:rPr>
          <w:color w:val="000000"/>
          <w:sz w:val="21"/>
          <w:szCs w:val="21"/>
          <w:lang w:val="en-US"/>
        </w:rPr>
      </w:pPr>
    </w:p>
    <w:p w14:paraId="23A45F84" w14:textId="6C8A713D" w:rsidR="0011353D" w:rsidRPr="006F5A52" w:rsidRDefault="0011353D" w:rsidP="00EE5462">
      <w:pPr>
        <w:pStyle w:val="PrformatHTML"/>
        <w:shd w:val="clear" w:color="auto" w:fill="FFFFFF"/>
        <w:spacing w:line="360" w:lineRule="auto"/>
        <w:textAlignment w:val="baseline"/>
        <w:rPr>
          <w:rFonts w:ascii="Calibri Light" w:hAnsi="Calibri Light" w:cs="Calibri Light"/>
          <w:color w:val="000000"/>
          <w:sz w:val="21"/>
          <w:szCs w:val="21"/>
          <w:lang w:val="en-US"/>
        </w:rPr>
      </w:pPr>
      <w:r w:rsidRPr="006F5A52">
        <w:rPr>
          <w:rFonts w:ascii="Calibri Light" w:hAnsi="Calibri Light" w:cs="Calibri Light"/>
          <w:color w:val="000000"/>
          <w:sz w:val="21"/>
          <w:szCs w:val="21"/>
          <w:lang w:val="en-US"/>
        </w:rPr>
        <w:t>After text normalization:</w:t>
      </w:r>
    </w:p>
    <w:p w14:paraId="73ED6071" w14:textId="77777777" w:rsidR="0011353D" w:rsidRPr="006F5A52" w:rsidRDefault="0011353D" w:rsidP="00EE5462">
      <w:pPr>
        <w:pStyle w:val="PrformatHTML"/>
        <w:numPr>
          <w:ilvl w:val="0"/>
          <w:numId w:val="12"/>
        </w:numPr>
        <w:shd w:val="clear" w:color="auto" w:fill="FFFFFF"/>
        <w:spacing w:line="360" w:lineRule="auto"/>
        <w:textAlignment w:val="baseline"/>
        <w:rPr>
          <w:color w:val="000000"/>
          <w:lang w:val="en-US"/>
        </w:rPr>
      </w:pPr>
      <w:r w:rsidRPr="006F5A52">
        <w:rPr>
          <w:sz w:val="18"/>
          <w:szCs w:val="18"/>
          <w:lang w:val="en-US"/>
        </w:rPr>
        <w:t xml:space="preserve">Empty abstracts = </w:t>
      </w:r>
      <w:r w:rsidRPr="006F5A52">
        <w:rPr>
          <w:color w:val="000000"/>
          <w:lang w:val="en-US"/>
        </w:rPr>
        <w:t>7249</w:t>
      </w:r>
    </w:p>
    <w:p w14:paraId="7499C882" w14:textId="10FA9CBD" w:rsidR="0011353D" w:rsidRPr="006F5A52" w:rsidRDefault="0011353D" w:rsidP="00EE5462">
      <w:pPr>
        <w:pStyle w:val="PrformatHTML"/>
        <w:numPr>
          <w:ilvl w:val="0"/>
          <w:numId w:val="12"/>
        </w:numPr>
        <w:shd w:val="clear" w:color="auto" w:fill="FFFFFF"/>
        <w:spacing w:line="360" w:lineRule="auto"/>
        <w:textAlignment w:val="baseline"/>
        <w:rPr>
          <w:color w:val="000000"/>
          <w:lang w:val="en-US"/>
        </w:rPr>
      </w:pPr>
      <w:r w:rsidRPr="006F5A52">
        <w:rPr>
          <w:sz w:val="18"/>
          <w:szCs w:val="18"/>
          <w:lang w:val="en-US"/>
        </w:rPr>
        <w:t xml:space="preserve">Long abstracts more than 128 words = </w:t>
      </w:r>
      <w:r w:rsidRPr="006F5A52">
        <w:rPr>
          <w:color w:val="000000"/>
          <w:lang w:val="en-US"/>
        </w:rPr>
        <w:t>11</w:t>
      </w:r>
      <w:r w:rsidRPr="006F5A52">
        <w:rPr>
          <w:color w:val="000000"/>
          <w:lang w:val="en-US"/>
        </w:rPr>
        <w:t>,</w:t>
      </w:r>
      <w:r w:rsidRPr="006F5A52">
        <w:rPr>
          <w:color w:val="000000"/>
          <w:lang w:val="en-US"/>
        </w:rPr>
        <w:t>217</w:t>
      </w:r>
    </w:p>
    <w:p w14:paraId="4AAE0E00" w14:textId="29A5EDC0" w:rsidR="0011353D" w:rsidRPr="006F5A52" w:rsidRDefault="0011353D" w:rsidP="00EE5462">
      <w:pPr>
        <w:pStyle w:val="PrformatHTML"/>
        <w:numPr>
          <w:ilvl w:val="0"/>
          <w:numId w:val="12"/>
        </w:numPr>
        <w:shd w:val="clear" w:color="auto" w:fill="FFFFFF"/>
        <w:spacing w:line="360" w:lineRule="auto"/>
        <w:textAlignment w:val="baseline"/>
        <w:rPr>
          <w:color w:val="000000"/>
          <w:lang w:val="en-US"/>
        </w:rPr>
      </w:pPr>
      <w:r w:rsidRPr="006F5A52">
        <w:rPr>
          <w:sz w:val="18"/>
          <w:szCs w:val="18"/>
          <w:lang w:val="en-US"/>
        </w:rPr>
        <w:t xml:space="preserve">Very long abstracts more than 256 words = </w:t>
      </w:r>
      <w:r w:rsidRPr="006F5A52">
        <w:rPr>
          <w:color w:val="000000"/>
          <w:lang w:val="en-US"/>
        </w:rPr>
        <w:t>95</w:t>
      </w:r>
    </w:p>
    <w:p w14:paraId="125BE9B3" w14:textId="5EB6EE4A" w:rsidR="0011353D" w:rsidRPr="006F5A52" w:rsidRDefault="0011353D" w:rsidP="00EE5462">
      <w:pPr>
        <w:pStyle w:val="PrformatHTML"/>
        <w:numPr>
          <w:ilvl w:val="0"/>
          <w:numId w:val="12"/>
        </w:numPr>
        <w:shd w:val="clear" w:color="auto" w:fill="FFFFFF"/>
        <w:spacing w:line="360" w:lineRule="auto"/>
        <w:textAlignment w:val="baseline"/>
        <w:rPr>
          <w:color w:val="000000"/>
          <w:lang w:val="en-US"/>
        </w:rPr>
      </w:pPr>
      <w:r w:rsidRPr="006F5A52">
        <w:rPr>
          <w:sz w:val="18"/>
          <w:szCs w:val="18"/>
          <w:lang w:val="en-US"/>
        </w:rPr>
        <w:t xml:space="preserve">Huge abstracts more than 512 words = </w:t>
      </w:r>
      <w:r w:rsidRPr="006F5A52">
        <w:rPr>
          <w:color w:val="000000"/>
          <w:lang w:val="en-US"/>
        </w:rPr>
        <w:t>12</w:t>
      </w:r>
    </w:p>
    <w:p w14:paraId="6B212761" w14:textId="545FFC5E" w:rsidR="0011353D" w:rsidRPr="006F5A52" w:rsidRDefault="0011353D" w:rsidP="00EE5462">
      <w:pPr>
        <w:pStyle w:val="PrformatHTML"/>
        <w:numPr>
          <w:ilvl w:val="0"/>
          <w:numId w:val="12"/>
        </w:numPr>
        <w:shd w:val="clear" w:color="auto" w:fill="FFFFFF"/>
        <w:spacing w:line="360" w:lineRule="auto"/>
        <w:textAlignment w:val="baseline"/>
        <w:rPr>
          <w:color w:val="000000"/>
          <w:lang w:val="en-US"/>
        </w:rPr>
      </w:pPr>
      <w:r w:rsidRPr="006F5A52">
        <w:rPr>
          <w:color w:val="000000"/>
          <w:lang w:val="en-US"/>
        </w:rPr>
        <w:t xml:space="preserve">Longest sentence = </w:t>
      </w:r>
      <w:r w:rsidRPr="006F5A52">
        <w:rPr>
          <w:color w:val="000000"/>
          <w:lang w:val="en-US"/>
        </w:rPr>
        <w:t>915</w:t>
      </w:r>
      <w:r w:rsidRPr="006F5A52">
        <w:rPr>
          <w:color w:val="000000"/>
          <w:lang w:val="en-US"/>
        </w:rPr>
        <w:t xml:space="preserve"> words</w:t>
      </w:r>
    </w:p>
    <w:p w14:paraId="0A0DEFEB" w14:textId="6C5E06A3" w:rsidR="00EB080A" w:rsidRPr="006F5A52" w:rsidRDefault="0011353D" w:rsidP="00EE5462">
      <w:pPr>
        <w:pStyle w:val="PrformatHTML"/>
        <w:numPr>
          <w:ilvl w:val="0"/>
          <w:numId w:val="12"/>
        </w:numPr>
        <w:shd w:val="clear" w:color="auto" w:fill="FFFFFF"/>
        <w:spacing w:line="360" w:lineRule="auto"/>
        <w:textAlignment w:val="baseline"/>
        <w:rPr>
          <w:color w:val="000000"/>
          <w:lang w:val="en-US"/>
        </w:rPr>
      </w:pPr>
      <w:r w:rsidRPr="006F5A52">
        <w:rPr>
          <w:color w:val="000000"/>
          <w:lang w:val="en-US"/>
        </w:rPr>
        <w:t>Number of words = 188</w:t>
      </w:r>
      <w:r w:rsidRPr="006F5A52">
        <w:rPr>
          <w:color w:val="000000"/>
          <w:lang w:val="en-US"/>
        </w:rPr>
        <w:t>,</w:t>
      </w:r>
      <w:r w:rsidRPr="006F5A52">
        <w:rPr>
          <w:color w:val="000000"/>
          <w:lang w:val="en-US"/>
        </w:rPr>
        <w:t>891</w:t>
      </w:r>
      <w:r w:rsidRPr="006F5A52">
        <w:rPr>
          <w:color w:val="000000"/>
          <w:lang w:val="en-US"/>
        </w:rPr>
        <w:t xml:space="preserve"> </w:t>
      </w:r>
      <w:r w:rsidRPr="006F5A52">
        <w:rPr>
          <w:color w:val="000000"/>
          <w:lang w:val="en-US"/>
        </w:rPr>
        <w:t>words</w:t>
      </w:r>
    </w:p>
    <w:p w14:paraId="169BDE66" w14:textId="0B424279" w:rsidR="00BA7AC9" w:rsidRDefault="00BA7AC9" w:rsidP="001726BD">
      <w:pPr>
        <w:pStyle w:val="Titre1"/>
        <w:numPr>
          <w:ilvl w:val="0"/>
          <w:numId w:val="1"/>
        </w:numPr>
        <w:spacing w:after="120"/>
        <w:jc w:val="both"/>
        <w:rPr>
          <w:lang w:val="en-US"/>
        </w:rPr>
      </w:pPr>
      <w:bookmarkStart w:id="2" w:name="_Toc133891499"/>
      <w:r w:rsidRPr="00BA7AC9">
        <w:rPr>
          <w:lang w:val="en-US"/>
        </w:rPr>
        <w:t>Data processing</w:t>
      </w:r>
      <w:bookmarkEnd w:id="2"/>
    </w:p>
    <w:p w14:paraId="05D51A9B" w14:textId="4A440E66" w:rsidR="006F5A52" w:rsidRPr="006F5A52" w:rsidRDefault="006F5A52" w:rsidP="00EE5462">
      <w:pPr>
        <w:spacing w:line="360" w:lineRule="auto"/>
        <w:jc w:val="both"/>
        <w:rPr>
          <w:lang w:val="en-US"/>
        </w:rPr>
      </w:pPr>
      <w:r w:rsidRPr="006F5A52">
        <w:rPr>
          <w:lang w:val="en-US"/>
        </w:rPr>
        <w:t>In order to use the data in our machine learning models, we needed to process and prepare it for training. To accomplish this, we applied various operations, which are listed in the subsections below.</w:t>
      </w:r>
    </w:p>
    <w:p w14:paraId="6DAA40EE" w14:textId="0C9E67AA" w:rsidR="00BA7AC9" w:rsidRDefault="00BA7AC9" w:rsidP="00EE5462">
      <w:pPr>
        <w:pStyle w:val="Titre2"/>
        <w:numPr>
          <w:ilvl w:val="1"/>
          <w:numId w:val="1"/>
        </w:numPr>
        <w:spacing w:after="120" w:line="360" w:lineRule="auto"/>
        <w:ind w:hanging="513"/>
        <w:jc w:val="both"/>
        <w:rPr>
          <w:lang w:val="en-US"/>
        </w:rPr>
      </w:pPr>
      <w:bookmarkStart w:id="3" w:name="_Toc133891500"/>
      <w:r w:rsidRPr="00BA7AC9">
        <w:rPr>
          <w:lang w:val="en-US"/>
        </w:rPr>
        <w:t>Training and validation split</w:t>
      </w:r>
      <w:bookmarkEnd w:id="3"/>
    </w:p>
    <w:p w14:paraId="76661AB2" w14:textId="716ED15B" w:rsidR="009C2BC8" w:rsidRPr="006F5A52" w:rsidRDefault="006F5A52" w:rsidP="00EE5462">
      <w:pPr>
        <w:spacing w:after="120" w:line="360" w:lineRule="auto"/>
        <w:jc w:val="both"/>
        <w:rPr>
          <w:lang w:val="en-US"/>
        </w:rPr>
      </w:pPr>
      <w:r w:rsidRPr="006F5A52">
        <w:rPr>
          <w:lang w:val="en-US"/>
        </w:rPr>
        <w:t xml:space="preserve">We split the data into training and validation sets to test the model during development. A function called </w:t>
      </w:r>
      <w:proofErr w:type="spellStart"/>
      <w:r w:rsidRPr="006F5A52">
        <w:rPr>
          <w:b/>
          <w:bCs/>
          <w:lang w:val="en-US"/>
        </w:rPr>
        <w:t>read_train_val_graph</w:t>
      </w:r>
      <w:proofErr w:type="spellEnd"/>
      <w:r w:rsidRPr="006F5A52">
        <w:rPr>
          <w:lang w:val="en-US"/>
        </w:rPr>
        <w:t xml:space="preserve"> reads the </w:t>
      </w:r>
      <w:proofErr w:type="spellStart"/>
      <w:r w:rsidRPr="006F5A52">
        <w:rPr>
          <w:lang w:val="en-US"/>
        </w:rPr>
        <w:t>edgelist</w:t>
      </w:r>
      <w:proofErr w:type="spellEnd"/>
      <w:r w:rsidRPr="006F5A52">
        <w:rPr>
          <w:lang w:val="en-US"/>
        </w:rPr>
        <w:t xml:space="preserve"> file and creates these sets. The validation set is set at a ratio of 0.1 using the </w:t>
      </w:r>
      <w:proofErr w:type="spellStart"/>
      <w:r w:rsidRPr="006F5A52">
        <w:rPr>
          <w:lang w:val="en-US"/>
        </w:rPr>
        <w:t>val_ratio</w:t>
      </w:r>
      <w:proofErr w:type="spellEnd"/>
      <w:r w:rsidRPr="006F5A52">
        <w:rPr>
          <w:lang w:val="en-US"/>
        </w:rPr>
        <w:t xml:space="preserve"> parameter.</w:t>
      </w:r>
    </w:p>
    <w:tbl>
      <w:tblPr>
        <w:tblStyle w:val="Grilledutableau"/>
        <w:tblW w:w="5524" w:type="dxa"/>
        <w:jc w:val="center"/>
        <w:tblLook w:val="04A0" w:firstRow="1" w:lastRow="0" w:firstColumn="1" w:lastColumn="0" w:noHBand="0" w:noVBand="1"/>
      </w:tblPr>
      <w:tblGrid>
        <w:gridCol w:w="1980"/>
        <w:gridCol w:w="1701"/>
        <w:gridCol w:w="1843"/>
      </w:tblGrid>
      <w:tr w:rsidR="0011353D" w14:paraId="7E8D26F5" w14:textId="77777777" w:rsidTr="006F5A52">
        <w:trPr>
          <w:trHeight w:val="359"/>
          <w:jc w:val="center"/>
        </w:trPr>
        <w:tc>
          <w:tcPr>
            <w:tcW w:w="1980" w:type="dxa"/>
            <w:vAlign w:val="center"/>
          </w:tcPr>
          <w:p w14:paraId="13FBE4E2" w14:textId="77777777" w:rsidR="0011353D" w:rsidRDefault="0011353D" w:rsidP="0011353D">
            <w:pPr>
              <w:spacing w:after="120"/>
              <w:rPr>
                <w:lang w:val="en-US"/>
              </w:rPr>
            </w:pPr>
          </w:p>
        </w:tc>
        <w:tc>
          <w:tcPr>
            <w:tcW w:w="1701" w:type="dxa"/>
            <w:vAlign w:val="center"/>
          </w:tcPr>
          <w:p w14:paraId="41887829" w14:textId="2CDCAD06" w:rsidR="0011353D" w:rsidRPr="0011353D" w:rsidRDefault="0011353D" w:rsidP="0011353D">
            <w:pPr>
              <w:spacing w:after="120"/>
              <w:rPr>
                <w:b/>
                <w:bCs/>
                <w:lang w:val="en-US"/>
              </w:rPr>
            </w:pPr>
            <w:r w:rsidRPr="0011353D">
              <w:rPr>
                <w:b/>
                <w:bCs/>
                <w:lang w:val="en-US"/>
              </w:rPr>
              <w:t>Complete set</w:t>
            </w:r>
          </w:p>
        </w:tc>
        <w:tc>
          <w:tcPr>
            <w:tcW w:w="1843" w:type="dxa"/>
            <w:vAlign w:val="center"/>
          </w:tcPr>
          <w:p w14:paraId="2B76905E" w14:textId="52F03183" w:rsidR="0011353D" w:rsidRPr="0011353D" w:rsidRDefault="0011353D" w:rsidP="0011353D">
            <w:pPr>
              <w:spacing w:after="120"/>
              <w:rPr>
                <w:b/>
                <w:bCs/>
                <w:lang w:val="en-US"/>
              </w:rPr>
            </w:pPr>
            <w:r w:rsidRPr="0011353D">
              <w:rPr>
                <w:b/>
                <w:bCs/>
                <w:lang w:val="en-US"/>
              </w:rPr>
              <w:t>Training set</w:t>
            </w:r>
          </w:p>
        </w:tc>
      </w:tr>
      <w:tr w:rsidR="0011353D" w14:paraId="56AB5A01" w14:textId="77777777" w:rsidTr="006F5A52">
        <w:trPr>
          <w:trHeight w:val="359"/>
          <w:jc w:val="center"/>
        </w:trPr>
        <w:tc>
          <w:tcPr>
            <w:tcW w:w="1980" w:type="dxa"/>
            <w:vAlign w:val="center"/>
          </w:tcPr>
          <w:p w14:paraId="081C89C8" w14:textId="628CF3F1" w:rsidR="0011353D" w:rsidRPr="0011353D" w:rsidRDefault="0011353D" w:rsidP="0011353D">
            <w:pPr>
              <w:spacing w:after="120"/>
              <w:rPr>
                <w:b/>
                <w:bCs/>
                <w:lang w:val="en-US"/>
              </w:rPr>
            </w:pPr>
            <w:r w:rsidRPr="0011353D">
              <w:rPr>
                <w:b/>
                <w:bCs/>
                <w:lang w:val="en-US"/>
              </w:rPr>
              <w:t>Number of nodes</w:t>
            </w:r>
          </w:p>
        </w:tc>
        <w:tc>
          <w:tcPr>
            <w:tcW w:w="1701" w:type="dxa"/>
            <w:vAlign w:val="center"/>
          </w:tcPr>
          <w:p w14:paraId="49DE6C09" w14:textId="1005E1E8" w:rsidR="0011353D" w:rsidRPr="0011353D" w:rsidRDefault="0011353D" w:rsidP="0011353D">
            <w:pPr>
              <w:pStyle w:val="PrformatHTML"/>
              <w:shd w:val="clear" w:color="auto" w:fill="FFFFFF"/>
              <w:wordWrap w:val="0"/>
              <w:textAlignment w:val="baseline"/>
              <w:rPr>
                <w:color w:val="000000"/>
                <w:sz w:val="21"/>
                <w:szCs w:val="21"/>
              </w:rPr>
            </w:pPr>
            <w:r>
              <w:rPr>
                <w:color w:val="000000"/>
                <w:sz w:val="21"/>
                <w:szCs w:val="21"/>
              </w:rPr>
              <w:t>138499</w:t>
            </w:r>
          </w:p>
        </w:tc>
        <w:tc>
          <w:tcPr>
            <w:tcW w:w="1843" w:type="dxa"/>
            <w:vAlign w:val="center"/>
          </w:tcPr>
          <w:p w14:paraId="74E37FD1" w14:textId="386CE5BD" w:rsidR="0011353D" w:rsidRPr="0011353D" w:rsidRDefault="0011353D" w:rsidP="0011353D">
            <w:pPr>
              <w:pStyle w:val="PrformatHTML"/>
              <w:shd w:val="clear" w:color="auto" w:fill="FFFFFF"/>
              <w:wordWrap w:val="0"/>
              <w:textAlignment w:val="baseline"/>
              <w:rPr>
                <w:color w:val="000000"/>
                <w:sz w:val="21"/>
                <w:szCs w:val="21"/>
              </w:rPr>
            </w:pPr>
            <w:r>
              <w:rPr>
                <w:color w:val="000000"/>
                <w:sz w:val="21"/>
                <w:szCs w:val="21"/>
              </w:rPr>
              <w:t>138499</w:t>
            </w:r>
          </w:p>
        </w:tc>
      </w:tr>
      <w:tr w:rsidR="0011353D" w14:paraId="4EEAFA44" w14:textId="77777777" w:rsidTr="006F5A52">
        <w:trPr>
          <w:trHeight w:val="359"/>
          <w:jc w:val="center"/>
        </w:trPr>
        <w:tc>
          <w:tcPr>
            <w:tcW w:w="1980" w:type="dxa"/>
            <w:vAlign w:val="center"/>
          </w:tcPr>
          <w:p w14:paraId="06A8B38E" w14:textId="167705D0" w:rsidR="0011353D" w:rsidRPr="0011353D" w:rsidRDefault="0011353D" w:rsidP="0011353D">
            <w:pPr>
              <w:spacing w:after="120"/>
              <w:rPr>
                <w:b/>
                <w:bCs/>
                <w:lang w:val="en-US"/>
              </w:rPr>
            </w:pPr>
            <w:r w:rsidRPr="0011353D">
              <w:rPr>
                <w:b/>
                <w:bCs/>
                <w:lang w:val="en-US"/>
              </w:rPr>
              <w:t>Number of edges</w:t>
            </w:r>
          </w:p>
        </w:tc>
        <w:tc>
          <w:tcPr>
            <w:tcW w:w="1701" w:type="dxa"/>
            <w:vAlign w:val="center"/>
          </w:tcPr>
          <w:p w14:paraId="10FD043D" w14:textId="13650E0E" w:rsidR="0011353D" w:rsidRPr="0011353D" w:rsidRDefault="0011353D" w:rsidP="0011353D">
            <w:pPr>
              <w:pStyle w:val="PrformatHTML"/>
              <w:shd w:val="clear" w:color="auto" w:fill="FFFFFF"/>
              <w:wordWrap w:val="0"/>
              <w:textAlignment w:val="baseline"/>
              <w:rPr>
                <w:color w:val="000000"/>
                <w:sz w:val="21"/>
                <w:szCs w:val="21"/>
              </w:rPr>
            </w:pPr>
            <w:r>
              <w:rPr>
                <w:color w:val="000000"/>
                <w:sz w:val="21"/>
                <w:szCs w:val="21"/>
              </w:rPr>
              <w:t>1091955</w:t>
            </w:r>
          </w:p>
        </w:tc>
        <w:tc>
          <w:tcPr>
            <w:tcW w:w="1843" w:type="dxa"/>
            <w:vAlign w:val="center"/>
          </w:tcPr>
          <w:p w14:paraId="55984DBC" w14:textId="0A696FA6" w:rsidR="0011353D" w:rsidRPr="0011353D" w:rsidRDefault="0011353D" w:rsidP="0011353D">
            <w:pPr>
              <w:pStyle w:val="PrformatHTML"/>
              <w:shd w:val="clear" w:color="auto" w:fill="FFFFFF"/>
              <w:wordWrap w:val="0"/>
              <w:textAlignment w:val="baseline"/>
              <w:rPr>
                <w:color w:val="000000"/>
                <w:sz w:val="21"/>
                <w:szCs w:val="21"/>
              </w:rPr>
            </w:pPr>
            <w:r>
              <w:rPr>
                <w:color w:val="000000"/>
                <w:sz w:val="21"/>
                <w:szCs w:val="21"/>
              </w:rPr>
              <w:t>982430</w:t>
            </w:r>
          </w:p>
        </w:tc>
      </w:tr>
    </w:tbl>
    <w:p w14:paraId="615663E9" w14:textId="1BB45323" w:rsidR="0011353D" w:rsidRPr="009C2BC8" w:rsidRDefault="006F5A52" w:rsidP="006F5A52">
      <w:pPr>
        <w:spacing w:after="120"/>
        <w:jc w:val="center"/>
        <w:rPr>
          <w:lang w:val="en-US"/>
        </w:rPr>
      </w:pPr>
      <w:r w:rsidRPr="006F5A52">
        <w:rPr>
          <w:b/>
          <w:bCs/>
          <w:lang w:val="en-US"/>
        </w:rPr>
        <w:t>Table</w:t>
      </w:r>
      <w:r w:rsidR="00EE5462">
        <w:rPr>
          <w:b/>
          <w:bCs/>
          <w:lang w:val="en-US"/>
        </w:rPr>
        <w:t xml:space="preserve"> </w:t>
      </w:r>
      <w:r w:rsidRPr="006F5A52">
        <w:rPr>
          <w:b/>
          <w:bCs/>
          <w:lang w:val="en-US"/>
        </w:rPr>
        <w:t>2:</w:t>
      </w:r>
      <w:r>
        <w:rPr>
          <w:lang w:val="en-US"/>
        </w:rPr>
        <w:t xml:space="preserve"> Training and validation split</w:t>
      </w:r>
    </w:p>
    <w:p w14:paraId="2905176F" w14:textId="77777777" w:rsidR="009C2BC8" w:rsidRDefault="009C2BC8" w:rsidP="00EE5462">
      <w:pPr>
        <w:spacing w:after="120" w:line="360" w:lineRule="auto"/>
        <w:jc w:val="both"/>
        <w:rPr>
          <w:lang w:val="en-US"/>
        </w:rPr>
      </w:pPr>
      <w:r w:rsidRPr="009C2BC8">
        <w:rPr>
          <w:lang w:val="en-US"/>
        </w:rPr>
        <w:t xml:space="preserve">The function first reads the </w:t>
      </w:r>
      <w:proofErr w:type="spellStart"/>
      <w:r w:rsidRPr="009C2BC8">
        <w:rPr>
          <w:lang w:val="en-US"/>
        </w:rPr>
        <w:t>edgelist</w:t>
      </w:r>
      <w:proofErr w:type="spellEnd"/>
      <w:r w:rsidRPr="009C2BC8">
        <w:rPr>
          <w:lang w:val="en-US"/>
        </w:rPr>
        <w:t xml:space="preserve"> using the </w:t>
      </w:r>
      <w:proofErr w:type="spellStart"/>
      <w:r w:rsidRPr="009C2BC8">
        <w:rPr>
          <w:lang w:val="en-US"/>
        </w:rPr>
        <w:t>NetworkX</w:t>
      </w:r>
      <w:proofErr w:type="spellEnd"/>
      <w:r w:rsidRPr="009C2BC8">
        <w:rPr>
          <w:lang w:val="en-US"/>
        </w:rPr>
        <w:t xml:space="preserve"> </w:t>
      </w:r>
      <w:proofErr w:type="spellStart"/>
      <w:r w:rsidRPr="009C2BC8">
        <w:rPr>
          <w:b/>
          <w:bCs/>
          <w:lang w:val="en-US"/>
        </w:rPr>
        <w:t>read_edgelist</w:t>
      </w:r>
      <w:proofErr w:type="spellEnd"/>
      <w:r w:rsidRPr="009C2BC8">
        <w:rPr>
          <w:lang w:val="en-US"/>
        </w:rPr>
        <w:t xml:space="preserve"> method. It then creates a dictionary </w:t>
      </w:r>
      <w:proofErr w:type="spellStart"/>
      <w:r w:rsidRPr="009C2BC8">
        <w:rPr>
          <w:b/>
          <w:bCs/>
          <w:lang w:val="en-US"/>
        </w:rPr>
        <w:t>node_to_idx</w:t>
      </w:r>
      <w:proofErr w:type="spellEnd"/>
      <w:r w:rsidRPr="009C2BC8">
        <w:rPr>
          <w:lang w:val="en-US"/>
        </w:rPr>
        <w:t xml:space="preserve"> to map nodes to integers. It then creates the validation set by iterating through all edges in the graph and randomly removing a proportion </w:t>
      </w:r>
      <w:proofErr w:type="spellStart"/>
      <w:r w:rsidRPr="009C2BC8">
        <w:rPr>
          <w:b/>
          <w:bCs/>
          <w:lang w:val="en-US"/>
        </w:rPr>
        <w:t>val_ratio</w:t>
      </w:r>
      <w:proofErr w:type="spellEnd"/>
      <w:r w:rsidRPr="009C2BC8">
        <w:rPr>
          <w:lang w:val="en-US"/>
        </w:rPr>
        <w:t xml:space="preserve"> of edges, which are then added to the validation set.</w:t>
      </w:r>
      <w:r>
        <w:rPr>
          <w:lang w:val="en-US"/>
        </w:rPr>
        <w:t xml:space="preserve"> </w:t>
      </w:r>
      <w:r w:rsidRPr="009C2BC8">
        <w:rPr>
          <w:lang w:val="en-US"/>
        </w:rPr>
        <w:t xml:space="preserve">The remaining edges are kept as the training set. </w:t>
      </w:r>
    </w:p>
    <w:p w14:paraId="61E164FB" w14:textId="47685E16" w:rsidR="009C2BC8" w:rsidRPr="009C2BC8" w:rsidRDefault="009C2BC8" w:rsidP="00EE5462">
      <w:pPr>
        <w:spacing w:after="120" w:line="360" w:lineRule="auto"/>
        <w:jc w:val="both"/>
        <w:rPr>
          <w:lang w:val="en-US"/>
        </w:rPr>
      </w:pPr>
      <w:r w:rsidRPr="009C2BC8">
        <w:rPr>
          <w:lang w:val="en-US"/>
        </w:rPr>
        <w:lastRenderedPageBreak/>
        <w:t xml:space="preserve">It also creates a </w:t>
      </w:r>
      <w:proofErr w:type="spellStart"/>
      <w:r w:rsidRPr="009C2BC8">
        <w:rPr>
          <w:b/>
          <w:bCs/>
          <w:lang w:val="en-US"/>
        </w:rPr>
        <w:t>y_val</w:t>
      </w:r>
      <w:proofErr w:type="spellEnd"/>
      <w:r w:rsidRPr="009C2BC8">
        <w:rPr>
          <w:lang w:val="en-US"/>
        </w:rPr>
        <w:t xml:space="preserve"> array of labels for the validation set, with </w:t>
      </w:r>
      <w:r w:rsidRPr="009C2BC8">
        <w:rPr>
          <w:b/>
          <w:bCs/>
          <w:lang w:val="en-US"/>
        </w:rPr>
        <w:t>1</w:t>
      </w:r>
      <w:r w:rsidRPr="009C2BC8">
        <w:rPr>
          <w:lang w:val="en-US"/>
        </w:rPr>
        <w:t xml:space="preserve"> indicating that the edge is in the validation set and </w:t>
      </w:r>
      <w:r w:rsidRPr="009C2BC8">
        <w:rPr>
          <w:b/>
          <w:bCs/>
          <w:lang w:val="en-US"/>
        </w:rPr>
        <w:t>0</w:t>
      </w:r>
      <w:r w:rsidRPr="009C2BC8">
        <w:rPr>
          <w:lang w:val="en-US"/>
        </w:rPr>
        <w:t xml:space="preserve"> indicating that it is in the training set.</w:t>
      </w:r>
    </w:p>
    <w:p w14:paraId="47C19E4B" w14:textId="4A15F7B0" w:rsidR="00BA7AC9" w:rsidRDefault="00BA7AC9" w:rsidP="00EE5462">
      <w:pPr>
        <w:pStyle w:val="Titre2"/>
        <w:numPr>
          <w:ilvl w:val="1"/>
          <w:numId w:val="1"/>
        </w:numPr>
        <w:spacing w:after="120" w:line="360" w:lineRule="auto"/>
        <w:ind w:hanging="513"/>
        <w:jc w:val="both"/>
        <w:rPr>
          <w:lang w:val="en-US"/>
        </w:rPr>
      </w:pPr>
      <w:bookmarkStart w:id="4" w:name="_Toc133891501"/>
      <w:r w:rsidRPr="00BA7AC9">
        <w:rPr>
          <w:lang w:val="en-US"/>
        </w:rPr>
        <w:t>Graph adjacency matrix</w:t>
      </w:r>
      <w:bookmarkEnd w:id="4"/>
    </w:p>
    <w:p w14:paraId="0E19893E" w14:textId="5B849CCD" w:rsidR="009C2BC8" w:rsidRDefault="009C2BC8" w:rsidP="00EE5462">
      <w:pPr>
        <w:spacing w:after="120" w:line="360" w:lineRule="auto"/>
        <w:jc w:val="both"/>
        <w:rPr>
          <w:lang w:val="en-US"/>
        </w:rPr>
      </w:pPr>
      <w:r w:rsidRPr="009C2BC8">
        <w:rPr>
          <w:lang w:val="en-US"/>
        </w:rPr>
        <w:t xml:space="preserve">The adjacency matrix is a fundamental representation of a graph that encodes the relationships between its nodes. It is particularly useful in the context of graph neural networks (GNNs) because it provides a concise and efficient way to store and manipulate the graph structure. However, the adjacency matrix can have varying degrees of sparsity, which can lead to numerical instability and poor performance when used directly in GNNs. To address this, </w:t>
      </w:r>
      <w:r w:rsidR="006F5A52">
        <w:rPr>
          <w:lang w:val="en-US"/>
        </w:rPr>
        <w:t xml:space="preserve">we </w:t>
      </w:r>
      <w:r w:rsidRPr="009C2BC8">
        <w:rPr>
          <w:lang w:val="en-US"/>
        </w:rPr>
        <w:t>normalize</w:t>
      </w:r>
      <w:r w:rsidR="006F5A52">
        <w:rPr>
          <w:lang w:val="en-US"/>
        </w:rPr>
        <w:t>d</w:t>
      </w:r>
      <w:r w:rsidRPr="009C2BC8">
        <w:rPr>
          <w:lang w:val="en-US"/>
        </w:rPr>
        <w:t xml:space="preserve"> th</w:t>
      </w:r>
      <w:r w:rsidR="006F5A52">
        <w:rPr>
          <w:lang w:val="en-US"/>
        </w:rPr>
        <w:t>e</w:t>
      </w:r>
      <w:r w:rsidRPr="009C2BC8">
        <w:rPr>
          <w:lang w:val="en-US"/>
        </w:rPr>
        <w:t xml:space="preserve"> adjacency matrix.</w:t>
      </w:r>
    </w:p>
    <w:p w14:paraId="58996C8D" w14:textId="5C565909" w:rsidR="009C2BC8" w:rsidRDefault="009C2BC8" w:rsidP="00EE5462">
      <w:pPr>
        <w:spacing w:after="120" w:line="360" w:lineRule="auto"/>
        <w:jc w:val="both"/>
        <w:rPr>
          <w:lang w:val="en-US"/>
        </w:rPr>
      </w:pPr>
      <w:r w:rsidRPr="009C2BC8">
        <w:rPr>
          <w:lang w:val="en-US"/>
        </w:rPr>
        <w:t xml:space="preserve">The </w:t>
      </w:r>
      <w:proofErr w:type="spellStart"/>
      <w:r w:rsidRPr="009C2BC8">
        <w:rPr>
          <w:b/>
          <w:bCs/>
          <w:lang w:val="en-US"/>
        </w:rPr>
        <w:t>normalize_adjacency</w:t>
      </w:r>
      <w:proofErr w:type="spellEnd"/>
      <w:r w:rsidRPr="009C2BC8">
        <w:rPr>
          <w:lang w:val="en-US"/>
        </w:rPr>
        <w:t xml:space="preserve"> function was used to normalize the adjacency matrix in our project. This function takes an adjacency matrix </w:t>
      </w:r>
      <w:r w:rsidRPr="009C2BC8">
        <w:rPr>
          <w:b/>
          <w:bCs/>
          <w:lang w:val="en-US"/>
        </w:rPr>
        <w:t>A</w:t>
      </w:r>
      <w:r w:rsidRPr="009C2BC8">
        <w:rPr>
          <w:lang w:val="en-US"/>
        </w:rPr>
        <w:t xml:space="preserve"> as input and returns a normalized adjacency matrix </w:t>
      </w:r>
      <w:proofErr w:type="spellStart"/>
      <w:r w:rsidRPr="009C2BC8">
        <w:rPr>
          <w:b/>
          <w:bCs/>
          <w:lang w:val="en-US"/>
        </w:rPr>
        <w:t>A_hat</w:t>
      </w:r>
      <w:proofErr w:type="spellEnd"/>
      <w:r w:rsidRPr="009C2BC8">
        <w:rPr>
          <w:lang w:val="en-US"/>
        </w:rPr>
        <w:t>. The normalization process involves adding the identity matrix to the adjacency matrix, computing the degree of each node in the graph, and then taking the reciprocal of the degree values. The resulting diagonal matrix is then used to normalize the adjacency matrix. Specifically, each row of the normalized adjacency matrix is divided by the corresponding diagonal element of the diagonal degree matrix.</w:t>
      </w:r>
    </w:p>
    <w:p w14:paraId="3590BAB3" w14:textId="183477C8" w:rsidR="006F5A52" w:rsidRDefault="006F5A52" w:rsidP="00EE5462">
      <w:pPr>
        <w:spacing w:after="120" w:line="360" w:lineRule="auto"/>
        <w:jc w:val="center"/>
        <w:rPr>
          <w:lang w:val="en-US"/>
        </w:rPr>
      </w:pPr>
      <w:r>
        <w:rPr>
          <w:noProof/>
          <w:lang w:val="en-US"/>
        </w:rPr>
        <w:drawing>
          <wp:inline distT="0" distB="0" distL="0" distR="0" wp14:anchorId="2FE3FC6A" wp14:editId="09ADC29F">
            <wp:extent cx="1905919" cy="989612"/>
            <wp:effectExtent l="0" t="0" r="0" b="127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0">
                      <a:extLst>
                        <a:ext uri="{28A0092B-C50C-407E-A947-70E740481C1C}">
                          <a14:useLocalDpi xmlns:a14="http://schemas.microsoft.com/office/drawing/2010/main" val="0"/>
                        </a:ext>
                      </a:extLst>
                    </a:blip>
                    <a:stretch>
                      <a:fillRect/>
                    </a:stretch>
                  </pic:blipFill>
                  <pic:spPr>
                    <a:xfrm>
                      <a:off x="0" y="0"/>
                      <a:ext cx="1961382" cy="1018410"/>
                    </a:xfrm>
                    <a:prstGeom prst="rect">
                      <a:avLst/>
                    </a:prstGeom>
                  </pic:spPr>
                </pic:pic>
              </a:graphicData>
            </a:graphic>
          </wp:inline>
        </w:drawing>
      </w:r>
    </w:p>
    <w:p w14:paraId="167E594F" w14:textId="1ED65E37" w:rsidR="006F5A52" w:rsidRPr="009C2BC8" w:rsidRDefault="006F5A52" w:rsidP="00EE5462">
      <w:pPr>
        <w:spacing w:after="120" w:line="360" w:lineRule="auto"/>
        <w:jc w:val="center"/>
        <w:rPr>
          <w:lang w:val="en-US"/>
        </w:rPr>
      </w:pPr>
      <w:r w:rsidRPr="006F5A52">
        <w:rPr>
          <w:b/>
          <w:bCs/>
          <w:lang w:val="en-US"/>
        </w:rPr>
        <w:t>Figure3:</w:t>
      </w:r>
      <w:r>
        <w:rPr>
          <w:lang w:val="en-US"/>
        </w:rPr>
        <w:t xml:space="preserve"> Adjacency matrix normalization function</w:t>
      </w:r>
    </w:p>
    <w:p w14:paraId="29C94093" w14:textId="3C6F9571" w:rsidR="00BA7AC9" w:rsidRDefault="00BA7AC9" w:rsidP="00EE5462">
      <w:pPr>
        <w:pStyle w:val="Titre2"/>
        <w:numPr>
          <w:ilvl w:val="1"/>
          <w:numId w:val="1"/>
        </w:numPr>
        <w:spacing w:after="120" w:line="360" w:lineRule="auto"/>
        <w:ind w:hanging="513"/>
        <w:jc w:val="both"/>
        <w:rPr>
          <w:lang w:val="en-US"/>
        </w:rPr>
      </w:pPr>
      <w:bookmarkStart w:id="5" w:name="_Toc133891502"/>
      <w:r w:rsidRPr="00BA7AC9">
        <w:rPr>
          <w:lang w:val="en-US"/>
        </w:rPr>
        <w:t xml:space="preserve">Random walks </w:t>
      </w:r>
      <w:proofErr w:type="gramStart"/>
      <w:r w:rsidRPr="00BA7AC9">
        <w:rPr>
          <w:lang w:val="en-US"/>
        </w:rPr>
        <w:t>features</w:t>
      </w:r>
      <w:bookmarkEnd w:id="5"/>
      <w:proofErr w:type="gramEnd"/>
    </w:p>
    <w:p w14:paraId="25F57ED3" w14:textId="158FC041" w:rsidR="009C2BC8" w:rsidRDefault="009C2BC8" w:rsidP="00EE5462">
      <w:pPr>
        <w:spacing w:after="120" w:line="360" w:lineRule="auto"/>
        <w:jc w:val="both"/>
        <w:rPr>
          <w:lang w:val="en-US"/>
        </w:rPr>
      </w:pPr>
      <w:r w:rsidRPr="009C2BC8">
        <w:rPr>
          <w:lang w:val="en-US"/>
        </w:rPr>
        <w:t>We incorporated additional features into our model by generating random walks on the graph and applying the word2vec algorithm to the resulting sequences. This approach allows us to capture more nuanced relationships between nodes in the graph, as the random walks provide a way to sample different paths and capture the context in which nodes appear. The dimensionality of the resulting embeddings is reduced using word2vec, allowing us to efficiently incorporate these features into our model. Overall, this technique provides a way to enrich our model with more information about the graph structure, potentially improving its performance.</w:t>
      </w:r>
    </w:p>
    <w:p w14:paraId="1EDB506C" w14:textId="58A9DD5B" w:rsidR="009C2BC8" w:rsidRDefault="009C2BC8" w:rsidP="00EE5462">
      <w:pPr>
        <w:spacing w:after="120" w:line="360" w:lineRule="auto"/>
        <w:jc w:val="both"/>
        <w:rPr>
          <w:lang w:val="en-US"/>
        </w:rPr>
      </w:pPr>
      <w:r>
        <w:rPr>
          <w:lang w:val="en-US"/>
        </w:rPr>
        <w:t xml:space="preserve">The chosen parameters of the random </w:t>
      </w:r>
      <w:proofErr w:type="gramStart"/>
      <w:r>
        <w:rPr>
          <w:lang w:val="en-US"/>
        </w:rPr>
        <w:t>walks</w:t>
      </w:r>
      <w:proofErr w:type="gramEnd"/>
      <w:r>
        <w:rPr>
          <w:lang w:val="en-US"/>
        </w:rPr>
        <w:t xml:space="preserve"> features are:</w:t>
      </w:r>
    </w:p>
    <w:p w14:paraId="51C856E4" w14:textId="77777777" w:rsidR="009C2BC8" w:rsidRPr="006F5A52" w:rsidRDefault="009C2BC8" w:rsidP="00EE5462">
      <w:pPr>
        <w:pStyle w:val="Paragraphedeliste"/>
        <w:numPr>
          <w:ilvl w:val="0"/>
          <w:numId w:val="7"/>
        </w:numPr>
        <w:spacing w:after="120" w:line="360" w:lineRule="auto"/>
        <w:jc w:val="both"/>
        <w:rPr>
          <w:rFonts w:ascii="Courier New" w:hAnsi="Courier New" w:cs="Courier New"/>
          <w:lang w:val="en-US"/>
        </w:rPr>
      </w:pPr>
      <w:proofErr w:type="spellStart"/>
      <w:r w:rsidRPr="006F5A52">
        <w:rPr>
          <w:rFonts w:ascii="Courier New" w:hAnsi="Courier New" w:cs="Courier New"/>
          <w:lang w:val="en-US"/>
        </w:rPr>
        <w:t>num_walks</w:t>
      </w:r>
      <w:proofErr w:type="spellEnd"/>
      <w:r w:rsidRPr="006F5A52">
        <w:rPr>
          <w:rFonts w:ascii="Courier New" w:hAnsi="Courier New" w:cs="Courier New"/>
          <w:lang w:val="en-US"/>
        </w:rPr>
        <w:t xml:space="preserve"> = 10</w:t>
      </w:r>
    </w:p>
    <w:p w14:paraId="0DBA45D1" w14:textId="205C4975" w:rsidR="009C2BC8" w:rsidRPr="006F5A52" w:rsidRDefault="009C2BC8" w:rsidP="00EE5462">
      <w:pPr>
        <w:pStyle w:val="Paragraphedeliste"/>
        <w:numPr>
          <w:ilvl w:val="0"/>
          <w:numId w:val="7"/>
        </w:numPr>
        <w:spacing w:after="120" w:line="360" w:lineRule="auto"/>
        <w:jc w:val="both"/>
        <w:rPr>
          <w:rFonts w:ascii="Courier New" w:hAnsi="Courier New" w:cs="Courier New"/>
          <w:lang w:val="en-US"/>
        </w:rPr>
      </w:pPr>
      <w:proofErr w:type="spellStart"/>
      <w:r w:rsidRPr="006F5A52">
        <w:rPr>
          <w:rFonts w:ascii="Courier New" w:hAnsi="Courier New" w:cs="Courier New"/>
          <w:lang w:val="en-US"/>
        </w:rPr>
        <w:t>walk_length</w:t>
      </w:r>
      <w:proofErr w:type="spellEnd"/>
      <w:r w:rsidRPr="006F5A52">
        <w:rPr>
          <w:rFonts w:ascii="Courier New" w:hAnsi="Courier New" w:cs="Courier New"/>
          <w:lang w:val="en-US"/>
        </w:rPr>
        <w:t xml:space="preserve"> </w:t>
      </w:r>
      <w:r w:rsidRPr="006F5A52">
        <w:rPr>
          <w:rFonts w:ascii="Courier New" w:hAnsi="Courier New" w:cs="Courier New"/>
          <w:lang w:val="en-US"/>
        </w:rPr>
        <w:t>=</w:t>
      </w:r>
      <w:r w:rsidRPr="006F5A52">
        <w:rPr>
          <w:rFonts w:ascii="Courier New" w:hAnsi="Courier New" w:cs="Courier New"/>
          <w:lang w:val="en-US"/>
        </w:rPr>
        <w:t xml:space="preserve"> </w:t>
      </w:r>
      <w:r w:rsidRPr="006F5A52">
        <w:rPr>
          <w:rFonts w:ascii="Courier New" w:hAnsi="Courier New" w:cs="Courier New"/>
          <w:lang w:val="en-US"/>
        </w:rPr>
        <w:t>15</w:t>
      </w:r>
    </w:p>
    <w:p w14:paraId="05D9B294" w14:textId="46CF4997" w:rsidR="009C2BC8" w:rsidRPr="006F5A52" w:rsidRDefault="009C2BC8" w:rsidP="00EE5462">
      <w:pPr>
        <w:pStyle w:val="Paragraphedeliste"/>
        <w:numPr>
          <w:ilvl w:val="0"/>
          <w:numId w:val="7"/>
        </w:numPr>
        <w:spacing w:after="120" w:line="360" w:lineRule="auto"/>
        <w:jc w:val="both"/>
        <w:rPr>
          <w:rFonts w:ascii="Courier New" w:hAnsi="Courier New" w:cs="Courier New"/>
          <w:lang w:val="en-US"/>
        </w:rPr>
      </w:pPr>
      <w:proofErr w:type="spellStart"/>
      <w:r w:rsidRPr="006F5A52">
        <w:rPr>
          <w:rFonts w:ascii="Courier New" w:hAnsi="Courier New" w:cs="Courier New"/>
          <w:lang w:val="en-US"/>
        </w:rPr>
        <w:t>wv_vector_size</w:t>
      </w:r>
      <w:proofErr w:type="spellEnd"/>
      <w:r w:rsidRPr="006F5A52">
        <w:rPr>
          <w:rFonts w:ascii="Courier New" w:hAnsi="Courier New" w:cs="Courier New"/>
          <w:lang w:val="en-US"/>
        </w:rPr>
        <w:t xml:space="preserve"> = 64</w:t>
      </w:r>
    </w:p>
    <w:p w14:paraId="5D008785" w14:textId="7DD97C39" w:rsidR="00BA7AC9" w:rsidRDefault="00BA7AC9" w:rsidP="00EE5462">
      <w:pPr>
        <w:pStyle w:val="Titre2"/>
        <w:numPr>
          <w:ilvl w:val="1"/>
          <w:numId w:val="1"/>
        </w:numPr>
        <w:spacing w:after="120" w:line="360" w:lineRule="auto"/>
        <w:ind w:hanging="513"/>
        <w:jc w:val="both"/>
        <w:rPr>
          <w:lang w:val="en-US"/>
        </w:rPr>
      </w:pPr>
      <w:bookmarkStart w:id="6" w:name="_Toc133891503"/>
      <w:r w:rsidRPr="00BA7AC9">
        <w:rPr>
          <w:lang w:val="en-US"/>
        </w:rPr>
        <w:lastRenderedPageBreak/>
        <w:t>Authors features</w:t>
      </w:r>
      <w:bookmarkEnd w:id="6"/>
    </w:p>
    <w:p w14:paraId="694EB692" w14:textId="1F281582" w:rsidR="00873399" w:rsidRDefault="00873399" w:rsidP="00EE5462">
      <w:pPr>
        <w:spacing w:after="120" w:line="360" w:lineRule="auto"/>
        <w:jc w:val="both"/>
        <w:rPr>
          <w:lang w:val="en-US"/>
        </w:rPr>
      </w:pPr>
      <w:r w:rsidRPr="00873399">
        <w:rPr>
          <w:lang w:val="en-US"/>
        </w:rPr>
        <w:t xml:space="preserve">In our project, we </w:t>
      </w:r>
      <w:r>
        <w:rPr>
          <w:lang w:val="en-US"/>
        </w:rPr>
        <w:t>also have</w:t>
      </w:r>
      <w:r w:rsidRPr="00873399">
        <w:rPr>
          <w:lang w:val="en-US"/>
        </w:rPr>
        <w:t xml:space="preserve"> the authors' names for each abstract. To capture the common authors between pairs of papers (nodes), we developed a function that counts the number of common authors, for a given pair of nodes. This function takes in pairs of papers and the corresponding authors of each paper. It then computes the number of common authors and a binary value indicating whether the papers have at least one common author using the intersection function.</w:t>
      </w:r>
    </w:p>
    <w:p w14:paraId="36AC5DB8" w14:textId="0D2E89C8" w:rsidR="00873399" w:rsidRPr="00873399" w:rsidRDefault="00873399" w:rsidP="00EE5462">
      <w:pPr>
        <w:spacing w:after="120" w:line="360" w:lineRule="auto"/>
        <w:jc w:val="both"/>
        <w:rPr>
          <w:lang w:val="en-US"/>
        </w:rPr>
      </w:pPr>
      <w:r w:rsidRPr="00873399">
        <w:rPr>
          <w:lang w:val="en-US"/>
        </w:rPr>
        <w:t xml:space="preserve">The idea behind this </w:t>
      </w:r>
      <w:r>
        <w:rPr>
          <w:lang w:val="en-US"/>
        </w:rPr>
        <w:t>feature</w:t>
      </w:r>
      <w:r w:rsidRPr="00873399">
        <w:rPr>
          <w:lang w:val="en-US"/>
        </w:rPr>
        <w:t xml:space="preserve"> was </w:t>
      </w:r>
      <w:r w:rsidR="006F5A52">
        <w:rPr>
          <w:lang w:val="en-US"/>
        </w:rPr>
        <w:t xml:space="preserve">to </w:t>
      </w:r>
      <w:r>
        <w:rPr>
          <w:lang w:val="en-US"/>
        </w:rPr>
        <w:t xml:space="preserve">add the number of common authors or the binary value as a feature to concatenate with the embedded representation of pairs at the end of the model. </w:t>
      </w:r>
      <w:r w:rsidRPr="00873399">
        <w:rPr>
          <w:lang w:val="en-US"/>
        </w:rPr>
        <w:t xml:space="preserve">However, </w:t>
      </w:r>
      <w:r>
        <w:rPr>
          <w:lang w:val="en-US"/>
        </w:rPr>
        <w:t>I</w:t>
      </w:r>
      <w:r w:rsidRPr="00873399">
        <w:rPr>
          <w:lang w:val="en-US"/>
        </w:rPr>
        <w:t xml:space="preserve"> didn't see any improvement in the results. Hence, </w:t>
      </w:r>
      <w:r>
        <w:rPr>
          <w:lang w:val="en-US"/>
        </w:rPr>
        <w:t>I</w:t>
      </w:r>
      <w:r w:rsidRPr="00873399">
        <w:rPr>
          <w:lang w:val="en-US"/>
        </w:rPr>
        <w:t xml:space="preserve"> decided to multiply pairs features with the result of our function</w:t>
      </w:r>
      <w:r>
        <w:rPr>
          <w:lang w:val="en-US"/>
        </w:rPr>
        <w:t xml:space="preserve"> plus one</w:t>
      </w:r>
      <w:r w:rsidRPr="00873399">
        <w:rPr>
          <w:lang w:val="en-US"/>
        </w:rPr>
        <w:t xml:space="preserve"> to give more weight to the importance of common authors.</w:t>
      </w:r>
      <w:r>
        <w:rPr>
          <w:lang w:val="en-US"/>
        </w:rPr>
        <w:t xml:space="preserve"> This approach will be explained in the Model section of this report.</w:t>
      </w:r>
    </w:p>
    <w:p w14:paraId="07C7B1A1" w14:textId="1ACEE8E6" w:rsidR="00BA7AC9" w:rsidRPr="00BA7AC9" w:rsidRDefault="00BA7AC9" w:rsidP="00EE5462">
      <w:pPr>
        <w:pStyle w:val="Titre2"/>
        <w:numPr>
          <w:ilvl w:val="1"/>
          <w:numId w:val="1"/>
        </w:numPr>
        <w:spacing w:after="120" w:line="360" w:lineRule="auto"/>
        <w:ind w:hanging="513"/>
        <w:jc w:val="both"/>
        <w:rPr>
          <w:lang w:val="en-US"/>
        </w:rPr>
      </w:pPr>
      <w:bookmarkStart w:id="7" w:name="_Toc133891504"/>
      <w:r w:rsidRPr="00BA7AC9">
        <w:rPr>
          <w:lang w:val="en-US"/>
        </w:rPr>
        <w:t>Abstracts text processing</w:t>
      </w:r>
      <w:bookmarkEnd w:id="7"/>
    </w:p>
    <w:p w14:paraId="3DC73DEB" w14:textId="2E79B2DA" w:rsidR="00BA7AC9" w:rsidRPr="00BA7AC9" w:rsidRDefault="00BA7AC9" w:rsidP="00EE5462">
      <w:pPr>
        <w:pStyle w:val="Titre3"/>
        <w:spacing w:after="120"/>
        <w:jc w:val="both"/>
      </w:pPr>
      <w:bookmarkStart w:id="8" w:name="_Toc133891505"/>
      <w:r w:rsidRPr="00BA7AC9">
        <w:t>Text cleaning and normalization</w:t>
      </w:r>
      <w:bookmarkEnd w:id="8"/>
    </w:p>
    <w:p w14:paraId="703CD8FE" w14:textId="068859CB" w:rsidR="00BA7AC9" w:rsidRPr="00BA7AC9" w:rsidRDefault="00BA7AC9" w:rsidP="00EE5462">
      <w:pPr>
        <w:spacing w:after="120" w:line="360" w:lineRule="auto"/>
        <w:jc w:val="both"/>
        <w:rPr>
          <w:rFonts w:cs="Calibri Light"/>
          <w:lang w:val="en-US"/>
        </w:rPr>
      </w:pPr>
      <w:r w:rsidRPr="00BA7AC9">
        <w:rPr>
          <w:rFonts w:cs="Calibri Light"/>
          <w:lang w:val="en-US"/>
        </w:rPr>
        <w:t xml:space="preserve">The first step before processing the abstracts involves cleaning and normalizing the text. This is achieved by removing all special characters, i.e., non-alphanumeric characters. We then apply the stop word function to eliminate meaningless words such as "the", "and", "of", "to", etc., which frequently occur in a language but generally lack significant meaning on their own. Next, we normalize the text using the </w:t>
      </w:r>
      <w:proofErr w:type="spellStart"/>
      <w:r w:rsidRPr="00BA7AC9">
        <w:rPr>
          <w:rFonts w:cs="Calibri Light"/>
          <w:lang w:val="en-US"/>
        </w:rPr>
        <w:t>WordNetLemmatizer</w:t>
      </w:r>
      <w:proofErr w:type="spellEnd"/>
      <w:r w:rsidRPr="00BA7AC9">
        <w:rPr>
          <w:rFonts w:cs="Calibri Light"/>
          <w:lang w:val="en-US"/>
        </w:rPr>
        <w:t xml:space="preserve"> ‘wordnet’ instead of the </w:t>
      </w:r>
      <w:proofErr w:type="spellStart"/>
      <w:r w:rsidRPr="00BA7AC9">
        <w:rPr>
          <w:rFonts w:cs="Calibri Light"/>
          <w:lang w:val="en-US"/>
        </w:rPr>
        <w:t>SnowballStemmer</w:t>
      </w:r>
      <w:proofErr w:type="spellEnd"/>
      <w:r w:rsidRPr="00BA7AC9">
        <w:rPr>
          <w:rFonts w:cs="Calibri Light"/>
          <w:lang w:val="en-US"/>
        </w:rPr>
        <w:t>. This is because we aim to reduce words to their base form and subsequently locate the resultant words in used dictionaries and vocabularies.</w:t>
      </w:r>
      <w:r w:rsidRPr="00BA7AC9">
        <w:rPr>
          <w:rFonts w:cs="Calibri Light"/>
          <w:lang w:val="en-US"/>
        </w:rPr>
        <w:t xml:space="preserve"> This operation reduced the size of the vocabulary from </w:t>
      </w:r>
      <w:r w:rsidR="006F5A52" w:rsidRPr="006F5A52">
        <w:rPr>
          <w:color w:val="000000"/>
          <w:sz w:val="20"/>
          <w:szCs w:val="20"/>
          <w:lang w:val="en-US"/>
        </w:rPr>
        <w:t>345,570 words</w:t>
      </w:r>
      <w:r w:rsidR="006F5A52">
        <w:rPr>
          <w:color w:val="000000"/>
          <w:sz w:val="20"/>
          <w:szCs w:val="20"/>
          <w:lang w:val="en-US"/>
        </w:rPr>
        <w:t xml:space="preserve"> to </w:t>
      </w:r>
      <w:r w:rsidR="006F5A52" w:rsidRPr="006F5A52">
        <w:rPr>
          <w:color w:val="000000"/>
          <w:sz w:val="20"/>
          <w:szCs w:val="20"/>
          <w:lang w:val="en-US"/>
        </w:rPr>
        <w:t>188,891 words</w:t>
      </w:r>
      <w:r w:rsidR="006F5A52">
        <w:rPr>
          <w:color w:val="000000"/>
          <w:sz w:val="20"/>
          <w:szCs w:val="20"/>
          <w:lang w:val="en-US"/>
        </w:rPr>
        <w:t>.</w:t>
      </w:r>
    </w:p>
    <w:p w14:paraId="10431531" w14:textId="7375B137" w:rsidR="00BA7AC9" w:rsidRDefault="00BA7AC9" w:rsidP="00EE5462">
      <w:pPr>
        <w:pStyle w:val="Titre3"/>
        <w:spacing w:after="120"/>
        <w:jc w:val="both"/>
      </w:pPr>
      <w:bookmarkStart w:id="9" w:name="_Toc133891506"/>
      <w:r w:rsidRPr="00BA7AC9">
        <w:t>Create</w:t>
      </w:r>
      <w:r w:rsidR="009C2BC8">
        <w:t xml:space="preserve"> the</w:t>
      </w:r>
      <w:r w:rsidRPr="00BA7AC9">
        <w:t xml:space="preserve"> vocabulary</w:t>
      </w:r>
      <w:bookmarkEnd w:id="9"/>
    </w:p>
    <w:p w14:paraId="3E72C145" w14:textId="2B0F62D4" w:rsidR="00BA7AC9" w:rsidRPr="00BA7AC9" w:rsidRDefault="000052DF" w:rsidP="00EE5462">
      <w:pPr>
        <w:spacing w:after="120" w:line="360" w:lineRule="auto"/>
        <w:jc w:val="both"/>
        <w:rPr>
          <w:lang w:val="en-US"/>
        </w:rPr>
      </w:pPr>
      <w:r>
        <w:rPr>
          <w:lang w:val="en-US"/>
        </w:rPr>
        <w:t>The second step consists in creating</w:t>
      </w:r>
      <w:r w:rsidR="00BA7AC9" w:rsidRPr="00BA7AC9">
        <w:rPr>
          <w:lang w:val="en-US"/>
        </w:rPr>
        <w:t xml:space="preserve"> a Vocabulary class, which is intended to handle </w:t>
      </w:r>
      <w:r>
        <w:rPr>
          <w:lang w:val="en-US"/>
        </w:rPr>
        <w:t>the</w:t>
      </w:r>
      <w:r w:rsidR="00BA7AC9" w:rsidRPr="00BA7AC9">
        <w:rPr>
          <w:lang w:val="en-US"/>
        </w:rPr>
        <w:t xml:space="preserve"> set of </w:t>
      </w:r>
      <w:r>
        <w:rPr>
          <w:lang w:val="en-US"/>
        </w:rPr>
        <w:t xml:space="preserve">cleaned and normalized </w:t>
      </w:r>
      <w:r w:rsidR="00BA7AC9" w:rsidRPr="00BA7AC9">
        <w:rPr>
          <w:lang w:val="en-US"/>
        </w:rPr>
        <w:t xml:space="preserve">abstracts. It manages a dictionary that assigns a distinct index to each distinct word in the collection while simultaneously keeping track of the word count and the nodes or document identifiers in which they appear. The Vocabulary class also provides functions to retrieve a word's index, a given index's word, and a list of all the words in the vocabulary. </w:t>
      </w:r>
    </w:p>
    <w:p w14:paraId="5C91E8E0" w14:textId="4F991672" w:rsidR="00BA7AC9" w:rsidRPr="00BA7AC9" w:rsidRDefault="0011353D" w:rsidP="00EE5462">
      <w:pPr>
        <w:pStyle w:val="Titre3"/>
        <w:spacing w:after="120"/>
        <w:jc w:val="both"/>
      </w:pPr>
      <w:bookmarkStart w:id="10" w:name="_Toc133891507"/>
      <w:r>
        <w:t>Mean w</w:t>
      </w:r>
      <w:r w:rsidR="00BA7AC9" w:rsidRPr="00BA7AC9">
        <w:t xml:space="preserve">ords </w:t>
      </w:r>
      <w:r>
        <w:t xml:space="preserve">word2vec </w:t>
      </w:r>
      <w:r w:rsidR="00BA7AC9" w:rsidRPr="00BA7AC9">
        <w:t>embedding</w:t>
      </w:r>
      <w:bookmarkEnd w:id="10"/>
    </w:p>
    <w:p w14:paraId="667D3652" w14:textId="624ABAF8" w:rsidR="009C2BC8" w:rsidRDefault="009C2BC8" w:rsidP="00EE5462">
      <w:pPr>
        <w:spacing w:after="120" w:line="360" w:lineRule="auto"/>
        <w:jc w:val="both"/>
        <w:rPr>
          <w:lang w:val="en-US"/>
        </w:rPr>
      </w:pPr>
      <w:r w:rsidRPr="009C2BC8">
        <w:rPr>
          <w:lang w:val="en-US"/>
        </w:rPr>
        <w:t xml:space="preserve">To obtain word embeddings of the abstracts' words, </w:t>
      </w:r>
      <w:r w:rsidR="006F5A52">
        <w:rPr>
          <w:lang w:val="en-US"/>
        </w:rPr>
        <w:t>I</w:t>
      </w:r>
      <w:r w:rsidRPr="009C2BC8">
        <w:rPr>
          <w:lang w:val="en-US"/>
        </w:rPr>
        <w:t xml:space="preserve"> utilized the word2vec algorithm, a shallow neural network-based algorithm that employs unsupervised learning of word embeddings from large corpus of text data. The algorithm operates on the basis of the distributional hypothesis, which states that words that occur in similar contexts tend to have similar meanings. It functions by predicting the probability of </w:t>
      </w:r>
      <w:r w:rsidRPr="009C2BC8">
        <w:rPr>
          <w:lang w:val="en-US"/>
        </w:rPr>
        <w:lastRenderedPageBreak/>
        <w:t>a target word given a surrounding context of words. During training, the weights of the network are adjusted to maximize the likelihood of predicting the correct target word. Once trained, the network's weights generate a dense vector representation, or embedding, for each word in the vocabulary.</w:t>
      </w:r>
    </w:p>
    <w:p w14:paraId="6CAB79BF" w14:textId="7797FD5C" w:rsidR="009C2BC8" w:rsidRPr="009C2BC8" w:rsidRDefault="009C2BC8" w:rsidP="00EE5462">
      <w:pPr>
        <w:spacing w:after="120" w:line="360" w:lineRule="auto"/>
        <w:jc w:val="both"/>
        <w:rPr>
          <w:lang w:val="en-US"/>
        </w:rPr>
      </w:pPr>
      <w:r>
        <w:rPr>
          <w:lang w:val="en-US"/>
        </w:rPr>
        <w:t>The</w:t>
      </w:r>
      <w:r w:rsidRPr="009C2BC8">
        <w:rPr>
          <w:lang w:val="en-US"/>
        </w:rPr>
        <w:t xml:space="preserve"> first approach was to use a pre-trained </w:t>
      </w:r>
      <w:r w:rsidRPr="009C2BC8">
        <w:rPr>
          <w:b/>
          <w:bCs/>
          <w:lang w:val="en-US"/>
        </w:rPr>
        <w:t>Google</w:t>
      </w:r>
      <w:r w:rsidRPr="009C2BC8">
        <w:rPr>
          <w:lang w:val="en-US"/>
        </w:rPr>
        <w:t xml:space="preserve"> </w:t>
      </w:r>
      <w:r w:rsidRPr="009C2BC8">
        <w:rPr>
          <w:b/>
          <w:bCs/>
          <w:lang w:val="en-US"/>
        </w:rPr>
        <w:t>News 300-dimensional</w:t>
      </w:r>
      <w:r w:rsidRPr="009C2BC8">
        <w:rPr>
          <w:lang w:val="en-US"/>
        </w:rPr>
        <w:t xml:space="preserve"> word2vec model (goog300) to obtain word embeddings of the abstracts. </w:t>
      </w:r>
      <w:r w:rsidR="006F5A52">
        <w:rPr>
          <w:lang w:val="en-US"/>
        </w:rPr>
        <w:t>I</w:t>
      </w:r>
      <w:r w:rsidRPr="009C2BC8">
        <w:rPr>
          <w:lang w:val="en-US"/>
        </w:rPr>
        <w:t xml:space="preserve"> checked each word in the abstracts' vocabulary against the vocabulary of the pre-trained model, and retrieved corresponding word embeddings for those found. For those not found, </w:t>
      </w:r>
      <w:r w:rsidR="006F5A52">
        <w:rPr>
          <w:lang w:val="en-US"/>
        </w:rPr>
        <w:t>I</w:t>
      </w:r>
      <w:r w:rsidRPr="009C2BC8">
        <w:rPr>
          <w:lang w:val="en-US"/>
        </w:rPr>
        <w:t xml:space="preserve"> attempted to generate random embeddings for these words, but the processing time proved too high. Consequently, </w:t>
      </w:r>
      <w:r w:rsidR="006F5A52">
        <w:rPr>
          <w:lang w:val="en-US"/>
        </w:rPr>
        <w:t>I</w:t>
      </w:r>
      <w:r w:rsidRPr="009C2BC8">
        <w:rPr>
          <w:lang w:val="en-US"/>
        </w:rPr>
        <w:t xml:space="preserve"> omitted them from </w:t>
      </w:r>
      <w:r w:rsidR="006F5A52">
        <w:rPr>
          <w:lang w:val="en-US"/>
        </w:rPr>
        <w:t>the</w:t>
      </w:r>
      <w:r w:rsidRPr="009C2BC8">
        <w:rPr>
          <w:lang w:val="en-US"/>
        </w:rPr>
        <w:t xml:space="preserve"> calculations. </w:t>
      </w:r>
      <w:r w:rsidR="006F5A52">
        <w:rPr>
          <w:lang w:val="en-US"/>
        </w:rPr>
        <w:t>Then, a</w:t>
      </w:r>
      <w:r w:rsidRPr="009C2BC8">
        <w:rPr>
          <w:lang w:val="en-US"/>
        </w:rPr>
        <w:t>veraging the word embeddings for all words in each abstract allowed us to obtain a single vector representation that captured its semantic meaning, leveraging the rich semantic information from the pre-trained word2vec model. Notably, the goog300 embedding produces an output vector of dimension 300, which provides a comprehensive representation of the abstracts' meaning.</w:t>
      </w:r>
    </w:p>
    <w:p w14:paraId="5C6696AD" w14:textId="1E4D3267" w:rsidR="009C2BC8" w:rsidRPr="009C2BC8" w:rsidRDefault="009C2BC8" w:rsidP="00EE5462">
      <w:pPr>
        <w:spacing w:after="120" w:line="360" w:lineRule="auto"/>
        <w:jc w:val="both"/>
        <w:rPr>
          <w:lang w:val="en-US"/>
        </w:rPr>
      </w:pPr>
      <w:r>
        <w:rPr>
          <w:lang w:val="en-US"/>
        </w:rPr>
        <w:t>The</w:t>
      </w:r>
      <w:r w:rsidRPr="009C2BC8">
        <w:rPr>
          <w:lang w:val="en-US"/>
        </w:rPr>
        <w:t xml:space="preserve"> second approach involved creating a </w:t>
      </w:r>
      <w:r w:rsidRPr="009C2BC8">
        <w:rPr>
          <w:b/>
          <w:bCs/>
          <w:lang w:val="en-US"/>
        </w:rPr>
        <w:t>local word2vec</w:t>
      </w:r>
      <w:r w:rsidRPr="009C2BC8">
        <w:rPr>
          <w:lang w:val="en-US"/>
        </w:rPr>
        <w:t xml:space="preserve"> model trained on the vocabulary of the abstracts to ensure that each word had its embedded representation. However, we were unable to capture similarities between words unless they appeared in the same abstracts. Similar to the goog300 approach, we applied mean pooling across the word embeddings of the abstracts to obtain a single representation for each abstract. </w:t>
      </w:r>
      <w:r>
        <w:rPr>
          <w:lang w:val="en-US"/>
        </w:rPr>
        <w:t xml:space="preserve">The size of the output vector of this approach was set to </w:t>
      </w:r>
      <w:r w:rsidR="006F5A52">
        <w:rPr>
          <w:lang w:val="en-US"/>
        </w:rPr>
        <w:t>300 as well to be able to compare the result to goog300 approach</w:t>
      </w:r>
      <w:r>
        <w:rPr>
          <w:lang w:val="en-US"/>
        </w:rPr>
        <w:t>.</w:t>
      </w:r>
    </w:p>
    <w:p w14:paraId="0F688BC8" w14:textId="0BE65A50" w:rsidR="00BA7AC9" w:rsidRDefault="00BA7AC9" w:rsidP="00EE5462">
      <w:pPr>
        <w:pStyle w:val="Titre3"/>
        <w:spacing w:after="120"/>
        <w:jc w:val="both"/>
      </w:pPr>
      <w:bookmarkStart w:id="11" w:name="_Toc133891508"/>
      <w:r w:rsidRPr="00BA7AC9">
        <w:t>TF-IDF matrix</w:t>
      </w:r>
      <w:bookmarkEnd w:id="11"/>
    </w:p>
    <w:p w14:paraId="7484B139" w14:textId="77777777" w:rsidR="0011353D" w:rsidRDefault="00BA7AC9" w:rsidP="00EE5462">
      <w:pPr>
        <w:spacing w:after="120" w:line="360" w:lineRule="auto"/>
        <w:jc w:val="both"/>
        <w:rPr>
          <w:lang w:val="en-US"/>
        </w:rPr>
      </w:pPr>
      <w:r w:rsidRPr="00BA7AC9">
        <w:rPr>
          <w:lang w:val="en-US"/>
        </w:rPr>
        <w:t>In our study, we also implemented the generation of the term frequency-inverse document frequency (</w:t>
      </w:r>
      <w:proofErr w:type="spellStart"/>
      <w:r w:rsidRPr="00BA7AC9">
        <w:rPr>
          <w:lang w:val="en-US"/>
        </w:rPr>
        <w:t>tf-idf</w:t>
      </w:r>
      <w:proofErr w:type="spellEnd"/>
      <w:r w:rsidRPr="00BA7AC9">
        <w:rPr>
          <w:lang w:val="en-US"/>
        </w:rPr>
        <w:t xml:space="preserve">) matrix for the input corpus of abstracts. This method is widely used in natural language processing to identify the most important words in a document based on their frequency and occurrence across the corpus. We utilized the Python library scikit-learn to generate the </w:t>
      </w:r>
      <w:proofErr w:type="spellStart"/>
      <w:r w:rsidRPr="00BA7AC9">
        <w:rPr>
          <w:lang w:val="en-US"/>
        </w:rPr>
        <w:t>tf-idf</w:t>
      </w:r>
      <w:proofErr w:type="spellEnd"/>
      <w:r w:rsidRPr="00BA7AC9">
        <w:rPr>
          <w:lang w:val="en-US"/>
        </w:rPr>
        <w:t xml:space="preserve"> matrix with normalization and log frequency. Normalization ensures that the values in the matrix are scaled between 0 and 1, while log frequency scales down the importance of high-frequency words. This approach results in a sparse matrix, where each row represents a document and each column represents a term in the corpus vocabulary. The value in each cell represents the </w:t>
      </w:r>
      <w:proofErr w:type="spellStart"/>
      <w:r w:rsidRPr="00BA7AC9">
        <w:rPr>
          <w:lang w:val="en-US"/>
        </w:rPr>
        <w:t>tf-idf</w:t>
      </w:r>
      <w:proofErr w:type="spellEnd"/>
      <w:r w:rsidRPr="00BA7AC9">
        <w:rPr>
          <w:lang w:val="en-US"/>
        </w:rPr>
        <w:t xml:space="preserve"> score for the corresponding term in the corresponding document.</w:t>
      </w:r>
      <w:r w:rsidR="0011353D">
        <w:rPr>
          <w:lang w:val="en-US"/>
        </w:rPr>
        <w:t xml:space="preserve"> </w:t>
      </w:r>
    </w:p>
    <w:p w14:paraId="2F7C8B5B" w14:textId="3C384DFB" w:rsidR="009C2BC8" w:rsidRPr="0011353D" w:rsidRDefault="0011353D" w:rsidP="00EE5462">
      <w:pPr>
        <w:spacing w:after="120" w:line="360" w:lineRule="auto"/>
        <w:jc w:val="both"/>
        <w:rPr>
          <w:lang w:val="en-US"/>
        </w:rPr>
      </w:pPr>
      <w:r>
        <w:rPr>
          <w:lang w:val="en-US"/>
        </w:rPr>
        <w:t xml:space="preserve">And because our task is a link prediction between abstracts, we reduced the size of TF-IDF matrix by keeping only words that occurs at least in two abstracts and removed the words that occurs in only one abstract. Even if this aspect is already taken into account in the scores of the </w:t>
      </w:r>
      <w:proofErr w:type="spellStart"/>
      <w:r>
        <w:rPr>
          <w:lang w:val="en-US"/>
        </w:rPr>
        <w:t>tf-idf</w:t>
      </w:r>
      <w:proofErr w:type="spellEnd"/>
      <w:r>
        <w:rPr>
          <w:lang w:val="en-US"/>
        </w:rPr>
        <w:t xml:space="preserve"> matrix, this reduction </w:t>
      </w:r>
      <w:r w:rsidR="006F5A52">
        <w:rPr>
          <w:lang w:val="en-US"/>
        </w:rPr>
        <w:t>w</w:t>
      </w:r>
      <w:r>
        <w:rPr>
          <w:lang w:val="en-US"/>
        </w:rPr>
        <w:t xml:space="preserve">ould help in the computation performance, the number of kept words is only </w:t>
      </w:r>
      <w:r w:rsidRPr="0011353D">
        <w:rPr>
          <w:lang w:val="en-US"/>
        </w:rPr>
        <w:t>62</w:t>
      </w:r>
      <w:r>
        <w:rPr>
          <w:lang w:val="en-US"/>
        </w:rPr>
        <w:t>,</w:t>
      </w:r>
      <w:r w:rsidRPr="0011353D">
        <w:rPr>
          <w:lang w:val="en-US"/>
        </w:rPr>
        <w:t>907</w:t>
      </w:r>
      <w:r>
        <w:rPr>
          <w:lang w:val="en-US"/>
        </w:rPr>
        <w:t xml:space="preserve"> over the total size of the vocabulary of the reduced text which was </w:t>
      </w:r>
      <w:r w:rsidRPr="0011353D">
        <w:rPr>
          <w:lang w:val="en-US"/>
        </w:rPr>
        <w:t>188</w:t>
      </w:r>
      <w:r>
        <w:rPr>
          <w:lang w:val="en-US"/>
        </w:rPr>
        <w:t>,</w:t>
      </w:r>
      <w:r w:rsidRPr="0011353D">
        <w:rPr>
          <w:lang w:val="en-US"/>
        </w:rPr>
        <w:t>891</w:t>
      </w:r>
      <w:r>
        <w:rPr>
          <w:lang w:val="en-US"/>
        </w:rPr>
        <w:t>.</w:t>
      </w:r>
    </w:p>
    <w:p w14:paraId="506B1193" w14:textId="49D27CCE" w:rsidR="009C2BC8" w:rsidRDefault="009C2BC8" w:rsidP="00EE5462">
      <w:pPr>
        <w:spacing w:after="120" w:line="360" w:lineRule="auto"/>
        <w:jc w:val="both"/>
        <w:rPr>
          <w:lang w:val="en-US"/>
        </w:rPr>
      </w:pPr>
      <w:r w:rsidRPr="009C2BC8">
        <w:rPr>
          <w:lang w:val="en-US"/>
        </w:rPr>
        <w:lastRenderedPageBreak/>
        <w:t>T</w:t>
      </w:r>
      <w:r w:rsidR="0011353D">
        <w:rPr>
          <w:lang w:val="en-US"/>
        </w:rPr>
        <w:t>hen, t</w:t>
      </w:r>
      <w:r w:rsidRPr="009C2BC8">
        <w:rPr>
          <w:lang w:val="en-US"/>
        </w:rPr>
        <w:t xml:space="preserve">o reduce the dimensionality of the </w:t>
      </w:r>
      <w:proofErr w:type="spellStart"/>
      <w:r w:rsidRPr="009C2BC8">
        <w:rPr>
          <w:lang w:val="en-US"/>
        </w:rPr>
        <w:t>tf-idf</w:t>
      </w:r>
      <w:proofErr w:type="spellEnd"/>
      <w:r w:rsidRPr="009C2BC8">
        <w:rPr>
          <w:lang w:val="en-US"/>
        </w:rPr>
        <w:t xml:space="preserve"> matrix, we used a dense layer in our model rather than PCA. This approach allows for end-to-end learning of feature representations in the model, potentially improving model performance. The dense layer learns a lower-dimensional representation of the </w:t>
      </w:r>
      <w:proofErr w:type="spellStart"/>
      <w:r w:rsidRPr="009C2BC8">
        <w:rPr>
          <w:lang w:val="en-US"/>
        </w:rPr>
        <w:t>tf-idf</w:t>
      </w:r>
      <w:proofErr w:type="spellEnd"/>
      <w:r w:rsidRPr="009C2BC8">
        <w:rPr>
          <w:lang w:val="en-US"/>
        </w:rPr>
        <w:t xml:space="preserve"> matrix through the use of non-linear activation functions and backpropagation during training.</w:t>
      </w:r>
      <w:r>
        <w:rPr>
          <w:lang w:val="en-US"/>
        </w:rPr>
        <w:t xml:space="preserve"> </w:t>
      </w:r>
    </w:p>
    <w:p w14:paraId="19734C4D" w14:textId="4BC3074C" w:rsidR="00BA7AC9" w:rsidRDefault="00BA7AC9" w:rsidP="00EE5462">
      <w:pPr>
        <w:pStyle w:val="Titre3"/>
        <w:spacing w:after="120"/>
        <w:jc w:val="both"/>
      </w:pPr>
      <w:bookmarkStart w:id="12" w:name="_Toc133891509"/>
      <w:r w:rsidRPr="00BA7AC9">
        <w:t>BART embedding</w:t>
      </w:r>
      <w:bookmarkEnd w:id="12"/>
    </w:p>
    <w:p w14:paraId="4F911E51" w14:textId="77777777" w:rsidR="00BA7AC9" w:rsidRDefault="00BA7AC9" w:rsidP="00EE5462">
      <w:pPr>
        <w:spacing w:after="120" w:line="360" w:lineRule="auto"/>
        <w:jc w:val="both"/>
        <w:rPr>
          <w:lang w:val="en-US"/>
        </w:rPr>
      </w:pPr>
      <w:r w:rsidRPr="00BA7AC9">
        <w:rPr>
          <w:lang w:val="en-US"/>
        </w:rPr>
        <w:t xml:space="preserve">In this study, we utilized the pre-trained BART (Bidirectional and Auto-Regressive Transformer) model and tokenizer provided by the Hugging Face transformers library. BART is a transformer-based sequence-to-sequence model that excels at tasks such as text generation, summarization, and translation. Our implementation employed the </w:t>
      </w:r>
      <w:proofErr w:type="spellStart"/>
      <w:r w:rsidRPr="006F5A52">
        <w:rPr>
          <w:b/>
          <w:bCs/>
          <w:lang w:val="en-US"/>
        </w:rPr>
        <w:t>get_bart_embeddings</w:t>
      </w:r>
      <w:proofErr w:type="spellEnd"/>
      <w:r w:rsidRPr="00BA7AC9">
        <w:rPr>
          <w:lang w:val="en-US"/>
        </w:rPr>
        <w:t xml:space="preserve"> function, which generates embeddings using the BART model on input text. Initially, the BART tokenizer splits the input text into a sequence of </w:t>
      </w:r>
      <w:proofErr w:type="spellStart"/>
      <w:r w:rsidRPr="00BA7AC9">
        <w:rPr>
          <w:lang w:val="en-US"/>
        </w:rPr>
        <w:t>subword</w:t>
      </w:r>
      <w:proofErr w:type="spellEnd"/>
      <w:r w:rsidRPr="00BA7AC9">
        <w:rPr>
          <w:lang w:val="en-US"/>
        </w:rPr>
        <w:t xml:space="preserve"> tokens. </w:t>
      </w:r>
    </w:p>
    <w:p w14:paraId="1E07E953" w14:textId="57145858" w:rsidR="00BA7AC9" w:rsidRDefault="00BA7AC9" w:rsidP="00EE5462">
      <w:pPr>
        <w:spacing w:after="120" w:line="360" w:lineRule="auto"/>
        <w:jc w:val="both"/>
        <w:rPr>
          <w:lang w:val="en-US"/>
        </w:rPr>
      </w:pPr>
      <w:r w:rsidRPr="00BA7AC9">
        <w:rPr>
          <w:lang w:val="en-US"/>
        </w:rPr>
        <w:t xml:space="preserve">By default, the maximum text length accepted by the BART model is 1024 tokens. This can be changed by modifying the </w:t>
      </w:r>
      <w:proofErr w:type="spellStart"/>
      <w:r w:rsidRPr="00BA7AC9">
        <w:rPr>
          <w:lang w:val="en-US"/>
        </w:rPr>
        <w:t>max_length</w:t>
      </w:r>
      <w:proofErr w:type="spellEnd"/>
      <w:r w:rsidRPr="00BA7AC9">
        <w:rPr>
          <w:lang w:val="en-US"/>
        </w:rPr>
        <w:t xml:space="preserve"> parameter in the </w:t>
      </w:r>
      <w:proofErr w:type="spellStart"/>
      <w:r w:rsidRPr="00BA7AC9">
        <w:rPr>
          <w:lang w:val="en-US"/>
        </w:rPr>
        <w:t>encoded_input</w:t>
      </w:r>
      <w:proofErr w:type="spellEnd"/>
      <w:r w:rsidRPr="00BA7AC9">
        <w:rPr>
          <w:lang w:val="en-US"/>
        </w:rPr>
        <w:t xml:space="preserve"> dictionary when tokenizing the text. If the input text is shorter than 1024 tokens, it is padded with zeros up to the maximum length of 1024 tokens. Padding ensures that all inputs have the same length, a necessary requirement for batch processing in deep learning models. The padding token is typically set to 0. This results in a torch tensor of size 1024, representing an embedded representation of each abstract. </w:t>
      </w:r>
    </w:p>
    <w:p w14:paraId="254ABF5A" w14:textId="74E8B22A" w:rsidR="00BA7AC9" w:rsidRDefault="00BA7AC9" w:rsidP="00EE5462">
      <w:pPr>
        <w:spacing w:after="120" w:line="360" w:lineRule="auto"/>
        <w:jc w:val="both"/>
        <w:rPr>
          <w:lang w:val="en-US"/>
        </w:rPr>
      </w:pPr>
      <w:r w:rsidRPr="00BA7AC9">
        <w:rPr>
          <w:lang w:val="en-US"/>
        </w:rPr>
        <w:t>The token sequence obtained from the input text is then passed through the BART model to generate contextualized word embeddings. The resulting tensor is obtained by averaging the hidden states of the last layer of the BART model and flattening it into a one-dimensional vector. Our implementation utilized the default embedding dimension for the BART model, which is 1024. However, it is possible to modify the embedding dimension by using a different BART model or fine-tuning the model with a specific embedding dimension.</w:t>
      </w:r>
    </w:p>
    <w:p w14:paraId="051BB055" w14:textId="77777777" w:rsidR="006F5A52" w:rsidRDefault="006F5A52" w:rsidP="00EE5462">
      <w:pPr>
        <w:pStyle w:val="Titre3"/>
        <w:numPr>
          <w:ilvl w:val="2"/>
          <w:numId w:val="10"/>
        </w:numPr>
      </w:pPr>
      <w:bookmarkStart w:id="13" w:name="_Toc133891510"/>
      <w:r>
        <w:t>Truncated and padded words embeddings</w:t>
      </w:r>
      <w:bookmarkEnd w:id="13"/>
    </w:p>
    <w:p w14:paraId="12486C0C" w14:textId="1FB3581C" w:rsidR="006F5A52" w:rsidRDefault="006F5A52" w:rsidP="00EE5462">
      <w:pPr>
        <w:spacing w:after="120" w:line="360" w:lineRule="auto"/>
        <w:jc w:val="both"/>
        <w:rPr>
          <w:lang w:val="en-US"/>
        </w:rPr>
      </w:pPr>
      <w:r>
        <w:rPr>
          <w:lang w:val="en-US"/>
        </w:rPr>
        <w:t>Finally, t</w:t>
      </w:r>
      <w:r>
        <w:rPr>
          <w:lang w:val="en-US"/>
        </w:rPr>
        <w:t xml:space="preserve">o be able to apply CNN and LSTM models, we need to have </w:t>
      </w:r>
      <w:r>
        <w:rPr>
          <w:lang w:val="en-US"/>
        </w:rPr>
        <w:t xml:space="preserve">all the sequence of words embeddings. However, it is required to have </w:t>
      </w:r>
      <w:r>
        <w:rPr>
          <w:lang w:val="en-US"/>
        </w:rPr>
        <w:t>a fixed size of the texts</w:t>
      </w:r>
      <w:r>
        <w:rPr>
          <w:lang w:val="en-US"/>
        </w:rPr>
        <w:t xml:space="preserve"> to be able to process it into the Deep Learning model</w:t>
      </w:r>
      <w:r>
        <w:rPr>
          <w:lang w:val="en-US"/>
        </w:rPr>
        <w:t>. To do so, and for computation and performance purposes, I decided to apply the truncation at the beginning of the processing.</w:t>
      </w:r>
    </w:p>
    <w:p w14:paraId="49332A93" w14:textId="63B9BA45" w:rsidR="006F5A52" w:rsidRDefault="006F5A52" w:rsidP="00EE5462">
      <w:pPr>
        <w:spacing w:after="120" w:line="360" w:lineRule="auto"/>
        <w:jc w:val="both"/>
        <w:rPr>
          <w:lang w:val="en-US"/>
        </w:rPr>
      </w:pPr>
      <w:r>
        <w:rPr>
          <w:lang w:val="en-US"/>
        </w:rPr>
        <w:t>Next, I applied the word2vec model trained on the vocabulary of the abstracts to get a list of 128 words embeddings of 192-vector-size for each abstract. These words embeddings would be used in then in CNN and LSTM models.</w:t>
      </w:r>
    </w:p>
    <w:p w14:paraId="566D5670" w14:textId="1F186B0B" w:rsidR="0011353D" w:rsidRPr="00BA7AC9" w:rsidRDefault="006F5A52" w:rsidP="00EE5462">
      <w:pPr>
        <w:spacing w:after="120" w:line="360" w:lineRule="auto"/>
        <w:jc w:val="both"/>
        <w:rPr>
          <w:lang w:val="en-US"/>
        </w:rPr>
      </w:pPr>
      <w:r w:rsidRPr="006F5A52">
        <w:rPr>
          <w:lang w:val="en-US"/>
        </w:rPr>
        <w:lastRenderedPageBreak/>
        <w:t>Regrettably, the resulting size exceeded the capacity of a single tensor of shape (138,499, 128, 192) and required more than 100 GB of RAM. Although there are techniques to shuffle and batch the data to address this issue, I was unable to implement them at the time.</w:t>
      </w:r>
    </w:p>
    <w:p w14:paraId="3EF6C80D" w14:textId="091C8D2C" w:rsidR="00BA7AC9" w:rsidRDefault="00BA7AC9" w:rsidP="00EE5462">
      <w:pPr>
        <w:pStyle w:val="Titre1"/>
        <w:numPr>
          <w:ilvl w:val="0"/>
          <w:numId w:val="1"/>
        </w:numPr>
        <w:spacing w:after="120" w:line="360" w:lineRule="auto"/>
        <w:jc w:val="both"/>
        <w:rPr>
          <w:lang w:val="en-US"/>
        </w:rPr>
      </w:pPr>
      <w:bookmarkStart w:id="14" w:name="_Toc133891511"/>
      <w:r w:rsidRPr="00BA7AC9">
        <w:rPr>
          <w:lang w:val="en-US"/>
        </w:rPr>
        <w:t>Model</w:t>
      </w:r>
      <w:bookmarkEnd w:id="14"/>
    </w:p>
    <w:p w14:paraId="71167DE2" w14:textId="77777777" w:rsidR="00A03BEB" w:rsidRPr="00A03BEB" w:rsidRDefault="00A03BEB" w:rsidP="00EE5462">
      <w:pPr>
        <w:spacing w:after="120" w:line="360" w:lineRule="auto"/>
        <w:jc w:val="both"/>
        <w:rPr>
          <w:lang w:val="en-US"/>
        </w:rPr>
      </w:pPr>
      <w:r w:rsidRPr="00A03BEB">
        <w:rPr>
          <w:lang w:val="en-US"/>
        </w:rPr>
        <w:t>To achieve the task of link prediction, I initially implemented a GNN model that relied solely on the graph. I then proceeded to augment this model by integrating additional features and assessing their impact on the overall score. However, given hardware limitations and configuration constraints, I had to limit the model's complexity. As a result, I couldn't incorporate as many features and layers as desired, which could have potentially affected the model's performance. Despite these limitations, I utilized the available resources to the best of my ability and still managed to attain favorable outcomes.</w:t>
      </w:r>
    </w:p>
    <w:p w14:paraId="6C56E9BB" w14:textId="632D7A12" w:rsidR="00A03BEB" w:rsidRPr="00A03BEB" w:rsidRDefault="00BA7AC9" w:rsidP="00EE5462">
      <w:pPr>
        <w:pStyle w:val="Titre2"/>
        <w:numPr>
          <w:ilvl w:val="1"/>
          <w:numId w:val="1"/>
        </w:numPr>
        <w:spacing w:after="120" w:line="360" w:lineRule="auto"/>
        <w:jc w:val="both"/>
        <w:rPr>
          <w:lang w:val="en-US"/>
        </w:rPr>
      </w:pPr>
      <w:bookmarkStart w:id="15" w:name="_Toc133891512"/>
      <w:r w:rsidRPr="00A03BEB">
        <w:rPr>
          <w:lang w:val="en-US"/>
        </w:rPr>
        <w:t>GNN model</w:t>
      </w:r>
      <w:bookmarkEnd w:id="15"/>
    </w:p>
    <w:p w14:paraId="2E74D3DC" w14:textId="5F718A50" w:rsidR="00A03BEB" w:rsidRPr="00A03BEB" w:rsidRDefault="00EB080A" w:rsidP="00EE5462">
      <w:pPr>
        <w:spacing w:after="120" w:line="360" w:lineRule="auto"/>
        <w:jc w:val="both"/>
        <w:rPr>
          <w:lang w:val="en-US"/>
        </w:rPr>
      </w:pPr>
      <w:r>
        <w:rPr>
          <w:lang w:val="en-US"/>
        </w:rPr>
        <w:t xml:space="preserve">The used model is a </w:t>
      </w:r>
      <w:proofErr w:type="spellStart"/>
      <w:r>
        <w:rPr>
          <w:lang w:val="en-US"/>
        </w:rPr>
        <w:t>PyTorch</w:t>
      </w:r>
      <w:proofErr w:type="spellEnd"/>
      <w:r>
        <w:rPr>
          <w:lang w:val="en-US"/>
        </w:rPr>
        <w:t xml:space="preserve"> implementation of a Graph Neural Network of a message passing layer. </w:t>
      </w:r>
      <w:r w:rsidR="00A03BEB" w:rsidRPr="00A03BEB">
        <w:rPr>
          <w:lang w:val="en-US"/>
        </w:rPr>
        <w:t>The forward method</w:t>
      </w:r>
      <w:r w:rsidR="006F5A52">
        <w:rPr>
          <w:lang w:val="en-US"/>
        </w:rPr>
        <w:t xml:space="preserve"> of this model</w:t>
      </w:r>
      <w:r w:rsidR="00A03BEB" w:rsidRPr="00A03BEB">
        <w:rPr>
          <w:lang w:val="en-US"/>
        </w:rPr>
        <w:t xml:space="preserve"> takes in the input tensor </w:t>
      </w:r>
      <w:proofErr w:type="spellStart"/>
      <w:r w:rsidR="00A03BEB" w:rsidRPr="00A03BEB">
        <w:rPr>
          <w:lang w:val="en-US"/>
        </w:rPr>
        <w:t>x_in</w:t>
      </w:r>
      <w:proofErr w:type="spellEnd"/>
      <w:r w:rsidR="00A03BEB" w:rsidRPr="00A03BEB">
        <w:rPr>
          <w:lang w:val="en-US"/>
        </w:rPr>
        <w:t>, the adjacency matrix adj, and the pairs tensor, which contain pairs of node</w:t>
      </w:r>
      <w:r w:rsidR="006F5A52">
        <w:rPr>
          <w:lang w:val="en-US"/>
        </w:rPr>
        <w:t>s</w:t>
      </w:r>
      <w:r w:rsidR="00A03BEB" w:rsidRPr="00A03BEB">
        <w:rPr>
          <w:lang w:val="en-US"/>
        </w:rPr>
        <w:t xml:space="preserve"> indices for which we want to predict the presence or absence of a link.</w:t>
      </w:r>
    </w:p>
    <w:p w14:paraId="52F079CF" w14:textId="77777777" w:rsidR="00A03BEB" w:rsidRPr="00A03BEB" w:rsidRDefault="00A03BEB" w:rsidP="00EE5462">
      <w:pPr>
        <w:spacing w:after="120" w:line="360" w:lineRule="auto"/>
        <w:jc w:val="both"/>
        <w:rPr>
          <w:lang w:val="en-US"/>
        </w:rPr>
      </w:pPr>
      <w:r w:rsidRPr="00A03BEB">
        <w:rPr>
          <w:lang w:val="en-US"/>
        </w:rPr>
        <w:t>The input tensor is first fed through the first fully connected layer (fc1) and then the result is multiplied by the adjacency matrix using sparse matrix multiplication (</w:t>
      </w:r>
      <w:proofErr w:type="spellStart"/>
      <w:r w:rsidRPr="00A03BEB">
        <w:rPr>
          <w:lang w:val="en-US"/>
        </w:rPr>
        <w:t>spmm</w:t>
      </w:r>
      <w:proofErr w:type="spellEnd"/>
      <w:r w:rsidRPr="00A03BEB">
        <w:rPr>
          <w:lang w:val="en-US"/>
        </w:rPr>
        <w:t xml:space="preserve">), which generates the hidden representation of the nodes (z1). The hidden representation is then passed through a </w:t>
      </w:r>
      <w:proofErr w:type="spellStart"/>
      <w:r w:rsidRPr="00A03BEB">
        <w:rPr>
          <w:lang w:val="en-US"/>
        </w:rPr>
        <w:t>ReLU</w:t>
      </w:r>
      <w:proofErr w:type="spellEnd"/>
      <w:r w:rsidRPr="00A03BEB">
        <w:rPr>
          <w:lang w:val="en-US"/>
        </w:rPr>
        <w:t xml:space="preserve"> activation function and a dropout layer.</w:t>
      </w:r>
    </w:p>
    <w:p w14:paraId="6E7DE0B3" w14:textId="77777777" w:rsidR="00A03BEB" w:rsidRDefault="00A03BEB" w:rsidP="00EE5462">
      <w:pPr>
        <w:spacing w:after="120" w:line="360" w:lineRule="auto"/>
        <w:jc w:val="both"/>
        <w:rPr>
          <w:lang w:val="en-US"/>
        </w:rPr>
      </w:pPr>
      <w:r w:rsidRPr="00A03BEB">
        <w:rPr>
          <w:lang w:val="en-US"/>
        </w:rPr>
        <w:t xml:space="preserve">The same process is repeated for the second fully connected layer (fc2) to generate the final hidden representation of the nodes (z2). Then, the embedded features (z2) of the two nodes in each pair are multiplied to create a feature vector for each pair. This vector is passed through two additional fully connected layers (fc3 and fc4) with </w:t>
      </w:r>
      <w:proofErr w:type="spellStart"/>
      <w:r w:rsidRPr="00A03BEB">
        <w:rPr>
          <w:lang w:val="en-US"/>
        </w:rPr>
        <w:t>ReLU</w:t>
      </w:r>
      <w:proofErr w:type="spellEnd"/>
      <w:r w:rsidRPr="00A03BEB">
        <w:rPr>
          <w:lang w:val="en-US"/>
        </w:rPr>
        <w:t xml:space="preserve"> activation functions and a dropout layer. Finally, the output is passed through a final fully connected layer (fc5) with a log </w:t>
      </w:r>
      <w:proofErr w:type="spellStart"/>
      <w:r w:rsidRPr="00A03BEB">
        <w:rPr>
          <w:lang w:val="en-US"/>
        </w:rPr>
        <w:t>softmax</w:t>
      </w:r>
      <w:proofErr w:type="spellEnd"/>
      <w:r w:rsidRPr="00A03BEB">
        <w:rPr>
          <w:lang w:val="en-US"/>
        </w:rPr>
        <w:t xml:space="preserve"> activation function.</w:t>
      </w:r>
    </w:p>
    <w:p w14:paraId="58ADA016" w14:textId="77777777" w:rsidR="006F5A52" w:rsidRDefault="00EB080A" w:rsidP="00EE5462">
      <w:pPr>
        <w:spacing w:after="120" w:line="360" w:lineRule="auto"/>
        <w:jc w:val="both"/>
        <w:rPr>
          <w:lang w:val="en-US"/>
        </w:rPr>
      </w:pPr>
      <w:r w:rsidRPr="00EB080A">
        <w:rPr>
          <w:lang w:val="en-US"/>
        </w:rPr>
        <w:t xml:space="preserve">This </w:t>
      </w:r>
      <w:r w:rsidR="006F5A52">
        <w:rPr>
          <w:lang w:val="en-US"/>
        </w:rPr>
        <w:t xml:space="preserve">implementation </w:t>
      </w:r>
      <w:r w:rsidRPr="00EB080A">
        <w:rPr>
          <w:lang w:val="en-US"/>
        </w:rPr>
        <w:t>is</w:t>
      </w:r>
      <w:r w:rsidRPr="00EB080A">
        <w:rPr>
          <w:lang w:val="en-US"/>
        </w:rPr>
        <w:t xml:space="preserve"> </w:t>
      </w:r>
      <w:r w:rsidR="006F5A52">
        <w:rPr>
          <w:lang w:val="en-US"/>
        </w:rPr>
        <w:t xml:space="preserve">considered as a </w:t>
      </w:r>
      <w:r w:rsidRPr="00EB080A">
        <w:rPr>
          <w:lang w:val="en-US"/>
        </w:rPr>
        <w:t xml:space="preserve">message passing layers because it applies the same operation (i.e., linear transformation and activation function) to each node's features and its neighbors' features during the forward pass. Specifically, the </w:t>
      </w:r>
      <w:proofErr w:type="spellStart"/>
      <w:proofErr w:type="gramStart"/>
      <w:r w:rsidRPr="00EB080A">
        <w:rPr>
          <w:b/>
          <w:bCs/>
          <w:lang w:val="en-US"/>
        </w:rPr>
        <w:t>torch.spmm</w:t>
      </w:r>
      <w:proofErr w:type="spellEnd"/>
      <w:proofErr w:type="gramEnd"/>
      <w:r w:rsidRPr="00EB080A">
        <w:rPr>
          <w:lang w:val="en-US"/>
        </w:rPr>
        <w:t xml:space="preserve"> function performs a sparse matrix multiplication between the adjacency matrix and the node features, resulting in a matrix that contains aggregated information from each node's neighbors. This matrix is then passed through two fully connected layers, which can be seen as message passing layers, before producing the final output.</w:t>
      </w:r>
    </w:p>
    <w:p w14:paraId="09208167" w14:textId="542CE081" w:rsidR="00EB080A" w:rsidRDefault="00EB080A" w:rsidP="006F5A52">
      <w:pPr>
        <w:spacing w:after="120"/>
        <w:jc w:val="center"/>
        <w:rPr>
          <w:lang w:val="en-US"/>
        </w:rPr>
      </w:pPr>
      <w:r>
        <w:rPr>
          <w:noProof/>
          <w:lang w:val="en-US"/>
        </w:rPr>
        <w:lastRenderedPageBreak/>
        <w:drawing>
          <wp:inline distT="0" distB="0" distL="0" distR="0" wp14:anchorId="28741EC2" wp14:editId="38E41FFA">
            <wp:extent cx="5760720" cy="3764915"/>
            <wp:effectExtent l="0" t="0" r="508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a:extLst>
                        <a:ext uri="{28A0092B-C50C-407E-A947-70E740481C1C}">
                          <a14:useLocalDpi xmlns:a14="http://schemas.microsoft.com/office/drawing/2010/main" val="0"/>
                        </a:ext>
                      </a:extLst>
                    </a:blip>
                    <a:stretch>
                      <a:fillRect/>
                    </a:stretch>
                  </pic:blipFill>
                  <pic:spPr>
                    <a:xfrm>
                      <a:off x="0" y="0"/>
                      <a:ext cx="5760720" cy="3764915"/>
                    </a:xfrm>
                    <a:prstGeom prst="rect">
                      <a:avLst/>
                    </a:prstGeom>
                  </pic:spPr>
                </pic:pic>
              </a:graphicData>
            </a:graphic>
          </wp:inline>
        </w:drawing>
      </w:r>
    </w:p>
    <w:p w14:paraId="26A35E9C" w14:textId="6B6A927B" w:rsidR="006F5A52" w:rsidRDefault="006F5A52" w:rsidP="006F5A52">
      <w:pPr>
        <w:spacing w:after="120"/>
        <w:jc w:val="center"/>
        <w:rPr>
          <w:lang w:val="en-US"/>
        </w:rPr>
      </w:pPr>
      <w:r w:rsidRPr="006F5A52">
        <w:rPr>
          <w:b/>
          <w:bCs/>
          <w:lang w:val="en-US"/>
        </w:rPr>
        <w:t>Figure 4:</w:t>
      </w:r>
      <w:r>
        <w:rPr>
          <w:lang w:val="en-US"/>
        </w:rPr>
        <w:t xml:space="preserve"> First GNN model</w:t>
      </w:r>
    </w:p>
    <w:p w14:paraId="6A7C4AD9" w14:textId="5009E502" w:rsidR="00EB080A" w:rsidRDefault="00EB080A" w:rsidP="00EE5462">
      <w:pPr>
        <w:spacing w:after="120" w:line="360" w:lineRule="auto"/>
        <w:jc w:val="both"/>
        <w:rPr>
          <w:lang w:val="en-US"/>
        </w:rPr>
      </w:pPr>
      <w:r>
        <w:rPr>
          <w:lang w:val="en-US"/>
        </w:rPr>
        <w:t xml:space="preserve">This model will be called “GNN </w:t>
      </w:r>
      <w:proofErr w:type="spellStart"/>
      <w:r>
        <w:rPr>
          <w:lang w:val="en-US"/>
        </w:rPr>
        <w:t>n_hidden</w:t>
      </w:r>
      <w:proofErr w:type="spellEnd"/>
      <w:r>
        <w:rPr>
          <w:lang w:val="en-US"/>
        </w:rPr>
        <w:t xml:space="preserve"> - </w:t>
      </w:r>
      <w:proofErr w:type="spellStart"/>
      <w:r>
        <w:rPr>
          <w:lang w:val="en-US"/>
        </w:rPr>
        <w:t>n_hidden</w:t>
      </w:r>
      <w:proofErr w:type="spellEnd"/>
      <w:r>
        <w:rPr>
          <w:lang w:val="en-US"/>
        </w:rPr>
        <w:t xml:space="preserve"> - </w:t>
      </w:r>
      <w:proofErr w:type="spellStart"/>
      <w:r>
        <w:rPr>
          <w:lang w:val="en-US"/>
        </w:rPr>
        <w:t>n_hidden</w:t>
      </w:r>
      <w:proofErr w:type="spellEnd"/>
      <w:r>
        <w:rPr>
          <w:lang w:val="en-US"/>
        </w:rPr>
        <w:t xml:space="preserve"> - </w:t>
      </w:r>
      <w:proofErr w:type="spellStart"/>
      <w:r>
        <w:rPr>
          <w:lang w:val="en-US"/>
        </w:rPr>
        <w:t>sub_class</w:t>
      </w:r>
      <w:proofErr w:type="spellEnd"/>
      <w:r>
        <w:rPr>
          <w:lang w:val="en-US"/>
        </w:rPr>
        <w:t xml:space="preserve"> - </w:t>
      </w:r>
      <w:proofErr w:type="spellStart"/>
      <w:r>
        <w:rPr>
          <w:lang w:val="en-US"/>
        </w:rPr>
        <w:t>n_class</w:t>
      </w:r>
      <w:proofErr w:type="spellEnd"/>
      <w:r>
        <w:rPr>
          <w:lang w:val="en-US"/>
        </w:rPr>
        <w:t>”.</w:t>
      </w:r>
    </w:p>
    <w:p w14:paraId="152BC8AF" w14:textId="0C57A440" w:rsidR="00EB080A" w:rsidRDefault="00EB080A" w:rsidP="00EE5462">
      <w:pPr>
        <w:spacing w:after="120" w:line="360" w:lineRule="auto"/>
        <w:jc w:val="both"/>
        <w:rPr>
          <w:lang w:val="en-US"/>
        </w:rPr>
      </w:pPr>
      <w:r>
        <w:rPr>
          <w:lang w:val="en-US"/>
        </w:rPr>
        <w:t>First, we tested it with the following parameters:</w:t>
      </w:r>
    </w:p>
    <w:p w14:paraId="1220B8A1" w14:textId="51238357" w:rsidR="00EB080A" w:rsidRPr="00BA17B7" w:rsidRDefault="00EB080A" w:rsidP="00EE5462">
      <w:pPr>
        <w:pStyle w:val="Paragraphedeliste"/>
        <w:numPr>
          <w:ilvl w:val="0"/>
          <w:numId w:val="6"/>
        </w:numPr>
        <w:spacing w:after="120" w:line="360" w:lineRule="auto"/>
        <w:jc w:val="both"/>
        <w:rPr>
          <w:lang w:val="en-US"/>
        </w:rPr>
      </w:pPr>
      <w:proofErr w:type="spellStart"/>
      <w:r w:rsidRPr="00BA17B7">
        <w:rPr>
          <w:lang w:val="en-US"/>
        </w:rPr>
        <w:t>N_hidden</w:t>
      </w:r>
      <w:proofErr w:type="spellEnd"/>
      <w:r w:rsidRPr="00BA17B7">
        <w:rPr>
          <w:lang w:val="en-US"/>
        </w:rPr>
        <w:t xml:space="preserve"> = 64</w:t>
      </w:r>
    </w:p>
    <w:p w14:paraId="74322032" w14:textId="01707823" w:rsidR="00EB080A" w:rsidRPr="00BA17B7" w:rsidRDefault="00EB080A" w:rsidP="00EE5462">
      <w:pPr>
        <w:pStyle w:val="Paragraphedeliste"/>
        <w:numPr>
          <w:ilvl w:val="0"/>
          <w:numId w:val="6"/>
        </w:numPr>
        <w:spacing w:after="120" w:line="360" w:lineRule="auto"/>
        <w:jc w:val="both"/>
        <w:rPr>
          <w:lang w:val="en-US"/>
        </w:rPr>
      </w:pPr>
      <w:proofErr w:type="spellStart"/>
      <w:r w:rsidRPr="00BA17B7">
        <w:rPr>
          <w:lang w:val="en-US"/>
        </w:rPr>
        <w:t>Sub_class</w:t>
      </w:r>
      <w:proofErr w:type="spellEnd"/>
      <w:r w:rsidRPr="00BA17B7">
        <w:rPr>
          <w:lang w:val="en-US"/>
        </w:rPr>
        <w:t xml:space="preserve"> = 8</w:t>
      </w:r>
    </w:p>
    <w:p w14:paraId="4D17C3B7" w14:textId="212151C2" w:rsidR="00EB080A" w:rsidRPr="00BA17B7" w:rsidRDefault="00EB080A" w:rsidP="00EE5462">
      <w:pPr>
        <w:pStyle w:val="Paragraphedeliste"/>
        <w:numPr>
          <w:ilvl w:val="0"/>
          <w:numId w:val="6"/>
        </w:numPr>
        <w:spacing w:after="120" w:line="360" w:lineRule="auto"/>
        <w:jc w:val="both"/>
        <w:rPr>
          <w:lang w:val="en-US"/>
        </w:rPr>
      </w:pPr>
      <w:proofErr w:type="spellStart"/>
      <w:r w:rsidRPr="00BA17B7">
        <w:rPr>
          <w:lang w:val="en-US"/>
        </w:rPr>
        <w:t>N_class</w:t>
      </w:r>
      <w:proofErr w:type="spellEnd"/>
      <w:r w:rsidRPr="00BA17B7">
        <w:rPr>
          <w:lang w:val="en-US"/>
        </w:rPr>
        <w:t xml:space="preserve"> = 2</w:t>
      </w:r>
    </w:p>
    <w:p w14:paraId="3B438064" w14:textId="4CDCDCA8" w:rsidR="00A03BEB" w:rsidRPr="00A03BEB" w:rsidRDefault="00EB080A" w:rsidP="00EE5462">
      <w:pPr>
        <w:spacing w:after="120" w:line="360" w:lineRule="auto"/>
        <w:jc w:val="both"/>
        <w:rPr>
          <w:lang w:val="en-US"/>
        </w:rPr>
      </w:pPr>
      <w:r>
        <w:rPr>
          <w:lang w:val="en-US"/>
        </w:rPr>
        <w:t xml:space="preserve">And with a random vector of size 64 as a node feature. The obtained result was </w:t>
      </w:r>
      <w:r w:rsidRPr="006F5A52">
        <w:rPr>
          <w:lang w:val="en-US"/>
        </w:rPr>
        <w:t>0.4640</w:t>
      </w:r>
      <w:r w:rsidRPr="006F5A52">
        <w:rPr>
          <w:lang w:val="en-US"/>
        </w:rPr>
        <w:t>.</w:t>
      </w:r>
      <w:r w:rsidR="006F5A52" w:rsidRPr="006F5A52">
        <w:rPr>
          <w:lang w:val="en-US"/>
        </w:rPr>
        <w:t xml:space="preserve"> Then </w:t>
      </w:r>
      <w:r w:rsidR="006F5A52">
        <w:rPr>
          <w:lang w:val="en-US"/>
        </w:rPr>
        <w:t xml:space="preserve">we tested various combinations of features inputs in the next sections. </w:t>
      </w:r>
      <w:r w:rsidRPr="00EB080A">
        <w:rPr>
          <w:lang w:val="en-US"/>
        </w:rPr>
        <w:t xml:space="preserve">All the results with the different tested configurations will be </w:t>
      </w:r>
      <w:r>
        <w:rPr>
          <w:lang w:val="en-US"/>
        </w:rPr>
        <w:t>consolidated in one table</w:t>
      </w:r>
      <w:r w:rsidR="006F5A52">
        <w:rPr>
          <w:lang w:val="en-US"/>
        </w:rPr>
        <w:t xml:space="preserve"> as appendices at the end of this report</w:t>
      </w:r>
      <w:r>
        <w:rPr>
          <w:lang w:val="en-US"/>
        </w:rPr>
        <w:t>.</w:t>
      </w:r>
    </w:p>
    <w:p w14:paraId="4E4C9475" w14:textId="0A1AD95E" w:rsidR="00BA7AC9" w:rsidRDefault="00BA7AC9" w:rsidP="00EE5462">
      <w:pPr>
        <w:pStyle w:val="Titre2"/>
        <w:numPr>
          <w:ilvl w:val="1"/>
          <w:numId w:val="1"/>
        </w:numPr>
        <w:spacing w:after="120" w:line="360" w:lineRule="auto"/>
        <w:jc w:val="both"/>
        <w:rPr>
          <w:lang w:val="en-US"/>
        </w:rPr>
      </w:pPr>
      <w:bookmarkStart w:id="16" w:name="_Toc133891513"/>
      <w:r w:rsidRPr="00BA7AC9">
        <w:rPr>
          <w:lang w:val="en-US"/>
        </w:rPr>
        <w:t xml:space="preserve">Adding </w:t>
      </w:r>
      <w:r w:rsidR="00BA17B7">
        <w:rPr>
          <w:lang w:val="en-US"/>
        </w:rPr>
        <w:t>the first features</w:t>
      </w:r>
      <w:bookmarkEnd w:id="16"/>
    </w:p>
    <w:p w14:paraId="52341071" w14:textId="63187F3C" w:rsidR="00BA17B7" w:rsidRDefault="00BA17B7" w:rsidP="00EE5462">
      <w:pPr>
        <w:spacing w:line="360" w:lineRule="auto"/>
        <w:jc w:val="both"/>
        <w:rPr>
          <w:lang w:val="en-US"/>
        </w:rPr>
      </w:pPr>
      <w:r>
        <w:rPr>
          <w:lang w:val="en-US"/>
        </w:rPr>
        <w:t>To choose between the different features, I tested the model with different configurations.</w:t>
      </w:r>
    </w:p>
    <w:p w14:paraId="795CC6D9" w14:textId="6D5AA146" w:rsidR="00BA17B7" w:rsidRDefault="00BA17B7" w:rsidP="00EE5462">
      <w:pPr>
        <w:spacing w:line="360" w:lineRule="auto"/>
        <w:jc w:val="both"/>
        <w:rPr>
          <w:lang w:val="en-US"/>
        </w:rPr>
      </w:pPr>
      <w:r>
        <w:rPr>
          <w:lang w:val="en-US"/>
        </w:rPr>
        <w:t xml:space="preserve">The training parameters were </w:t>
      </w:r>
      <w:r w:rsidR="00EE5462">
        <w:rPr>
          <w:lang w:val="en-US"/>
        </w:rPr>
        <w:t xml:space="preserve">almost </w:t>
      </w:r>
      <w:r>
        <w:rPr>
          <w:lang w:val="en-US"/>
        </w:rPr>
        <w:t>the same for all these configurations:</w:t>
      </w:r>
    </w:p>
    <w:p w14:paraId="666C9984" w14:textId="25AFEB73" w:rsidR="00BA17B7" w:rsidRDefault="00BA17B7" w:rsidP="00EE5462">
      <w:pPr>
        <w:pStyle w:val="Paragraphedeliste"/>
        <w:numPr>
          <w:ilvl w:val="0"/>
          <w:numId w:val="8"/>
        </w:numPr>
        <w:spacing w:line="360" w:lineRule="auto"/>
        <w:jc w:val="both"/>
        <w:rPr>
          <w:lang w:val="en-US"/>
        </w:rPr>
      </w:pPr>
      <w:r>
        <w:rPr>
          <w:lang w:val="en-US"/>
        </w:rPr>
        <w:t>Optimizer: Adam</w:t>
      </w:r>
    </w:p>
    <w:p w14:paraId="359E47CD" w14:textId="2AAF7071" w:rsidR="00BA17B7" w:rsidRDefault="00BA17B7" w:rsidP="00EE5462">
      <w:pPr>
        <w:pStyle w:val="Paragraphedeliste"/>
        <w:numPr>
          <w:ilvl w:val="0"/>
          <w:numId w:val="8"/>
        </w:numPr>
        <w:spacing w:line="360" w:lineRule="auto"/>
        <w:jc w:val="both"/>
        <w:rPr>
          <w:lang w:val="en-US"/>
        </w:rPr>
      </w:pPr>
      <w:proofErr w:type="spellStart"/>
      <w:r>
        <w:rPr>
          <w:lang w:val="en-US"/>
        </w:rPr>
        <w:t>Learnnig</w:t>
      </w:r>
      <w:proofErr w:type="spellEnd"/>
      <w:r>
        <w:rPr>
          <w:lang w:val="en-US"/>
        </w:rPr>
        <w:t xml:space="preserve"> rate: 0,01 (and for some cases we </w:t>
      </w:r>
      <w:proofErr w:type="spellStart"/>
      <w:r>
        <w:rPr>
          <w:lang w:val="en-US"/>
        </w:rPr>
        <w:t>devided</w:t>
      </w:r>
      <w:proofErr w:type="spellEnd"/>
      <w:r>
        <w:rPr>
          <w:lang w:val="en-US"/>
        </w:rPr>
        <w:t xml:space="preserve"> the </w:t>
      </w:r>
      <w:proofErr w:type="spellStart"/>
      <w:r>
        <w:rPr>
          <w:lang w:val="en-US"/>
        </w:rPr>
        <w:t>lr</w:t>
      </w:r>
      <w:proofErr w:type="spellEnd"/>
      <w:r>
        <w:rPr>
          <w:lang w:val="en-US"/>
        </w:rPr>
        <w:t xml:space="preserve"> by 10, but there is no real impact on the results at this stage)</w:t>
      </w:r>
    </w:p>
    <w:p w14:paraId="751AAE4E" w14:textId="10D50715" w:rsidR="00BA17B7" w:rsidRDefault="00BA17B7" w:rsidP="00EE5462">
      <w:pPr>
        <w:pStyle w:val="Paragraphedeliste"/>
        <w:numPr>
          <w:ilvl w:val="0"/>
          <w:numId w:val="8"/>
        </w:numPr>
        <w:spacing w:line="360" w:lineRule="auto"/>
        <w:jc w:val="both"/>
        <w:rPr>
          <w:lang w:val="en-US"/>
        </w:rPr>
      </w:pPr>
      <w:r>
        <w:rPr>
          <w:lang w:val="en-US"/>
        </w:rPr>
        <w:t>Epoch: 200</w:t>
      </w:r>
    </w:p>
    <w:p w14:paraId="03F42944" w14:textId="1F3B9290" w:rsidR="00BA17B7" w:rsidRDefault="00BA17B7" w:rsidP="00EE5462">
      <w:pPr>
        <w:spacing w:line="360" w:lineRule="auto"/>
        <w:jc w:val="both"/>
        <w:rPr>
          <w:lang w:val="en-US"/>
        </w:rPr>
      </w:pPr>
      <w:r>
        <w:rPr>
          <w:lang w:val="en-US"/>
        </w:rPr>
        <w:t>Parameters:</w:t>
      </w:r>
    </w:p>
    <w:p w14:paraId="7DBDECC6" w14:textId="453367BF" w:rsidR="00BA17B7" w:rsidRDefault="00BA17B7" w:rsidP="00EE5462">
      <w:pPr>
        <w:pStyle w:val="Paragraphedeliste"/>
        <w:numPr>
          <w:ilvl w:val="0"/>
          <w:numId w:val="9"/>
        </w:numPr>
        <w:spacing w:line="360" w:lineRule="auto"/>
        <w:jc w:val="both"/>
        <w:rPr>
          <w:lang w:val="en-US"/>
        </w:rPr>
      </w:pPr>
      <w:r>
        <w:rPr>
          <w:lang w:val="en-US"/>
        </w:rPr>
        <w:lastRenderedPageBreak/>
        <w:t xml:space="preserve">Pairs features: how we construct the pair features from the </w:t>
      </w:r>
      <w:proofErr w:type="gramStart"/>
      <w:r>
        <w:rPr>
          <w:lang w:val="en-US"/>
        </w:rPr>
        <w:t>nodes</w:t>
      </w:r>
      <w:proofErr w:type="gramEnd"/>
      <w:r>
        <w:rPr>
          <w:lang w:val="en-US"/>
        </w:rPr>
        <w:t xml:space="preserve"> features</w:t>
      </w:r>
      <w:r w:rsidR="00EE5462">
        <w:rPr>
          <w:lang w:val="en-US"/>
        </w:rPr>
        <w:t xml:space="preserve"> (difference, mean, concatenation or multiplication of the pairs embedding)</w:t>
      </w:r>
    </w:p>
    <w:p w14:paraId="7D7CCB7C" w14:textId="72DA1B60" w:rsidR="00BA17B7" w:rsidRDefault="00BA17B7" w:rsidP="00EE5462">
      <w:pPr>
        <w:pStyle w:val="Paragraphedeliste"/>
        <w:numPr>
          <w:ilvl w:val="0"/>
          <w:numId w:val="9"/>
        </w:numPr>
        <w:spacing w:line="360" w:lineRule="auto"/>
        <w:jc w:val="both"/>
        <w:rPr>
          <w:lang w:val="en-US"/>
        </w:rPr>
      </w:pPr>
      <w:r>
        <w:rPr>
          <w:lang w:val="en-US"/>
        </w:rPr>
        <w:t>Model: the number of perceptions of each layer, and if we applied dense layer to large sparce inputs.</w:t>
      </w:r>
    </w:p>
    <w:p w14:paraId="451878FF" w14:textId="0E9D630D" w:rsidR="00EE5462" w:rsidRDefault="00EE5462" w:rsidP="00EE5462">
      <w:pPr>
        <w:pStyle w:val="Paragraphedeliste"/>
        <w:numPr>
          <w:ilvl w:val="0"/>
          <w:numId w:val="9"/>
        </w:numPr>
        <w:spacing w:line="360" w:lineRule="auto"/>
        <w:jc w:val="both"/>
        <w:rPr>
          <w:lang w:val="en-US"/>
        </w:rPr>
      </w:pPr>
      <w:r>
        <w:rPr>
          <w:lang w:val="en-US"/>
        </w:rPr>
        <w:t>Node features:</w:t>
      </w:r>
    </w:p>
    <w:p w14:paraId="24588357" w14:textId="2734B269" w:rsidR="00EE5462" w:rsidRDefault="00EE5462" w:rsidP="00EE5462">
      <w:pPr>
        <w:pStyle w:val="Paragraphedeliste"/>
        <w:numPr>
          <w:ilvl w:val="1"/>
          <w:numId w:val="9"/>
        </w:numPr>
        <w:spacing w:line="360" w:lineRule="auto"/>
        <w:jc w:val="both"/>
        <w:rPr>
          <w:lang w:val="en-US"/>
        </w:rPr>
      </w:pPr>
      <w:proofErr w:type="spellStart"/>
      <w:r>
        <w:rPr>
          <w:lang w:val="en-US"/>
        </w:rPr>
        <w:t>Walks_wv</w:t>
      </w:r>
      <w:proofErr w:type="spellEnd"/>
      <w:r>
        <w:rPr>
          <w:lang w:val="en-US"/>
        </w:rPr>
        <w:t>: the random walks then reduced with word2vec</w:t>
      </w:r>
    </w:p>
    <w:p w14:paraId="49D8D9C4" w14:textId="416CC191" w:rsidR="00EE5462" w:rsidRDefault="00EE5462" w:rsidP="00EE5462">
      <w:pPr>
        <w:pStyle w:val="Paragraphedeliste"/>
        <w:numPr>
          <w:ilvl w:val="1"/>
          <w:numId w:val="9"/>
        </w:numPr>
        <w:spacing w:line="360" w:lineRule="auto"/>
        <w:jc w:val="both"/>
        <w:rPr>
          <w:lang w:val="en-US"/>
        </w:rPr>
      </w:pPr>
      <w:r>
        <w:rPr>
          <w:lang w:val="en-US"/>
        </w:rPr>
        <w:t>Goog300: mean of the words’ embeddings obtained with Google News 300 model</w:t>
      </w:r>
    </w:p>
    <w:p w14:paraId="2DC1F7A5" w14:textId="46F42F78" w:rsidR="00EE5462" w:rsidRDefault="00EE5462" w:rsidP="00EE5462">
      <w:pPr>
        <w:pStyle w:val="Paragraphedeliste"/>
        <w:numPr>
          <w:ilvl w:val="1"/>
          <w:numId w:val="9"/>
        </w:numPr>
        <w:spacing w:line="360" w:lineRule="auto"/>
        <w:jc w:val="both"/>
        <w:rPr>
          <w:lang w:val="en-US"/>
        </w:rPr>
      </w:pPr>
      <w:r>
        <w:rPr>
          <w:lang w:val="en-US"/>
        </w:rPr>
        <w:t>Local_wv_300: mean of the embeddings obtained with a word2vec trained on the abstracts</w:t>
      </w:r>
    </w:p>
    <w:p w14:paraId="190C9CF6" w14:textId="6ECF8EA5" w:rsidR="00EE5462" w:rsidRDefault="00EE5462" w:rsidP="00EE5462">
      <w:pPr>
        <w:pStyle w:val="Paragraphedeliste"/>
        <w:numPr>
          <w:ilvl w:val="1"/>
          <w:numId w:val="9"/>
        </w:numPr>
        <w:spacing w:line="360" w:lineRule="auto"/>
        <w:jc w:val="both"/>
        <w:rPr>
          <w:lang w:val="en-US"/>
        </w:rPr>
      </w:pPr>
      <w:proofErr w:type="spellStart"/>
      <w:r>
        <w:rPr>
          <w:lang w:val="en-US"/>
        </w:rPr>
        <w:t>Tf-idf</w:t>
      </w:r>
      <w:proofErr w:type="spellEnd"/>
      <w:r>
        <w:rPr>
          <w:lang w:val="en-US"/>
        </w:rPr>
        <w:t xml:space="preserve">: </w:t>
      </w:r>
      <w:proofErr w:type="spellStart"/>
      <w:r>
        <w:rPr>
          <w:lang w:val="en-US"/>
        </w:rPr>
        <w:t>tf-idf</w:t>
      </w:r>
      <w:proofErr w:type="spellEnd"/>
      <w:r>
        <w:rPr>
          <w:lang w:val="en-US"/>
        </w:rPr>
        <w:t xml:space="preserve"> matrix first densified with one or two dense layers in the model</w:t>
      </w:r>
    </w:p>
    <w:p w14:paraId="3FDEF0CF" w14:textId="1A1EDFEA" w:rsidR="00EE5462" w:rsidRPr="00BA17B7" w:rsidRDefault="00EE5462" w:rsidP="00EE5462">
      <w:pPr>
        <w:pStyle w:val="Paragraphedeliste"/>
        <w:numPr>
          <w:ilvl w:val="1"/>
          <w:numId w:val="9"/>
        </w:numPr>
        <w:spacing w:line="360" w:lineRule="auto"/>
        <w:jc w:val="both"/>
        <w:rPr>
          <w:lang w:val="en-US"/>
        </w:rPr>
      </w:pPr>
      <w:r>
        <w:rPr>
          <w:lang w:val="en-US"/>
        </w:rPr>
        <w:t>Bart1024: abstract embedding obtained with Bart model</w:t>
      </w:r>
    </w:p>
    <w:p w14:paraId="3E245466" w14:textId="77777777" w:rsidR="00BA17B7" w:rsidRDefault="00BA17B7" w:rsidP="006F5A52">
      <w:pPr>
        <w:jc w:val="both"/>
        <w:rPr>
          <w:lang w:val="en-US"/>
        </w:rPr>
      </w:pPr>
    </w:p>
    <w:tbl>
      <w:tblPr>
        <w:tblStyle w:val="Grilledutableau"/>
        <w:tblW w:w="0" w:type="auto"/>
        <w:tblLook w:val="04A0" w:firstRow="1" w:lastRow="0" w:firstColumn="1" w:lastColumn="0" w:noHBand="0" w:noVBand="1"/>
      </w:tblPr>
      <w:tblGrid>
        <w:gridCol w:w="3681"/>
        <w:gridCol w:w="1559"/>
        <w:gridCol w:w="1814"/>
        <w:gridCol w:w="1369"/>
      </w:tblGrid>
      <w:tr w:rsidR="00BA17B7" w:rsidRPr="00BA17B7" w14:paraId="047C32C9" w14:textId="77777777" w:rsidTr="00BA17B7">
        <w:trPr>
          <w:trHeight w:val="319"/>
        </w:trPr>
        <w:tc>
          <w:tcPr>
            <w:tcW w:w="3681" w:type="dxa"/>
            <w:noWrap/>
            <w:hideMark/>
          </w:tcPr>
          <w:p w14:paraId="0A07600E" w14:textId="77777777" w:rsidR="00BA17B7" w:rsidRPr="00BA17B7" w:rsidRDefault="00BA17B7" w:rsidP="006F5A52">
            <w:pPr>
              <w:jc w:val="both"/>
              <w:rPr>
                <w:rFonts w:cs="Calibri Light"/>
                <w:b/>
                <w:bCs/>
                <w:sz w:val="18"/>
                <w:szCs w:val="20"/>
                <w:lang w:val="en-US"/>
              </w:rPr>
            </w:pPr>
            <w:r w:rsidRPr="00BA17B7">
              <w:rPr>
                <w:rFonts w:cs="Calibri Light"/>
                <w:b/>
                <w:bCs/>
                <w:sz w:val="18"/>
                <w:szCs w:val="20"/>
                <w:lang w:val="en-US"/>
              </w:rPr>
              <w:t>Model</w:t>
            </w:r>
          </w:p>
        </w:tc>
        <w:tc>
          <w:tcPr>
            <w:tcW w:w="1559" w:type="dxa"/>
            <w:noWrap/>
            <w:hideMark/>
          </w:tcPr>
          <w:p w14:paraId="57FCC164" w14:textId="77777777" w:rsidR="00BA17B7" w:rsidRPr="00BA17B7" w:rsidRDefault="00BA17B7" w:rsidP="006F5A52">
            <w:pPr>
              <w:jc w:val="both"/>
              <w:rPr>
                <w:rFonts w:cs="Calibri Light"/>
                <w:b/>
                <w:bCs/>
                <w:sz w:val="18"/>
                <w:szCs w:val="20"/>
                <w:lang w:val="en-US"/>
              </w:rPr>
            </w:pPr>
            <w:r w:rsidRPr="00BA17B7">
              <w:rPr>
                <w:rFonts w:cs="Calibri Light"/>
                <w:b/>
                <w:bCs/>
                <w:sz w:val="18"/>
                <w:szCs w:val="20"/>
                <w:lang w:val="en-US"/>
              </w:rPr>
              <w:t>node features</w:t>
            </w:r>
          </w:p>
        </w:tc>
        <w:tc>
          <w:tcPr>
            <w:tcW w:w="1814" w:type="dxa"/>
            <w:noWrap/>
            <w:hideMark/>
          </w:tcPr>
          <w:p w14:paraId="1693FE09" w14:textId="77777777" w:rsidR="00BA17B7" w:rsidRPr="00BA17B7" w:rsidRDefault="00BA17B7" w:rsidP="006F5A52">
            <w:pPr>
              <w:jc w:val="both"/>
              <w:rPr>
                <w:rFonts w:cs="Calibri Light"/>
                <w:b/>
                <w:bCs/>
                <w:sz w:val="18"/>
                <w:szCs w:val="20"/>
                <w:lang w:val="en-US"/>
              </w:rPr>
            </w:pPr>
            <w:r w:rsidRPr="00BA17B7">
              <w:rPr>
                <w:rFonts w:cs="Calibri Light"/>
                <w:b/>
                <w:bCs/>
                <w:sz w:val="18"/>
                <w:szCs w:val="20"/>
                <w:lang w:val="en-US"/>
              </w:rPr>
              <w:t>pairs features</w:t>
            </w:r>
          </w:p>
        </w:tc>
        <w:tc>
          <w:tcPr>
            <w:tcW w:w="1369" w:type="dxa"/>
            <w:noWrap/>
            <w:hideMark/>
          </w:tcPr>
          <w:p w14:paraId="4685578A" w14:textId="77777777" w:rsidR="00BA17B7" w:rsidRPr="00BA17B7" w:rsidRDefault="00BA17B7" w:rsidP="006F5A52">
            <w:pPr>
              <w:jc w:val="both"/>
              <w:rPr>
                <w:rFonts w:cs="Calibri Light"/>
                <w:b/>
                <w:bCs/>
                <w:sz w:val="18"/>
                <w:szCs w:val="20"/>
                <w:lang w:val="en-US"/>
              </w:rPr>
            </w:pPr>
            <w:proofErr w:type="spellStart"/>
            <w:r w:rsidRPr="00BA17B7">
              <w:rPr>
                <w:rFonts w:cs="Calibri Light"/>
                <w:b/>
                <w:bCs/>
                <w:sz w:val="18"/>
                <w:szCs w:val="20"/>
                <w:lang w:val="en-US"/>
              </w:rPr>
              <w:t>log_loss_val</w:t>
            </w:r>
            <w:proofErr w:type="spellEnd"/>
          </w:p>
        </w:tc>
      </w:tr>
      <w:tr w:rsidR="00BA17B7" w:rsidRPr="00BA17B7" w14:paraId="587E56C8" w14:textId="77777777" w:rsidTr="00BA17B7">
        <w:trPr>
          <w:trHeight w:val="319"/>
        </w:trPr>
        <w:tc>
          <w:tcPr>
            <w:tcW w:w="3681" w:type="dxa"/>
            <w:noWrap/>
            <w:hideMark/>
          </w:tcPr>
          <w:p w14:paraId="2BB500D8" w14:textId="002AA276" w:rsidR="00BA17B7" w:rsidRPr="00BA17B7" w:rsidRDefault="00BA17B7" w:rsidP="006F5A52">
            <w:pPr>
              <w:jc w:val="both"/>
              <w:rPr>
                <w:rFonts w:cs="Calibri Light"/>
                <w:sz w:val="18"/>
                <w:szCs w:val="20"/>
                <w:lang w:val="en-US"/>
              </w:rPr>
            </w:pPr>
            <w:r w:rsidRPr="00BA17B7">
              <w:rPr>
                <w:rFonts w:cs="Calibri Light"/>
                <w:sz w:val="18"/>
                <w:szCs w:val="20"/>
                <w:lang w:val="en-US"/>
              </w:rPr>
              <w:t>GNN 64-64-64-8-2</w:t>
            </w:r>
          </w:p>
        </w:tc>
        <w:tc>
          <w:tcPr>
            <w:tcW w:w="1559" w:type="dxa"/>
            <w:noWrap/>
            <w:hideMark/>
          </w:tcPr>
          <w:p w14:paraId="59EE1E4E" w14:textId="77777777" w:rsidR="00BA17B7" w:rsidRPr="00BA17B7" w:rsidRDefault="00BA17B7" w:rsidP="006F5A52">
            <w:pPr>
              <w:jc w:val="both"/>
              <w:rPr>
                <w:rFonts w:cs="Calibri Light"/>
                <w:sz w:val="18"/>
                <w:szCs w:val="20"/>
                <w:lang w:val="en-US"/>
              </w:rPr>
            </w:pPr>
            <w:proofErr w:type="spellStart"/>
            <w:r w:rsidRPr="00BA17B7">
              <w:rPr>
                <w:rFonts w:cs="Calibri Light"/>
                <w:sz w:val="18"/>
                <w:szCs w:val="20"/>
                <w:lang w:val="en-US"/>
              </w:rPr>
              <w:t>walks_wv</w:t>
            </w:r>
            <w:proofErr w:type="spellEnd"/>
          </w:p>
        </w:tc>
        <w:tc>
          <w:tcPr>
            <w:tcW w:w="1814" w:type="dxa"/>
            <w:noWrap/>
            <w:hideMark/>
          </w:tcPr>
          <w:p w14:paraId="1F0D8D40" w14:textId="223A6D68" w:rsidR="00BA17B7" w:rsidRPr="00BA17B7" w:rsidRDefault="00BA17B7" w:rsidP="006F5A52">
            <w:pPr>
              <w:jc w:val="both"/>
              <w:rPr>
                <w:rFonts w:cs="Calibri Light"/>
                <w:sz w:val="18"/>
                <w:szCs w:val="20"/>
                <w:lang w:val="en-US"/>
              </w:rPr>
            </w:pPr>
            <w:r w:rsidRPr="00BA17B7">
              <w:rPr>
                <w:rFonts w:cs="Calibri Light"/>
                <w:sz w:val="18"/>
                <w:szCs w:val="20"/>
                <w:lang w:val="en-US"/>
              </w:rPr>
              <w:t>M</w:t>
            </w:r>
            <w:r w:rsidRPr="00BA17B7">
              <w:rPr>
                <w:rFonts w:cs="Calibri Light"/>
                <w:sz w:val="18"/>
                <w:szCs w:val="20"/>
                <w:lang w:val="en-US"/>
              </w:rPr>
              <w:t>ean</w:t>
            </w:r>
          </w:p>
        </w:tc>
        <w:tc>
          <w:tcPr>
            <w:tcW w:w="1369" w:type="dxa"/>
            <w:noWrap/>
            <w:hideMark/>
          </w:tcPr>
          <w:p w14:paraId="65F08DD7" w14:textId="1F4645ED" w:rsidR="00BA17B7" w:rsidRPr="00BA17B7" w:rsidRDefault="00BA17B7" w:rsidP="006F5A52">
            <w:pPr>
              <w:jc w:val="both"/>
              <w:rPr>
                <w:rFonts w:cs="Calibri Light"/>
                <w:sz w:val="18"/>
                <w:szCs w:val="20"/>
                <w:lang w:val="en-US"/>
              </w:rPr>
            </w:pPr>
            <w:r w:rsidRPr="00BA17B7">
              <w:rPr>
                <w:rFonts w:cs="Calibri Light"/>
                <w:sz w:val="18"/>
                <w:szCs w:val="20"/>
                <w:lang w:val="en-US"/>
              </w:rPr>
              <w:t>0,2464</w:t>
            </w:r>
          </w:p>
        </w:tc>
      </w:tr>
      <w:tr w:rsidR="00BA17B7" w:rsidRPr="00BA17B7" w14:paraId="1E5CD290" w14:textId="77777777" w:rsidTr="00BA17B7">
        <w:trPr>
          <w:trHeight w:val="319"/>
        </w:trPr>
        <w:tc>
          <w:tcPr>
            <w:tcW w:w="3681" w:type="dxa"/>
            <w:noWrap/>
            <w:hideMark/>
          </w:tcPr>
          <w:p w14:paraId="01D42328" w14:textId="7EA73F09" w:rsidR="00BA17B7" w:rsidRPr="00BA17B7" w:rsidRDefault="00BA17B7" w:rsidP="006F5A52">
            <w:pPr>
              <w:jc w:val="both"/>
              <w:rPr>
                <w:rFonts w:cs="Calibri Light"/>
                <w:sz w:val="18"/>
                <w:szCs w:val="20"/>
                <w:lang w:val="en-US"/>
              </w:rPr>
            </w:pPr>
            <w:r w:rsidRPr="00BA17B7">
              <w:rPr>
                <w:rFonts w:cs="Calibri Light"/>
                <w:sz w:val="18"/>
                <w:szCs w:val="20"/>
                <w:lang w:val="en-US"/>
              </w:rPr>
              <w:t>GNN 64-64-128-8-2</w:t>
            </w:r>
          </w:p>
        </w:tc>
        <w:tc>
          <w:tcPr>
            <w:tcW w:w="1559" w:type="dxa"/>
            <w:noWrap/>
            <w:hideMark/>
          </w:tcPr>
          <w:p w14:paraId="4255699B" w14:textId="77777777" w:rsidR="00BA17B7" w:rsidRPr="00BA17B7" w:rsidRDefault="00BA17B7" w:rsidP="006F5A52">
            <w:pPr>
              <w:jc w:val="both"/>
              <w:rPr>
                <w:rFonts w:cs="Calibri Light"/>
                <w:sz w:val="18"/>
                <w:szCs w:val="20"/>
                <w:lang w:val="en-US"/>
              </w:rPr>
            </w:pPr>
            <w:proofErr w:type="spellStart"/>
            <w:r w:rsidRPr="00BA17B7">
              <w:rPr>
                <w:rFonts w:cs="Calibri Light"/>
                <w:sz w:val="18"/>
                <w:szCs w:val="20"/>
                <w:lang w:val="en-US"/>
              </w:rPr>
              <w:t>walks_wv</w:t>
            </w:r>
            <w:proofErr w:type="spellEnd"/>
          </w:p>
        </w:tc>
        <w:tc>
          <w:tcPr>
            <w:tcW w:w="1814" w:type="dxa"/>
            <w:noWrap/>
            <w:hideMark/>
          </w:tcPr>
          <w:p w14:paraId="61C1425D" w14:textId="0154588F" w:rsidR="00BA17B7" w:rsidRPr="00BA17B7" w:rsidRDefault="00BA17B7" w:rsidP="006F5A52">
            <w:pPr>
              <w:jc w:val="both"/>
              <w:rPr>
                <w:rFonts w:cs="Calibri Light"/>
                <w:sz w:val="18"/>
                <w:szCs w:val="20"/>
                <w:lang w:val="en-US"/>
              </w:rPr>
            </w:pPr>
            <w:r w:rsidRPr="00BA17B7">
              <w:rPr>
                <w:rFonts w:cs="Calibri Light"/>
                <w:sz w:val="18"/>
                <w:szCs w:val="20"/>
                <w:lang w:val="en-US"/>
              </w:rPr>
              <w:t>C</w:t>
            </w:r>
            <w:r w:rsidRPr="00BA17B7">
              <w:rPr>
                <w:rFonts w:cs="Calibri Light"/>
                <w:sz w:val="18"/>
                <w:szCs w:val="20"/>
                <w:lang w:val="en-US"/>
              </w:rPr>
              <w:t>oncatenation</w:t>
            </w:r>
          </w:p>
        </w:tc>
        <w:tc>
          <w:tcPr>
            <w:tcW w:w="1369" w:type="dxa"/>
            <w:noWrap/>
            <w:hideMark/>
          </w:tcPr>
          <w:p w14:paraId="4E1BDF92" w14:textId="77777777" w:rsidR="00BA17B7" w:rsidRPr="00BA17B7" w:rsidRDefault="00BA17B7" w:rsidP="006F5A52">
            <w:pPr>
              <w:jc w:val="both"/>
              <w:rPr>
                <w:rFonts w:cs="Calibri Light"/>
                <w:sz w:val="18"/>
                <w:szCs w:val="20"/>
                <w:lang w:val="en-US"/>
              </w:rPr>
            </w:pPr>
            <w:r w:rsidRPr="00BA17B7">
              <w:rPr>
                <w:rFonts w:cs="Calibri Light"/>
                <w:sz w:val="18"/>
                <w:szCs w:val="20"/>
                <w:lang w:val="en-US"/>
              </w:rPr>
              <w:t>0,2495</w:t>
            </w:r>
          </w:p>
        </w:tc>
      </w:tr>
      <w:tr w:rsidR="00BA17B7" w:rsidRPr="00BA17B7" w14:paraId="52D71C8F" w14:textId="77777777" w:rsidTr="00BA17B7">
        <w:trPr>
          <w:trHeight w:val="319"/>
        </w:trPr>
        <w:tc>
          <w:tcPr>
            <w:tcW w:w="3681" w:type="dxa"/>
            <w:noWrap/>
            <w:hideMark/>
          </w:tcPr>
          <w:p w14:paraId="6A068EB7" w14:textId="712A48FC" w:rsidR="00BA17B7" w:rsidRPr="00BA17B7" w:rsidRDefault="00BA17B7" w:rsidP="006F5A52">
            <w:pPr>
              <w:jc w:val="both"/>
              <w:rPr>
                <w:rFonts w:cs="Calibri Light"/>
                <w:sz w:val="18"/>
                <w:szCs w:val="20"/>
                <w:lang w:val="en-US"/>
              </w:rPr>
            </w:pPr>
            <w:r w:rsidRPr="00BA17B7">
              <w:rPr>
                <w:rFonts w:cs="Calibri Light"/>
                <w:sz w:val="18"/>
                <w:szCs w:val="20"/>
                <w:lang w:val="en-US"/>
              </w:rPr>
              <w:t>GNN 64-64-64-8-2</w:t>
            </w:r>
          </w:p>
        </w:tc>
        <w:tc>
          <w:tcPr>
            <w:tcW w:w="1559" w:type="dxa"/>
            <w:noWrap/>
            <w:hideMark/>
          </w:tcPr>
          <w:p w14:paraId="189DE95C" w14:textId="77777777" w:rsidR="00BA17B7" w:rsidRPr="00BA17B7" w:rsidRDefault="00BA17B7" w:rsidP="006F5A52">
            <w:pPr>
              <w:jc w:val="both"/>
              <w:rPr>
                <w:rFonts w:cs="Calibri Light"/>
                <w:sz w:val="18"/>
                <w:szCs w:val="20"/>
                <w:lang w:val="en-US"/>
              </w:rPr>
            </w:pPr>
            <w:proofErr w:type="spellStart"/>
            <w:r w:rsidRPr="00BA17B7">
              <w:rPr>
                <w:rFonts w:cs="Calibri Light"/>
                <w:sz w:val="18"/>
                <w:szCs w:val="20"/>
                <w:lang w:val="en-US"/>
              </w:rPr>
              <w:t>walks_wv</w:t>
            </w:r>
            <w:proofErr w:type="spellEnd"/>
          </w:p>
        </w:tc>
        <w:tc>
          <w:tcPr>
            <w:tcW w:w="1814" w:type="dxa"/>
            <w:noWrap/>
            <w:hideMark/>
          </w:tcPr>
          <w:p w14:paraId="7D0E30F4" w14:textId="00E7AD46" w:rsidR="00BA17B7" w:rsidRPr="00BA17B7" w:rsidRDefault="00BA17B7" w:rsidP="006F5A52">
            <w:pPr>
              <w:jc w:val="both"/>
              <w:rPr>
                <w:rFonts w:cs="Calibri Light"/>
                <w:sz w:val="18"/>
                <w:szCs w:val="20"/>
                <w:lang w:val="en-US"/>
              </w:rPr>
            </w:pPr>
            <w:r w:rsidRPr="00BA17B7">
              <w:rPr>
                <w:rFonts w:cs="Calibri Light"/>
                <w:sz w:val="18"/>
                <w:szCs w:val="20"/>
                <w:lang w:val="en-US"/>
              </w:rPr>
              <w:t>M</w:t>
            </w:r>
            <w:r w:rsidRPr="00BA17B7">
              <w:rPr>
                <w:rFonts w:cs="Calibri Light"/>
                <w:sz w:val="18"/>
                <w:szCs w:val="20"/>
                <w:lang w:val="en-US"/>
              </w:rPr>
              <w:t>ultiplication</w:t>
            </w:r>
          </w:p>
        </w:tc>
        <w:tc>
          <w:tcPr>
            <w:tcW w:w="1369" w:type="dxa"/>
            <w:noWrap/>
            <w:hideMark/>
          </w:tcPr>
          <w:p w14:paraId="24790C3C" w14:textId="77777777" w:rsidR="00BA17B7" w:rsidRPr="00BA17B7" w:rsidRDefault="00BA17B7" w:rsidP="006F5A52">
            <w:pPr>
              <w:jc w:val="both"/>
              <w:rPr>
                <w:rFonts w:cs="Calibri Light"/>
                <w:sz w:val="18"/>
                <w:szCs w:val="20"/>
                <w:lang w:val="en-US"/>
              </w:rPr>
            </w:pPr>
            <w:r w:rsidRPr="00BA17B7">
              <w:rPr>
                <w:rFonts w:cs="Calibri Light"/>
                <w:sz w:val="18"/>
                <w:szCs w:val="20"/>
                <w:lang w:val="en-US"/>
              </w:rPr>
              <w:t>0,2562</w:t>
            </w:r>
          </w:p>
        </w:tc>
      </w:tr>
      <w:tr w:rsidR="00BA17B7" w:rsidRPr="00BA17B7" w14:paraId="7943F7B8" w14:textId="77777777" w:rsidTr="00BA17B7">
        <w:trPr>
          <w:trHeight w:val="319"/>
        </w:trPr>
        <w:tc>
          <w:tcPr>
            <w:tcW w:w="3681" w:type="dxa"/>
            <w:noWrap/>
            <w:hideMark/>
          </w:tcPr>
          <w:p w14:paraId="216F6DB9" w14:textId="7E3ED86A" w:rsidR="00BA17B7" w:rsidRPr="00BA17B7" w:rsidRDefault="00BA17B7" w:rsidP="006F5A52">
            <w:pPr>
              <w:jc w:val="both"/>
              <w:rPr>
                <w:rFonts w:cs="Calibri Light"/>
                <w:sz w:val="18"/>
                <w:szCs w:val="20"/>
                <w:lang w:val="en-US"/>
              </w:rPr>
            </w:pPr>
            <w:r w:rsidRPr="00BA17B7">
              <w:rPr>
                <w:rFonts w:cs="Calibri Light"/>
                <w:sz w:val="18"/>
                <w:szCs w:val="20"/>
                <w:lang w:val="en-US"/>
              </w:rPr>
              <w:t>GNN 64-64-128-8-2</w:t>
            </w:r>
          </w:p>
        </w:tc>
        <w:tc>
          <w:tcPr>
            <w:tcW w:w="1559" w:type="dxa"/>
            <w:noWrap/>
            <w:hideMark/>
          </w:tcPr>
          <w:p w14:paraId="4AD10888" w14:textId="77777777" w:rsidR="00BA17B7" w:rsidRPr="00BA17B7" w:rsidRDefault="00BA17B7" w:rsidP="006F5A52">
            <w:pPr>
              <w:jc w:val="both"/>
              <w:rPr>
                <w:rFonts w:cs="Calibri Light"/>
                <w:sz w:val="18"/>
                <w:szCs w:val="20"/>
                <w:lang w:val="en-US"/>
              </w:rPr>
            </w:pPr>
            <w:r w:rsidRPr="00BA17B7">
              <w:rPr>
                <w:rFonts w:cs="Calibri Light"/>
                <w:sz w:val="18"/>
                <w:szCs w:val="20"/>
                <w:lang w:val="en-US"/>
              </w:rPr>
              <w:t>local_wv_300</w:t>
            </w:r>
          </w:p>
        </w:tc>
        <w:tc>
          <w:tcPr>
            <w:tcW w:w="1814" w:type="dxa"/>
            <w:noWrap/>
            <w:hideMark/>
          </w:tcPr>
          <w:p w14:paraId="50411755" w14:textId="365D7667" w:rsidR="00BA17B7" w:rsidRPr="00BA17B7" w:rsidRDefault="00BA17B7" w:rsidP="006F5A52">
            <w:pPr>
              <w:jc w:val="both"/>
              <w:rPr>
                <w:rFonts w:cs="Calibri Light"/>
                <w:sz w:val="18"/>
                <w:szCs w:val="20"/>
                <w:lang w:val="en-US"/>
              </w:rPr>
            </w:pPr>
            <w:r w:rsidRPr="00BA17B7">
              <w:rPr>
                <w:rFonts w:cs="Calibri Light"/>
                <w:sz w:val="18"/>
                <w:szCs w:val="20"/>
                <w:lang w:val="en-US"/>
              </w:rPr>
              <w:t>C</w:t>
            </w:r>
            <w:r w:rsidRPr="00BA17B7">
              <w:rPr>
                <w:rFonts w:cs="Calibri Light"/>
                <w:sz w:val="18"/>
                <w:szCs w:val="20"/>
                <w:lang w:val="en-US"/>
              </w:rPr>
              <w:t>oncatenation</w:t>
            </w:r>
          </w:p>
        </w:tc>
        <w:tc>
          <w:tcPr>
            <w:tcW w:w="1369" w:type="dxa"/>
            <w:noWrap/>
            <w:hideMark/>
          </w:tcPr>
          <w:p w14:paraId="6C28EE1E" w14:textId="77777777" w:rsidR="00BA17B7" w:rsidRPr="00BA17B7" w:rsidRDefault="00BA17B7" w:rsidP="006F5A52">
            <w:pPr>
              <w:jc w:val="both"/>
              <w:rPr>
                <w:rFonts w:cs="Calibri Light"/>
                <w:sz w:val="18"/>
                <w:szCs w:val="20"/>
                <w:lang w:val="en-US"/>
              </w:rPr>
            </w:pPr>
            <w:r w:rsidRPr="00BA17B7">
              <w:rPr>
                <w:rFonts w:cs="Calibri Light"/>
                <w:sz w:val="18"/>
                <w:szCs w:val="20"/>
                <w:lang w:val="en-US"/>
              </w:rPr>
              <w:t>0,2942</w:t>
            </w:r>
          </w:p>
        </w:tc>
      </w:tr>
      <w:tr w:rsidR="00BA17B7" w:rsidRPr="00BA17B7" w14:paraId="317A1ABE" w14:textId="77777777" w:rsidTr="00BA17B7">
        <w:trPr>
          <w:trHeight w:val="319"/>
        </w:trPr>
        <w:tc>
          <w:tcPr>
            <w:tcW w:w="3681" w:type="dxa"/>
            <w:noWrap/>
            <w:hideMark/>
          </w:tcPr>
          <w:p w14:paraId="3F8353BE" w14:textId="4C0157DD" w:rsidR="00BA17B7" w:rsidRPr="00BA17B7" w:rsidRDefault="00BA17B7" w:rsidP="006F5A52">
            <w:pPr>
              <w:jc w:val="both"/>
              <w:rPr>
                <w:rFonts w:cs="Calibri Light"/>
                <w:sz w:val="18"/>
                <w:szCs w:val="20"/>
                <w:lang w:val="en-US"/>
              </w:rPr>
            </w:pPr>
            <w:r w:rsidRPr="00BA17B7">
              <w:rPr>
                <w:rFonts w:cs="Calibri Light"/>
                <w:sz w:val="18"/>
                <w:szCs w:val="20"/>
                <w:lang w:val="en-US"/>
              </w:rPr>
              <w:t>GNN 64-64-128-8-2</w:t>
            </w:r>
          </w:p>
        </w:tc>
        <w:tc>
          <w:tcPr>
            <w:tcW w:w="1559" w:type="dxa"/>
            <w:noWrap/>
            <w:hideMark/>
          </w:tcPr>
          <w:p w14:paraId="2C306A47" w14:textId="77777777" w:rsidR="00BA17B7" w:rsidRPr="00BA17B7" w:rsidRDefault="00BA17B7" w:rsidP="006F5A52">
            <w:pPr>
              <w:jc w:val="both"/>
              <w:rPr>
                <w:rFonts w:cs="Calibri Light"/>
                <w:sz w:val="18"/>
                <w:szCs w:val="20"/>
                <w:lang w:val="en-US"/>
              </w:rPr>
            </w:pPr>
            <w:r w:rsidRPr="00BA17B7">
              <w:rPr>
                <w:rFonts w:cs="Calibri Light"/>
                <w:sz w:val="18"/>
                <w:szCs w:val="20"/>
                <w:lang w:val="en-US"/>
              </w:rPr>
              <w:t>goog300</w:t>
            </w:r>
          </w:p>
        </w:tc>
        <w:tc>
          <w:tcPr>
            <w:tcW w:w="1814" w:type="dxa"/>
            <w:noWrap/>
            <w:hideMark/>
          </w:tcPr>
          <w:p w14:paraId="5869FFDB" w14:textId="5CA52F55" w:rsidR="00BA17B7" w:rsidRPr="00BA17B7" w:rsidRDefault="00BA17B7" w:rsidP="006F5A52">
            <w:pPr>
              <w:jc w:val="both"/>
              <w:rPr>
                <w:rFonts w:cs="Calibri Light"/>
                <w:sz w:val="18"/>
                <w:szCs w:val="20"/>
                <w:lang w:val="en-US"/>
              </w:rPr>
            </w:pPr>
            <w:r w:rsidRPr="00BA17B7">
              <w:rPr>
                <w:rFonts w:cs="Calibri Light"/>
                <w:sz w:val="18"/>
                <w:szCs w:val="20"/>
                <w:lang w:val="en-US"/>
              </w:rPr>
              <w:t>C</w:t>
            </w:r>
            <w:r w:rsidRPr="00BA17B7">
              <w:rPr>
                <w:rFonts w:cs="Calibri Light"/>
                <w:sz w:val="18"/>
                <w:szCs w:val="20"/>
                <w:lang w:val="en-US"/>
              </w:rPr>
              <w:t>oncatenation</w:t>
            </w:r>
          </w:p>
        </w:tc>
        <w:tc>
          <w:tcPr>
            <w:tcW w:w="1369" w:type="dxa"/>
            <w:noWrap/>
            <w:hideMark/>
          </w:tcPr>
          <w:p w14:paraId="75895B22" w14:textId="77777777" w:rsidR="00BA17B7" w:rsidRPr="00BA17B7" w:rsidRDefault="00BA17B7" w:rsidP="006F5A52">
            <w:pPr>
              <w:jc w:val="both"/>
              <w:rPr>
                <w:rFonts w:cs="Calibri Light"/>
                <w:sz w:val="18"/>
                <w:szCs w:val="20"/>
                <w:lang w:val="en-US"/>
              </w:rPr>
            </w:pPr>
            <w:r w:rsidRPr="00BA17B7">
              <w:rPr>
                <w:rFonts w:cs="Calibri Light"/>
                <w:sz w:val="18"/>
                <w:szCs w:val="20"/>
                <w:lang w:val="en-US"/>
              </w:rPr>
              <w:t>0,2979</w:t>
            </w:r>
          </w:p>
        </w:tc>
      </w:tr>
      <w:tr w:rsidR="00BA17B7" w:rsidRPr="00BA17B7" w14:paraId="74B70A55" w14:textId="77777777" w:rsidTr="00BA17B7">
        <w:trPr>
          <w:trHeight w:val="319"/>
        </w:trPr>
        <w:tc>
          <w:tcPr>
            <w:tcW w:w="3681" w:type="dxa"/>
            <w:noWrap/>
            <w:hideMark/>
          </w:tcPr>
          <w:p w14:paraId="3460BA60" w14:textId="58F72686" w:rsidR="00BA17B7" w:rsidRPr="00BA17B7" w:rsidRDefault="00BA17B7" w:rsidP="006F5A52">
            <w:pPr>
              <w:jc w:val="both"/>
              <w:rPr>
                <w:rFonts w:cs="Calibri Light"/>
                <w:sz w:val="18"/>
                <w:szCs w:val="20"/>
                <w:lang w:val="en-US"/>
              </w:rPr>
            </w:pPr>
            <w:r w:rsidRPr="00BA17B7">
              <w:rPr>
                <w:rFonts w:cs="Calibri Light"/>
                <w:sz w:val="18"/>
                <w:szCs w:val="20"/>
                <w:lang w:val="en-US"/>
              </w:rPr>
              <w:t>Dense 128</w:t>
            </w:r>
            <w:r w:rsidRPr="00BA17B7">
              <w:rPr>
                <w:rFonts w:cs="Calibri Light"/>
                <w:sz w:val="18"/>
                <w:szCs w:val="20"/>
                <w:lang w:val="en-US"/>
              </w:rPr>
              <w:t xml:space="preserve"> </w:t>
            </w:r>
            <w:r w:rsidRPr="00BA17B7">
              <w:rPr>
                <w:rFonts w:cs="Calibri Light"/>
                <w:sz w:val="18"/>
                <w:szCs w:val="20"/>
                <w:lang w:val="en-US"/>
              </w:rPr>
              <w:t>- GNN  64-64-128-8-2</w:t>
            </w:r>
          </w:p>
        </w:tc>
        <w:tc>
          <w:tcPr>
            <w:tcW w:w="1559" w:type="dxa"/>
            <w:noWrap/>
            <w:hideMark/>
          </w:tcPr>
          <w:p w14:paraId="7DDAB60F" w14:textId="77777777" w:rsidR="00BA17B7" w:rsidRPr="00BA17B7" w:rsidRDefault="00BA17B7" w:rsidP="006F5A52">
            <w:pPr>
              <w:jc w:val="both"/>
              <w:rPr>
                <w:rFonts w:cs="Calibri Light"/>
                <w:sz w:val="18"/>
                <w:szCs w:val="20"/>
                <w:lang w:val="en-US"/>
              </w:rPr>
            </w:pPr>
            <w:r w:rsidRPr="00BA17B7">
              <w:rPr>
                <w:rFonts w:cs="Calibri Light"/>
                <w:sz w:val="18"/>
                <w:szCs w:val="20"/>
                <w:lang w:val="en-US"/>
              </w:rPr>
              <w:t>bart1024</w:t>
            </w:r>
          </w:p>
        </w:tc>
        <w:tc>
          <w:tcPr>
            <w:tcW w:w="1814" w:type="dxa"/>
            <w:noWrap/>
            <w:hideMark/>
          </w:tcPr>
          <w:p w14:paraId="4A875EB3" w14:textId="3E006BE2" w:rsidR="00BA17B7" w:rsidRPr="00BA17B7" w:rsidRDefault="00BA17B7" w:rsidP="006F5A52">
            <w:pPr>
              <w:jc w:val="both"/>
              <w:rPr>
                <w:rFonts w:cs="Calibri Light"/>
                <w:sz w:val="18"/>
                <w:szCs w:val="20"/>
                <w:lang w:val="en-US"/>
              </w:rPr>
            </w:pPr>
            <w:r w:rsidRPr="00BA17B7">
              <w:rPr>
                <w:rFonts w:cs="Calibri Light"/>
                <w:sz w:val="18"/>
                <w:szCs w:val="20"/>
                <w:lang w:val="en-US"/>
              </w:rPr>
              <w:t>Concatenation</w:t>
            </w:r>
          </w:p>
        </w:tc>
        <w:tc>
          <w:tcPr>
            <w:tcW w:w="1369" w:type="dxa"/>
            <w:noWrap/>
            <w:hideMark/>
          </w:tcPr>
          <w:p w14:paraId="4648DF9B" w14:textId="77777777" w:rsidR="00BA17B7" w:rsidRPr="00BA17B7" w:rsidRDefault="00BA17B7" w:rsidP="006F5A52">
            <w:pPr>
              <w:jc w:val="both"/>
              <w:rPr>
                <w:rFonts w:cs="Calibri Light"/>
                <w:sz w:val="18"/>
                <w:szCs w:val="20"/>
                <w:lang w:val="en-US"/>
              </w:rPr>
            </w:pPr>
            <w:r w:rsidRPr="00BA17B7">
              <w:rPr>
                <w:rFonts w:cs="Calibri Light"/>
                <w:sz w:val="18"/>
                <w:szCs w:val="20"/>
                <w:lang w:val="en-US"/>
              </w:rPr>
              <w:t>0,3208</w:t>
            </w:r>
          </w:p>
        </w:tc>
      </w:tr>
      <w:tr w:rsidR="00BA17B7" w:rsidRPr="00BA17B7" w14:paraId="68B3AA20" w14:textId="77777777" w:rsidTr="00BA17B7">
        <w:trPr>
          <w:trHeight w:val="319"/>
        </w:trPr>
        <w:tc>
          <w:tcPr>
            <w:tcW w:w="3681" w:type="dxa"/>
            <w:noWrap/>
            <w:hideMark/>
          </w:tcPr>
          <w:p w14:paraId="2D145498" w14:textId="6CAA366F" w:rsidR="00BA17B7" w:rsidRPr="00BA17B7" w:rsidRDefault="00BA17B7" w:rsidP="006F5A52">
            <w:pPr>
              <w:jc w:val="both"/>
              <w:rPr>
                <w:rFonts w:cs="Calibri Light"/>
                <w:sz w:val="18"/>
                <w:szCs w:val="20"/>
                <w:lang w:val="en-US"/>
              </w:rPr>
            </w:pPr>
            <w:r w:rsidRPr="00BA17B7">
              <w:rPr>
                <w:rFonts w:cs="Calibri Light"/>
                <w:sz w:val="18"/>
                <w:szCs w:val="20"/>
                <w:lang w:val="en-US"/>
              </w:rPr>
              <w:t>Dense 1024 - GNN  64-64-64-8-2</w:t>
            </w:r>
          </w:p>
        </w:tc>
        <w:tc>
          <w:tcPr>
            <w:tcW w:w="1559" w:type="dxa"/>
            <w:noWrap/>
            <w:hideMark/>
          </w:tcPr>
          <w:p w14:paraId="7FFE0C7A" w14:textId="77777777" w:rsidR="00BA17B7" w:rsidRPr="00BA17B7" w:rsidRDefault="00BA17B7" w:rsidP="006F5A52">
            <w:pPr>
              <w:jc w:val="both"/>
              <w:rPr>
                <w:rFonts w:cs="Calibri Light"/>
                <w:sz w:val="18"/>
                <w:szCs w:val="20"/>
                <w:lang w:val="en-US"/>
              </w:rPr>
            </w:pPr>
            <w:proofErr w:type="spellStart"/>
            <w:r w:rsidRPr="00BA17B7">
              <w:rPr>
                <w:rFonts w:cs="Calibri Light"/>
                <w:sz w:val="18"/>
                <w:szCs w:val="20"/>
                <w:lang w:val="en-US"/>
              </w:rPr>
              <w:t>tf-idf</w:t>
            </w:r>
            <w:proofErr w:type="spellEnd"/>
          </w:p>
        </w:tc>
        <w:tc>
          <w:tcPr>
            <w:tcW w:w="1814" w:type="dxa"/>
            <w:noWrap/>
            <w:hideMark/>
          </w:tcPr>
          <w:p w14:paraId="5031AC8A" w14:textId="3A1CCA73" w:rsidR="00BA17B7" w:rsidRPr="00BA17B7" w:rsidRDefault="00BA17B7" w:rsidP="006F5A52">
            <w:pPr>
              <w:jc w:val="both"/>
              <w:rPr>
                <w:rFonts w:cs="Calibri Light"/>
                <w:sz w:val="18"/>
                <w:szCs w:val="20"/>
                <w:lang w:val="en-US"/>
              </w:rPr>
            </w:pPr>
            <w:r w:rsidRPr="00BA17B7">
              <w:rPr>
                <w:rFonts w:cs="Calibri Light"/>
                <w:sz w:val="18"/>
                <w:szCs w:val="20"/>
                <w:lang w:val="en-US"/>
              </w:rPr>
              <w:t>Concatenation</w:t>
            </w:r>
          </w:p>
        </w:tc>
        <w:tc>
          <w:tcPr>
            <w:tcW w:w="1369" w:type="dxa"/>
            <w:noWrap/>
            <w:hideMark/>
          </w:tcPr>
          <w:p w14:paraId="1CB50CAA" w14:textId="37C4AF93" w:rsidR="00BA17B7" w:rsidRPr="00BA17B7" w:rsidRDefault="00BA17B7" w:rsidP="006F5A52">
            <w:pPr>
              <w:jc w:val="both"/>
              <w:rPr>
                <w:rFonts w:cs="Calibri Light"/>
                <w:sz w:val="18"/>
                <w:szCs w:val="20"/>
                <w:lang w:val="en-US"/>
              </w:rPr>
            </w:pPr>
            <w:r w:rsidRPr="00BA17B7">
              <w:rPr>
                <w:rFonts w:cs="Calibri Light"/>
                <w:sz w:val="18"/>
                <w:szCs w:val="20"/>
                <w:lang w:val="en-US"/>
              </w:rPr>
              <w:t>0,331</w:t>
            </w:r>
            <w:r w:rsidRPr="00BA17B7">
              <w:rPr>
                <w:rFonts w:cs="Calibri Light"/>
                <w:sz w:val="18"/>
                <w:szCs w:val="20"/>
                <w:lang w:val="en-US"/>
              </w:rPr>
              <w:t>0</w:t>
            </w:r>
          </w:p>
        </w:tc>
      </w:tr>
      <w:tr w:rsidR="00BA17B7" w:rsidRPr="00BA17B7" w14:paraId="4E7ECD7A" w14:textId="77777777" w:rsidTr="00BA17B7">
        <w:trPr>
          <w:trHeight w:val="319"/>
        </w:trPr>
        <w:tc>
          <w:tcPr>
            <w:tcW w:w="3681" w:type="dxa"/>
            <w:noWrap/>
            <w:hideMark/>
          </w:tcPr>
          <w:p w14:paraId="4F927BB2" w14:textId="4104B540" w:rsidR="00BA17B7" w:rsidRPr="00BA17B7" w:rsidRDefault="00BA17B7" w:rsidP="006F5A52">
            <w:pPr>
              <w:jc w:val="both"/>
              <w:rPr>
                <w:rFonts w:cs="Calibri Light"/>
                <w:sz w:val="18"/>
                <w:szCs w:val="20"/>
                <w:lang w:val="en-US"/>
              </w:rPr>
            </w:pPr>
            <w:r w:rsidRPr="00BA17B7">
              <w:rPr>
                <w:rFonts w:cs="Calibri Light"/>
                <w:sz w:val="18"/>
                <w:szCs w:val="20"/>
                <w:lang w:val="en-US"/>
              </w:rPr>
              <w:t>Dense 1024-128 - GNN  64-64-128-8-2</w:t>
            </w:r>
          </w:p>
        </w:tc>
        <w:tc>
          <w:tcPr>
            <w:tcW w:w="1559" w:type="dxa"/>
            <w:noWrap/>
            <w:hideMark/>
          </w:tcPr>
          <w:p w14:paraId="41A02EFC" w14:textId="77777777" w:rsidR="00BA17B7" w:rsidRPr="00BA17B7" w:rsidRDefault="00BA17B7" w:rsidP="006F5A52">
            <w:pPr>
              <w:jc w:val="both"/>
              <w:rPr>
                <w:rFonts w:cs="Calibri Light"/>
                <w:sz w:val="18"/>
                <w:szCs w:val="20"/>
                <w:lang w:val="en-US"/>
              </w:rPr>
            </w:pPr>
            <w:proofErr w:type="spellStart"/>
            <w:r w:rsidRPr="00BA17B7">
              <w:rPr>
                <w:rFonts w:cs="Calibri Light"/>
                <w:sz w:val="18"/>
                <w:szCs w:val="20"/>
                <w:lang w:val="en-US"/>
              </w:rPr>
              <w:t>tf-idf</w:t>
            </w:r>
            <w:proofErr w:type="spellEnd"/>
          </w:p>
        </w:tc>
        <w:tc>
          <w:tcPr>
            <w:tcW w:w="1814" w:type="dxa"/>
            <w:noWrap/>
            <w:hideMark/>
          </w:tcPr>
          <w:p w14:paraId="393752CA" w14:textId="0573A87C" w:rsidR="00BA17B7" w:rsidRPr="00BA17B7" w:rsidRDefault="00BA17B7" w:rsidP="006F5A52">
            <w:pPr>
              <w:jc w:val="both"/>
              <w:rPr>
                <w:rFonts w:cs="Calibri Light"/>
                <w:sz w:val="18"/>
                <w:szCs w:val="20"/>
                <w:lang w:val="en-US"/>
              </w:rPr>
            </w:pPr>
            <w:r w:rsidRPr="00BA17B7">
              <w:rPr>
                <w:rFonts w:cs="Calibri Light"/>
                <w:sz w:val="18"/>
                <w:szCs w:val="20"/>
                <w:lang w:val="en-US"/>
              </w:rPr>
              <w:t>Concatenation</w:t>
            </w:r>
          </w:p>
        </w:tc>
        <w:tc>
          <w:tcPr>
            <w:tcW w:w="1369" w:type="dxa"/>
            <w:noWrap/>
            <w:hideMark/>
          </w:tcPr>
          <w:p w14:paraId="1A6FCFAD" w14:textId="77777777" w:rsidR="00BA17B7" w:rsidRPr="00BA17B7" w:rsidRDefault="00BA17B7" w:rsidP="006F5A52">
            <w:pPr>
              <w:jc w:val="both"/>
              <w:rPr>
                <w:rFonts w:cs="Calibri Light"/>
                <w:sz w:val="18"/>
                <w:szCs w:val="20"/>
                <w:lang w:val="en-US"/>
              </w:rPr>
            </w:pPr>
            <w:r w:rsidRPr="00BA17B7">
              <w:rPr>
                <w:rFonts w:cs="Calibri Light"/>
                <w:sz w:val="18"/>
                <w:szCs w:val="20"/>
                <w:lang w:val="en-US"/>
              </w:rPr>
              <w:t>0,3442</w:t>
            </w:r>
          </w:p>
        </w:tc>
      </w:tr>
      <w:tr w:rsidR="00BA17B7" w:rsidRPr="00BA17B7" w14:paraId="407E9408" w14:textId="77777777" w:rsidTr="00BA17B7">
        <w:trPr>
          <w:trHeight w:val="319"/>
        </w:trPr>
        <w:tc>
          <w:tcPr>
            <w:tcW w:w="3681" w:type="dxa"/>
            <w:noWrap/>
            <w:hideMark/>
          </w:tcPr>
          <w:p w14:paraId="719DB2E9" w14:textId="6A948EC7" w:rsidR="00BA17B7" w:rsidRPr="00BA17B7" w:rsidRDefault="00BA17B7" w:rsidP="006F5A52">
            <w:pPr>
              <w:jc w:val="both"/>
              <w:rPr>
                <w:rFonts w:cs="Calibri Light"/>
                <w:sz w:val="18"/>
                <w:szCs w:val="20"/>
                <w:lang w:val="en-US"/>
              </w:rPr>
            </w:pPr>
            <w:r w:rsidRPr="00BA17B7">
              <w:rPr>
                <w:rFonts w:cs="Calibri Light"/>
                <w:sz w:val="18"/>
                <w:szCs w:val="20"/>
                <w:lang w:val="en-US"/>
              </w:rPr>
              <w:t>GNN 64-64-64-8-2</w:t>
            </w:r>
          </w:p>
        </w:tc>
        <w:tc>
          <w:tcPr>
            <w:tcW w:w="1559" w:type="dxa"/>
            <w:noWrap/>
            <w:hideMark/>
          </w:tcPr>
          <w:p w14:paraId="49E57C92" w14:textId="77777777" w:rsidR="00BA17B7" w:rsidRPr="00BA17B7" w:rsidRDefault="00BA17B7" w:rsidP="006F5A52">
            <w:pPr>
              <w:jc w:val="both"/>
              <w:rPr>
                <w:rFonts w:cs="Calibri Light"/>
                <w:sz w:val="18"/>
                <w:szCs w:val="20"/>
                <w:lang w:val="en-US"/>
              </w:rPr>
            </w:pPr>
            <w:r w:rsidRPr="00BA17B7">
              <w:rPr>
                <w:rFonts w:cs="Calibri Light"/>
                <w:sz w:val="18"/>
                <w:szCs w:val="20"/>
                <w:lang w:val="en-US"/>
              </w:rPr>
              <w:t>local_wv_300</w:t>
            </w:r>
          </w:p>
        </w:tc>
        <w:tc>
          <w:tcPr>
            <w:tcW w:w="1814" w:type="dxa"/>
            <w:noWrap/>
            <w:hideMark/>
          </w:tcPr>
          <w:p w14:paraId="03E8C47C" w14:textId="4A1DD956" w:rsidR="00BA17B7" w:rsidRPr="00BA17B7" w:rsidRDefault="00BA17B7" w:rsidP="006F5A52">
            <w:pPr>
              <w:jc w:val="both"/>
              <w:rPr>
                <w:rFonts w:cs="Calibri Light"/>
                <w:sz w:val="18"/>
                <w:szCs w:val="20"/>
                <w:lang w:val="en-US"/>
              </w:rPr>
            </w:pPr>
            <w:r w:rsidRPr="00BA17B7">
              <w:rPr>
                <w:rFonts w:cs="Calibri Light"/>
                <w:sz w:val="18"/>
                <w:szCs w:val="20"/>
                <w:lang w:val="en-US"/>
              </w:rPr>
              <w:t>M</w:t>
            </w:r>
            <w:r w:rsidRPr="00BA17B7">
              <w:rPr>
                <w:rFonts w:cs="Calibri Light"/>
                <w:sz w:val="18"/>
                <w:szCs w:val="20"/>
                <w:lang w:val="en-US"/>
              </w:rPr>
              <w:t>ean</w:t>
            </w:r>
          </w:p>
        </w:tc>
        <w:tc>
          <w:tcPr>
            <w:tcW w:w="1369" w:type="dxa"/>
            <w:noWrap/>
            <w:hideMark/>
          </w:tcPr>
          <w:p w14:paraId="13C67B8D" w14:textId="0F905A05" w:rsidR="00BA17B7" w:rsidRPr="00BA17B7" w:rsidRDefault="00BA17B7" w:rsidP="006F5A52">
            <w:pPr>
              <w:jc w:val="both"/>
              <w:rPr>
                <w:rFonts w:cs="Calibri Light"/>
                <w:sz w:val="18"/>
                <w:szCs w:val="20"/>
                <w:lang w:val="en-US"/>
              </w:rPr>
            </w:pPr>
            <w:r w:rsidRPr="00BA17B7">
              <w:rPr>
                <w:rFonts w:cs="Calibri Light"/>
                <w:sz w:val="18"/>
                <w:szCs w:val="20"/>
                <w:lang w:val="en-US"/>
              </w:rPr>
              <w:t>0,345</w:t>
            </w:r>
            <w:r w:rsidRPr="00BA17B7">
              <w:rPr>
                <w:rFonts w:cs="Calibri Light"/>
                <w:sz w:val="18"/>
                <w:szCs w:val="20"/>
                <w:lang w:val="en-US"/>
              </w:rPr>
              <w:t>0</w:t>
            </w:r>
          </w:p>
        </w:tc>
      </w:tr>
      <w:tr w:rsidR="00BA17B7" w:rsidRPr="00BA17B7" w14:paraId="18F24F54" w14:textId="77777777" w:rsidTr="00BA17B7">
        <w:trPr>
          <w:trHeight w:val="319"/>
        </w:trPr>
        <w:tc>
          <w:tcPr>
            <w:tcW w:w="3681" w:type="dxa"/>
            <w:noWrap/>
            <w:hideMark/>
          </w:tcPr>
          <w:p w14:paraId="5301DF81" w14:textId="60364BCC" w:rsidR="00BA17B7" w:rsidRPr="00BA17B7" w:rsidRDefault="00BA17B7" w:rsidP="006F5A52">
            <w:pPr>
              <w:jc w:val="both"/>
              <w:rPr>
                <w:rFonts w:cs="Calibri Light"/>
                <w:sz w:val="18"/>
                <w:szCs w:val="20"/>
                <w:lang w:val="en-US"/>
              </w:rPr>
            </w:pPr>
            <w:r w:rsidRPr="00BA17B7">
              <w:rPr>
                <w:rFonts w:cs="Calibri Light"/>
                <w:sz w:val="18"/>
                <w:szCs w:val="20"/>
                <w:lang w:val="en-US"/>
              </w:rPr>
              <w:t>GNN 64-64-128-8-2</w:t>
            </w:r>
          </w:p>
        </w:tc>
        <w:tc>
          <w:tcPr>
            <w:tcW w:w="1559" w:type="dxa"/>
            <w:noWrap/>
            <w:hideMark/>
          </w:tcPr>
          <w:p w14:paraId="09E84796" w14:textId="77777777" w:rsidR="00BA17B7" w:rsidRPr="00BA17B7" w:rsidRDefault="00BA17B7" w:rsidP="006F5A52">
            <w:pPr>
              <w:jc w:val="both"/>
              <w:rPr>
                <w:rFonts w:cs="Calibri Light"/>
                <w:sz w:val="18"/>
                <w:szCs w:val="20"/>
                <w:lang w:val="en-US"/>
              </w:rPr>
            </w:pPr>
            <w:r w:rsidRPr="00BA17B7">
              <w:rPr>
                <w:rFonts w:cs="Calibri Light"/>
                <w:sz w:val="18"/>
                <w:szCs w:val="20"/>
                <w:lang w:val="en-US"/>
              </w:rPr>
              <w:t>random</w:t>
            </w:r>
          </w:p>
        </w:tc>
        <w:tc>
          <w:tcPr>
            <w:tcW w:w="1814" w:type="dxa"/>
            <w:noWrap/>
            <w:hideMark/>
          </w:tcPr>
          <w:p w14:paraId="2F0EF24D" w14:textId="1F385D02" w:rsidR="00BA17B7" w:rsidRPr="00BA17B7" w:rsidRDefault="00BA17B7" w:rsidP="006F5A52">
            <w:pPr>
              <w:jc w:val="both"/>
              <w:rPr>
                <w:rFonts w:cs="Calibri Light"/>
                <w:sz w:val="18"/>
                <w:szCs w:val="20"/>
                <w:lang w:val="en-US"/>
              </w:rPr>
            </w:pPr>
            <w:r w:rsidRPr="00BA17B7">
              <w:rPr>
                <w:rFonts w:cs="Calibri Light"/>
                <w:sz w:val="18"/>
                <w:szCs w:val="20"/>
                <w:lang w:val="en-US"/>
              </w:rPr>
              <w:t>Concatenation</w:t>
            </w:r>
          </w:p>
        </w:tc>
        <w:tc>
          <w:tcPr>
            <w:tcW w:w="1369" w:type="dxa"/>
            <w:noWrap/>
            <w:hideMark/>
          </w:tcPr>
          <w:p w14:paraId="6B723F46" w14:textId="77777777" w:rsidR="00BA17B7" w:rsidRPr="00BA17B7" w:rsidRDefault="00BA17B7" w:rsidP="006F5A52">
            <w:pPr>
              <w:jc w:val="both"/>
              <w:rPr>
                <w:rFonts w:cs="Calibri Light"/>
                <w:sz w:val="18"/>
                <w:szCs w:val="20"/>
                <w:lang w:val="en-US"/>
              </w:rPr>
            </w:pPr>
            <w:r w:rsidRPr="00BA17B7">
              <w:rPr>
                <w:rFonts w:cs="Calibri Light"/>
                <w:sz w:val="18"/>
                <w:szCs w:val="20"/>
                <w:lang w:val="en-US"/>
              </w:rPr>
              <w:t>0,4358</w:t>
            </w:r>
          </w:p>
        </w:tc>
      </w:tr>
      <w:tr w:rsidR="00BA17B7" w:rsidRPr="00BA17B7" w14:paraId="708C0397" w14:textId="77777777" w:rsidTr="00BA17B7">
        <w:trPr>
          <w:trHeight w:val="319"/>
        </w:trPr>
        <w:tc>
          <w:tcPr>
            <w:tcW w:w="3681" w:type="dxa"/>
            <w:noWrap/>
            <w:hideMark/>
          </w:tcPr>
          <w:p w14:paraId="22D9F666" w14:textId="2143CC63" w:rsidR="00BA17B7" w:rsidRPr="00BA17B7" w:rsidRDefault="00BA17B7" w:rsidP="006F5A52">
            <w:pPr>
              <w:jc w:val="both"/>
              <w:rPr>
                <w:rFonts w:cs="Calibri Light"/>
                <w:sz w:val="18"/>
                <w:szCs w:val="20"/>
                <w:lang w:val="en-US"/>
              </w:rPr>
            </w:pPr>
            <w:r w:rsidRPr="00BA17B7">
              <w:rPr>
                <w:rFonts w:cs="Calibri Light"/>
                <w:sz w:val="18"/>
                <w:szCs w:val="20"/>
                <w:lang w:val="en-US"/>
              </w:rPr>
              <w:t>Dense 128</w:t>
            </w:r>
            <w:r w:rsidRPr="00BA17B7">
              <w:rPr>
                <w:rFonts w:cs="Calibri Light"/>
                <w:sz w:val="18"/>
                <w:szCs w:val="20"/>
                <w:lang w:val="en-US"/>
              </w:rPr>
              <w:t xml:space="preserve"> </w:t>
            </w:r>
            <w:r w:rsidRPr="00BA17B7">
              <w:rPr>
                <w:rFonts w:cs="Calibri Light"/>
                <w:sz w:val="18"/>
                <w:szCs w:val="20"/>
                <w:lang w:val="en-US"/>
              </w:rPr>
              <w:t>- GNN  64-64-64-8-2</w:t>
            </w:r>
          </w:p>
        </w:tc>
        <w:tc>
          <w:tcPr>
            <w:tcW w:w="1559" w:type="dxa"/>
            <w:noWrap/>
            <w:hideMark/>
          </w:tcPr>
          <w:p w14:paraId="1ECE7954" w14:textId="77777777" w:rsidR="00BA17B7" w:rsidRPr="00BA17B7" w:rsidRDefault="00BA17B7" w:rsidP="006F5A52">
            <w:pPr>
              <w:jc w:val="both"/>
              <w:rPr>
                <w:rFonts w:cs="Calibri Light"/>
                <w:sz w:val="18"/>
                <w:szCs w:val="20"/>
                <w:lang w:val="en-US"/>
              </w:rPr>
            </w:pPr>
            <w:r w:rsidRPr="00BA17B7">
              <w:rPr>
                <w:rFonts w:cs="Calibri Light"/>
                <w:sz w:val="18"/>
                <w:szCs w:val="20"/>
                <w:lang w:val="en-US"/>
              </w:rPr>
              <w:t>bart1024</w:t>
            </w:r>
          </w:p>
        </w:tc>
        <w:tc>
          <w:tcPr>
            <w:tcW w:w="1814" w:type="dxa"/>
            <w:noWrap/>
            <w:hideMark/>
          </w:tcPr>
          <w:p w14:paraId="72114FEC" w14:textId="3161570A" w:rsidR="00BA17B7" w:rsidRPr="00BA17B7" w:rsidRDefault="00BA17B7" w:rsidP="006F5A52">
            <w:pPr>
              <w:jc w:val="both"/>
              <w:rPr>
                <w:rFonts w:cs="Calibri Light"/>
                <w:sz w:val="18"/>
                <w:szCs w:val="20"/>
                <w:lang w:val="en-US"/>
              </w:rPr>
            </w:pPr>
            <w:r w:rsidRPr="00BA17B7">
              <w:rPr>
                <w:rFonts w:cs="Calibri Light"/>
                <w:sz w:val="18"/>
                <w:szCs w:val="20"/>
                <w:lang w:val="en-US"/>
              </w:rPr>
              <w:t>M</w:t>
            </w:r>
            <w:r w:rsidRPr="00BA17B7">
              <w:rPr>
                <w:rFonts w:cs="Calibri Light"/>
                <w:sz w:val="18"/>
                <w:szCs w:val="20"/>
                <w:lang w:val="en-US"/>
              </w:rPr>
              <w:t>ean</w:t>
            </w:r>
          </w:p>
        </w:tc>
        <w:tc>
          <w:tcPr>
            <w:tcW w:w="1369" w:type="dxa"/>
            <w:noWrap/>
            <w:hideMark/>
          </w:tcPr>
          <w:p w14:paraId="1D340AB8" w14:textId="77777777" w:rsidR="00BA17B7" w:rsidRPr="00BA17B7" w:rsidRDefault="00BA17B7" w:rsidP="006F5A52">
            <w:pPr>
              <w:jc w:val="both"/>
              <w:rPr>
                <w:rFonts w:cs="Calibri Light"/>
                <w:sz w:val="18"/>
                <w:szCs w:val="20"/>
                <w:lang w:val="en-US"/>
              </w:rPr>
            </w:pPr>
            <w:r w:rsidRPr="00BA17B7">
              <w:rPr>
                <w:rFonts w:cs="Calibri Light"/>
                <w:sz w:val="18"/>
                <w:szCs w:val="20"/>
                <w:lang w:val="en-US"/>
              </w:rPr>
              <w:t>0,4469</w:t>
            </w:r>
          </w:p>
        </w:tc>
      </w:tr>
      <w:tr w:rsidR="00BA17B7" w:rsidRPr="00BA17B7" w14:paraId="7F3A0344" w14:textId="77777777" w:rsidTr="00BA17B7">
        <w:trPr>
          <w:trHeight w:val="319"/>
        </w:trPr>
        <w:tc>
          <w:tcPr>
            <w:tcW w:w="3681" w:type="dxa"/>
            <w:noWrap/>
            <w:hideMark/>
          </w:tcPr>
          <w:p w14:paraId="4672B463" w14:textId="021AEF78" w:rsidR="00BA17B7" w:rsidRPr="00BA17B7" w:rsidRDefault="00BA17B7" w:rsidP="006F5A52">
            <w:pPr>
              <w:jc w:val="both"/>
              <w:rPr>
                <w:rFonts w:cs="Calibri Light"/>
                <w:sz w:val="18"/>
                <w:szCs w:val="20"/>
                <w:lang w:val="en-US"/>
              </w:rPr>
            </w:pPr>
            <w:r w:rsidRPr="00BA17B7">
              <w:rPr>
                <w:rFonts w:cs="Calibri Light"/>
                <w:sz w:val="18"/>
                <w:szCs w:val="20"/>
                <w:lang w:val="en-US"/>
              </w:rPr>
              <w:t>GNN 64-64-64-8-2</w:t>
            </w:r>
          </w:p>
        </w:tc>
        <w:tc>
          <w:tcPr>
            <w:tcW w:w="1559" w:type="dxa"/>
            <w:noWrap/>
            <w:hideMark/>
          </w:tcPr>
          <w:p w14:paraId="397F0F9C" w14:textId="77777777" w:rsidR="00BA17B7" w:rsidRPr="00BA17B7" w:rsidRDefault="00BA17B7" w:rsidP="006F5A52">
            <w:pPr>
              <w:jc w:val="both"/>
              <w:rPr>
                <w:rFonts w:cs="Calibri Light"/>
                <w:sz w:val="18"/>
                <w:szCs w:val="20"/>
                <w:lang w:val="en-US"/>
              </w:rPr>
            </w:pPr>
            <w:r w:rsidRPr="00BA17B7">
              <w:rPr>
                <w:rFonts w:cs="Calibri Light"/>
                <w:sz w:val="18"/>
                <w:szCs w:val="20"/>
                <w:lang w:val="en-US"/>
              </w:rPr>
              <w:t>goog300</w:t>
            </w:r>
          </w:p>
        </w:tc>
        <w:tc>
          <w:tcPr>
            <w:tcW w:w="1814" w:type="dxa"/>
            <w:noWrap/>
            <w:hideMark/>
          </w:tcPr>
          <w:p w14:paraId="5A869EC0" w14:textId="1B47E23C" w:rsidR="00BA17B7" w:rsidRPr="00BA17B7" w:rsidRDefault="00BA17B7" w:rsidP="006F5A52">
            <w:pPr>
              <w:jc w:val="both"/>
              <w:rPr>
                <w:rFonts w:cs="Calibri Light"/>
                <w:sz w:val="18"/>
                <w:szCs w:val="20"/>
                <w:lang w:val="en-US"/>
              </w:rPr>
            </w:pPr>
            <w:r w:rsidRPr="00BA17B7">
              <w:rPr>
                <w:rFonts w:cs="Calibri Light"/>
                <w:sz w:val="18"/>
                <w:szCs w:val="20"/>
                <w:lang w:val="en-US"/>
              </w:rPr>
              <w:t>M</w:t>
            </w:r>
            <w:r w:rsidRPr="00BA17B7">
              <w:rPr>
                <w:rFonts w:cs="Calibri Light"/>
                <w:sz w:val="18"/>
                <w:szCs w:val="20"/>
                <w:lang w:val="en-US"/>
              </w:rPr>
              <w:t>ean</w:t>
            </w:r>
          </w:p>
        </w:tc>
        <w:tc>
          <w:tcPr>
            <w:tcW w:w="1369" w:type="dxa"/>
            <w:noWrap/>
            <w:hideMark/>
          </w:tcPr>
          <w:p w14:paraId="798505BC" w14:textId="77777777" w:rsidR="00BA17B7" w:rsidRPr="00BA17B7" w:rsidRDefault="00BA17B7" w:rsidP="006F5A52">
            <w:pPr>
              <w:jc w:val="both"/>
              <w:rPr>
                <w:rFonts w:cs="Calibri Light"/>
                <w:sz w:val="18"/>
                <w:szCs w:val="20"/>
                <w:lang w:val="en-US"/>
              </w:rPr>
            </w:pPr>
            <w:r w:rsidRPr="00BA17B7">
              <w:rPr>
                <w:rFonts w:cs="Calibri Light"/>
                <w:sz w:val="18"/>
                <w:szCs w:val="20"/>
                <w:lang w:val="en-US"/>
              </w:rPr>
              <w:t>0,4615</w:t>
            </w:r>
          </w:p>
        </w:tc>
      </w:tr>
      <w:tr w:rsidR="00BA17B7" w:rsidRPr="00BA17B7" w14:paraId="418A7E65" w14:textId="77777777" w:rsidTr="00BA17B7">
        <w:trPr>
          <w:trHeight w:val="319"/>
        </w:trPr>
        <w:tc>
          <w:tcPr>
            <w:tcW w:w="3681" w:type="dxa"/>
            <w:noWrap/>
            <w:hideMark/>
          </w:tcPr>
          <w:p w14:paraId="6F9C3F36" w14:textId="236C69CA" w:rsidR="00BA17B7" w:rsidRPr="00BA17B7" w:rsidRDefault="00BA17B7" w:rsidP="006F5A52">
            <w:pPr>
              <w:jc w:val="both"/>
              <w:rPr>
                <w:rFonts w:cs="Calibri Light"/>
                <w:sz w:val="18"/>
                <w:szCs w:val="20"/>
                <w:lang w:val="en-US"/>
              </w:rPr>
            </w:pPr>
            <w:r w:rsidRPr="00BA17B7">
              <w:rPr>
                <w:rFonts w:cs="Calibri Light"/>
                <w:sz w:val="18"/>
                <w:szCs w:val="20"/>
                <w:lang w:val="en-US"/>
              </w:rPr>
              <w:t>GNN 64-64-64-8-2</w:t>
            </w:r>
          </w:p>
        </w:tc>
        <w:tc>
          <w:tcPr>
            <w:tcW w:w="1559" w:type="dxa"/>
            <w:noWrap/>
            <w:hideMark/>
          </w:tcPr>
          <w:p w14:paraId="5831F007" w14:textId="77777777" w:rsidR="00BA17B7" w:rsidRPr="00BA17B7" w:rsidRDefault="00BA17B7" w:rsidP="006F5A52">
            <w:pPr>
              <w:jc w:val="both"/>
              <w:rPr>
                <w:rFonts w:cs="Calibri Light"/>
                <w:sz w:val="18"/>
                <w:szCs w:val="20"/>
                <w:lang w:val="en-US"/>
              </w:rPr>
            </w:pPr>
            <w:r w:rsidRPr="00BA17B7">
              <w:rPr>
                <w:rFonts w:cs="Calibri Light"/>
                <w:sz w:val="18"/>
                <w:szCs w:val="20"/>
                <w:lang w:val="en-US"/>
              </w:rPr>
              <w:t>random</w:t>
            </w:r>
          </w:p>
        </w:tc>
        <w:tc>
          <w:tcPr>
            <w:tcW w:w="1814" w:type="dxa"/>
            <w:noWrap/>
            <w:hideMark/>
          </w:tcPr>
          <w:p w14:paraId="0ED22EA9" w14:textId="5F55E5F5" w:rsidR="00BA17B7" w:rsidRPr="00BA17B7" w:rsidRDefault="00BA17B7" w:rsidP="006F5A52">
            <w:pPr>
              <w:jc w:val="both"/>
              <w:rPr>
                <w:rFonts w:cs="Calibri Light"/>
                <w:sz w:val="18"/>
                <w:szCs w:val="20"/>
                <w:lang w:val="en-US"/>
              </w:rPr>
            </w:pPr>
            <w:r w:rsidRPr="00BA17B7">
              <w:rPr>
                <w:rFonts w:cs="Calibri Light"/>
                <w:sz w:val="18"/>
                <w:szCs w:val="20"/>
                <w:lang w:val="en-US"/>
              </w:rPr>
              <w:t>M</w:t>
            </w:r>
            <w:r w:rsidRPr="00BA17B7">
              <w:rPr>
                <w:rFonts w:cs="Calibri Light"/>
                <w:sz w:val="18"/>
                <w:szCs w:val="20"/>
                <w:lang w:val="en-US"/>
              </w:rPr>
              <w:t>ultiplication</w:t>
            </w:r>
          </w:p>
        </w:tc>
        <w:tc>
          <w:tcPr>
            <w:tcW w:w="1369" w:type="dxa"/>
            <w:noWrap/>
            <w:hideMark/>
          </w:tcPr>
          <w:p w14:paraId="3054D560" w14:textId="2FDA2D76" w:rsidR="00BA17B7" w:rsidRPr="00BA17B7" w:rsidRDefault="00BA17B7" w:rsidP="006F5A52">
            <w:pPr>
              <w:jc w:val="both"/>
              <w:rPr>
                <w:rFonts w:cs="Calibri Light"/>
                <w:sz w:val="18"/>
                <w:szCs w:val="20"/>
                <w:lang w:val="en-US"/>
              </w:rPr>
            </w:pPr>
            <w:r w:rsidRPr="00BA17B7">
              <w:rPr>
                <w:rFonts w:cs="Calibri Light"/>
                <w:sz w:val="18"/>
                <w:szCs w:val="20"/>
                <w:lang w:val="en-US"/>
              </w:rPr>
              <w:t>0,464</w:t>
            </w:r>
            <w:r w:rsidRPr="00BA17B7">
              <w:rPr>
                <w:rFonts w:cs="Calibri Light"/>
                <w:sz w:val="18"/>
                <w:szCs w:val="20"/>
                <w:lang w:val="en-US"/>
              </w:rPr>
              <w:t>0</w:t>
            </w:r>
          </w:p>
        </w:tc>
      </w:tr>
      <w:tr w:rsidR="00BA17B7" w:rsidRPr="00BA17B7" w14:paraId="3731866C" w14:textId="77777777" w:rsidTr="00BA17B7">
        <w:trPr>
          <w:trHeight w:val="319"/>
        </w:trPr>
        <w:tc>
          <w:tcPr>
            <w:tcW w:w="3681" w:type="dxa"/>
            <w:noWrap/>
            <w:hideMark/>
          </w:tcPr>
          <w:p w14:paraId="791FBD35" w14:textId="112337B6" w:rsidR="00BA17B7" w:rsidRPr="00BA17B7" w:rsidRDefault="00BA17B7" w:rsidP="006F5A52">
            <w:pPr>
              <w:jc w:val="both"/>
              <w:rPr>
                <w:rFonts w:cs="Calibri Light"/>
                <w:sz w:val="18"/>
                <w:szCs w:val="20"/>
                <w:lang w:val="en-US"/>
              </w:rPr>
            </w:pPr>
            <w:r w:rsidRPr="00BA17B7">
              <w:rPr>
                <w:rFonts w:cs="Calibri Light"/>
                <w:sz w:val="18"/>
                <w:szCs w:val="20"/>
                <w:lang w:val="en-US"/>
              </w:rPr>
              <w:t>GNN 64-64-64-8-2</w:t>
            </w:r>
          </w:p>
        </w:tc>
        <w:tc>
          <w:tcPr>
            <w:tcW w:w="1559" w:type="dxa"/>
            <w:noWrap/>
            <w:hideMark/>
          </w:tcPr>
          <w:p w14:paraId="51AA9642" w14:textId="77777777" w:rsidR="00BA17B7" w:rsidRPr="00BA17B7" w:rsidRDefault="00BA17B7" w:rsidP="006F5A52">
            <w:pPr>
              <w:jc w:val="both"/>
              <w:rPr>
                <w:rFonts w:cs="Calibri Light"/>
                <w:sz w:val="18"/>
                <w:szCs w:val="20"/>
                <w:lang w:val="en-US"/>
              </w:rPr>
            </w:pPr>
            <w:r w:rsidRPr="00BA17B7">
              <w:rPr>
                <w:rFonts w:cs="Calibri Light"/>
                <w:sz w:val="18"/>
                <w:szCs w:val="20"/>
                <w:lang w:val="en-US"/>
              </w:rPr>
              <w:t>bart1024</w:t>
            </w:r>
          </w:p>
        </w:tc>
        <w:tc>
          <w:tcPr>
            <w:tcW w:w="1814" w:type="dxa"/>
            <w:noWrap/>
            <w:hideMark/>
          </w:tcPr>
          <w:p w14:paraId="1853537F" w14:textId="77041E2B" w:rsidR="00BA17B7" w:rsidRPr="00BA17B7" w:rsidRDefault="00BA17B7" w:rsidP="006F5A52">
            <w:pPr>
              <w:jc w:val="both"/>
              <w:rPr>
                <w:rFonts w:cs="Calibri Light"/>
                <w:sz w:val="18"/>
                <w:szCs w:val="20"/>
                <w:lang w:val="en-US"/>
              </w:rPr>
            </w:pPr>
            <w:r w:rsidRPr="00BA17B7">
              <w:rPr>
                <w:rFonts w:cs="Calibri Light"/>
                <w:sz w:val="18"/>
                <w:szCs w:val="20"/>
                <w:lang w:val="en-US"/>
              </w:rPr>
              <w:t>Multiplication</w:t>
            </w:r>
          </w:p>
        </w:tc>
        <w:tc>
          <w:tcPr>
            <w:tcW w:w="1369" w:type="dxa"/>
            <w:noWrap/>
            <w:hideMark/>
          </w:tcPr>
          <w:p w14:paraId="4FB6E9BB" w14:textId="77777777" w:rsidR="00BA17B7" w:rsidRPr="00BA17B7" w:rsidRDefault="00BA17B7" w:rsidP="006F5A52">
            <w:pPr>
              <w:jc w:val="both"/>
              <w:rPr>
                <w:rFonts w:cs="Calibri Light"/>
                <w:sz w:val="18"/>
                <w:szCs w:val="20"/>
                <w:lang w:val="en-US"/>
              </w:rPr>
            </w:pPr>
            <w:r w:rsidRPr="00BA17B7">
              <w:rPr>
                <w:rFonts w:cs="Calibri Light"/>
                <w:sz w:val="18"/>
                <w:szCs w:val="20"/>
                <w:lang w:val="en-US"/>
              </w:rPr>
              <w:t>0,4813</w:t>
            </w:r>
          </w:p>
        </w:tc>
      </w:tr>
      <w:tr w:rsidR="00BA17B7" w:rsidRPr="00BA17B7" w14:paraId="1485808D" w14:textId="77777777" w:rsidTr="00BA17B7">
        <w:trPr>
          <w:trHeight w:val="319"/>
        </w:trPr>
        <w:tc>
          <w:tcPr>
            <w:tcW w:w="3681" w:type="dxa"/>
            <w:noWrap/>
            <w:hideMark/>
          </w:tcPr>
          <w:p w14:paraId="01FEAEC3" w14:textId="77777777" w:rsidR="00BA17B7" w:rsidRPr="00BA17B7" w:rsidRDefault="00BA17B7" w:rsidP="006F5A52">
            <w:pPr>
              <w:jc w:val="both"/>
              <w:rPr>
                <w:rFonts w:cs="Calibri Light"/>
                <w:sz w:val="18"/>
                <w:szCs w:val="20"/>
                <w:lang w:val="en-US"/>
              </w:rPr>
            </w:pPr>
            <w:r w:rsidRPr="00BA17B7">
              <w:rPr>
                <w:rFonts w:cs="Calibri Light"/>
                <w:sz w:val="18"/>
                <w:szCs w:val="20"/>
                <w:lang w:val="en-US"/>
              </w:rPr>
              <w:t>Dense 128 - GNN  64-64-64-8-2</w:t>
            </w:r>
          </w:p>
        </w:tc>
        <w:tc>
          <w:tcPr>
            <w:tcW w:w="1559" w:type="dxa"/>
            <w:noWrap/>
            <w:hideMark/>
          </w:tcPr>
          <w:p w14:paraId="228313EE" w14:textId="77777777" w:rsidR="00BA17B7" w:rsidRPr="00BA17B7" w:rsidRDefault="00BA17B7" w:rsidP="006F5A52">
            <w:pPr>
              <w:jc w:val="both"/>
              <w:rPr>
                <w:rFonts w:cs="Calibri Light"/>
                <w:sz w:val="18"/>
                <w:szCs w:val="20"/>
                <w:lang w:val="en-US"/>
              </w:rPr>
            </w:pPr>
            <w:r w:rsidRPr="00BA17B7">
              <w:rPr>
                <w:rFonts w:cs="Calibri Light"/>
                <w:sz w:val="18"/>
                <w:szCs w:val="20"/>
                <w:lang w:val="en-US"/>
              </w:rPr>
              <w:t>bart1024</w:t>
            </w:r>
          </w:p>
        </w:tc>
        <w:tc>
          <w:tcPr>
            <w:tcW w:w="1814" w:type="dxa"/>
            <w:noWrap/>
            <w:hideMark/>
          </w:tcPr>
          <w:p w14:paraId="19A067EF" w14:textId="1FC9A127" w:rsidR="00BA17B7" w:rsidRPr="00BA17B7" w:rsidRDefault="00BA17B7" w:rsidP="006F5A52">
            <w:pPr>
              <w:jc w:val="both"/>
              <w:rPr>
                <w:rFonts w:cs="Calibri Light"/>
                <w:sz w:val="18"/>
                <w:szCs w:val="20"/>
                <w:lang w:val="en-US"/>
              </w:rPr>
            </w:pPr>
            <w:r w:rsidRPr="00BA17B7">
              <w:rPr>
                <w:rFonts w:cs="Calibri Light"/>
                <w:sz w:val="18"/>
                <w:szCs w:val="20"/>
                <w:lang w:val="en-US"/>
              </w:rPr>
              <w:t>M</w:t>
            </w:r>
            <w:r w:rsidRPr="00BA17B7">
              <w:rPr>
                <w:rFonts w:cs="Calibri Light"/>
                <w:sz w:val="18"/>
                <w:szCs w:val="20"/>
                <w:lang w:val="en-US"/>
              </w:rPr>
              <w:t>ultiplication</w:t>
            </w:r>
          </w:p>
        </w:tc>
        <w:tc>
          <w:tcPr>
            <w:tcW w:w="1369" w:type="dxa"/>
            <w:noWrap/>
            <w:hideMark/>
          </w:tcPr>
          <w:p w14:paraId="39BFF778" w14:textId="77777777" w:rsidR="00BA17B7" w:rsidRPr="00BA17B7" w:rsidRDefault="00BA17B7" w:rsidP="006F5A52">
            <w:pPr>
              <w:jc w:val="both"/>
              <w:rPr>
                <w:rFonts w:cs="Calibri Light"/>
                <w:sz w:val="18"/>
                <w:szCs w:val="20"/>
                <w:lang w:val="en-US"/>
              </w:rPr>
            </w:pPr>
            <w:r w:rsidRPr="00BA17B7">
              <w:rPr>
                <w:rFonts w:cs="Calibri Light"/>
                <w:sz w:val="18"/>
                <w:szCs w:val="20"/>
                <w:lang w:val="en-US"/>
              </w:rPr>
              <w:t>0,4818</w:t>
            </w:r>
          </w:p>
        </w:tc>
      </w:tr>
      <w:tr w:rsidR="00BA17B7" w:rsidRPr="00BA17B7" w14:paraId="58D6C79A" w14:textId="77777777" w:rsidTr="00BA17B7">
        <w:trPr>
          <w:trHeight w:val="319"/>
        </w:trPr>
        <w:tc>
          <w:tcPr>
            <w:tcW w:w="3681" w:type="dxa"/>
            <w:noWrap/>
            <w:hideMark/>
          </w:tcPr>
          <w:p w14:paraId="60A15F69" w14:textId="0F1D05FB" w:rsidR="00BA17B7" w:rsidRPr="00BA17B7" w:rsidRDefault="00BA17B7" w:rsidP="006F5A52">
            <w:pPr>
              <w:jc w:val="both"/>
              <w:rPr>
                <w:rFonts w:cs="Calibri Light"/>
                <w:sz w:val="18"/>
                <w:szCs w:val="20"/>
                <w:lang w:val="en-US"/>
              </w:rPr>
            </w:pPr>
            <w:r w:rsidRPr="00BA17B7">
              <w:rPr>
                <w:rFonts w:cs="Calibri Light"/>
                <w:sz w:val="18"/>
                <w:szCs w:val="20"/>
                <w:lang w:val="en-US"/>
              </w:rPr>
              <w:t>GNN 64-64-64-8-2</w:t>
            </w:r>
          </w:p>
        </w:tc>
        <w:tc>
          <w:tcPr>
            <w:tcW w:w="1559" w:type="dxa"/>
            <w:noWrap/>
            <w:hideMark/>
          </w:tcPr>
          <w:p w14:paraId="29D63635" w14:textId="77777777" w:rsidR="00BA17B7" w:rsidRPr="00BA17B7" w:rsidRDefault="00BA17B7" w:rsidP="006F5A52">
            <w:pPr>
              <w:jc w:val="both"/>
              <w:rPr>
                <w:rFonts w:cs="Calibri Light"/>
                <w:sz w:val="18"/>
                <w:szCs w:val="20"/>
                <w:lang w:val="en-US"/>
              </w:rPr>
            </w:pPr>
            <w:proofErr w:type="spellStart"/>
            <w:r w:rsidRPr="00BA17B7">
              <w:rPr>
                <w:rFonts w:cs="Calibri Light"/>
                <w:sz w:val="18"/>
                <w:szCs w:val="20"/>
                <w:lang w:val="en-US"/>
              </w:rPr>
              <w:t>walks_wv</w:t>
            </w:r>
            <w:proofErr w:type="spellEnd"/>
          </w:p>
        </w:tc>
        <w:tc>
          <w:tcPr>
            <w:tcW w:w="1814" w:type="dxa"/>
            <w:noWrap/>
            <w:hideMark/>
          </w:tcPr>
          <w:p w14:paraId="19EA5AC9" w14:textId="339449D8" w:rsidR="00BA17B7" w:rsidRPr="00BA17B7" w:rsidRDefault="00BA17B7" w:rsidP="006F5A52">
            <w:pPr>
              <w:jc w:val="both"/>
              <w:rPr>
                <w:rFonts w:cs="Calibri Light"/>
                <w:sz w:val="18"/>
                <w:szCs w:val="20"/>
                <w:lang w:val="en-US"/>
              </w:rPr>
            </w:pPr>
            <w:r w:rsidRPr="00BA17B7">
              <w:rPr>
                <w:rFonts w:cs="Calibri Light"/>
                <w:sz w:val="18"/>
                <w:szCs w:val="20"/>
                <w:lang w:val="en-US"/>
              </w:rPr>
              <w:t>D</w:t>
            </w:r>
            <w:r w:rsidRPr="00BA17B7">
              <w:rPr>
                <w:rFonts w:cs="Calibri Light"/>
                <w:sz w:val="18"/>
                <w:szCs w:val="20"/>
                <w:lang w:val="en-US"/>
              </w:rPr>
              <w:t>ifference</w:t>
            </w:r>
          </w:p>
        </w:tc>
        <w:tc>
          <w:tcPr>
            <w:tcW w:w="1369" w:type="dxa"/>
            <w:noWrap/>
            <w:hideMark/>
          </w:tcPr>
          <w:p w14:paraId="4EA98817" w14:textId="77777777" w:rsidR="00BA17B7" w:rsidRPr="00BA17B7" w:rsidRDefault="00BA17B7" w:rsidP="006F5A52">
            <w:pPr>
              <w:jc w:val="both"/>
              <w:rPr>
                <w:rFonts w:cs="Calibri Light"/>
                <w:sz w:val="18"/>
                <w:szCs w:val="20"/>
                <w:lang w:val="en-US"/>
              </w:rPr>
            </w:pPr>
            <w:r w:rsidRPr="00BA17B7">
              <w:rPr>
                <w:rFonts w:cs="Calibri Light"/>
                <w:sz w:val="18"/>
                <w:szCs w:val="20"/>
                <w:lang w:val="en-US"/>
              </w:rPr>
              <w:t>0,6239</w:t>
            </w:r>
          </w:p>
        </w:tc>
      </w:tr>
    </w:tbl>
    <w:p w14:paraId="58194D10" w14:textId="16917C24" w:rsidR="00BA17B7" w:rsidRDefault="00EE5462" w:rsidP="00EE5462">
      <w:pPr>
        <w:jc w:val="center"/>
        <w:rPr>
          <w:lang w:val="en-US"/>
        </w:rPr>
      </w:pPr>
      <w:r w:rsidRPr="00EE5462">
        <w:rPr>
          <w:b/>
          <w:bCs/>
          <w:lang w:val="en-US"/>
        </w:rPr>
        <w:t>Table 3:</w:t>
      </w:r>
      <w:r>
        <w:rPr>
          <w:lang w:val="en-US"/>
        </w:rPr>
        <w:t xml:space="preserve"> Scores of the first GNN model with other features</w:t>
      </w:r>
    </w:p>
    <w:p w14:paraId="41BF22B8" w14:textId="77777777" w:rsidR="00EE5462" w:rsidRDefault="00EE5462" w:rsidP="006F5A52">
      <w:pPr>
        <w:jc w:val="both"/>
        <w:rPr>
          <w:lang w:val="en-US"/>
        </w:rPr>
      </w:pPr>
    </w:p>
    <w:p w14:paraId="3C490AEB" w14:textId="66DB50BA" w:rsidR="00BA17B7" w:rsidRDefault="00BA17B7" w:rsidP="00EE5462">
      <w:pPr>
        <w:spacing w:after="120" w:line="360" w:lineRule="auto"/>
        <w:jc w:val="both"/>
        <w:rPr>
          <w:lang w:val="en-US"/>
        </w:rPr>
      </w:pPr>
      <w:r w:rsidRPr="00BA17B7">
        <w:rPr>
          <w:lang w:val="en-US"/>
        </w:rPr>
        <w:t xml:space="preserve">The results indicate that the </w:t>
      </w:r>
      <w:proofErr w:type="spellStart"/>
      <w:r w:rsidRPr="00BA17B7">
        <w:rPr>
          <w:lang w:val="en-US"/>
        </w:rPr>
        <w:t>walks_wv</w:t>
      </w:r>
      <w:proofErr w:type="spellEnd"/>
      <w:r w:rsidRPr="00BA17B7">
        <w:rPr>
          <w:lang w:val="en-US"/>
        </w:rPr>
        <w:t xml:space="preserve"> feature has the most significant positive impact on the model's performance, followed by other text features that also enhance the model's score, albeit only when used in combination with </w:t>
      </w:r>
      <w:r>
        <w:rPr>
          <w:lang w:val="en-US"/>
        </w:rPr>
        <w:t xml:space="preserve">concatenated </w:t>
      </w:r>
      <w:r w:rsidRPr="00BA17B7">
        <w:rPr>
          <w:lang w:val="en-US"/>
        </w:rPr>
        <w:t xml:space="preserve">pairs of features. Moving forward, we will focus on refining our model by retaining the </w:t>
      </w:r>
      <w:proofErr w:type="spellStart"/>
      <w:r w:rsidRPr="00BA17B7">
        <w:rPr>
          <w:lang w:val="en-US"/>
        </w:rPr>
        <w:t>walks_wv</w:t>
      </w:r>
      <w:proofErr w:type="spellEnd"/>
      <w:r w:rsidRPr="00BA17B7">
        <w:rPr>
          <w:lang w:val="en-US"/>
        </w:rPr>
        <w:t xml:space="preserve"> feature and combining it with one or two text features. Additionally, we plan to incorporate authors' features in the subsequent step.</w:t>
      </w:r>
    </w:p>
    <w:p w14:paraId="486CC795" w14:textId="3CBAECA1" w:rsidR="00BA7AC9" w:rsidRDefault="00BA7AC9" w:rsidP="00EE5462">
      <w:pPr>
        <w:pStyle w:val="Titre2"/>
        <w:numPr>
          <w:ilvl w:val="1"/>
          <w:numId w:val="1"/>
        </w:numPr>
        <w:spacing w:after="120" w:line="360" w:lineRule="auto"/>
        <w:jc w:val="both"/>
        <w:rPr>
          <w:lang w:val="en-US"/>
        </w:rPr>
      </w:pPr>
      <w:bookmarkStart w:id="17" w:name="_Toc133891514"/>
      <w:r w:rsidRPr="00BA7AC9">
        <w:rPr>
          <w:lang w:val="en-US"/>
        </w:rPr>
        <w:lastRenderedPageBreak/>
        <w:t>Applying authors features</w:t>
      </w:r>
      <w:bookmarkEnd w:id="17"/>
    </w:p>
    <w:p w14:paraId="49681A9A" w14:textId="7FD4554D" w:rsidR="00BA17B7" w:rsidRDefault="00BA17B7" w:rsidP="00EE5462">
      <w:pPr>
        <w:spacing w:after="120" w:line="360" w:lineRule="auto"/>
        <w:jc w:val="both"/>
        <w:rPr>
          <w:lang w:val="en-US"/>
        </w:rPr>
      </w:pPr>
      <w:r>
        <w:rPr>
          <w:lang w:val="en-US"/>
        </w:rPr>
        <w:t>For this task, I prepared a function that takes as input the list of authors for each paper and a pair of nodes (papers) and returns two outputs: a binary of if the two papers of the pair have at least one author and the number of common authors. This function is called during the training to provide the pairs features corresponding to the authors.</w:t>
      </w:r>
    </w:p>
    <w:p w14:paraId="72139529" w14:textId="133DD996" w:rsidR="00BA17B7" w:rsidRDefault="00BA17B7" w:rsidP="00EE5462">
      <w:pPr>
        <w:spacing w:after="120" w:line="360" w:lineRule="auto"/>
        <w:jc w:val="both"/>
        <w:rPr>
          <w:lang w:val="en-US"/>
        </w:rPr>
      </w:pPr>
      <w:r>
        <w:rPr>
          <w:lang w:val="en-US"/>
        </w:rPr>
        <w:t xml:space="preserve">The outputs of this function are then combined with the random walks features by multiplication of concatenation. </w:t>
      </w:r>
    </w:p>
    <w:tbl>
      <w:tblPr>
        <w:tblStyle w:val="Grilledutableau"/>
        <w:tblW w:w="0" w:type="auto"/>
        <w:tblLook w:val="04A0" w:firstRow="1" w:lastRow="0" w:firstColumn="1" w:lastColumn="0" w:noHBand="0" w:noVBand="1"/>
      </w:tblPr>
      <w:tblGrid>
        <w:gridCol w:w="2030"/>
        <w:gridCol w:w="1083"/>
        <w:gridCol w:w="1302"/>
        <w:gridCol w:w="1879"/>
        <w:gridCol w:w="836"/>
        <w:gridCol w:w="1206"/>
        <w:gridCol w:w="726"/>
      </w:tblGrid>
      <w:tr w:rsidR="00BA17B7" w:rsidRPr="00BA17B7" w14:paraId="4749E46C" w14:textId="77777777" w:rsidTr="00BA17B7">
        <w:trPr>
          <w:trHeight w:val="320"/>
        </w:trPr>
        <w:tc>
          <w:tcPr>
            <w:tcW w:w="2860" w:type="dxa"/>
            <w:noWrap/>
            <w:hideMark/>
          </w:tcPr>
          <w:p w14:paraId="79E8BC93" w14:textId="77777777" w:rsidR="00BA17B7" w:rsidRPr="00BA17B7" w:rsidRDefault="00BA17B7" w:rsidP="006F5A52">
            <w:pPr>
              <w:jc w:val="both"/>
              <w:rPr>
                <w:b/>
                <w:bCs/>
                <w:sz w:val="18"/>
                <w:szCs w:val="20"/>
              </w:rPr>
            </w:pPr>
            <w:proofErr w:type="gramStart"/>
            <w:r w:rsidRPr="00BA17B7">
              <w:rPr>
                <w:b/>
                <w:bCs/>
                <w:sz w:val="18"/>
                <w:szCs w:val="20"/>
              </w:rPr>
              <w:t>model</w:t>
            </w:r>
            <w:proofErr w:type="gramEnd"/>
          </w:p>
        </w:tc>
        <w:tc>
          <w:tcPr>
            <w:tcW w:w="1480" w:type="dxa"/>
            <w:noWrap/>
            <w:hideMark/>
          </w:tcPr>
          <w:p w14:paraId="70974165" w14:textId="77777777" w:rsidR="00BA17B7" w:rsidRPr="00BA17B7" w:rsidRDefault="00BA17B7" w:rsidP="006F5A52">
            <w:pPr>
              <w:jc w:val="both"/>
              <w:rPr>
                <w:b/>
                <w:bCs/>
                <w:sz w:val="18"/>
                <w:szCs w:val="20"/>
              </w:rPr>
            </w:pPr>
            <w:proofErr w:type="spellStart"/>
            <w:proofErr w:type="gramStart"/>
            <w:r w:rsidRPr="00BA17B7">
              <w:rPr>
                <w:b/>
                <w:bCs/>
                <w:sz w:val="18"/>
                <w:szCs w:val="20"/>
              </w:rPr>
              <w:t>features</w:t>
            </w:r>
            <w:proofErr w:type="spellEnd"/>
            <w:proofErr w:type="gramEnd"/>
          </w:p>
        </w:tc>
        <w:tc>
          <w:tcPr>
            <w:tcW w:w="1800" w:type="dxa"/>
            <w:noWrap/>
            <w:hideMark/>
          </w:tcPr>
          <w:p w14:paraId="75B4B267" w14:textId="77777777" w:rsidR="00BA17B7" w:rsidRPr="00BA17B7" w:rsidRDefault="00BA17B7" w:rsidP="006F5A52">
            <w:pPr>
              <w:jc w:val="both"/>
              <w:rPr>
                <w:b/>
                <w:bCs/>
                <w:sz w:val="18"/>
                <w:szCs w:val="20"/>
              </w:rPr>
            </w:pPr>
            <w:proofErr w:type="gramStart"/>
            <w:r w:rsidRPr="00BA17B7">
              <w:rPr>
                <w:b/>
                <w:bCs/>
                <w:sz w:val="18"/>
                <w:szCs w:val="20"/>
              </w:rPr>
              <w:t>pairs</w:t>
            </w:r>
            <w:proofErr w:type="gramEnd"/>
            <w:r w:rsidRPr="00BA17B7">
              <w:rPr>
                <w:b/>
                <w:bCs/>
                <w:sz w:val="18"/>
                <w:szCs w:val="20"/>
              </w:rPr>
              <w:t xml:space="preserve"> </w:t>
            </w:r>
            <w:proofErr w:type="spellStart"/>
            <w:r w:rsidRPr="00BA17B7">
              <w:rPr>
                <w:b/>
                <w:bCs/>
                <w:sz w:val="18"/>
                <w:szCs w:val="20"/>
              </w:rPr>
              <w:t>features</w:t>
            </w:r>
            <w:proofErr w:type="spellEnd"/>
          </w:p>
        </w:tc>
        <w:tc>
          <w:tcPr>
            <w:tcW w:w="2640" w:type="dxa"/>
            <w:noWrap/>
            <w:hideMark/>
          </w:tcPr>
          <w:p w14:paraId="302D1D38" w14:textId="77777777" w:rsidR="00BA17B7" w:rsidRPr="00BA17B7" w:rsidRDefault="00BA17B7" w:rsidP="006F5A52">
            <w:pPr>
              <w:jc w:val="both"/>
              <w:rPr>
                <w:b/>
                <w:bCs/>
                <w:sz w:val="18"/>
                <w:szCs w:val="20"/>
              </w:rPr>
            </w:pPr>
            <w:proofErr w:type="spellStart"/>
            <w:proofErr w:type="gramStart"/>
            <w:r w:rsidRPr="00BA17B7">
              <w:rPr>
                <w:b/>
                <w:bCs/>
                <w:sz w:val="18"/>
                <w:szCs w:val="20"/>
              </w:rPr>
              <w:t>authors</w:t>
            </w:r>
            <w:proofErr w:type="spellEnd"/>
            <w:proofErr w:type="gramEnd"/>
          </w:p>
        </w:tc>
        <w:tc>
          <w:tcPr>
            <w:tcW w:w="1120" w:type="dxa"/>
            <w:noWrap/>
            <w:hideMark/>
          </w:tcPr>
          <w:p w14:paraId="4DC6B44D" w14:textId="77777777" w:rsidR="00BA17B7" w:rsidRPr="00BA17B7" w:rsidRDefault="00BA17B7" w:rsidP="006F5A52">
            <w:pPr>
              <w:jc w:val="both"/>
              <w:rPr>
                <w:b/>
                <w:bCs/>
                <w:sz w:val="18"/>
                <w:szCs w:val="20"/>
              </w:rPr>
            </w:pPr>
            <w:proofErr w:type="spellStart"/>
            <w:proofErr w:type="gramStart"/>
            <w:r w:rsidRPr="00BA17B7">
              <w:rPr>
                <w:b/>
                <w:bCs/>
                <w:sz w:val="18"/>
                <w:szCs w:val="20"/>
              </w:rPr>
              <w:t>epochs</w:t>
            </w:r>
            <w:proofErr w:type="spellEnd"/>
            <w:proofErr w:type="gramEnd"/>
          </w:p>
        </w:tc>
        <w:tc>
          <w:tcPr>
            <w:tcW w:w="1660" w:type="dxa"/>
            <w:noWrap/>
            <w:hideMark/>
          </w:tcPr>
          <w:p w14:paraId="5AFFC856" w14:textId="77777777" w:rsidR="00BA17B7" w:rsidRPr="00BA17B7" w:rsidRDefault="00BA17B7" w:rsidP="006F5A52">
            <w:pPr>
              <w:jc w:val="both"/>
              <w:rPr>
                <w:b/>
                <w:bCs/>
                <w:sz w:val="18"/>
                <w:szCs w:val="20"/>
              </w:rPr>
            </w:pPr>
            <w:proofErr w:type="spellStart"/>
            <w:proofErr w:type="gramStart"/>
            <w:r w:rsidRPr="00BA17B7">
              <w:rPr>
                <w:b/>
                <w:bCs/>
                <w:sz w:val="18"/>
                <w:szCs w:val="20"/>
              </w:rPr>
              <w:t>lr</w:t>
            </w:r>
            <w:proofErr w:type="spellEnd"/>
            <w:proofErr w:type="gramEnd"/>
          </w:p>
        </w:tc>
        <w:tc>
          <w:tcPr>
            <w:tcW w:w="960" w:type="dxa"/>
            <w:noWrap/>
            <w:hideMark/>
          </w:tcPr>
          <w:p w14:paraId="21B56755" w14:textId="77777777" w:rsidR="00BA17B7" w:rsidRPr="00BA17B7" w:rsidRDefault="00BA17B7" w:rsidP="006F5A52">
            <w:pPr>
              <w:jc w:val="both"/>
              <w:rPr>
                <w:b/>
                <w:bCs/>
                <w:sz w:val="18"/>
                <w:szCs w:val="20"/>
              </w:rPr>
            </w:pPr>
            <w:proofErr w:type="gramStart"/>
            <w:r w:rsidRPr="00BA17B7">
              <w:rPr>
                <w:b/>
                <w:bCs/>
                <w:sz w:val="18"/>
                <w:szCs w:val="20"/>
              </w:rPr>
              <w:t>score</w:t>
            </w:r>
            <w:proofErr w:type="gramEnd"/>
          </w:p>
        </w:tc>
      </w:tr>
      <w:tr w:rsidR="00BA17B7" w:rsidRPr="00BA17B7" w14:paraId="70EAA401" w14:textId="77777777" w:rsidTr="00BA17B7">
        <w:trPr>
          <w:trHeight w:val="320"/>
        </w:trPr>
        <w:tc>
          <w:tcPr>
            <w:tcW w:w="2860" w:type="dxa"/>
            <w:noWrap/>
            <w:hideMark/>
          </w:tcPr>
          <w:p w14:paraId="78CCD414" w14:textId="175879C0" w:rsidR="00BA17B7" w:rsidRPr="00BA17B7" w:rsidRDefault="00BA17B7" w:rsidP="006F5A52">
            <w:pPr>
              <w:jc w:val="both"/>
              <w:rPr>
                <w:sz w:val="18"/>
                <w:szCs w:val="20"/>
              </w:rPr>
            </w:pPr>
            <w:r w:rsidRPr="00BA17B7">
              <w:rPr>
                <w:sz w:val="18"/>
                <w:szCs w:val="20"/>
              </w:rPr>
              <w:t>GNN 64-64-128-8-2</w:t>
            </w:r>
          </w:p>
        </w:tc>
        <w:tc>
          <w:tcPr>
            <w:tcW w:w="1480" w:type="dxa"/>
            <w:noWrap/>
            <w:hideMark/>
          </w:tcPr>
          <w:p w14:paraId="64F10317" w14:textId="77777777" w:rsidR="00BA17B7" w:rsidRPr="00BA17B7" w:rsidRDefault="00BA17B7" w:rsidP="006F5A52">
            <w:pPr>
              <w:jc w:val="both"/>
              <w:rPr>
                <w:sz w:val="18"/>
                <w:szCs w:val="20"/>
              </w:rPr>
            </w:pPr>
            <w:proofErr w:type="spellStart"/>
            <w:proofErr w:type="gramStart"/>
            <w:r w:rsidRPr="00BA17B7">
              <w:rPr>
                <w:sz w:val="18"/>
                <w:szCs w:val="20"/>
              </w:rPr>
              <w:t>walks</w:t>
            </w:r>
            <w:proofErr w:type="gramEnd"/>
            <w:r w:rsidRPr="00BA17B7">
              <w:rPr>
                <w:sz w:val="18"/>
                <w:szCs w:val="20"/>
              </w:rPr>
              <w:t>_wv</w:t>
            </w:r>
            <w:proofErr w:type="spellEnd"/>
          </w:p>
        </w:tc>
        <w:tc>
          <w:tcPr>
            <w:tcW w:w="1800" w:type="dxa"/>
            <w:noWrap/>
            <w:hideMark/>
          </w:tcPr>
          <w:p w14:paraId="0D108511" w14:textId="77777777" w:rsidR="00BA17B7" w:rsidRPr="00BA17B7" w:rsidRDefault="00BA17B7" w:rsidP="006F5A52">
            <w:pPr>
              <w:jc w:val="both"/>
              <w:rPr>
                <w:sz w:val="18"/>
                <w:szCs w:val="20"/>
              </w:rPr>
            </w:pPr>
            <w:proofErr w:type="spellStart"/>
            <w:proofErr w:type="gramStart"/>
            <w:r w:rsidRPr="00BA17B7">
              <w:rPr>
                <w:sz w:val="18"/>
                <w:szCs w:val="20"/>
              </w:rPr>
              <w:t>concatenation</w:t>
            </w:r>
            <w:proofErr w:type="spellEnd"/>
            <w:proofErr w:type="gramEnd"/>
          </w:p>
        </w:tc>
        <w:tc>
          <w:tcPr>
            <w:tcW w:w="2640" w:type="dxa"/>
            <w:noWrap/>
            <w:hideMark/>
          </w:tcPr>
          <w:p w14:paraId="4DCD8C61" w14:textId="77777777" w:rsidR="00BA17B7" w:rsidRPr="00BA17B7" w:rsidRDefault="00BA17B7" w:rsidP="006F5A52">
            <w:pPr>
              <w:jc w:val="both"/>
              <w:rPr>
                <w:sz w:val="18"/>
                <w:szCs w:val="20"/>
              </w:rPr>
            </w:pPr>
            <w:r w:rsidRPr="00BA17B7">
              <w:rPr>
                <w:sz w:val="18"/>
                <w:szCs w:val="20"/>
              </w:rPr>
              <w:t xml:space="preserve">X 2 </w:t>
            </w:r>
            <w:proofErr w:type="gramStart"/>
            <w:r w:rsidRPr="00BA17B7">
              <w:rPr>
                <w:sz w:val="18"/>
                <w:szCs w:val="20"/>
              </w:rPr>
              <w:t xml:space="preserve">if  </w:t>
            </w:r>
            <w:proofErr w:type="spellStart"/>
            <w:r w:rsidRPr="00BA17B7">
              <w:rPr>
                <w:sz w:val="18"/>
                <w:szCs w:val="20"/>
              </w:rPr>
              <w:t>same</w:t>
            </w:r>
            <w:proofErr w:type="spellEnd"/>
            <w:proofErr w:type="gramEnd"/>
            <w:r w:rsidRPr="00BA17B7">
              <w:rPr>
                <w:sz w:val="18"/>
                <w:szCs w:val="20"/>
              </w:rPr>
              <w:t xml:space="preserve"> </w:t>
            </w:r>
            <w:proofErr w:type="spellStart"/>
            <w:r w:rsidRPr="00BA17B7">
              <w:rPr>
                <w:sz w:val="18"/>
                <w:szCs w:val="20"/>
              </w:rPr>
              <w:t>auth</w:t>
            </w:r>
            <w:proofErr w:type="spellEnd"/>
          </w:p>
        </w:tc>
        <w:tc>
          <w:tcPr>
            <w:tcW w:w="1120" w:type="dxa"/>
            <w:noWrap/>
            <w:hideMark/>
          </w:tcPr>
          <w:p w14:paraId="618F4FB6" w14:textId="77777777" w:rsidR="00BA17B7" w:rsidRPr="00BA17B7" w:rsidRDefault="00BA17B7" w:rsidP="006F5A52">
            <w:pPr>
              <w:jc w:val="both"/>
              <w:rPr>
                <w:sz w:val="18"/>
                <w:szCs w:val="20"/>
              </w:rPr>
            </w:pPr>
            <w:r w:rsidRPr="00BA17B7">
              <w:rPr>
                <w:sz w:val="18"/>
                <w:szCs w:val="20"/>
              </w:rPr>
              <w:t>200</w:t>
            </w:r>
          </w:p>
        </w:tc>
        <w:tc>
          <w:tcPr>
            <w:tcW w:w="1660" w:type="dxa"/>
            <w:noWrap/>
            <w:hideMark/>
          </w:tcPr>
          <w:p w14:paraId="51F1D73A" w14:textId="77777777" w:rsidR="00BA17B7" w:rsidRPr="00BA17B7" w:rsidRDefault="00BA17B7" w:rsidP="006F5A52">
            <w:pPr>
              <w:jc w:val="both"/>
              <w:rPr>
                <w:sz w:val="18"/>
                <w:szCs w:val="20"/>
              </w:rPr>
            </w:pPr>
            <w:r w:rsidRPr="00BA17B7">
              <w:rPr>
                <w:sz w:val="18"/>
                <w:szCs w:val="20"/>
              </w:rPr>
              <w:t>0,01</w:t>
            </w:r>
          </w:p>
        </w:tc>
        <w:tc>
          <w:tcPr>
            <w:tcW w:w="960" w:type="dxa"/>
            <w:noWrap/>
            <w:hideMark/>
          </w:tcPr>
          <w:p w14:paraId="45DAAB4E" w14:textId="77777777" w:rsidR="00BA17B7" w:rsidRPr="00BA17B7" w:rsidRDefault="00BA17B7" w:rsidP="006F5A52">
            <w:pPr>
              <w:jc w:val="both"/>
              <w:rPr>
                <w:sz w:val="18"/>
                <w:szCs w:val="20"/>
              </w:rPr>
            </w:pPr>
            <w:r w:rsidRPr="00BA17B7">
              <w:rPr>
                <w:sz w:val="18"/>
                <w:szCs w:val="20"/>
              </w:rPr>
              <w:t>0,2442</w:t>
            </w:r>
          </w:p>
        </w:tc>
      </w:tr>
      <w:tr w:rsidR="00BA17B7" w:rsidRPr="00BA17B7" w14:paraId="667334CF" w14:textId="77777777" w:rsidTr="00BA17B7">
        <w:trPr>
          <w:trHeight w:val="320"/>
        </w:trPr>
        <w:tc>
          <w:tcPr>
            <w:tcW w:w="2860" w:type="dxa"/>
            <w:noWrap/>
            <w:hideMark/>
          </w:tcPr>
          <w:p w14:paraId="74A29DF1" w14:textId="01398964" w:rsidR="00BA17B7" w:rsidRPr="00BA17B7" w:rsidRDefault="00BA17B7" w:rsidP="006F5A52">
            <w:pPr>
              <w:jc w:val="both"/>
              <w:rPr>
                <w:sz w:val="18"/>
                <w:szCs w:val="20"/>
              </w:rPr>
            </w:pPr>
            <w:r w:rsidRPr="00BA17B7">
              <w:rPr>
                <w:sz w:val="18"/>
                <w:szCs w:val="20"/>
              </w:rPr>
              <w:t>GNN 64-64-128-8-2</w:t>
            </w:r>
          </w:p>
        </w:tc>
        <w:tc>
          <w:tcPr>
            <w:tcW w:w="1480" w:type="dxa"/>
            <w:noWrap/>
            <w:hideMark/>
          </w:tcPr>
          <w:p w14:paraId="1D920FD4" w14:textId="77777777" w:rsidR="00BA17B7" w:rsidRPr="00BA17B7" w:rsidRDefault="00BA17B7" w:rsidP="006F5A52">
            <w:pPr>
              <w:jc w:val="both"/>
              <w:rPr>
                <w:sz w:val="18"/>
                <w:szCs w:val="20"/>
              </w:rPr>
            </w:pPr>
            <w:proofErr w:type="spellStart"/>
            <w:proofErr w:type="gramStart"/>
            <w:r w:rsidRPr="00BA17B7">
              <w:rPr>
                <w:sz w:val="18"/>
                <w:szCs w:val="20"/>
              </w:rPr>
              <w:t>walks</w:t>
            </w:r>
            <w:proofErr w:type="gramEnd"/>
            <w:r w:rsidRPr="00BA17B7">
              <w:rPr>
                <w:sz w:val="18"/>
                <w:szCs w:val="20"/>
              </w:rPr>
              <w:t>_wv</w:t>
            </w:r>
            <w:proofErr w:type="spellEnd"/>
          </w:p>
        </w:tc>
        <w:tc>
          <w:tcPr>
            <w:tcW w:w="1800" w:type="dxa"/>
            <w:noWrap/>
            <w:hideMark/>
          </w:tcPr>
          <w:p w14:paraId="0775F370" w14:textId="77777777" w:rsidR="00BA17B7" w:rsidRPr="00BA17B7" w:rsidRDefault="00BA17B7" w:rsidP="006F5A52">
            <w:pPr>
              <w:jc w:val="both"/>
              <w:rPr>
                <w:sz w:val="18"/>
                <w:szCs w:val="20"/>
              </w:rPr>
            </w:pPr>
            <w:proofErr w:type="spellStart"/>
            <w:proofErr w:type="gramStart"/>
            <w:r w:rsidRPr="00BA17B7">
              <w:rPr>
                <w:sz w:val="18"/>
                <w:szCs w:val="20"/>
              </w:rPr>
              <w:t>concatenation</w:t>
            </w:r>
            <w:proofErr w:type="spellEnd"/>
            <w:proofErr w:type="gramEnd"/>
          </w:p>
        </w:tc>
        <w:tc>
          <w:tcPr>
            <w:tcW w:w="2640" w:type="dxa"/>
            <w:noWrap/>
            <w:hideMark/>
          </w:tcPr>
          <w:p w14:paraId="5308C4BC" w14:textId="77777777" w:rsidR="00BA17B7" w:rsidRPr="00BA17B7" w:rsidRDefault="00BA17B7" w:rsidP="006F5A52">
            <w:pPr>
              <w:jc w:val="both"/>
              <w:rPr>
                <w:sz w:val="18"/>
                <w:szCs w:val="20"/>
                <w:lang w:val="en-US"/>
              </w:rPr>
            </w:pPr>
            <w:r w:rsidRPr="00BA17B7">
              <w:rPr>
                <w:sz w:val="18"/>
                <w:szCs w:val="20"/>
                <w:lang w:val="en-US"/>
              </w:rPr>
              <w:t>X 0 if not same auth</w:t>
            </w:r>
          </w:p>
        </w:tc>
        <w:tc>
          <w:tcPr>
            <w:tcW w:w="1120" w:type="dxa"/>
            <w:noWrap/>
            <w:hideMark/>
          </w:tcPr>
          <w:p w14:paraId="12705138" w14:textId="77777777" w:rsidR="00BA17B7" w:rsidRPr="00BA17B7" w:rsidRDefault="00BA17B7" w:rsidP="006F5A52">
            <w:pPr>
              <w:jc w:val="both"/>
              <w:rPr>
                <w:sz w:val="18"/>
                <w:szCs w:val="20"/>
              </w:rPr>
            </w:pPr>
            <w:r w:rsidRPr="00BA17B7">
              <w:rPr>
                <w:sz w:val="18"/>
                <w:szCs w:val="20"/>
              </w:rPr>
              <w:t>200</w:t>
            </w:r>
          </w:p>
        </w:tc>
        <w:tc>
          <w:tcPr>
            <w:tcW w:w="1660" w:type="dxa"/>
            <w:noWrap/>
            <w:hideMark/>
          </w:tcPr>
          <w:p w14:paraId="79E87A8D" w14:textId="77777777" w:rsidR="00BA17B7" w:rsidRPr="00BA17B7" w:rsidRDefault="00BA17B7" w:rsidP="006F5A52">
            <w:pPr>
              <w:jc w:val="both"/>
              <w:rPr>
                <w:sz w:val="18"/>
                <w:szCs w:val="20"/>
              </w:rPr>
            </w:pPr>
            <w:r w:rsidRPr="00BA17B7">
              <w:rPr>
                <w:sz w:val="18"/>
                <w:szCs w:val="20"/>
              </w:rPr>
              <w:t>0,01</w:t>
            </w:r>
          </w:p>
        </w:tc>
        <w:tc>
          <w:tcPr>
            <w:tcW w:w="960" w:type="dxa"/>
            <w:noWrap/>
            <w:hideMark/>
          </w:tcPr>
          <w:p w14:paraId="66B26FAD" w14:textId="77777777" w:rsidR="00BA17B7" w:rsidRPr="00BA17B7" w:rsidRDefault="00BA17B7" w:rsidP="006F5A52">
            <w:pPr>
              <w:jc w:val="both"/>
              <w:rPr>
                <w:sz w:val="18"/>
                <w:szCs w:val="20"/>
              </w:rPr>
            </w:pPr>
            <w:r w:rsidRPr="00BA17B7">
              <w:rPr>
                <w:sz w:val="18"/>
                <w:szCs w:val="20"/>
              </w:rPr>
              <w:t>0,2482</w:t>
            </w:r>
          </w:p>
        </w:tc>
      </w:tr>
      <w:tr w:rsidR="00BA17B7" w:rsidRPr="00BA17B7" w14:paraId="75C6DE04" w14:textId="77777777" w:rsidTr="00BA17B7">
        <w:trPr>
          <w:trHeight w:val="780"/>
        </w:trPr>
        <w:tc>
          <w:tcPr>
            <w:tcW w:w="2860" w:type="dxa"/>
            <w:noWrap/>
            <w:hideMark/>
          </w:tcPr>
          <w:p w14:paraId="6CBDD7CA" w14:textId="70DD9F6A" w:rsidR="00BA17B7" w:rsidRPr="00BA17B7" w:rsidRDefault="00BA17B7" w:rsidP="006F5A52">
            <w:pPr>
              <w:jc w:val="both"/>
              <w:rPr>
                <w:sz w:val="18"/>
                <w:szCs w:val="20"/>
              </w:rPr>
            </w:pPr>
            <w:r w:rsidRPr="00BA17B7">
              <w:rPr>
                <w:sz w:val="18"/>
                <w:szCs w:val="20"/>
              </w:rPr>
              <w:t>GNN 64-64-66-8-2</w:t>
            </w:r>
          </w:p>
        </w:tc>
        <w:tc>
          <w:tcPr>
            <w:tcW w:w="1480" w:type="dxa"/>
            <w:noWrap/>
            <w:hideMark/>
          </w:tcPr>
          <w:p w14:paraId="4A0C647B" w14:textId="77777777" w:rsidR="00BA17B7" w:rsidRPr="00BA17B7" w:rsidRDefault="00BA17B7" w:rsidP="006F5A52">
            <w:pPr>
              <w:jc w:val="both"/>
              <w:rPr>
                <w:sz w:val="18"/>
                <w:szCs w:val="20"/>
              </w:rPr>
            </w:pPr>
            <w:proofErr w:type="spellStart"/>
            <w:proofErr w:type="gramStart"/>
            <w:r w:rsidRPr="00BA17B7">
              <w:rPr>
                <w:sz w:val="18"/>
                <w:szCs w:val="20"/>
              </w:rPr>
              <w:t>walks</w:t>
            </w:r>
            <w:proofErr w:type="gramEnd"/>
            <w:r w:rsidRPr="00BA17B7">
              <w:rPr>
                <w:sz w:val="18"/>
                <w:szCs w:val="20"/>
              </w:rPr>
              <w:t>_wv</w:t>
            </w:r>
            <w:proofErr w:type="spellEnd"/>
          </w:p>
        </w:tc>
        <w:tc>
          <w:tcPr>
            <w:tcW w:w="1800" w:type="dxa"/>
            <w:noWrap/>
            <w:hideMark/>
          </w:tcPr>
          <w:p w14:paraId="5877A583" w14:textId="77777777" w:rsidR="00BA17B7" w:rsidRPr="00BA17B7" w:rsidRDefault="00BA17B7" w:rsidP="006F5A52">
            <w:pPr>
              <w:jc w:val="both"/>
              <w:rPr>
                <w:sz w:val="18"/>
                <w:szCs w:val="20"/>
              </w:rPr>
            </w:pPr>
            <w:proofErr w:type="spellStart"/>
            <w:proofErr w:type="gramStart"/>
            <w:r w:rsidRPr="00BA17B7">
              <w:rPr>
                <w:sz w:val="18"/>
                <w:szCs w:val="20"/>
              </w:rPr>
              <w:t>mean</w:t>
            </w:r>
            <w:proofErr w:type="spellEnd"/>
            <w:proofErr w:type="gramEnd"/>
          </w:p>
        </w:tc>
        <w:tc>
          <w:tcPr>
            <w:tcW w:w="2640" w:type="dxa"/>
            <w:hideMark/>
          </w:tcPr>
          <w:p w14:paraId="011582D6" w14:textId="77777777" w:rsidR="00BA17B7" w:rsidRPr="00BA17B7" w:rsidRDefault="00BA17B7" w:rsidP="006F5A52">
            <w:pPr>
              <w:jc w:val="both"/>
              <w:rPr>
                <w:sz w:val="18"/>
                <w:szCs w:val="20"/>
                <w:lang w:val="en-US"/>
              </w:rPr>
            </w:pPr>
            <w:r w:rsidRPr="00BA17B7">
              <w:rPr>
                <w:sz w:val="18"/>
                <w:szCs w:val="20"/>
                <w:lang w:val="en-US"/>
              </w:rPr>
              <w:t>concatenate with number of auth and binary</w:t>
            </w:r>
          </w:p>
        </w:tc>
        <w:tc>
          <w:tcPr>
            <w:tcW w:w="1120" w:type="dxa"/>
            <w:noWrap/>
            <w:hideMark/>
          </w:tcPr>
          <w:p w14:paraId="314902F7" w14:textId="77777777" w:rsidR="00BA17B7" w:rsidRPr="00BA17B7" w:rsidRDefault="00BA17B7" w:rsidP="006F5A52">
            <w:pPr>
              <w:jc w:val="both"/>
              <w:rPr>
                <w:sz w:val="18"/>
                <w:szCs w:val="20"/>
              </w:rPr>
            </w:pPr>
            <w:r w:rsidRPr="00BA17B7">
              <w:rPr>
                <w:sz w:val="18"/>
                <w:szCs w:val="20"/>
              </w:rPr>
              <w:t>200</w:t>
            </w:r>
          </w:p>
        </w:tc>
        <w:tc>
          <w:tcPr>
            <w:tcW w:w="1660" w:type="dxa"/>
            <w:noWrap/>
            <w:hideMark/>
          </w:tcPr>
          <w:p w14:paraId="5903928D" w14:textId="77777777" w:rsidR="00BA17B7" w:rsidRPr="00BA17B7" w:rsidRDefault="00BA17B7" w:rsidP="006F5A52">
            <w:pPr>
              <w:jc w:val="both"/>
              <w:rPr>
                <w:sz w:val="18"/>
                <w:szCs w:val="20"/>
              </w:rPr>
            </w:pPr>
            <w:r w:rsidRPr="00BA17B7">
              <w:rPr>
                <w:sz w:val="18"/>
                <w:szCs w:val="20"/>
              </w:rPr>
              <w:t>0,01</w:t>
            </w:r>
          </w:p>
        </w:tc>
        <w:tc>
          <w:tcPr>
            <w:tcW w:w="960" w:type="dxa"/>
            <w:noWrap/>
            <w:hideMark/>
          </w:tcPr>
          <w:p w14:paraId="791A01E0" w14:textId="77777777" w:rsidR="00BA17B7" w:rsidRPr="00BA17B7" w:rsidRDefault="00BA17B7" w:rsidP="006F5A52">
            <w:pPr>
              <w:jc w:val="both"/>
              <w:rPr>
                <w:sz w:val="18"/>
                <w:szCs w:val="20"/>
              </w:rPr>
            </w:pPr>
            <w:r w:rsidRPr="00BA17B7">
              <w:rPr>
                <w:sz w:val="18"/>
                <w:szCs w:val="20"/>
              </w:rPr>
              <w:t>0,2565</w:t>
            </w:r>
          </w:p>
        </w:tc>
      </w:tr>
      <w:tr w:rsidR="00BA17B7" w:rsidRPr="00BA17B7" w14:paraId="3FE9682F" w14:textId="77777777" w:rsidTr="00BA17B7">
        <w:trPr>
          <w:trHeight w:val="320"/>
        </w:trPr>
        <w:tc>
          <w:tcPr>
            <w:tcW w:w="2860" w:type="dxa"/>
            <w:noWrap/>
            <w:hideMark/>
          </w:tcPr>
          <w:p w14:paraId="6940322B" w14:textId="0B5FAF88" w:rsidR="00BA17B7" w:rsidRPr="00BA17B7" w:rsidRDefault="00BA17B7" w:rsidP="006F5A52">
            <w:pPr>
              <w:jc w:val="both"/>
              <w:rPr>
                <w:sz w:val="18"/>
                <w:szCs w:val="20"/>
              </w:rPr>
            </w:pPr>
            <w:r w:rsidRPr="00BA17B7">
              <w:rPr>
                <w:sz w:val="18"/>
                <w:szCs w:val="20"/>
              </w:rPr>
              <w:t>GNN 64-64-128-8-2</w:t>
            </w:r>
          </w:p>
        </w:tc>
        <w:tc>
          <w:tcPr>
            <w:tcW w:w="1480" w:type="dxa"/>
            <w:noWrap/>
            <w:hideMark/>
          </w:tcPr>
          <w:p w14:paraId="5ED1790E" w14:textId="77777777" w:rsidR="00BA17B7" w:rsidRPr="00BA17B7" w:rsidRDefault="00BA17B7" w:rsidP="006F5A52">
            <w:pPr>
              <w:jc w:val="both"/>
              <w:rPr>
                <w:sz w:val="18"/>
                <w:szCs w:val="20"/>
              </w:rPr>
            </w:pPr>
            <w:proofErr w:type="spellStart"/>
            <w:proofErr w:type="gramStart"/>
            <w:r w:rsidRPr="00BA17B7">
              <w:rPr>
                <w:sz w:val="18"/>
                <w:szCs w:val="20"/>
              </w:rPr>
              <w:t>walks</w:t>
            </w:r>
            <w:proofErr w:type="gramEnd"/>
            <w:r w:rsidRPr="00BA17B7">
              <w:rPr>
                <w:sz w:val="18"/>
                <w:szCs w:val="20"/>
              </w:rPr>
              <w:t>_wv</w:t>
            </w:r>
            <w:proofErr w:type="spellEnd"/>
          </w:p>
        </w:tc>
        <w:tc>
          <w:tcPr>
            <w:tcW w:w="1800" w:type="dxa"/>
            <w:noWrap/>
            <w:hideMark/>
          </w:tcPr>
          <w:p w14:paraId="251DFB55" w14:textId="77777777" w:rsidR="00BA17B7" w:rsidRPr="00BA17B7" w:rsidRDefault="00BA17B7" w:rsidP="006F5A52">
            <w:pPr>
              <w:jc w:val="both"/>
              <w:rPr>
                <w:sz w:val="18"/>
                <w:szCs w:val="20"/>
              </w:rPr>
            </w:pPr>
            <w:proofErr w:type="spellStart"/>
            <w:proofErr w:type="gramStart"/>
            <w:r w:rsidRPr="00BA17B7">
              <w:rPr>
                <w:sz w:val="18"/>
                <w:szCs w:val="20"/>
              </w:rPr>
              <w:t>concatenation</w:t>
            </w:r>
            <w:proofErr w:type="spellEnd"/>
            <w:proofErr w:type="gramEnd"/>
          </w:p>
        </w:tc>
        <w:tc>
          <w:tcPr>
            <w:tcW w:w="2640" w:type="dxa"/>
            <w:noWrap/>
            <w:hideMark/>
          </w:tcPr>
          <w:p w14:paraId="0A3FBF47" w14:textId="77777777" w:rsidR="00BA17B7" w:rsidRPr="00BA17B7" w:rsidRDefault="00BA17B7" w:rsidP="006F5A52">
            <w:pPr>
              <w:jc w:val="both"/>
              <w:rPr>
                <w:sz w:val="18"/>
                <w:szCs w:val="20"/>
                <w:lang w:val="en-US"/>
              </w:rPr>
            </w:pPr>
            <w:r w:rsidRPr="00BA17B7">
              <w:rPr>
                <w:sz w:val="18"/>
                <w:szCs w:val="20"/>
                <w:lang w:val="en-US"/>
              </w:rPr>
              <w:t xml:space="preserve">X </w:t>
            </w:r>
            <w:proofErr w:type="spellStart"/>
            <w:r w:rsidRPr="00BA17B7">
              <w:rPr>
                <w:sz w:val="18"/>
                <w:szCs w:val="20"/>
                <w:lang w:val="en-US"/>
              </w:rPr>
              <w:t>nb</w:t>
            </w:r>
            <w:proofErr w:type="spellEnd"/>
            <w:r w:rsidRPr="00BA17B7">
              <w:rPr>
                <w:sz w:val="18"/>
                <w:szCs w:val="20"/>
                <w:lang w:val="en-US"/>
              </w:rPr>
              <w:t xml:space="preserve"> of common auth + 1</w:t>
            </w:r>
          </w:p>
        </w:tc>
        <w:tc>
          <w:tcPr>
            <w:tcW w:w="1120" w:type="dxa"/>
            <w:noWrap/>
            <w:hideMark/>
          </w:tcPr>
          <w:p w14:paraId="4A99C0A3" w14:textId="77777777" w:rsidR="00BA17B7" w:rsidRPr="00BA17B7" w:rsidRDefault="00BA17B7" w:rsidP="006F5A52">
            <w:pPr>
              <w:jc w:val="both"/>
              <w:rPr>
                <w:sz w:val="18"/>
                <w:szCs w:val="20"/>
              </w:rPr>
            </w:pPr>
            <w:r w:rsidRPr="00BA17B7">
              <w:rPr>
                <w:sz w:val="18"/>
                <w:szCs w:val="20"/>
              </w:rPr>
              <w:t>200</w:t>
            </w:r>
          </w:p>
        </w:tc>
        <w:tc>
          <w:tcPr>
            <w:tcW w:w="1660" w:type="dxa"/>
            <w:noWrap/>
            <w:hideMark/>
          </w:tcPr>
          <w:p w14:paraId="07800FC0" w14:textId="77777777" w:rsidR="00BA17B7" w:rsidRPr="00BA17B7" w:rsidRDefault="00BA17B7" w:rsidP="006F5A52">
            <w:pPr>
              <w:jc w:val="both"/>
              <w:rPr>
                <w:sz w:val="18"/>
                <w:szCs w:val="20"/>
              </w:rPr>
            </w:pPr>
            <w:r w:rsidRPr="00BA17B7">
              <w:rPr>
                <w:sz w:val="18"/>
                <w:szCs w:val="20"/>
              </w:rPr>
              <w:t>0,01</w:t>
            </w:r>
          </w:p>
        </w:tc>
        <w:tc>
          <w:tcPr>
            <w:tcW w:w="960" w:type="dxa"/>
            <w:noWrap/>
            <w:hideMark/>
          </w:tcPr>
          <w:p w14:paraId="56E8E6C1" w14:textId="77777777" w:rsidR="00BA17B7" w:rsidRPr="00BA17B7" w:rsidRDefault="00BA17B7" w:rsidP="006F5A52">
            <w:pPr>
              <w:jc w:val="both"/>
              <w:rPr>
                <w:sz w:val="18"/>
                <w:szCs w:val="20"/>
              </w:rPr>
            </w:pPr>
            <w:r w:rsidRPr="00BA17B7">
              <w:rPr>
                <w:sz w:val="18"/>
                <w:szCs w:val="20"/>
              </w:rPr>
              <w:t>0,2573</w:t>
            </w:r>
          </w:p>
        </w:tc>
      </w:tr>
      <w:tr w:rsidR="00BA17B7" w:rsidRPr="00BA17B7" w14:paraId="3EC038C5" w14:textId="77777777" w:rsidTr="00BA17B7">
        <w:trPr>
          <w:trHeight w:val="320"/>
        </w:trPr>
        <w:tc>
          <w:tcPr>
            <w:tcW w:w="2860" w:type="dxa"/>
            <w:noWrap/>
            <w:hideMark/>
          </w:tcPr>
          <w:p w14:paraId="784EA664" w14:textId="54C7ADB4" w:rsidR="00BA17B7" w:rsidRPr="00BA17B7" w:rsidRDefault="00BA17B7" w:rsidP="006F5A52">
            <w:pPr>
              <w:jc w:val="both"/>
              <w:rPr>
                <w:sz w:val="18"/>
                <w:szCs w:val="20"/>
              </w:rPr>
            </w:pPr>
            <w:r w:rsidRPr="00BA17B7">
              <w:rPr>
                <w:sz w:val="18"/>
                <w:szCs w:val="20"/>
              </w:rPr>
              <w:t>GNN 64-64-128-8-2</w:t>
            </w:r>
          </w:p>
        </w:tc>
        <w:tc>
          <w:tcPr>
            <w:tcW w:w="1480" w:type="dxa"/>
            <w:noWrap/>
            <w:hideMark/>
          </w:tcPr>
          <w:p w14:paraId="7C5249ED" w14:textId="77777777" w:rsidR="00BA17B7" w:rsidRPr="00BA17B7" w:rsidRDefault="00BA17B7" w:rsidP="006F5A52">
            <w:pPr>
              <w:jc w:val="both"/>
              <w:rPr>
                <w:sz w:val="18"/>
                <w:szCs w:val="20"/>
              </w:rPr>
            </w:pPr>
            <w:proofErr w:type="spellStart"/>
            <w:proofErr w:type="gramStart"/>
            <w:r w:rsidRPr="00BA17B7">
              <w:rPr>
                <w:sz w:val="18"/>
                <w:szCs w:val="20"/>
              </w:rPr>
              <w:t>walks</w:t>
            </w:r>
            <w:proofErr w:type="gramEnd"/>
            <w:r w:rsidRPr="00BA17B7">
              <w:rPr>
                <w:sz w:val="18"/>
                <w:szCs w:val="20"/>
              </w:rPr>
              <w:t>_wv</w:t>
            </w:r>
            <w:proofErr w:type="spellEnd"/>
          </w:p>
        </w:tc>
        <w:tc>
          <w:tcPr>
            <w:tcW w:w="1800" w:type="dxa"/>
            <w:noWrap/>
            <w:hideMark/>
          </w:tcPr>
          <w:p w14:paraId="7BEB162F" w14:textId="77777777" w:rsidR="00BA17B7" w:rsidRPr="00BA17B7" w:rsidRDefault="00BA17B7" w:rsidP="006F5A52">
            <w:pPr>
              <w:jc w:val="both"/>
              <w:rPr>
                <w:sz w:val="18"/>
                <w:szCs w:val="20"/>
              </w:rPr>
            </w:pPr>
            <w:proofErr w:type="spellStart"/>
            <w:proofErr w:type="gramStart"/>
            <w:r w:rsidRPr="00BA17B7">
              <w:rPr>
                <w:sz w:val="18"/>
                <w:szCs w:val="20"/>
              </w:rPr>
              <w:t>concatenation</w:t>
            </w:r>
            <w:proofErr w:type="spellEnd"/>
            <w:proofErr w:type="gramEnd"/>
          </w:p>
        </w:tc>
        <w:tc>
          <w:tcPr>
            <w:tcW w:w="2640" w:type="dxa"/>
            <w:noWrap/>
            <w:hideMark/>
          </w:tcPr>
          <w:p w14:paraId="04BF0A7B" w14:textId="77777777" w:rsidR="00BA17B7" w:rsidRPr="00BA17B7" w:rsidRDefault="00BA17B7" w:rsidP="006F5A52">
            <w:pPr>
              <w:jc w:val="both"/>
              <w:rPr>
                <w:sz w:val="18"/>
                <w:szCs w:val="20"/>
                <w:lang w:val="en-US"/>
              </w:rPr>
            </w:pPr>
            <w:r w:rsidRPr="00BA17B7">
              <w:rPr>
                <w:sz w:val="18"/>
                <w:szCs w:val="20"/>
                <w:lang w:val="en-US"/>
              </w:rPr>
              <w:t>X 0,5 if not same auth</w:t>
            </w:r>
          </w:p>
        </w:tc>
        <w:tc>
          <w:tcPr>
            <w:tcW w:w="1120" w:type="dxa"/>
            <w:noWrap/>
            <w:hideMark/>
          </w:tcPr>
          <w:p w14:paraId="3001B879" w14:textId="77777777" w:rsidR="00BA17B7" w:rsidRPr="00BA17B7" w:rsidRDefault="00BA17B7" w:rsidP="006F5A52">
            <w:pPr>
              <w:jc w:val="both"/>
              <w:rPr>
                <w:sz w:val="18"/>
                <w:szCs w:val="20"/>
              </w:rPr>
            </w:pPr>
            <w:r w:rsidRPr="00BA17B7">
              <w:rPr>
                <w:sz w:val="18"/>
                <w:szCs w:val="20"/>
              </w:rPr>
              <w:t>191</w:t>
            </w:r>
          </w:p>
        </w:tc>
        <w:tc>
          <w:tcPr>
            <w:tcW w:w="1660" w:type="dxa"/>
            <w:noWrap/>
            <w:hideMark/>
          </w:tcPr>
          <w:p w14:paraId="4D0EBEBE" w14:textId="77777777" w:rsidR="00BA17B7" w:rsidRPr="00BA17B7" w:rsidRDefault="00BA17B7" w:rsidP="006F5A52">
            <w:pPr>
              <w:jc w:val="both"/>
              <w:rPr>
                <w:sz w:val="18"/>
                <w:szCs w:val="20"/>
              </w:rPr>
            </w:pPr>
            <w:r w:rsidRPr="00BA17B7">
              <w:rPr>
                <w:sz w:val="18"/>
                <w:szCs w:val="20"/>
              </w:rPr>
              <w:t>0,01</w:t>
            </w:r>
          </w:p>
        </w:tc>
        <w:tc>
          <w:tcPr>
            <w:tcW w:w="960" w:type="dxa"/>
            <w:noWrap/>
            <w:hideMark/>
          </w:tcPr>
          <w:p w14:paraId="49B84F1F" w14:textId="77777777" w:rsidR="00BA17B7" w:rsidRPr="00BA17B7" w:rsidRDefault="00BA17B7" w:rsidP="006F5A52">
            <w:pPr>
              <w:jc w:val="both"/>
              <w:rPr>
                <w:sz w:val="18"/>
                <w:szCs w:val="20"/>
              </w:rPr>
            </w:pPr>
            <w:r w:rsidRPr="00BA17B7">
              <w:rPr>
                <w:sz w:val="18"/>
                <w:szCs w:val="20"/>
              </w:rPr>
              <w:t>0,2579</w:t>
            </w:r>
          </w:p>
        </w:tc>
      </w:tr>
      <w:tr w:rsidR="00BA17B7" w:rsidRPr="00BA17B7" w14:paraId="2952A099" w14:textId="77777777" w:rsidTr="00BA17B7">
        <w:trPr>
          <w:trHeight w:val="320"/>
        </w:trPr>
        <w:tc>
          <w:tcPr>
            <w:tcW w:w="2860" w:type="dxa"/>
            <w:noWrap/>
            <w:hideMark/>
          </w:tcPr>
          <w:p w14:paraId="6F4EB59B" w14:textId="69008A54" w:rsidR="00BA17B7" w:rsidRPr="00BA17B7" w:rsidRDefault="00BA17B7" w:rsidP="006F5A52">
            <w:pPr>
              <w:jc w:val="both"/>
              <w:rPr>
                <w:sz w:val="18"/>
                <w:szCs w:val="20"/>
              </w:rPr>
            </w:pPr>
            <w:r w:rsidRPr="00BA17B7">
              <w:rPr>
                <w:sz w:val="18"/>
                <w:szCs w:val="20"/>
              </w:rPr>
              <w:t>GNN 64-64-64-8-2</w:t>
            </w:r>
          </w:p>
        </w:tc>
        <w:tc>
          <w:tcPr>
            <w:tcW w:w="1480" w:type="dxa"/>
            <w:noWrap/>
            <w:hideMark/>
          </w:tcPr>
          <w:p w14:paraId="3999E58F" w14:textId="77777777" w:rsidR="00BA17B7" w:rsidRPr="00BA17B7" w:rsidRDefault="00BA17B7" w:rsidP="006F5A52">
            <w:pPr>
              <w:jc w:val="both"/>
              <w:rPr>
                <w:sz w:val="18"/>
                <w:szCs w:val="20"/>
              </w:rPr>
            </w:pPr>
            <w:proofErr w:type="spellStart"/>
            <w:proofErr w:type="gramStart"/>
            <w:r w:rsidRPr="00BA17B7">
              <w:rPr>
                <w:sz w:val="18"/>
                <w:szCs w:val="20"/>
              </w:rPr>
              <w:t>walks</w:t>
            </w:r>
            <w:proofErr w:type="gramEnd"/>
            <w:r w:rsidRPr="00BA17B7">
              <w:rPr>
                <w:sz w:val="18"/>
                <w:szCs w:val="20"/>
              </w:rPr>
              <w:t>_wv</w:t>
            </w:r>
            <w:proofErr w:type="spellEnd"/>
          </w:p>
        </w:tc>
        <w:tc>
          <w:tcPr>
            <w:tcW w:w="1800" w:type="dxa"/>
            <w:noWrap/>
            <w:hideMark/>
          </w:tcPr>
          <w:p w14:paraId="6008684D" w14:textId="77777777" w:rsidR="00BA17B7" w:rsidRPr="00BA17B7" w:rsidRDefault="00BA17B7" w:rsidP="006F5A52">
            <w:pPr>
              <w:jc w:val="both"/>
              <w:rPr>
                <w:sz w:val="18"/>
                <w:szCs w:val="20"/>
              </w:rPr>
            </w:pPr>
            <w:proofErr w:type="spellStart"/>
            <w:proofErr w:type="gramStart"/>
            <w:r w:rsidRPr="00BA17B7">
              <w:rPr>
                <w:sz w:val="18"/>
                <w:szCs w:val="20"/>
              </w:rPr>
              <w:t>mean</w:t>
            </w:r>
            <w:proofErr w:type="spellEnd"/>
            <w:proofErr w:type="gramEnd"/>
          </w:p>
        </w:tc>
        <w:tc>
          <w:tcPr>
            <w:tcW w:w="2640" w:type="dxa"/>
            <w:noWrap/>
            <w:hideMark/>
          </w:tcPr>
          <w:p w14:paraId="3D964B82" w14:textId="77777777" w:rsidR="00BA17B7" w:rsidRPr="00BA17B7" w:rsidRDefault="00BA17B7" w:rsidP="006F5A52">
            <w:pPr>
              <w:jc w:val="both"/>
              <w:rPr>
                <w:sz w:val="18"/>
                <w:szCs w:val="20"/>
              </w:rPr>
            </w:pPr>
            <w:r w:rsidRPr="00BA17B7">
              <w:rPr>
                <w:sz w:val="18"/>
                <w:szCs w:val="20"/>
              </w:rPr>
              <w:t xml:space="preserve">X 2 </w:t>
            </w:r>
            <w:proofErr w:type="gramStart"/>
            <w:r w:rsidRPr="00BA17B7">
              <w:rPr>
                <w:sz w:val="18"/>
                <w:szCs w:val="20"/>
              </w:rPr>
              <w:t xml:space="preserve">if  </w:t>
            </w:r>
            <w:proofErr w:type="spellStart"/>
            <w:r w:rsidRPr="00BA17B7">
              <w:rPr>
                <w:sz w:val="18"/>
                <w:szCs w:val="20"/>
              </w:rPr>
              <w:t>same</w:t>
            </w:r>
            <w:proofErr w:type="spellEnd"/>
            <w:proofErr w:type="gramEnd"/>
            <w:r w:rsidRPr="00BA17B7">
              <w:rPr>
                <w:sz w:val="18"/>
                <w:szCs w:val="20"/>
              </w:rPr>
              <w:t xml:space="preserve"> </w:t>
            </w:r>
            <w:proofErr w:type="spellStart"/>
            <w:r w:rsidRPr="00BA17B7">
              <w:rPr>
                <w:sz w:val="18"/>
                <w:szCs w:val="20"/>
              </w:rPr>
              <w:t>auth</w:t>
            </w:r>
            <w:proofErr w:type="spellEnd"/>
          </w:p>
        </w:tc>
        <w:tc>
          <w:tcPr>
            <w:tcW w:w="1120" w:type="dxa"/>
            <w:noWrap/>
            <w:hideMark/>
          </w:tcPr>
          <w:p w14:paraId="49DB8587" w14:textId="77777777" w:rsidR="00BA17B7" w:rsidRPr="00BA17B7" w:rsidRDefault="00BA17B7" w:rsidP="006F5A52">
            <w:pPr>
              <w:jc w:val="both"/>
              <w:rPr>
                <w:sz w:val="18"/>
                <w:szCs w:val="20"/>
              </w:rPr>
            </w:pPr>
            <w:r w:rsidRPr="00BA17B7">
              <w:rPr>
                <w:sz w:val="18"/>
                <w:szCs w:val="20"/>
              </w:rPr>
              <w:t>200</w:t>
            </w:r>
          </w:p>
        </w:tc>
        <w:tc>
          <w:tcPr>
            <w:tcW w:w="1660" w:type="dxa"/>
            <w:noWrap/>
            <w:hideMark/>
          </w:tcPr>
          <w:p w14:paraId="059E7AF1" w14:textId="77777777" w:rsidR="00BA17B7" w:rsidRPr="00BA17B7" w:rsidRDefault="00BA17B7" w:rsidP="006F5A52">
            <w:pPr>
              <w:jc w:val="both"/>
              <w:rPr>
                <w:sz w:val="18"/>
                <w:szCs w:val="20"/>
              </w:rPr>
            </w:pPr>
            <w:r w:rsidRPr="00BA17B7">
              <w:rPr>
                <w:sz w:val="18"/>
                <w:szCs w:val="20"/>
              </w:rPr>
              <w:t>0,01</w:t>
            </w:r>
          </w:p>
        </w:tc>
        <w:tc>
          <w:tcPr>
            <w:tcW w:w="960" w:type="dxa"/>
            <w:noWrap/>
            <w:hideMark/>
          </w:tcPr>
          <w:p w14:paraId="2BDF1C6F" w14:textId="77777777" w:rsidR="00BA17B7" w:rsidRPr="00BA17B7" w:rsidRDefault="00BA17B7" w:rsidP="006F5A52">
            <w:pPr>
              <w:jc w:val="both"/>
              <w:rPr>
                <w:sz w:val="18"/>
                <w:szCs w:val="20"/>
              </w:rPr>
            </w:pPr>
            <w:r w:rsidRPr="00BA17B7">
              <w:rPr>
                <w:sz w:val="18"/>
                <w:szCs w:val="20"/>
              </w:rPr>
              <w:t>0,2627</w:t>
            </w:r>
          </w:p>
        </w:tc>
      </w:tr>
      <w:tr w:rsidR="00BA17B7" w:rsidRPr="00BA17B7" w14:paraId="1F75EDAA" w14:textId="77777777" w:rsidTr="00BA17B7">
        <w:trPr>
          <w:trHeight w:val="860"/>
        </w:trPr>
        <w:tc>
          <w:tcPr>
            <w:tcW w:w="2860" w:type="dxa"/>
            <w:noWrap/>
            <w:hideMark/>
          </w:tcPr>
          <w:p w14:paraId="61E7D1FD" w14:textId="3A18EB1D" w:rsidR="00BA17B7" w:rsidRPr="00BA17B7" w:rsidRDefault="00BA17B7" w:rsidP="006F5A52">
            <w:pPr>
              <w:jc w:val="both"/>
              <w:rPr>
                <w:sz w:val="18"/>
                <w:szCs w:val="20"/>
              </w:rPr>
            </w:pPr>
            <w:r w:rsidRPr="00BA17B7">
              <w:rPr>
                <w:sz w:val="18"/>
                <w:szCs w:val="20"/>
              </w:rPr>
              <w:t>GNN 64-64-130-8-2</w:t>
            </w:r>
          </w:p>
        </w:tc>
        <w:tc>
          <w:tcPr>
            <w:tcW w:w="1480" w:type="dxa"/>
            <w:noWrap/>
            <w:hideMark/>
          </w:tcPr>
          <w:p w14:paraId="156FD0E5" w14:textId="77777777" w:rsidR="00BA17B7" w:rsidRPr="00BA17B7" w:rsidRDefault="00BA17B7" w:rsidP="006F5A52">
            <w:pPr>
              <w:jc w:val="both"/>
              <w:rPr>
                <w:sz w:val="18"/>
                <w:szCs w:val="20"/>
              </w:rPr>
            </w:pPr>
            <w:proofErr w:type="spellStart"/>
            <w:proofErr w:type="gramStart"/>
            <w:r w:rsidRPr="00BA17B7">
              <w:rPr>
                <w:sz w:val="18"/>
                <w:szCs w:val="20"/>
              </w:rPr>
              <w:t>walks</w:t>
            </w:r>
            <w:proofErr w:type="gramEnd"/>
            <w:r w:rsidRPr="00BA17B7">
              <w:rPr>
                <w:sz w:val="18"/>
                <w:szCs w:val="20"/>
              </w:rPr>
              <w:t>_wv</w:t>
            </w:r>
            <w:proofErr w:type="spellEnd"/>
          </w:p>
        </w:tc>
        <w:tc>
          <w:tcPr>
            <w:tcW w:w="1800" w:type="dxa"/>
            <w:noWrap/>
            <w:hideMark/>
          </w:tcPr>
          <w:p w14:paraId="7DADAFF0" w14:textId="77777777" w:rsidR="00BA17B7" w:rsidRPr="00BA17B7" w:rsidRDefault="00BA17B7" w:rsidP="006F5A52">
            <w:pPr>
              <w:jc w:val="both"/>
              <w:rPr>
                <w:sz w:val="18"/>
                <w:szCs w:val="20"/>
              </w:rPr>
            </w:pPr>
            <w:proofErr w:type="spellStart"/>
            <w:proofErr w:type="gramStart"/>
            <w:r w:rsidRPr="00BA17B7">
              <w:rPr>
                <w:sz w:val="18"/>
                <w:szCs w:val="20"/>
              </w:rPr>
              <w:t>concatenation</w:t>
            </w:r>
            <w:proofErr w:type="spellEnd"/>
            <w:proofErr w:type="gramEnd"/>
          </w:p>
        </w:tc>
        <w:tc>
          <w:tcPr>
            <w:tcW w:w="2640" w:type="dxa"/>
            <w:hideMark/>
          </w:tcPr>
          <w:p w14:paraId="0B4386B9" w14:textId="77777777" w:rsidR="00BA17B7" w:rsidRPr="00BA17B7" w:rsidRDefault="00BA17B7" w:rsidP="006F5A52">
            <w:pPr>
              <w:jc w:val="both"/>
              <w:rPr>
                <w:sz w:val="18"/>
                <w:szCs w:val="20"/>
                <w:lang w:val="en-US"/>
              </w:rPr>
            </w:pPr>
            <w:r w:rsidRPr="00BA17B7">
              <w:rPr>
                <w:sz w:val="18"/>
                <w:szCs w:val="20"/>
                <w:lang w:val="en-US"/>
              </w:rPr>
              <w:t>concatenate with number of auth and binary</w:t>
            </w:r>
          </w:p>
        </w:tc>
        <w:tc>
          <w:tcPr>
            <w:tcW w:w="1120" w:type="dxa"/>
            <w:noWrap/>
            <w:hideMark/>
          </w:tcPr>
          <w:p w14:paraId="3894167D" w14:textId="77777777" w:rsidR="00BA17B7" w:rsidRPr="00BA17B7" w:rsidRDefault="00BA17B7" w:rsidP="006F5A52">
            <w:pPr>
              <w:jc w:val="both"/>
              <w:rPr>
                <w:sz w:val="18"/>
                <w:szCs w:val="20"/>
              </w:rPr>
            </w:pPr>
            <w:r w:rsidRPr="00BA17B7">
              <w:rPr>
                <w:sz w:val="18"/>
                <w:szCs w:val="20"/>
              </w:rPr>
              <w:t>186</w:t>
            </w:r>
          </w:p>
        </w:tc>
        <w:tc>
          <w:tcPr>
            <w:tcW w:w="1660" w:type="dxa"/>
            <w:noWrap/>
            <w:hideMark/>
          </w:tcPr>
          <w:p w14:paraId="242F847E" w14:textId="77777777" w:rsidR="00BA17B7" w:rsidRPr="00BA17B7" w:rsidRDefault="00BA17B7" w:rsidP="006F5A52">
            <w:pPr>
              <w:jc w:val="both"/>
              <w:rPr>
                <w:sz w:val="18"/>
                <w:szCs w:val="20"/>
              </w:rPr>
            </w:pPr>
            <w:r w:rsidRPr="00BA17B7">
              <w:rPr>
                <w:sz w:val="18"/>
                <w:szCs w:val="20"/>
              </w:rPr>
              <w:t>0,01</w:t>
            </w:r>
          </w:p>
        </w:tc>
        <w:tc>
          <w:tcPr>
            <w:tcW w:w="960" w:type="dxa"/>
            <w:noWrap/>
            <w:hideMark/>
          </w:tcPr>
          <w:p w14:paraId="4DFA8966" w14:textId="77777777" w:rsidR="00BA17B7" w:rsidRPr="00BA17B7" w:rsidRDefault="00BA17B7" w:rsidP="006F5A52">
            <w:pPr>
              <w:jc w:val="both"/>
              <w:rPr>
                <w:sz w:val="18"/>
                <w:szCs w:val="20"/>
              </w:rPr>
            </w:pPr>
            <w:r w:rsidRPr="00BA17B7">
              <w:rPr>
                <w:sz w:val="18"/>
                <w:szCs w:val="20"/>
              </w:rPr>
              <w:t>0,2677</w:t>
            </w:r>
          </w:p>
        </w:tc>
      </w:tr>
      <w:tr w:rsidR="00BA17B7" w:rsidRPr="00BA17B7" w14:paraId="6068F1E0" w14:textId="77777777" w:rsidTr="00BA17B7">
        <w:trPr>
          <w:trHeight w:val="320"/>
        </w:trPr>
        <w:tc>
          <w:tcPr>
            <w:tcW w:w="2860" w:type="dxa"/>
            <w:noWrap/>
            <w:hideMark/>
          </w:tcPr>
          <w:p w14:paraId="0A2B63E9" w14:textId="6E47230F" w:rsidR="00BA17B7" w:rsidRPr="00BA17B7" w:rsidRDefault="00BA17B7" w:rsidP="006F5A52">
            <w:pPr>
              <w:jc w:val="both"/>
              <w:rPr>
                <w:sz w:val="18"/>
                <w:szCs w:val="20"/>
              </w:rPr>
            </w:pPr>
            <w:r w:rsidRPr="00BA17B7">
              <w:rPr>
                <w:sz w:val="18"/>
                <w:szCs w:val="20"/>
              </w:rPr>
              <w:t>GNN 64-64-64-8-2</w:t>
            </w:r>
          </w:p>
        </w:tc>
        <w:tc>
          <w:tcPr>
            <w:tcW w:w="1480" w:type="dxa"/>
            <w:noWrap/>
            <w:hideMark/>
          </w:tcPr>
          <w:p w14:paraId="3DA48A42" w14:textId="77777777" w:rsidR="00BA17B7" w:rsidRPr="00BA17B7" w:rsidRDefault="00BA17B7" w:rsidP="006F5A52">
            <w:pPr>
              <w:jc w:val="both"/>
              <w:rPr>
                <w:sz w:val="18"/>
                <w:szCs w:val="20"/>
              </w:rPr>
            </w:pPr>
            <w:proofErr w:type="spellStart"/>
            <w:proofErr w:type="gramStart"/>
            <w:r w:rsidRPr="00BA17B7">
              <w:rPr>
                <w:sz w:val="18"/>
                <w:szCs w:val="20"/>
              </w:rPr>
              <w:t>walks</w:t>
            </w:r>
            <w:proofErr w:type="gramEnd"/>
            <w:r w:rsidRPr="00BA17B7">
              <w:rPr>
                <w:sz w:val="18"/>
                <w:szCs w:val="20"/>
              </w:rPr>
              <w:t>_wv</w:t>
            </w:r>
            <w:proofErr w:type="spellEnd"/>
          </w:p>
        </w:tc>
        <w:tc>
          <w:tcPr>
            <w:tcW w:w="1800" w:type="dxa"/>
            <w:noWrap/>
            <w:hideMark/>
          </w:tcPr>
          <w:p w14:paraId="6C58CAAF" w14:textId="77777777" w:rsidR="00BA17B7" w:rsidRPr="00BA17B7" w:rsidRDefault="00BA17B7" w:rsidP="006F5A52">
            <w:pPr>
              <w:jc w:val="both"/>
              <w:rPr>
                <w:sz w:val="18"/>
                <w:szCs w:val="20"/>
              </w:rPr>
            </w:pPr>
            <w:proofErr w:type="spellStart"/>
            <w:proofErr w:type="gramStart"/>
            <w:r w:rsidRPr="00BA17B7">
              <w:rPr>
                <w:sz w:val="18"/>
                <w:szCs w:val="20"/>
              </w:rPr>
              <w:t>mean</w:t>
            </w:r>
            <w:proofErr w:type="spellEnd"/>
            <w:proofErr w:type="gramEnd"/>
          </w:p>
        </w:tc>
        <w:tc>
          <w:tcPr>
            <w:tcW w:w="2640" w:type="dxa"/>
            <w:noWrap/>
            <w:hideMark/>
          </w:tcPr>
          <w:p w14:paraId="25648B12" w14:textId="77777777" w:rsidR="00BA17B7" w:rsidRPr="00BA17B7" w:rsidRDefault="00BA17B7" w:rsidP="006F5A52">
            <w:pPr>
              <w:jc w:val="both"/>
              <w:rPr>
                <w:sz w:val="18"/>
                <w:szCs w:val="20"/>
                <w:lang w:val="en-US"/>
              </w:rPr>
            </w:pPr>
            <w:r w:rsidRPr="00BA17B7">
              <w:rPr>
                <w:sz w:val="18"/>
                <w:szCs w:val="20"/>
                <w:lang w:val="en-US"/>
              </w:rPr>
              <w:t xml:space="preserve">X </w:t>
            </w:r>
            <w:proofErr w:type="spellStart"/>
            <w:r w:rsidRPr="00BA17B7">
              <w:rPr>
                <w:sz w:val="18"/>
                <w:szCs w:val="20"/>
                <w:lang w:val="en-US"/>
              </w:rPr>
              <w:t>nb</w:t>
            </w:r>
            <w:proofErr w:type="spellEnd"/>
            <w:r w:rsidRPr="00BA17B7">
              <w:rPr>
                <w:sz w:val="18"/>
                <w:szCs w:val="20"/>
                <w:lang w:val="en-US"/>
              </w:rPr>
              <w:t xml:space="preserve"> of common auth</w:t>
            </w:r>
          </w:p>
        </w:tc>
        <w:tc>
          <w:tcPr>
            <w:tcW w:w="1120" w:type="dxa"/>
            <w:noWrap/>
            <w:hideMark/>
          </w:tcPr>
          <w:p w14:paraId="1D37EFCF" w14:textId="77777777" w:rsidR="00BA17B7" w:rsidRPr="00BA17B7" w:rsidRDefault="00BA17B7" w:rsidP="006F5A52">
            <w:pPr>
              <w:jc w:val="both"/>
              <w:rPr>
                <w:sz w:val="18"/>
                <w:szCs w:val="20"/>
              </w:rPr>
            </w:pPr>
            <w:r w:rsidRPr="00BA17B7">
              <w:rPr>
                <w:sz w:val="18"/>
                <w:szCs w:val="20"/>
              </w:rPr>
              <w:t>200</w:t>
            </w:r>
          </w:p>
        </w:tc>
        <w:tc>
          <w:tcPr>
            <w:tcW w:w="1660" w:type="dxa"/>
            <w:noWrap/>
            <w:hideMark/>
          </w:tcPr>
          <w:p w14:paraId="05F78982" w14:textId="77777777" w:rsidR="00BA17B7" w:rsidRPr="00BA17B7" w:rsidRDefault="00BA17B7" w:rsidP="006F5A52">
            <w:pPr>
              <w:jc w:val="both"/>
              <w:rPr>
                <w:sz w:val="18"/>
                <w:szCs w:val="20"/>
              </w:rPr>
            </w:pPr>
            <w:r w:rsidRPr="00BA17B7">
              <w:rPr>
                <w:sz w:val="18"/>
                <w:szCs w:val="20"/>
              </w:rPr>
              <w:t>0,01</w:t>
            </w:r>
          </w:p>
        </w:tc>
        <w:tc>
          <w:tcPr>
            <w:tcW w:w="960" w:type="dxa"/>
            <w:noWrap/>
            <w:hideMark/>
          </w:tcPr>
          <w:p w14:paraId="0462E146" w14:textId="77777777" w:rsidR="00BA17B7" w:rsidRPr="00BA17B7" w:rsidRDefault="00BA17B7" w:rsidP="006F5A52">
            <w:pPr>
              <w:jc w:val="both"/>
              <w:rPr>
                <w:sz w:val="18"/>
                <w:szCs w:val="20"/>
              </w:rPr>
            </w:pPr>
            <w:r w:rsidRPr="00BA17B7">
              <w:rPr>
                <w:sz w:val="18"/>
                <w:szCs w:val="20"/>
              </w:rPr>
              <w:t>0,2844</w:t>
            </w:r>
          </w:p>
        </w:tc>
      </w:tr>
      <w:tr w:rsidR="00BA17B7" w:rsidRPr="00BA17B7" w14:paraId="71A7B69D" w14:textId="77777777" w:rsidTr="00BA17B7">
        <w:trPr>
          <w:trHeight w:val="320"/>
        </w:trPr>
        <w:tc>
          <w:tcPr>
            <w:tcW w:w="2860" w:type="dxa"/>
            <w:noWrap/>
            <w:hideMark/>
          </w:tcPr>
          <w:p w14:paraId="3514081A" w14:textId="7C8DFD9B" w:rsidR="00BA17B7" w:rsidRPr="00BA17B7" w:rsidRDefault="00BA17B7" w:rsidP="006F5A52">
            <w:pPr>
              <w:jc w:val="both"/>
              <w:rPr>
                <w:sz w:val="18"/>
                <w:szCs w:val="20"/>
              </w:rPr>
            </w:pPr>
            <w:r w:rsidRPr="00BA17B7">
              <w:rPr>
                <w:sz w:val="18"/>
                <w:szCs w:val="20"/>
              </w:rPr>
              <w:t>GNN 64-64-64-8-2</w:t>
            </w:r>
          </w:p>
        </w:tc>
        <w:tc>
          <w:tcPr>
            <w:tcW w:w="1480" w:type="dxa"/>
            <w:noWrap/>
            <w:hideMark/>
          </w:tcPr>
          <w:p w14:paraId="5C878C3C" w14:textId="77777777" w:rsidR="00BA17B7" w:rsidRPr="00BA17B7" w:rsidRDefault="00BA17B7" w:rsidP="006F5A52">
            <w:pPr>
              <w:jc w:val="both"/>
              <w:rPr>
                <w:sz w:val="18"/>
                <w:szCs w:val="20"/>
              </w:rPr>
            </w:pPr>
            <w:proofErr w:type="spellStart"/>
            <w:proofErr w:type="gramStart"/>
            <w:r w:rsidRPr="00BA17B7">
              <w:rPr>
                <w:sz w:val="18"/>
                <w:szCs w:val="20"/>
              </w:rPr>
              <w:t>walks</w:t>
            </w:r>
            <w:proofErr w:type="gramEnd"/>
            <w:r w:rsidRPr="00BA17B7">
              <w:rPr>
                <w:sz w:val="18"/>
                <w:szCs w:val="20"/>
              </w:rPr>
              <w:t>_wv</w:t>
            </w:r>
            <w:proofErr w:type="spellEnd"/>
          </w:p>
        </w:tc>
        <w:tc>
          <w:tcPr>
            <w:tcW w:w="1800" w:type="dxa"/>
            <w:noWrap/>
            <w:hideMark/>
          </w:tcPr>
          <w:p w14:paraId="571BBBE0" w14:textId="77777777" w:rsidR="00BA17B7" w:rsidRPr="00BA17B7" w:rsidRDefault="00BA17B7" w:rsidP="006F5A52">
            <w:pPr>
              <w:jc w:val="both"/>
              <w:rPr>
                <w:sz w:val="18"/>
                <w:szCs w:val="20"/>
              </w:rPr>
            </w:pPr>
            <w:proofErr w:type="spellStart"/>
            <w:proofErr w:type="gramStart"/>
            <w:r w:rsidRPr="00BA17B7">
              <w:rPr>
                <w:sz w:val="18"/>
                <w:szCs w:val="20"/>
              </w:rPr>
              <w:t>mean</w:t>
            </w:r>
            <w:proofErr w:type="spellEnd"/>
            <w:proofErr w:type="gramEnd"/>
          </w:p>
        </w:tc>
        <w:tc>
          <w:tcPr>
            <w:tcW w:w="2640" w:type="dxa"/>
            <w:noWrap/>
            <w:hideMark/>
          </w:tcPr>
          <w:p w14:paraId="5E0377A9" w14:textId="77777777" w:rsidR="00BA17B7" w:rsidRPr="00BA17B7" w:rsidRDefault="00BA17B7" w:rsidP="006F5A52">
            <w:pPr>
              <w:jc w:val="both"/>
              <w:rPr>
                <w:sz w:val="18"/>
                <w:szCs w:val="20"/>
                <w:lang w:val="en-US"/>
              </w:rPr>
            </w:pPr>
            <w:r w:rsidRPr="00BA17B7">
              <w:rPr>
                <w:sz w:val="18"/>
                <w:szCs w:val="20"/>
                <w:lang w:val="en-US"/>
              </w:rPr>
              <w:t>X 0,5 if not same auth</w:t>
            </w:r>
          </w:p>
        </w:tc>
        <w:tc>
          <w:tcPr>
            <w:tcW w:w="1120" w:type="dxa"/>
            <w:noWrap/>
            <w:hideMark/>
          </w:tcPr>
          <w:p w14:paraId="46126ED4" w14:textId="77777777" w:rsidR="00BA17B7" w:rsidRPr="00BA17B7" w:rsidRDefault="00BA17B7" w:rsidP="006F5A52">
            <w:pPr>
              <w:jc w:val="both"/>
              <w:rPr>
                <w:sz w:val="18"/>
                <w:szCs w:val="20"/>
              </w:rPr>
            </w:pPr>
            <w:r w:rsidRPr="00BA17B7">
              <w:rPr>
                <w:sz w:val="18"/>
                <w:szCs w:val="20"/>
              </w:rPr>
              <w:t>200</w:t>
            </w:r>
          </w:p>
        </w:tc>
        <w:tc>
          <w:tcPr>
            <w:tcW w:w="1660" w:type="dxa"/>
            <w:noWrap/>
            <w:hideMark/>
          </w:tcPr>
          <w:p w14:paraId="4C328C16" w14:textId="77777777" w:rsidR="00BA17B7" w:rsidRPr="00BA17B7" w:rsidRDefault="00BA17B7" w:rsidP="006F5A52">
            <w:pPr>
              <w:jc w:val="both"/>
              <w:rPr>
                <w:sz w:val="18"/>
                <w:szCs w:val="20"/>
              </w:rPr>
            </w:pPr>
            <w:r w:rsidRPr="00BA17B7">
              <w:rPr>
                <w:sz w:val="18"/>
                <w:szCs w:val="20"/>
              </w:rPr>
              <w:t>0,01</w:t>
            </w:r>
          </w:p>
        </w:tc>
        <w:tc>
          <w:tcPr>
            <w:tcW w:w="960" w:type="dxa"/>
            <w:noWrap/>
            <w:hideMark/>
          </w:tcPr>
          <w:p w14:paraId="4A35165C" w14:textId="77777777" w:rsidR="00BA17B7" w:rsidRPr="00BA17B7" w:rsidRDefault="00BA17B7" w:rsidP="006F5A52">
            <w:pPr>
              <w:jc w:val="both"/>
              <w:rPr>
                <w:sz w:val="18"/>
                <w:szCs w:val="20"/>
              </w:rPr>
            </w:pPr>
            <w:r w:rsidRPr="00BA17B7">
              <w:rPr>
                <w:sz w:val="18"/>
                <w:szCs w:val="20"/>
              </w:rPr>
              <w:t>0,2928</w:t>
            </w:r>
          </w:p>
        </w:tc>
      </w:tr>
      <w:tr w:rsidR="00BA17B7" w:rsidRPr="00BA17B7" w14:paraId="20562BF8" w14:textId="77777777" w:rsidTr="00BA17B7">
        <w:trPr>
          <w:trHeight w:val="320"/>
        </w:trPr>
        <w:tc>
          <w:tcPr>
            <w:tcW w:w="2860" w:type="dxa"/>
            <w:noWrap/>
            <w:hideMark/>
          </w:tcPr>
          <w:p w14:paraId="4A159427" w14:textId="417D3CB0" w:rsidR="00BA17B7" w:rsidRPr="00BA17B7" w:rsidRDefault="00BA17B7" w:rsidP="006F5A52">
            <w:pPr>
              <w:jc w:val="both"/>
              <w:rPr>
                <w:sz w:val="18"/>
                <w:szCs w:val="20"/>
              </w:rPr>
            </w:pPr>
            <w:r w:rsidRPr="00BA17B7">
              <w:rPr>
                <w:sz w:val="18"/>
                <w:szCs w:val="20"/>
              </w:rPr>
              <w:t>GNN 64-64-64-8-2</w:t>
            </w:r>
          </w:p>
        </w:tc>
        <w:tc>
          <w:tcPr>
            <w:tcW w:w="1480" w:type="dxa"/>
            <w:noWrap/>
            <w:hideMark/>
          </w:tcPr>
          <w:p w14:paraId="38E18465" w14:textId="77777777" w:rsidR="00BA17B7" w:rsidRPr="00BA17B7" w:rsidRDefault="00BA17B7" w:rsidP="006F5A52">
            <w:pPr>
              <w:jc w:val="both"/>
              <w:rPr>
                <w:sz w:val="18"/>
                <w:szCs w:val="20"/>
              </w:rPr>
            </w:pPr>
            <w:proofErr w:type="spellStart"/>
            <w:proofErr w:type="gramStart"/>
            <w:r w:rsidRPr="00BA17B7">
              <w:rPr>
                <w:sz w:val="18"/>
                <w:szCs w:val="20"/>
              </w:rPr>
              <w:t>walks</w:t>
            </w:r>
            <w:proofErr w:type="gramEnd"/>
            <w:r w:rsidRPr="00BA17B7">
              <w:rPr>
                <w:sz w:val="18"/>
                <w:szCs w:val="20"/>
              </w:rPr>
              <w:t>_wv</w:t>
            </w:r>
            <w:proofErr w:type="spellEnd"/>
          </w:p>
        </w:tc>
        <w:tc>
          <w:tcPr>
            <w:tcW w:w="1800" w:type="dxa"/>
            <w:noWrap/>
            <w:hideMark/>
          </w:tcPr>
          <w:p w14:paraId="3EA0E391" w14:textId="77777777" w:rsidR="00BA17B7" w:rsidRPr="00BA17B7" w:rsidRDefault="00BA17B7" w:rsidP="006F5A52">
            <w:pPr>
              <w:jc w:val="both"/>
              <w:rPr>
                <w:sz w:val="18"/>
                <w:szCs w:val="20"/>
              </w:rPr>
            </w:pPr>
            <w:proofErr w:type="spellStart"/>
            <w:proofErr w:type="gramStart"/>
            <w:r w:rsidRPr="00BA17B7">
              <w:rPr>
                <w:sz w:val="18"/>
                <w:szCs w:val="20"/>
              </w:rPr>
              <w:t>mean</w:t>
            </w:r>
            <w:proofErr w:type="spellEnd"/>
            <w:proofErr w:type="gramEnd"/>
          </w:p>
        </w:tc>
        <w:tc>
          <w:tcPr>
            <w:tcW w:w="2640" w:type="dxa"/>
            <w:noWrap/>
            <w:hideMark/>
          </w:tcPr>
          <w:p w14:paraId="3D471974" w14:textId="77777777" w:rsidR="00BA17B7" w:rsidRPr="00BA17B7" w:rsidRDefault="00BA17B7" w:rsidP="006F5A52">
            <w:pPr>
              <w:jc w:val="both"/>
              <w:rPr>
                <w:sz w:val="18"/>
                <w:szCs w:val="20"/>
                <w:lang w:val="en-US"/>
              </w:rPr>
            </w:pPr>
            <w:r w:rsidRPr="00BA17B7">
              <w:rPr>
                <w:sz w:val="18"/>
                <w:szCs w:val="20"/>
                <w:lang w:val="en-US"/>
              </w:rPr>
              <w:t xml:space="preserve">X </w:t>
            </w:r>
            <w:proofErr w:type="spellStart"/>
            <w:r w:rsidRPr="00BA17B7">
              <w:rPr>
                <w:sz w:val="18"/>
                <w:szCs w:val="20"/>
                <w:lang w:val="en-US"/>
              </w:rPr>
              <w:t>nb</w:t>
            </w:r>
            <w:proofErr w:type="spellEnd"/>
            <w:r w:rsidRPr="00BA17B7">
              <w:rPr>
                <w:sz w:val="18"/>
                <w:szCs w:val="20"/>
                <w:lang w:val="en-US"/>
              </w:rPr>
              <w:t xml:space="preserve"> of common auth + 1</w:t>
            </w:r>
          </w:p>
        </w:tc>
        <w:tc>
          <w:tcPr>
            <w:tcW w:w="1120" w:type="dxa"/>
            <w:noWrap/>
            <w:hideMark/>
          </w:tcPr>
          <w:p w14:paraId="6BA84091" w14:textId="77777777" w:rsidR="00BA17B7" w:rsidRPr="00BA17B7" w:rsidRDefault="00BA17B7" w:rsidP="006F5A52">
            <w:pPr>
              <w:jc w:val="both"/>
              <w:rPr>
                <w:sz w:val="18"/>
                <w:szCs w:val="20"/>
              </w:rPr>
            </w:pPr>
            <w:r w:rsidRPr="00BA17B7">
              <w:rPr>
                <w:sz w:val="18"/>
                <w:szCs w:val="20"/>
              </w:rPr>
              <w:t>200</w:t>
            </w:r>
          </w:p>
        </w:tc>
        <w:tc>
          <w:tcPr>
            <w:tcW w:w="1660" w:type="dxa"/>
            <w:noWrap/>
            <w:hideMark/>
          </w:tcPr>
          <w:p w14:paraId="30C1FB2E" w14:textId="77777777" w:rsidR="00BA17B7" w:rsidRPr="00BA17B7" w:rsidRDefault="00BA17B7" w:rsidP="006F5A52">
            <w:pPr>
              <w:jc w:val="both"/>
              <w:rPr>
                <w:sz w:val="18"/>
                <w:szCs w:val="20"/>
              </w:rPr>
            </w:pPr>
            <w:r w:rsidRPr="00BA17B7">
              <w:rPr>
                <w:sz w:val="18"/>
                <w:szCs w:val="20"/>
              </w:rPr>
              <w:t>0,01</w:t>
            </w:r>
          </w:p>
        </w:tc>
        <w:tc>
          <w:tcPr>
            <w:tcW w:w="960" w:type="dxa"/>
            <w:noWrap/>
            <w:hideMark/>
          </w:tcPr>
          <w:p w14:paraId="1CCDDAF8" w14:textId="77777777" w:rsidR="00BA17B7" w:rsidRPr="00BA17B7" w:rsidRDefault="00BA17B7" w:rsidP="006F5A52">
            <w:pPr>
              <w:jc w:val="both"/>
              <w:rPr>
                <w:sz w:val="18"/>
                <w:szCs w:val="20"/>
              </w:rPr>
            </w:pPr>
            <w:r w:rsidRPr="00BA17B7">
              <w:rPr>
                <w:sz w:val="18"/>
                <w:szCs w:val="20"/>
              </w:rPr>
              <w:t>0,3085</w:t>
            </w:r>
          </w:p>
        </w:tc>
      </w:tr>
      <w:tr w:rsidR="00BA17B7" w:rsidRPr="00BA17B7" w14:paraId="1138CBFE" w14:textId="77777777" w:rsidTr="00BA17B7">
        <w:trPr>
          <w:trHeight w:val="320"/>
        </w:trPr>
        <w:tc>
          <w:tcPr>
            <w:tcW w:w="2860" w:type="dxa"/>
            <w:noWrap/>
            <w:hideMark/>
          </w:tcPr>
          <w:p w14:paraId="24E194B3" w14:textId="0A9CEEAE" w:rsidR="00BA17B7" w:rsidRPr="00BA17B7" w:rsidRDefault="00BA17B7" w:rsidP="006F5A52">
            <w:pPr>
              <w:jc w:val="both"/>
              <w:rPr>
                <w:sz w:val="18"/>
                <w:szCs w:val="20"/>
              </w:rPr>
            </w:pPr>
            <w:r w:rsidRPr="00BA17B7">
              <w:rPr>
                <w:sz w:val="18"/>
                <w:szCs w:val="20"/>
              </w:rPr>
              <w:t>GNN 64-64-64-8-2</w:t>
            </w:r>
          </w:p>
        </w:tc>
        <w:tc>
          <w:tcPr>
            <w:tcW w:w="1480" w:type="dxa"/>
            <w:noWrap/>
            <w:hideMark/>
          </w:tcPr>
          <w:p w14:paraId="7D125511" w14:textId="77777777" w:rsidR="00BA17B7" w:rsidRPr="00BA17B7" w:rsidRDefault="00BA17B7" w:rsidP="006F5A52">
            <w:pPr>
              <w:jc w:val="both"/>
              <w:rPr>
                <w:sz w:val="18"/>
                <w:szCs w:val="20"/>
              </w:rPr>
            </w:pPr>
            <w:proofErr w:type="gramStart"/>
            <w:r w:rsidRPr="00BA17B7">
              <w:rPr>
                <w:sz w:val="18"/>
                <w:szCs w:val="20"/>
              </w:rPr>
              <w:t>local</w:t>
            </w:r>
            <w:proofErr w:type="gramEnd"/>
            <w:r w:rsidRPr="00BA17B7">
              <w:rPr>
                <w:sz w:val="18"/>
                <w:szCs w:val="20"/>
              </w:rPr>
              <w:t>_wv_300</w:t>
            </w:r>
          </w:p>
        </w:tc>
        <w:tc>
          <w:tcPr>
            <w:tcW w:w="1800" w:type="dxa"/>
            <w:noWrap/>
            <w:hideMark/>
          </w:tcPr>
          <w:p w14:paraId="4356564D" w14:textId="77777777" w:rsidR="00BA17B7" w:rsidRPr="00BA17B7" w:rsidRDefault="00BA17B7" w:rsidP="006F5A52">
            <w:pPr>
              <w:jc w:val="both"/>
              <w:rPr>
                <w:sz w:val="18"/>
                <w:szCs w:val="20"/>
              </w:rPr>
            </w:pPr>
            <w:proofErr w:type="spellStart"/>
            <w:proofErr w:type="gramStart"/>
            <w:r w:rsidRPr="00BA17B7">
              <w:rPr>
                <w:sz w:val="18"/>
                <w:szCs w:val="20"/>
              </w:rPr>
              <w:t>concatenation</w:t>
            </w:r>
            <w:proofErr w:type="spellEnd"/>
            <w:proofErr w:type="gramEnd"/>
          </w:p>
        </w:tc>
        <w:tc>
          <w:tcPr>
            <w:tcW w:w="2640" w:type="dxa"/>
            <w:noWrap/>
            <w:hideMark/>
          </w:tcPr>
          <w:p w14:paraId="62399BD1" w14:textId="77777777" w:rsidR="00BA17B7" w:rsidRPr="00BA17B7" w:rsidRDefault="00BA17B7" w:rsidP="006F5A52">
            <w:pPr>
              <w:jc w:val="both"/>
              <w:rPr>
                <w:sz w:val="18"/>
                <w:szCs w:val="20"/>
                <w:lang w:val="en-US"/>
              </w:rPr>
            </w:pPr>
            <w:r w:rsidRPr="00BA17B7">
              <w:rPr>
                <w:sz w:val="18"/>
                <w:szCs w:val="20"/>
                <w:lang w:val="en-US"/>
              </w:rPr>
              <w:t xml:space="preserve">X </w:t>
            </w:r>
            <w:proofErr w:type="spellStart"/>
            <w:r w:rsidRPr="00BA17B7">
              <w:rPr>
                <w:sz w:val="18"/>
                <w:szCs w:val="20"/>
                <w:lang w:val="en-US"/>
              </w:rPr>
              <w:t>nb</w:t>
            </w:r>
            <w:proofErr w:type="spellEnd"/>
            <w:r w:rsidRPr="00BA17B7">
              <w:rPr>
                <w:sz w:val="18"/>
                <w:szCs w:val="20"/>
                <w:lang w:val="en-US"/>
              </w:rPr>
              <w:t xml:space="preserve"> of common auth + 1</w:t>
            </w:r>
          </w:p>
        </w:tc>
        <w:tc>
          <w:tcPr>
            <w:tcW w:w="1120" w:type="dxa"/>
            <w:noWrap/>
            <w:hideMark/>
          </w:tcPr>
          <w:p w14:paraId="571B8494" w14:textId="77777777" w:rsidR="00BA17B7" w:rsidRPr="00BA17B7" w:rsidRDefault="00BA17B7" w:rsidP="006F5A52">
            <w:pPr>
              <w:jc w:val="both"/>
              <w:rPr>
                <w:sz w:val="18"/>
                <w:szCs w:val="20"/>
              </w:rPr>
            </w:pPr>
            <w:r w:rsidRPr="00BA17B7">
              <w:rPr>
                <w:sz w:val="18"/>
                <w:szCs w:val="20"/>
              </w:rPr>
              <w:t>200</w:t>
            </w:r>
          </w:p>
        </w:tc>
        <w:tc>
          <w:tcPr>
            <w:tcW w:w="1660" w:type="dxa"/>
            <w:noWrap/>
            <w:hideMark/>
          </w:tcPr>
          <w:p w14:paraId="55BA11EF" w14:textId="77777777" w:rsidR="00BA17B7" w:rsidRPr="00BA17B7" w:rsidRDefault="00BA17B7" w:rsidP="006F5A52">
            <w:pPr>
              <w:jc w:val="both"/>
              <w:rPr>
                <w:sz w:val="18"/>
                <w:szCs w:val="20"/>
              </w:rPr>
            </w:pPr>
            <w:r w:rsidRPr="00BA17B7">
              <w:rPr>
                <w:sz w:val="18"/>
                <w:szCs w:val="20"/>
              </w:rPr>
              <w:t xml:space="preserve">0,01 </w:t>
            </w:r>
            <w:proofErr w:type="spellStart"/>
            <w:r w:rsidRPr="00BA17B7">
              <w:rPr>
                <w:sz w:val="18"/>
                <w:szCs w:val="20"/>
              </w:rPr>
              <w:t>then</w:t>
            </w:r>
            <w:proofErr w:type="spellEnd"/>
            <w:r w:rsidRPr="00BA17B7">
              <w:rPr>
                <w:sz w:val="18"/>
                <w:szCs w:val="20"/>
              </w:rPr>
              <w:t xml:space="preserve"> 0,001</w:t>
            </w:r>
          </w:p>
        </w:tc>
        <w:tc>
          <w:tcPr>
            <w:tcW w:w="960" w:type="dxa"/>
            <w:noWrap/>
            <w:hideMark/>
          </w:tcPr>
          <w:p w14:paraId="5E4ED471" w14:textId="77777777" w:rsidR="00BA17B7" w:rsidRPr="00BA17B7" w:rsidRDefault="00BA17B7" w:rsidP="006F5A52">
            <w:pPr>
              <w:jc w:val="both"/>
              <w:rPr>
                <w:sz w:val="18"/>
                <w:szCs w:val="20"/>
              </w:rPr>
            </w:pPr>
            <w:r w:rsidRPr="00BA17B7">
              <w:rPr>
                <w:sz w:val="18"/>
                <w:szCs w:val="20"/>
              </w:rPr>
              <w:t>0,3476</w:t>
            </w:r>
          </w:p>
        </w:tc>
      </w:tr>
      <w:tr w:rsidR="00BA17B7" w:rsidRPr="00BA17B7" w14:paraId="65D98A71" w14:textId="77777777" w:rsidTr="00BA17B7">
        <w:trPr>
          <w:trHeight w:val="320"/>
        </w:trPr>
        <w:tc>
          <w:tcPr>
            <w:tcW w:w="2860" w:type="dxa"/>
            <w:noWrap/>
            <w:hideMark/>
          </w:tcPr>
          <w:p w14:paraId="4AF69A0D" w14:textId="51D2448E" w:rsidR="00BA17B7" w:rsidRPr="00BA17B7" w:rsidRDefault="00BA17B7" w:rsidP="006F5A52">
            <w:pPr>
              <w:jc w:val="both"/>
              <w:rPr>
                <w:sz w:val="18"/>
                <w:szCs w:val="20"/>
              </w:rPr>
            </w:pPr>
            <w:r w:rsidRPr="00BA17B7">
              <w:rPr>
                <w:sz w:val="18"/>
                <w:szCs w:val="20"/>
              </w:rPr>
              <w:t>GNN 64-64-64-8-2</w:t>
            </w:r>
          </w:p>
        </w:tc>
        <w:tc>
          <w:tcPr>
            <w:tcW w:w="1480" w:type="dxa"/>
            <w:noWrap/>
            <w:hideMark/>
          </w:tcPr>
          <w:p w14:paraId="7180C933" w14:textId="77777777" w:rsidR="00BA17B7" w:rsidRPr="00BA17B7" w:rsidRDefault="00BA17B7" w:rsidP="006F5A52">
            <w:pPr>
              <w:jc w:val="both"/>
              <w:rPr>
                <w:sz w:val="18"/>
                <w:szCs w:val="20"/>
              </w:rPr>
            </w:pPr>
            <w:proofErr w:type="gramStart"/>
            <w:r w:rsidRPr="00BA17B7">
              <w:rPr>
                <w:sz w:val="18"/>
                <w:szCs w:val="20"/>
              </w:rPr>
              <w:t>local</w:t>
            </w:r>
            <w:proofErr w:type="gramEnd"/>
            <w:r w:rsidRPr="00BA17B7">
              <w:rPr>
                <w:sz w:val="18"/>
                <w:szCs w:val="20"/>
              </w:rPr>
              <w:t>_wv_300</w:t>
            </w:r>
          </w:p>
        </w:tc>
        <w:tc>
          <w:tcPr>
            <w:tcW w:w="1800" w:type="dxa"/>
            <w:noWrap/>
            <w:hideMark/>
          </w:tcPr>
          <w:p w14:paraId="74B3999E" w14:textId="77777777" w:rsidR="00BA17B7" w:rsidRPr="00BA17B7" w:rsidRDefault="00BA17B7" w:rsidP="006F5A52">
            <w:pPr>
              <w:jc w:val="both"/>
              <w:rPr>
                <w:sz w:val="18"/>
                <w:szCs w:val="20"/>
              </w:rPr>
            </w:pPr>
            <w:proofErr w:type="spellStart"/>
            <w:proofErr w:type="gramStart"/>
            <w:r w:rsidRPr="00BA17B7">
              <w:rPr>
                <w:sz w:val="18"/>
                <w:szCs w:val="20"/>
              </w:rPr>
              <w:t>concatenation</w:t>
            </w:r>
            <w:proofErr w:type="spellEnd"/>
            <w:proofErr w:type="gramEnd"/>
          </w:p>
        </w:tc>
        <w:tc>
          <w:tcPr>
            <w:tcW w:w="2640" w:type="dxa"/>
            <w:noWrap/>
            <w:hideMark/>
          </w:tcPr>
          <w:p w14:paraId="2919386A" w14:textId="77777777" w:rsidR="00BA17B7" w:rsidRPr="00BA17B7" w:rsidRDefault="00BA17B7" w:rsidP="006F5A52">
            <w:pPr>
              <w:jc w:val="both"/>
              <w:rPr>
                <w:sz w:val="18"/>
                <w:szCs w:val="20"/>
                <w:lang w:val="en-US"/>
              </w:rPr>
            </w:pPr>
            <w:r w:rsidRPr="00BA17B7">
              <w:rPr>
                <w:sz w:val="18"/>
                <w:szCs w:val="20"/>
                <w:lang w:val="en-US"/>
              </w:rPr>
              <w:t xml:space="preserve">X </w:t>
            </w:r>
            <w:proofErr w:type="spellStart"/>
            <w:r w:rsidRPr="00BA17B7">
              <w:rPr>
                <w:sz w:val="18"/>
                <w:szCs w:val="20"/>
                <w:lang w:val="en-US"/>
              </w:rPr>
              <w:t>nb</w:t>
            </w:r>
            <w:proofErr w:type="spellEnd"/>
            <w:r w:rsidRPr="00BA17B7">
              <w:rPr>
                <w:sz w:val="18"/>
                <w:szCs w:val="20"/>
                <w:lang w:val="en-US"/>
              </w:rPr>
              <w:t xml:space="preserve"> of common auth</w:t>
            </w:r>
          </w:p>
        </w:tc>
        <w:tc>
          <w:tcPr>
            <w:tcW w:w="1120" w:type="dxa"/>
            <w:noWrap/>
            <w:hideMark/>
          </w:tcPr>
          <w:p w14:paraId="4795F148" w14:textId="77777777" w:rsidR="00BA17B7" w:rsidRPr="00BA17B7" w:rsidRDefault="00BA17B7" w:rsidP="006F5A52">
            <w:pPr>
              <w:jc w:val="both"/>
              <w:rPr>
                <w:sz w:val="18"/>
                <w:szCs w:val="20"/>
              </w:rPr>
            </w:pPr>
            <w:r w:rsidRPr="00BA17B7">
              <w:rPr>
                <w:sz w:val="18"/>
                <w:szCs w:val="20"/>
              </w:rPr>
              <w:t>200</w:t>
            </w:r>
          </w:p>
        </w:tc>
        <w:tc>
          <w:tcPr>
            <w:tcW w:w="1660" w:type="dxa"/>
            <w:noWrap/>
            <w:hideMark/>
          </w:tcPr>
          <w:p w14:paraId="5E562887" w14:textId="77777777" w:rsidR="00BA17B7" w:rsidRPr="00BA17B7" w:rsidRDefault="00BA17B7" w:rsidP="006F5A52">
            <w:pPr>
              <w:jc w:val="both"/>
              <w:rPr>
                <w:sz w:val="18"/>
                <w:szCs w:val="20"/>
              </w:rPr>
            </w:pPr>
            <w:r w:rsidRPr="00BA17B7">
              <w:rPr>
                <w:sz w:val="18"/>
                <w:szCs w:val="20"/>
              </w:rPr>
              <w:t xml:space="preserve">0,01 </w:t>
            </w:r>
            <w:proofErr w:type="spellStart"/>
            <w:r w:rsidRPr="00BA17B7">
              <w:rPr>
                <w:sz w:val="18"/>
                <w:szCs w:val="20"/>
              </w:rPr>
              <w:t>then</w:t>
            </w:r>
            <w:proofErr w:type="spellEnd"/>
            <w:r w:rsidRPr="00BA17B7">
              <w:rPr>
                <w:sz w:val="18"/>
                <w:szCs w:val="20"/>
              </w:rPr>
              <w:t xml:space="preserve"> 0,001</w:t>
            </w:r>
          </w:p>
        </w:tc>
        <w:tc>
          <w:tcPr>
            <w:tcW w:w="960" w:type="dxa"/>
            <w:noWrap/>
            <w:hideMark/>
          </w:tcPr>
          <w:p w14:paraId="2A5DA6ED" w14:textId="77777777" w:rsidR="00BA17B7" w:rsidRPr="00BA17B7" w:rsidRDefault="00BA17B7" w:rsidP="006F5A52">
            <w:pPr>
              <w:jc w:val="both"/>
              <w:rPr>
                <w:sz w:val="18"/>
                <w:szCs w:val="20"/>
              </w:rPr>
            </w:pPr>
            <w:r w:rsidRPr="00BA17B7">
              <w:rPr>
                <w:sz w:val="18"/>
                <w:szCs w:val="20"/>
              </w:rPr>
              <w:t>0,3634</w:t>
            </w:r>
          </w:p>
        </w:tc>
      </w:tr>
      <w:tr w:rsidR="00BA17B7" w:rsidRPr="00BA17B7" w14:paraId="77DDFE19" w14:textId="77777777" w:rsidTr="00BA17B7">
        <w:trPr>
          <w:trHeight w:val="320"/>
        </w:trPr>
        <w:tc>
          <w:tcPr>
            <w:tcW w:w="2860" w:type="dxa"/>
            <w:noWrap/>
            <w:hideMark/>
          </w:tcPr>
          <w:p w14:paraId="65A101AB" w14:textId="3AF7DC7C" w:rsidR="00BA17B7" w:rsidRPr="00BA17B7" w:rsidRDefault="00BA17B7" w:rsidP="006F5A52">
            <w:pPr>
              <w:jc w:val="both"/>
              <w:rPr>
                <w:sz w:val="18"/>
                <w:szCs w:val="20"/>
              </w:rPr>
            </w:pPr>
            <w:r w:rsidRPr="00BA17B7">
              <w:rPr>
                <w:sz w:val="18"/>
                <w:szCs w:val="20"/>
              </w:rPr>
              <w:t>GNN 64-64-64-8-2</w:t>
            </w:r>
          </w:p>
        </w:tc>
        <w:tc>
          <w:tcPr>
            <w:tcW w:w="1480" w:type="dxa"/>
            <w:noWrap/>
            <w:hideMark/>
          </w:tcPr>
          <w:p w14:paraId="6CC9D72F" w14:textId="77777777" w:rsidR="00BA17B7" w:rsidRPr="00BA17B7" w:rsidRDefault="00BA17B7" w:rsidP="006F5A52">
            <w:pPr>
              <w:jc w:val="both"/>
              <w:rPr>
                <w:sz w:val="18"/>
                <w:szCs w:val="20"/>
              </w:rPr>
            </w:pPr>
            <w:proofErr w:type="gramStart"/>
            <w:r w:rsidRPr="00BA17B7">
              <w:rPr>
                <w:sz w:val="18"/>
                <w:szCs w:val="20"/>
              </w:rPr>
              <w:t>local</w:t>
            </w:r>
            <w:proofErr w:type="gramEnd"/>
            <w:r w:rsidRPr="00BA17B7">
              <w:rPr>
                <w:sz w:val="18"/>
                <w:szCs w:val="20"/>
              </w:rPr>
              <w:t>_wv_300</w:t>
            </w:r>
          </w:p>
        </w:tc>
        <w:tc>
          <w:tcPr>
            <w:tcW w:w="1800" w:type="dxa"/>
            <w:noWrap/>
            <w:hideMark/>
          </w:tcPr>
          <w:p w14:paraId="16510CA7" w14:textId="77777777" w:rsidR="00BA17B7" w:rsidRPr="00BA17B7" w:rsidRDefault="00BA17B7" w:rsidP="006F5A52">
            <w:pPr>
              <w:jc w:val="both"/>
              <w:rPr>
                <w:sz w:val="18"/>
                <w:szCs w:val="20"/>
              </w:rPr>
            </w:pPr>
            <w:proofErr w:type="spellStart"/>
            <w:proofErr w:type="gramStart"/>
            <w:r w:rsidRPr="00BA17B7">
              <w:rPr>
                <w:sz w:val="18"/>
                <w:szCs w:val="20"/>
              </w:rPr>
              <w:t>mean</w:t>
            </w:r>
            <w:proofErr w:type="spellEnd"/>
            <w:proofErr w:type="gramEnd"/>
          </w:p>
        </w:tc>
        <w:tc>
          <w:tcPr>
            <w:tcW w:w="2640" w:type="dxa"/>
            <w:noWrap/>
            <w:hideMark/>
          </w:tcPr>
          <w:p w14:paraId="3E5F2FC5" w14:textId="77777777" w:rsidR="00BA17B7" w:rsidRPr="00BA17B7" w:rsidRDefault="00BA17B7" w:rsidP="006F5A52">
            <w:pPr>
              <w:jc w:val="both"/>
              <w:rPr>
                <w:sz w:val="18"/>
                <w:szCs w:val="20"/>
                <w:lang w:val="en-US"/>
              </w:rPr>
            </w:pPr>
            <w:r w:rsidRPr="00BA17B7">
              <w:rPr>
                <w:sz w:val="18"/>
                <w:szCs w:val="20"/>
                <w:lang w:val="en-US"/>
              </w:rPr>
              <w:t xml:space="preserve">X </w:t>
            </w:r>
            <w:proofErr w:type="spellStart"/>
            <w:r w:rsidRPr="00BA17B7">
              <w:rPr>
                <w:sz w:val="18"/>
                <w:szCs w:val="20"/>
                <w:lang w:val="en-US"/>
              </w:rPr>
              <w:t>nb</w:t>
            </w:r>
            <w:proofErr w:type="spellEnd"/>
            <w:r w:rsidRPr="00BA17B7">
              <w:rPr>
                <w:sz w:val="18"/>
                <w:szCs w:val="20"/>
                <w:lang w:val="en-US"/>
              </w:rPr>
              <w:t xml:space="preserve"> of common auth</w:t>
            </w:r>
          </w:p>
        </w:tc>
        <w:tc>
          <w:tcPr>
            <w:tcW w:w="1120" w:type="dxa"/>
            <w:noWrap/>
            <w:hideMark/>
          </w:tcPr>
          <w:p w14:paraId="64B86EE2" w14:textId="77777777" w:rsidR="00BA17B7" w:rsidRPr="00BA17B7" w:rsidRDefault="00BA17B7" w:rsidP="006F5A52">
            <w:pPr>
              <w:jc w:val="both"/>
              <w:rPr>
                <w:sz w:val="18"/>
                <w:szCs w:val="20"/>
              </w:rPr>
            </w:pPr>
            <w:r w:rsidRPr="00BA17B7">
              <w:rPr>
                <w:sz w:val="18"/>
                <w:szCs w:val="20"/>
              </w:rPr>
              <w:t>200</w:t>
            </w:r>
          </w:p>
        </w:tc>
        <w:tc>
          <w:tcPr>
            <w:tcW w:w="1660" w:type="dxa"/>
            <w:noWrap/>
            <w:hideMark/>
          </w:tcPr>
          <w:p w14:paraId="1282B789" w14:textId="77777777" w:rsidR="00BA17B7" w:rsidRPr="00BA17B7" w:rsidRDefault="00BA17B7" w:rsidP="006F5A52">
            <w:pPr>
              <w:jc w:val="both"/>
              <w:rPr>
                <w:sz w:val="18"/>
                <w:szCs w:val="20"/>
              </w:rPr>
            </w:pPr>
            <w:r w:rsidRPr="00BA17B7">
              <w:rPr>
                <w:sz w:val="18"/>
                <w:szCs w:val="20"/>
              </w:rPr>
              <w:t xml:space="preserve">0,01 </w:t>
            </w:r>
            <w:proofErr w:type="spellStart"/>
            <w:r w:rsidRPr="00BA17B7">
              <w:rPr>
                <w:sz w:val="18"/>
                <w:szCs w:val="20"/>
              </w:rPr>
              <w:t>then</w:t>
            </w:r>
            <w:proofErr w:type="spellEnd"/>
            <w:r w:rsidRPr="00BA17B7">
              <w:rPr>
                <w:sz w:val="18"/>
                <w:szCs w:val="20"/>
              </w:rPr>
              <w:t xml:space="preserve"> 0,001</w:t>
            </w:r>
          </w:p>
        </w:tc>
        <w:tc>
          <w:tcPr>
            <w:tcW w:w="960" w:type="dxa"/>
            <w:noWrap/>
            <w:hideMark/>
          </w:tcPr>
          <w:p w14:paraId="3BC7B7AB" w14:textId="77777777" w:rsidR="00BA17B7" w:rsidRPr="00BA17B7" w:rsidRDefault="00BA17B7" w:rsidP="006F5A52">
            <w:pPr>
              <w:jc w:val="both"/>
              <w:rPr>
                <w:sz w:val="18"/>
                <w:szCs w:val="20"/>
              </w:rPr>
            </w:pPr>
            <w:r w:rsidRPr="00BA17B7">
              <w:rPr>
                <w:sz w:val="18"/>
                <w:szCs w:val="20"/>
              </w:rPr>
              <w:t>0,3855</w:t>
            </w:r>
          </w:p>
        </w:tc>
      </w:tr>
      <w:tr w:rsidR="00BA17B7" w:rsidRPr="00BA17B7" w14:paraId="345E9536" w14:textId="77777777" w:rsidTr="00BA17B7">
        <w:trPr>
          <w:trHeight w:val="320"/>
        </w:trPr>
        <w:tc>
          <w:tcPr>
            <w:tcW w:w="2860" w:type="dxa"/>
            <w:noWrap/>
            <w:hideMark/>
          </w:tcPr>
          <w:p w14:paraId="1A6A0344" w14:textId="4940187A" w:rsidR="00BA17B7" w:rsidRPr="00BA17B7" w:rsidRDefault="00BA17B7" w:rsidP="006F5A52">
            <w:pPr>
              <w:jc w:val="both"/>
              <w:rPr>
                <w:sz w:val="18"/>
                <w:szCs w:val="20"/>
              </w:rPr>
            </w:pPr>
            <w:r w:rsidRPr="00BA17B7">
              <w:rPr>
                <w:sz w:val="18"/>
                <w:szCs w:val="20"/>
              </w:rPr>
              <w:t>GNN 64-64-64-8-2</w:t>
            </w:r>
          </w:p>
        </w:tc>
        <w:tc>
          <w:tcPr>
            <w:tcW w:w="1480" w:type="dxa"/>
            <w:noWrap/>
            <w:hideMark/>
          </w:tcPr>
          <w:p w14:paraId="700BF6AE" w14:textId="77777777" w:rsidR="00BA17B7" w:rsidRPr="00BA17B7" w:rsidRDefault="00BA17B7" w:rsidP="006F5A52">
            <w:pPr>
              <w:jc w:val="both"/>
              <w:rPr>
                <w:sz w:val="18"/>
                <w:szCs w:val="20"/>
              </w:rPr>
            </w:pPr>
            <w:proofErr w:type="gramStart"/>
            <w:r w:rsidRPr="00BA17B7">
              <w:rPr>
                <w:sz w:val="18"/>
                <w:szCs w:val="20"/>
              </w:rPr>
              <w:t>goog</w:t>
            </w:r>
            <w:proofErr w:type="gramEnd"/>
            <w:r w:rsidRPr="00BA17B7">
              <w:rPr>
                <w:sz w:val="18"/>
                <w:szCs w:val="20"/>
              </w:rPr>
              <w:t>300</w:t>
            </w:r>
          </w:p>
        </w:tc>
        <w:tc>
          <w:tcPr>
            <w:tcW w:w="1800" w:type="dxa"/>
            <w:noWrap/>
            <w:hideMark/>
          </w:tcPr>
          <w:p w14:paraId="16036D25" w14:textId="77777777" w:rsidR="00BA17B7" w:rsidRPr="00BA17B7" w:rsidRDefault="00BA17B7" w:rsidP="006F5A52">
            <w:pPr>
              <w:jc w:val="both"/>
              <w:rPr>
                <w:sz w:val="18"/>
                <w:szCs w:val="20"/>
              </w:rPr>
            </w:pPr>
            <w:proofErr w:type="spellStart"/>
            <w:proofErr w:type="gramStart"/>
            <w:r w:rsidRPr="00BA17B7">
              <w:rPr>
                <w:sz w:val="18"/>
                <w:szCs w:val="20"/>
              </w:rPr>
              <w:t>concatenation</w:t>
            </w:r>
            <w:proofErr w:type="spellEnd"/>
            <w:proofErr w:type="gramEnd"/>
          </w:p>
        </w:tc>
        <w:tc>
          <w:tcPr>
            <w:tcW w:w="2640" w:type="dxa"/>
            <w:noWrap/>
            <w:hideMark/>
          </w:tcPr>
          <w:p w14:paraId="1C7EE8B4" w14:textId="77777777" w:rsidR="00BA17B7" w:rsidRPr="00BA17B7" w:rsidRDefault="00BA17B7" w:rsidP="006F5A52">
            <w:pPr>
              <w:jc w:val="both"/>
              <w:rPr>
                <w:sz w:val="18"/>
                <w:szCs w:val="20"/>
                <w:lang w:val="en-US"/>
              </w:rPr>
            </w:pPr>
            <w:r w:rsidRPr="00BA17B7">
              <w:rPr>
                <w:sz w:val="18"/>
                <w:szCs w:val="20"/>
                <w:lang w:val="en-US"/>
              </w:rPr>
              <w:t xml:space="preserve">X </w:t>
            </w:r>
            <w:proofErr w:type="spellStart"/>
            <w:r w:rsidRPr="00BA17B7">
              <w:rPr>
                <w:sz w:val="18"/>
                <w:szCs w:val="20"/>
                <w:lang w:val="en-US"/>
              </w:rPr>
              <w:t>nb</w:t>
            </w:r>
            <w:proofErr w:type="spellEnd"/>
            <w:r w:rsidRPr="00BA17B7">
              <w:rPr>
                <w:sz w:val="18"/>
                <w:szCs w:val="20"/>
                <w:lang w:val="en-US"/>
              </w:rPr>
              <w:t xml:space="preserve"> of common auth + 1</w:t>
            </w:r>
          </w:p>
        </w:tc>
        <w:tc>
          <w:tcPr>
            <w:tcW w:w="1120" w:type="dxa"/>
            <w:noWrap/>
            <w:hideMark/>
          </w:tcPr>
          <w:p w14:paraId="4BB20713" w14:textId="77777777" w:rsidR="00BA17B7" w:rsidRPr="00BA17B7" w:rsidRDefault="00BA17B7" w:rsidP="006F5A52">
            <w:pPr>
              <w:jc w:val="both"/>
              <w:rPr>
                <w:sz w:val="18"/>
                <w:szCs w:val="20"/>
              </w:rPr>
            </w:pPr>
            <w:r w:rsidRPr="00BA17B7">
              <w:rPr>
                <w:sz w:val="18"/>
                <w:szCs w:val="20"/>
              </w:rPr>
              <w:t>200</w:t>
            </w:r>
          </w:p>
        </w:tc>
        <w:tc>
          <w:tcPr>
            <w:tcW w:w="1660" w:type="dxa"/>
            <w:noWrap/>
            <w:hideMark/>
          </w:tcPr>
          <w:p w14:paraId="07C63AE6" w14:textId="77777777" w:rsidR="00BA17B7" w:rsidRPr="00BA17B7" w:rsidRDefault="00BA17B7" w:rsidP="006F5A52">
            <w:pPr>
              <w:jc w:val="both"/>
              <w:rPr>
                <w:sz w:val="18"/>
                <w:szCs w:val="20"/>
              </w:rPr>
            </w:pPr>
            <w:r w:rsidRPr="00BA17B7">
              <w:rPr>
                <w:sz w:val="18"/>
                <w:szCs w:val="20"/>
              </w:rPr>
              <w:t xml:space="preserve">0,01 </w:t>
            </w:r>
            <w:proofErr w:type="spellStart"/>
            <w:r w:rsidRPr="00BA17B7">
              <w:rPr>
                <w:sz w:val="18"/>
                <w:szCs w:val="20"/>
              </w:rPr>
              <w:t>then</w:t>
            </w:r>
            <w:proofErr w:type="spellEnd"/>
            <w:r w:rsidRPr="00BA17B7">
              <w:rPr>
                <w:sz w:val="18"/>
                <w:szCs w:val="20"/>
              </w:rPr>
              <w:t xml:space="preserve"> 0,001</w:t>
            </w:r>
          </w:p>
        </w:tc>
        <w:tc>
          <w:tcPr>
            <w:tcW w:w="960" w:type="dxa"/>
            <w:noWrap/>
            <w:hideMark/>
          </w:tcPr>
          <w:p w14:paraId="5ACE389C" w14:textId="77777777" w:rsidR="00BA17B7" w:rsidRPr="00BA17B7" w:rsidRDefault="00BA17B7" w:rsidP="006F5A52">
            <w:pPr>
              <w:jc w:val="both"/>
              <w:rPr>
                <w:sz w:val="18"/>
                <w:szCs w:val="20"/>
              </w:rPr>
            </w:pPr>
            <w:r w:rsidRPr="00BA17B7">
              <w:rPr>
                <w:sz w:val="18"/>
                <w:szCs w:val="20"/>
              </w:rPr>
              <w:t>0,4464</w:t>
            </w:r>
          </w:p>
        </w:tc>
      </w:tr>
      <w:tr w:rsidR="00BA17B7" w:rsidRPr="00BA17B7" w14:paraId="62BEC188" w14:textId="77777777" w:rsidTr="00BA17B7">
        <w:trPr>
          <w:trHeight w:val="320"/>
        </w:trPr>
        <w:tc>
          <w:tcPr>
            <w:tcW w:w="2860" w:type="dxa"/>
            <w:noWrap/>
            <w:hideMark/>
          </w:tcPr>
          <w:p w14:paraId="2B8EF89C" w14:textId="15506BB1" w:rsidR="00BA17B7" w:rsidRPr="00BA17B7" w:rsidRDefault="00BA17B7" w:rsidP="006F5A52">
            <w:pPr>
              <w:jc w:val="both"/>
              <w:rPr>
                <w:sz w:val="18"/>
                <w:szCs w:val="20"/>
              </w:rPr>
            </w:pPr>
            <w:r w:rsidRPr="00BA17B7">
              <w:rPr>
                <w:sz w:val="18"/>
                <w:szCs w:val="20"/>
              </w:rPr>
              <w:t>GNN 64-64-64-8-2</w:t>
            </w:r>
          </w:p>
        </w:tc>
        <w:tc>
          <w:tcPr>
            <w:tcW w:w="1480" w:type="dxa"/>
            <w:noWrap/>
            <w:hideMark/>
          </w:tcPr>
          <w:p w14:paraId="26E430CC" w14:textId="77777777" w:rsidR="00BA17B7" w:rsidRPr="00BA17B7" w:rsidRDefault="00BA17B7" w:rsidP="006F5A52">
            <w:pPr>
              <w:jc w:val="both"/>
              <w:rPr>
                <w:sz w:val="18"/>
                <w:szCs w:val="20"/>
              </w:rPr>
            </w:pPr>
            <w:proofErr w:type="spellStart"/>
            <w:proofErr w:type="gramStart"/>
            <w:r w:rsidRPr="00BA17B7">
              <w:rPr>
                <w:sz w:val="18"/>
                <w:szCs w:val="20"/>
              </w:rPr>
              <w:t>walks</w:t>
            </w:r>
            <w:proofErr w:type="gramEnd"/>
            <w:r w:rsidRPr="00BA17B7">
              <w:rPr>
                <w:sz w:val="18"/>
                <w:szCs w:val="20"/>
              </w:rPr>
              <w:t>_wv</w:t>
            </w:r>
            <w:proofErr w:type="spellEnd"/>
          </w:p>
        </w:tc>
        <w:tc>
          <w:tcPr>
            <w:tcW w:w="1800" w:type="dxa"/>
            <w:noWrap/>
            <w:hideMark/>
          </w:tcPr>
          <w:p w14:paraId="1B30B776" w14:textId="77777777" w:rsidR="00BA17B7" w:rsidRPr="00BA17B7" w:rsidRDefault="00BA17B7" w:rsidP="006F5A52">
            <w:pPr>
              <w:jc w:val="both"/>
              <w:rPr>
                <w:sz w:val="18"/>
                <w:szCs w:val="20"/>
              </w:rPr>
            </w:pPr>
            <w:proofErr w:type="spellStart"/>
            <w:proofErr w:type="gramStart"/>
            <w:r w:rsidRPr="00BA17B7">
              <w:rPr>
                <w:sz w:val="18"/>
                <w:szCs w:val="20"/>
              </w:rPr>
              <w:t>mean</w:t>
            </w:r>
            <w:proofErr w:type="spellEnd"/>
            <w:proofErr w:type="gramEnd"/>
          </w:p>
        </w:tc>
        <w:tc>
          <w:tcPr>
            <w:tcW w:w="2640" w:type="dxa"/>
            <w:noWrap/>
            <w:hideMark/>
          </w:tcPr>
          <w:p w14:paraId="36FAE9EF" w14:textId="77777777" w:rsidR="00BA17B7" w:rsidRPr="00BA17B7" w:rsidRDefault="00BA17B7" w:rsidP="006F5A52">
            <w:pPr>
              <w:jc w:val="both"/>
              <w:rPr>
                <w:sz w:val="18"/>
                <w:szCs w:val="20"/>
                <w:lang w:val="en-US"/>
              </w:rPr>
            </w:pPr>
            <w:r w:rsidRPr="00BA17B7">
              <w:rPr>
                <w:sz w:val="18"/>
                <w:szCs w:val="20"/>
                <w:lang w:val="en-US"/>
              </w:rPr>
              <w:t>X 0 if not same auth</w:t>
            </w:r>
          </w:p>
        </w:tc>
        <w:tc>
          <w:tcPr>
            <w:tcW w:w="1120" w:type="dxa"/>
            <w:noWrap/>
            <w:hideMark/>
          </w:tcPr>
          <w:p w14:paraId="52ED34EA" w14:textId="77777777" w:rsidR="00BA17B7" w:rsidRPr="00BA17B7" w:rsidRDefault="00BA17B7" w:rsidP="006F5A52">
            <w:pPr>
              <w:jc w:val="both"/>
              <w:rPr>
                <w:sz w:val="18"/>
                <w:szCs w:val="20"/>
              </w:rPr>
            </w:pPr>
            <w:r w:rsidRPr="00BA17B7">
              <w:rPr>
                <w:sz w:val="18"/>
                <w:szCs w:val="20"/>
              </w:rPr>
              <w:t>26</w:t>
            </w:r>
          </w:p>
        </w:tc>
        <w:tc>
          <w:tcPr>
            <w:tcW w:w="1660" w:type="dxa"/>
            <w:noWrap/>
            <w:hideMark/>
          </w:tcPr>
          <w:p w14:paraId="7113CC99" w14:textId="77777777" w:rsidR="00BA17B7" w:rsidRPr="00BA17B7" w:rsidRDefault="00BA17B7" w:rsidP="006F5A52">
            <w:pPr>
              <w:jc w:val="both"/>
              <w:rPr>
                <w:sz w:val="18"/>
                <w:szCs w:val="20"/>
              </w:rPr>
            </w:pPr>
            <w:r w:rsidRPr="00BA17B7">
              <w:rPr>
                <w:sz w:val="18"/>
                <w:szCs w:val="20"/>
              </w:rPr>
              <w:t>0,01</w:t>
            </w:r>
          </w:p>
        </w:tc>
        <w:tc>
          <w:tcPr>
            <w:tcW w:w="960" w:type="dxa"/>
            <w:noWrap/>
            <w:hideMark/>
          </w:tcPr>
          <w:p w14:paraId="1F9CF063" w14:textId="77777777" w:rsidR="00BA17B7" w:rsidRPr="00BA17B7" w:rsidRDefault="00BA17B7" w:rsidP="006F5A52">
            <w:pPr>
              <w:jc w:val="both"/>
              <w:rPr>
                <w:sz w:val="18"/>
                <w:szCs w:val="20"/>
              </w:rPr>
            </w:pPr>
            <w:r w:rsidRPr="00BA17B7">
              <w:rPr>
                <w:sz w:val="18"/>
                <w:szCs w:val="20"/>
              </w:rPr>
              <w:t>0,6929</w:t>
            </w:r>
          </w:p>
        </w:tc>
      </w:tr>
    </w:tbl>
    <w:p w14:paraId="4E0F5EA0" w14:textId="0C971E00" w:rsidR="00BA17B7" w:rsidRDefault="00EE5462" w:rsidP="00EE5462">
      <w:pPr>
        <w:jc w:val="center"/>
        <w:rPr>
          <w:lang w:val="en-US"/>
        </w:rPr>
      </w:pPr>
      <w:r w:rsidRPr="00EE5462">
        <w:rPr>
          <w:b/>
          <w:bCs/>
          <w:lang w:val="en-US"/>
        </w:rPr>
        <w:t>Table 4:</w:t>
      </w:r>
      <w:r>
        <w:rPr>
          <w:lang w:val="en-US"/>
        </w:rPr>
        <w:t xml:space="preserve"> Scores of the GNN model with features combined with authors</w:t>
      </w:r>
    </w:p>
    <w:p w14:paraId="2558AB24" w14:textId="77777777" w:rsidR="00EE5462" w:rsidRDefault="00EE5462" w:rsidP="006F5A52">
      <w:pPr>
        <w:jc w:val="both"/>
        <w:rPr>
          <w:lang w:val="en-US"/>
        </w:rPr>
      </w:pPr>
    </w:p>
    <w:p w14:paraId="6C41C1B6" w14:textId="63BE9EB5" w:rsidR="00BA17B7" w:rsidRDefault="00BA17B7" w:rsidP="00EE5462">
      <w:pPr>
        <w:spacing w:after="120" w:line="360" w:lineRule="auto"/>
        <w:jc w:val="both"/>
        <w:rPr>
          <w:lang w:val="en-US"/>
        </w:rPr>
      </w:pPr>
      <w:r w:rsidRPr="00BA17B7">
        <w:rPr>
          <w:lang w:val="en-US"/>
        </w:rPr>
        <w:t>Although we employed this method, the model scores did not show significant improvement. However, a slight enhancement was noticed when we combined the concatenated pairs of walks features by multiplying them by 2 in cases where there was at least one common author.</w:t>
      </w:r>
      <w:r w:rsidRPr="00BA17B7">
        <w:rPr>
          <w:lang w:val="en-US"/>
        </w:rPr>
        <w:t xml:space="preserve"> </w:t>
      </w:r>
    </w:p>
    <w:p w14:paraId="4F4D3BCE" w14:textId="77777777" w:rsidR="00EE5462" w:rsidRDefault="00EE5462" w:rsidP="00EE5462">
      <w:pPr>
        <w:spacing w:after="120" w:line="360" w:lineRule="auto"/>
        <w:jc w:val="both"/>
        <w:rPr>
          <w:lang w:val="en-US"/>
        </w:rPr>
      </w:pPr>
      <w:r w:rsidRPr="00EE5462">
        <w:rPr>
          <w:lang w:val="en-US"/>
        </w:rPr>
        <w:t>Although there are other techniques that could be used, such as using a sparse representation of authors and densifying it through a Dense layer or creating a graph of authors and learning graph representation from it, these approaches were not explored due to computational challenges and time constraints.</w:t>
      </w:r>
    </w:p>
    <w:p w14:paraId="2A060D5E" w14:textId="57F85858" w:rsidR="00EE5462" w:rsidRDefault="00BA17B7" w:rsidP="00EE5462">
      <w:pPr>
        <w:spacing w:after="120" w:line="360" w:lineRule="auto"/>
        <w:jc w:val="both"/>
        <w:rPr>
          <w:lang w:val="en-US"/>
        </w:rPr>
      </w:pPr>
      <w:r w:rsidRPr="00BA17B7">
        <w:rPr>
          <w:lang w:val="en-US"/>
        </w:rPr>
        <w:lastRenderedPageBreak/>
        <w:t xml:space="preserve">Moving forward, we will maintain the current combination of parameters </w:t>
      </w:r>
      <w:r w:rsidR="00EE5462">
        <w:rPr>
          <w:lang w:val="en-US"/>
        </w:rPr>
        <w:t xml:space="preserve">of </w:t>
      </w:r>
      <w:proofErr w:type="spellStart"/>
      <w:r w:rsidR="00EE5462">
        <w:rPr>
          <w:lang w:val="en-US"/>
        </w:rPr>
        <w:t>walks_wv</w:t>
      </w:r>
      <w:proofErr w:type="spellEnd"/>
      <w:r w:rsidR="00EE5462">
        <w:rPr>
          <w:lang w:val="en-US"/>
        </w:rPr>
        <w:t xml:space="preserve"> features, and concatenation of the node features embeddings to generate pairs embeddings, multiplied by 2 if there is at a shared author between the two papers. Our next step is </w:t>
      </w:r>
      <w:r w:rsidRPr="00BA17B7">
        <w:rPr>
          <w:lang w:val="en-US"/>
        </w:rPr>
        <w:t xml:space="preserve">to </w:t>
      </w:r>
      <w:r w:rsidR="00EE5462">
        <w:rPr>
          <w:lang w:val="en-US"/>
        </w:rPr>
        <w:t>improve</w:t>
      </w:r>
      <w:r w:rsidRPr="00BA17B7">
        <w:rPr>
          <w:lang w:val="en-US"/>
        </w:rPr>
        <w:t xml:space="preserve"> the model by incorporating additional </w:t>
      </w:r>
      <w:r w:rsidR="00EE5462">
        <w:rPr>
          <w:lang w:val="en-US"/>
        </w:rPr>
        <w:t>abstracts</w:t>
      </w:r>
      <w:r w:rsidRPr="00BA17B7">
        <w:rPr>
          <w:lang w:val="en-US"/>
        </w:rPr>
        <w:t xml:space="preserve"> features</w:t>
      </w:r>
      <w:r w:rsidR="00EE5462">
        <w:rPr>
          <w:lang w:val="en-US"/>
        </w:rPr>
        <w:t>.</w:t>
      </w:r>
    </w:p>
    <w:p w14:paraId="1C65B3F0" w14:textId="62EDD10F" w:rsidR="0011353D" w:rsidRPr="0011353D" w:rsidRDefault="00BA7AC9" w:rsidP="00EE5462">
      <w:pPr>
        <w:pStyle w:val="Titre2"/>
        <w:numPr>
          <w:ilvl w:val="1"/>
          <w:numId w:val="1"/>
        </w:numPr>
        <w:spacing w:after="120" w:line="360" w:lineRule="auto"/>
        <w:jc w:val="both"/>
        <w:rPr>
          <w:lang w:val="en-US"/>
        </w:rPr>
      </w:pPr>
      <w:bookmarkStart w:id="18" w:name="_Toc133891515"/>
      <w:r w:rsidRPr="00BA7AC9">
        <w:rPr>
          <w:lang w:val="en-US"/>
        </w:rPr>
        <w:t>Adding abstracts features</w:t>
      </w:r>
      <w:bookmarkEnd w:id="18"/>
    </w:p>
    <w:p w14:paraId="080AC346" w14:textId="0D4E70CA" w:rsidR="00BA17B7" w:rsidRDefault="00BA17B7" w:rsidP="00EE5462">
      <w:pPr>
        <w:spacing w:after="120" w:line="360" w:lineRule="auto"/>
        <w:jc w:val="both"/>
        <w:rPr>
          <w:lang w:val="en-US"/>
        </w:rPr>
      </w:pPr>
      <w:r w:rsidRPr="00BA17B7">
        <w:rPr>
          <w:lang w:val="en-US"/>
        </w:rPr>
        <w:t xml:space="preserve">In the previous section, we defined the GNN model. Now, we will adapt it to incorporate abstract text features in addition to the </w:t>
      </w:r>
      <w:proofErr w:type="spellStart"/>
      <w:r w:rsidRPr="00BA17B7">
        <w:rPr>
          <w:lang w:val="en-US"/>
        </w:rPr>
        <w:t>walks_wv</w:t>
      </w:r>
      <w:proofErr w:type="spellEnd"/>
      <w:r w:rsidRPr="00BA17B7">
        <w:rPr>
          <w:lang w:val="en-US"/>
        </w:rPr>
        <w:t xml:space="preserve"> features. Since the model is becoming larger, we increased the number of epochs to 600. To prevent overfitting, we implemented an early stopping function that reduces the learning rate by 10 </w:t>
      </w:r>
      <w:r w:rsidR="00EE5462">
        <w:rPr>
          <w:lang w:val="en-US"/>
        </w:rPr>
        <w:t>each time</w:t>
      </w:r>
      <w:r w:rsidRPr="00BA17B7">
        <w:rPr>
          <w:lang w:val="en-US"/>
        </w:rPr>
        <w:t xml:space="preserve"> the validation loss does not improve.</w:t>
      </w:r>
    </w:p>
    <w:p w14:paraId="36D5224C" w14:textId="73305D63" w:rsidR="00BA17B7" w:rsidRDefault="00BA17B7" w:rsidP="00EE5462">
      <w:pPr>
        <w:spacing w:after="120" w:line="360" w:lineRule="auto"/>
        <w:jc w:val="both"/>
        <w:rPr>
          <w:lang w:val="en-US"/>
        </w:rPr>
      </w:pPr>
      <w:r>
        <w:rPr>
          <w:lang w:val="en-US"/>
        </w:rPr>
        <w:t xml:space="preserve">Based on the tests of the last sections, we will use </w:t>
      </w:r>
      <w:proofErr w:type="spellStart"/>
      <w:r>
        <w:rPr>
          <w:lang w:val="en-US"/>
        </w:rPr>
        <w:t>walks_wv</w:t>
      </w:r>
      <w:proofErr w:type="spellEnd"/>
      <w:r>
        <w:rPr>
          <w:lang w:val="en-US"/>
        </w:rPr>
        <w:t xml:space="preserve"> features multiplied by 2 </w:t>
      </w:r>
      <w:r w:rsidR="00EE5462">
        <w:rPr>
          <w:lang w:val="en-US"/>
        </w:rPr>
        <w:t>for shared</w:t>
      </w:r>
      <w:r>
        <w:rPr>
          <w:lang w:val="en-US"/>
        </w:rPr>
        <w:t xml:space="preserve"> authors between the papers. We additionally integrate the local_wv_300, the mean of words embeddings obtained with a Word2vec trained on the vocabulary of the abstracts.</w:t>
      </w:r>
    </w:p>
    <w:p w14:paraId="4B8CFBC0" w14:textId="7378BCB8" w:rsidR="00BA17B7" w:rsidRDefault="00BA17B7" w:rsidP="00EE5462">
      <w:pPr>
        <w:spacing w:after="120" w:line="360" w:lineRule="auto"/>
        <w:jc w:val="both"/>
        <w:rPr>
          <w:lang w:val="en-US"/>
        </w:rPr>
      </w:pPr>
      <w:r>
        <w:rPr>
          <w:lang w:val="en-US"/>
        </w:rPr>
        <w:t xml:space="preserve">The finetuning task now consists in adapting the model and defining at which stage the local_wv_300 features is combined with the </w:t>
      </w:r>
      <w:proofErr w:type="spellStart"/>
      <w:r>
        <w:rPr>
          <w:lang w:val="en-US"/>
        </w:rPr>
        <w:t>walks_wv</w:t>
      </w:r>
      <w:proofErr w:type="spellEnd"/>
      <w:r>
        <w:rPr>
          <w:lang w:val="en-US"/>
        </w:rPr>
        <w:t xml:space="preserve"> and the GNN (by the multiplication with the adjacency matrix).</w:t>
      </w:r>
    </w:p>
    <w:p w14:paraId="782BFD0C" w14:textId="4A5B71A6" w:rsidR="0011353D" w:rsidRDefault="0011353D" w:rsidP="00EE5462">
      <w:pPr>
        <w:pStyle w:val="Titre3"/>
        <w:jc w:val="both"/>
      </w:pPr>
      <w:bookmarkStart w:id="19" w:name="_Toc133891516"/>
      <w:r>
        <w:t>Applying Dense then cat node features then GNN</w:t>
      </w:r>
      <w:bookmarkEnd w:id="19"/>
    </w:p>
    <w:p w14:paraId="45C2A00E" w14:textId="46D104D7" w:rsidR="00EE5462" w:rsidRDefault="00EE5462" w:rsidP="00EE5462">
      <w:pPr>
        <w:spacing w:line="360" w:lineRule="auto"/>
        <w:jc w:val="both"/>
        <w:rPr>
          <w:lang w:val="en-US"/>
        </w:rPr>
      </w:pPr>
      <w:r>
        <w:rPr>
          <w:lang w:val="en-US"/>
        </w:rPr>
        <w:t xml:space="preserve">The first model consists in densifying the input to the </w:t>
      </w:r>
      <w:proofErr w:type="spellStart"/>
      <w:r>
        <w:rPr>
          <w:lang w:val="en-US"/>
        </w:rPr>
        <w:t>n_hidden</w:t>
      </w:r>
      <w:proofErr w:type="spellEnd"/>
      <w:r>
        <w:rPr>
          <w:lang w:val="en-US"/>
        </w:rPr>
        <w:t xml:space="preserve"> = 64 then to concatenate it with the </w:t>
      </w:r>
      <w:proofErr w:type="spellStart"/>
      <w:r>
        <w:rPr>
          <w:lang w:val="en-US"/>
        </w:rPr>
        <w:t>walk_wv</w:t>
      </w:r>
      <w:proofErr w:type="spellEnd"/>
      <w:r>
        <w:rPr>
          <w:lang w:val="en-US"/>
        </w:rPr>
        <w:t xml:space="preserve"> features, then to apply the same logic as the previous GNNs. The obtained score of log loss </w:t>
      </w:r>
      <w:proofErr w:type="gramStart"/>
      <w:r>
        <w:rPr>
          <w:lang w:val="en-US"/>
        </w:rPr>
        <w:t xml:space="preserve">= </w:t>
      </w:r>
      <w:r w:rsidR="0011353D">
        <w:rPr>
          <w:lang w:val="en-US"/>
        </w:rPr>
        <w:t xml:space="preserve"> </w:t>
      </w:r>
      <w:r w:rsidR="0011353D" w:rsidRPr="00EE5462">
        <w:rPr>
          <w:b/>
          <w:bCs/>
          <w:lang w:val="en-US"/>
        </w:rPr>
        <w:t>0</w:t>
      </w:r>
      <w:proofErr w:type="gramEnd"/>
      <w:r w:rsidR="0011353D" w:rsidRPr="00EE5462">
        <w:rPr>
          <w:b/>
          <w:bCs/>
          <w:lang w:val="en-US"/>
        </w:rPr>
        <w:t>,2414</w:t>
      </w:r>
      <w:r>
        <w:rPr>
          <w:lang w:val="en-US"/>
        </w:rPr>
        <w:t xml:space="preserve"> which is a slight improvement of previous scores.</w:t>
      </w:r>
    </w:p>
    <w:p w14:paraId="130950DD" w14:textId="77777777" w:rsidR="00EE5462" w:rsidRPr="0011353D" w:rsidRDefault="00EE5462" w:rsidP="00EE5462">
      <w:pPr>
        <w:spacing w:line="360" w:lineRule="auto"/>
        <w:jc w:val="both"/>
        <w:rPr>
          <w:lang w:val="en-US"/>
        </w:rPr>
      </w:pPr>
    </w:p>
    <w:p w14:paraId="05C6A5E6" w14:textId="28E04606" w:rsidR="00BA17B7" w:rsidRDefault="00BA17B7" w:rsidP="00EE5462">
      <w:pPr>
        <w:spacing w:after="120" w:line="360" w:lineRule="auto"/>
        <w:jc w:val="center"/>
        <w:rPr>
          <w:lang w:val="en-US"/>
        </w:rPr>
      </w:pPr>
      <w:r>
        <w:rPr>
          <w:noProof/>
          <w:lang w:val="en-US"/>
        </w:rPr>
        <w:drawing>
          <wp:inline distT="0" distB="0" distL="0" distR="0" wp14:anchorId="52AC22DB" wp14:editId="3EEB11D9">
            <wp:extent cx="3593321" cy="1272448"/>
            <wp:effectExtent l="0" t="0" r="127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2">
                      <a:extLst>
                        <a:ext uri="{28A0092B-C50C-407E-A947-70E740481C1C}">
                          <a14:useLocalDpi xmlns:a14="http://schemas.microsoft.com/office/drawing/2010/main" val="0"/>
                        </a:ext>
                      </a:extLst>
                    </a:blip>
                    <a:stretch>
                      <a:fillRect/>
                    </a:stretch>
                  </pic:blipFill>
                  <pic:spPr>
                    <a:xfrm>
                      <a:off x="0" y="0"/>
                      <a:ext cx="3664710" cy="1297728"/>
                    </a:xfrm>
                    <a:prstGeom prst="rect">
                      <a:avLst/>
                    </a:prstGeom>
                  </pic:spPr>
                </pic:pic>
              </a:graphicData>
            </a:graphic>
          </wp:inline>
        </w:drawing>
      </w:r>
    </w:p>
    <w:p w14:paraId="5DBB2210" w14:textId="2D4DE612" w:rsidR="00EE5462" w:rsidRDefault="00EE5462" w:rsidP="00EE5462">
      <w:pPr>
        <w:spacing w:after="120" w:line="360" w:lineRule="auto"/>
        <w:jc w:val="center"/>
        <w:rPr>
          <w:lang w:val="en-US"/>
        </w:rPr>
      </w:pPr>
      <w:r w:rsidRPr="00EE5462">
        <w:rPr>
          <w:b/>
          <w:bCs/>
          <w:lang w:val="en-US"/>
        </w:rPr>
        <w:t>Figure 5:</w:t>
      </w:r>
      <w:r>
        <w:rPr>
          <w:lang w:val="en-US"/>
        </w:rPr>
        <w:t xml:space="preserve"> GNN model with </w:t>
      </w:r>
      <w:proofErr w:type="spellStart"/>
      <w:r>
        <w:rPr>
          <w:lang w:val="en-US"/>
        </w:rPr>
        <w:t>walks_wv</w:t>
      </w:r>
      <w:proofErr w:type="spellEnd"/>
      <w:r>
        <w:rPr>
          <w:lang w:val="en-US"/>
        </w:rPr>
        <w:t xml:space="preserve"> </w:t>
      </w:r>
      <w:proofErr w:type="spellStart"/>
      <w:r>
        <w:rPr>
          <w:lang w:val="en-US"/>
        </w:rPr>
        <w:t>fatures</w:t>
      </w:r>
      <w:proofErr w:type="spellEnd"/>
      <w:r>
        <w:rPr>
          <w:lang w:val="en-US"/>
        </w:rPr>
        <w:t xml:space="preserve"> and abstract embedding</w:t>
      </w:r>
    </w:p>
    <w:p w14:paraId="6D868CA6" w14:textId="77777777" w:rsidR="00EE5462" w:rsidRDefault="00EE5462" w:rsidP="00EE5462">
      <w:pPr>
        <w:spacing w:after="120" w:line="360" w:lineRule="auto"/>
        <w:jc w:val="center"/>
        <w:rPr>
          <w:lang w:val="en-US"/>
        </w:rPr>
      </w:pPr>
    </w:p>
    <w:p w14:paraId="5D5B0947" w14:textId="3C3324CE" w:rsidR="00BA17B7" w:rsidRDefault="00BA17B7" w:rsidP="00EE5462">
      <w:pPr>
        <w:spacing w:line="360" w:lineRule="auto"/>
        <w:jc w:val="center"/>
        <w:rPr>
          <w:lang w:val="en-US"/>
        </w:rPr>
      </w:pPr>
      <w:r>
        <w:rPr>
          <w:noProof/>
          <w:lang w:val="en-US"/>
        </w:rPr>
        <w:lastRenderedPageBreak/>
        <w:drawing>
          <wp:inline distT="0" distB="0" distL="0" distR="0" wp14:anchorId="1117C423" wp14:editId="10C2B2B1">
            <wp:extent cx="3411432" cy="3045618"/>
            <wp:effectExtent l="0" t="0" r="508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3">
                      <a:extLst>
                        <a:ext uri="{28A0092B-C50C-407E-A947-70E740481C1C}">
                          <a14:useLocalDpi xmlns:a14="http://schemas.microsoft.com/office/drawing/2010/main" val="0"/>
                        </a:ext>
                      </a:extLst>
                    </a:blip>
                    <a:stretch>
                      <a:fillRect/>
                    </a:stretch>
                  </pic:blipFill>
                  <pic:spPr>
                    <a:xfrm>
                      <a:off x="0" y="0"/>
                      <a:ext cx="3419835" cy="3053120"/>
                    </a:xfrm>
                    <a:prstGeom prst="rect">
                      <a:avLst/>
                    </a:prstGeom>
                  </pic:spPr>
                </pic:pic>
              </a:graphicData>
            </a:graphic>
          </wp:inline>
        </w:drawing>
      </w:r>
    </w:p>
    <w:p w14:paraId="3DFE96A9" w14:textId="2EB1AC2A" w:rsidR="0011353D" w:rsidRDefault="00EE5462" w:rsidP="00EE5462">
      <w:pPr>
        <w:spacing w:line="360" w:lineRule="auto"/>
        <w:jc w:val="center"/>
        <w:rPr>
          <w:lang w:val="en-US"/>
        </w:rPr>
      </w:pPr>
      <w:r w:rsidRPr="00EE5462">
        <w:rPr>
          <w:b/>
          <w:bCs/>
          <w:lang w:val="en-US"/>
        </w:rPr>
        <w:t>Figure 6:</w:t>
      </w:r>
      <w:r>
        <w:rPr>
          <w:lang w:val="en-US"/>
        </w:rPr>
        <w:t xml:space="preserve"> Forward function of the model</w:t>
      </w:r>
    </w:p>
    <w:p w14:paraId="090D2A6A" w14:textId="77777777" w:rsidR="0011353D" w:rsidRPr="0011353D" w:rsidRDefault="0011353D" w:rsidP="00EE5462">
      <w:pPr>
        <w:spacing w:line="360" w:lineRule="auto"/>
        <w:jc w:val="both"/>
        <w:rPr>
          <w:lang w:val="en-US"/>
        </w:rPr>
      </w:pPr>
    </w:p>
    <w:p w14:paraId="114251F3" w14:textId="0C7E5CF7" w:rsidR="0011353D" w:rsidRDefault="0011353D" w:rsidP="00EE5462">
      <w:pPr>
        <w:pStyle w:val="Titre3"/>
        <w:jc w:val="both"/>
      </w:pPr>
      <w:bookmarkStart w:id="20" w:name="_Toc133891517"/>
      <w:r>
        <w:t xml:space="preserve">Abstract </w:t>
      </w:r>
      <w:r w:rsidR="00EE5462">
        <w:t>features</w:t>
      </w:r>
      <w:r>
        <w:t xml:space="preserve"> cat nodes GNN </w:t>
      </w:r>
      <w:r w:rsidR="00EE5462">
        <w:t>embedding</w:t>
      </w:r>
      <w:bookmarkEnd w:id="20"/>
    </w:p>
    <w:p w14:paraId="54C4D8E9" w14:textId="70D6E02C" w:rsidR="0011353D" w:rsidRDefault="00EE5462" w:rsidP="00EE5462">
      <w:pPr>
        <w:spacing w:line="360" w:lineRule="auto"/>
        <w:jc w:val="both"/>
        <w:rPr>
          <w:lang w:val="en-US"/>
        </w:rPr>
      </w:pPr>
      <w:r>
        <w:rPr>
          <w:lang w:val="en-US"/>
        </w:rPr>
        <w:t xml:space="preserve">This approach consists in processing the text with a Dense layer, then concatenate it to the output of the GNN and authors multiplication. This approach showed the best score of our study with a log loss = </w:t>
      </w:r>
      <w:r w:rsidR="0011353D" w:rsidRPr="00EE5462">
        <w:rPr>
          <w:b/>
          <w:bCs/>
          <w:lang w:val="en-US"/>
        </w:rPr>
        <w:t>0,2027</w:t>
      </w:r>
      <w:r>
        <w:rPr>
          <w:lang w:val="en-US"/>
        </w:rPr>
        <w:t>.</w:t>
      </w:r>
    </w:p>
    <w:p w14:paraId="0F6AF489" w14:textId="3206BC6E" w:rsidR="0011353D" w:rsidRDefault="0011353D" w:rsidP="00EE5462">
      <w:pPr>
        <w:jc w:val="center"/>
        <w:rPr>
          <w:lang w:val="en-US"/>
        </w:rPr>
      </w:pPr>
      <w:r>
        <w:rPr>
          <w:noProof/>
          <w:lang w:val="en-US"/>
        </w:rPr>
        <w:drawing>
          <wp:inline distT="0" distB="0" distL="0" distR="0" wp14:anchorId="4777A0D4" wp14:editId="129AD42A">
            <wp:extent cx="3690650" cy="3739468"/>
            <wp:effectExtent l="0" t="0" r="508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4">
                      <a:extLst>
                        <a:ext uri="{28A0092B-C50C-407E-A947-70E740481C1C}">
                          <a14:useLocalDpi xmlns:a14="http://schemas.microsoft.com/office/drawing/2010/main" val="0"/>
                        </a:ext>
                      </a:extLst>
                    </a:blip>
                    <a:stretch>
                      <a:fillRect/>
                    </a:stretch>
                  </pic:blipFill>
                  <pic:spPr>
                    <a:xfrm>
                      <a:off x="0" y="0"/>
                      <a:ext cx="3698886" cy="3747813"/>
                    </a:xfrm>
                    <a:prstGeom prst="rect">
                      <a:avLst/>
                    </a:prstGeom>
                  </pic:spPr>
                </pic:pic>
              </a:graphicData>
            </a:graphic>
          </wp:inline>
        </w:drawing>
      </w:r>
    </w:p>
    <w:p w14:paraId="589C1ADF" w14:textId="0785DA72" w:rsidR="00BA17B7" w:rsidRDefault="00EE5462" w:rsidP="00EE5462">
      <w:pPr>
        <w:jc w:val="center"/>
        <w:rPr>
          <w:lang w:val="en-US"/>
        </w:rPr>
      </w:pPr>
      <w:r w:rsidRPr="00EE5462">
        <w:rPr>
          <w:b/>
          <w:bCs/>
          <w:lang w:val="en-US"/>
        </w:rPr>
        <w:t>Figure 7:</w:t>
      </w:r>
      <w:r>
        <w:rPr>
          <w:lang w:val="en-US"/>
        </w:rPr>
        <w:t xml:space="preserve"> Forward function of the Abstract features to GNN embedding</w:t>
      </w:r>
    </w:p>
    <w:p w14:paraId="7681EA7D" w14:textId="77777777" w:rsidR="00BA17B7" w:rsidRDefault="00BA17B7" w:rsidP="006F5A52">
      <w:pPr>
        <w:jc w:val="both"/>
        <w:rPr>
          <w:lang w:val="en-US"/>
        </w:rPr>
      </w:pPr>
    </w:p>
    <w:p w14:paraId="28896BE2" w14:textId="76AAD371" w:rsidR="00EB080A" w:rsidRPr="00EB080A" w:rsidRDefault="00BA7AC9" w:rsidP="00EE5462">
      <w:pPr>
        <w:pStyle w:val="Titre2"/>
        <w:numPr>
          <w:ilvl w:val="1"/>
          <w:numId w:val="1"/>
        </w:numPr>
        <w:spacing w:after="120" w:line="360" w:lineRule="auto"/>
        <w:ind w:left="1077"/>
        <w:jc w:val="both"/>
        <w:rPr>
          <w:lang w:val="en-US"/>
        </w:rPr>
      </w:pPr>
      <w:bookmarkStart w:id="21" w:name="_Toc133891521"/>
      <w:r w:rsidRPr="00BA7AC9">
        <w:rPr>
          <w:lang w:val="en-US"/>
        </w:rPr>
        <w:lastRenderedPageBreak/>
        <w:t>Training parameters</w:t>
      </w:r>
      <w:bookmarkEnd w:id="21"/>
    </w:p>
    <w:p w14:paraId="49DE8B64" w14:textId="5CAAA793" w:rsidR="00EE5462" w:rsidRDefault="00EE5462" w:rsidP="00EE5462">
      <w:pPr>
        <w:spacing w:line="360" w:lineRule="auto"/>
        <w:rPr>
          <w:lang w:val="en-US"/>
        </w:rPr>
      </w:pPr>
      <w:bookmarkStart w:id="22" w:name="_Toc133891522"/>
      <w:r w:rsidRPr="00EE5462">
        <w:rPr>
          <w:lang w:val="en-US"/>
        </w:rPr>
        <w:t xml:space="preserve">To accomplish the task of training, </w:t>
      </w:r>
      <w:r>
        <w:rPr>
          <w:lang w:val="en-US"/>
        </w:rPr>
        <w:t>training</w:t>
      </w:r>
      <w:r w:rsidRPr="00EE5462">
        <w:rPr>
          <w:lang w:val="en-US"/>
        </w:rPr>
        <w:t xml:space="preserve"> functions have been</w:t>
      </w:r>
      <w:r>
        <w:rPr>
          <w:lang w:val="en-US"/>
        </w:rPr>
        <w:t xml:space="preserve"> defined. Some parameters have been set to facilitate these heavy operations.</w:t>
      </w:r>
    </w:p>
    <w:bookmarkEnd w:id="22"/>
    <w:p w14:paraId="3353A358" w14:textId="1A56299F" w:rsidR="00BA7AC9" w:rsidRDefault="00EE5462" w:rsidP="00EE5462">
      <w:pPr>
        <w:pStyle w:val="Titre3"/>
        <w:spacing w:after="120"/>
        <w:jc w:val="both"/>
      </w:pPr>
      <w:r>
        <w:t>Learning rates and early stopping</w:t>
      </w:r>
    </w:p>
    <w:p w14:paraId="2D04E258" w14:textId="27B5AE5C" w:rsidR="00EE5462" w:rsidRDefault="00EE5462" w:rsidP="00EE5462">
      <w:pPr>
        <w:spacing w:line="360" w:lineRule="auto"/>
        <w:rPr>
          <w:lang w:val="en-US"/>
        </w:rPr>
      </w:pPr>
      <w:r>
        <w:rPr>
          <w:lang w:val="en-US"/>
        </w:rPr>
        <w:t xml:space="preserve">After multiple tests and combinations, the learning rate have been set initially to 0.01. During the training, and when the scores stop improving at a certain point, the learning rate is divided by 10 to find better parameters that were not found with big learning rate. A function accomplished this task of determining the moment when we divide the </w:t>
      </w:r>
      <w:proofErr w:type="spellStart"/>
      <w:r>
        <w:rPr>
          <w:lang w:val="en-US"/>
        </w:rPr>
        <w:t>lr</w:t>
      </w:r>
      <w:proofErr w:type="spellEnd"/>
      <w:r>
        <w:rPr>
          <w:lang w:val="en-US"/>
        </w:rPr>
        <w:t xml:space="preserve"> by 10. This showed a good improvement for large model with text parameters.</w:t>
      </w:r>
    </w:p>
    <w:p w14:paraId="1625D7E3" w14:textId="77777777" w:rsidR="00EE5462" w:rsidRDefault="00EE5462" w:rsidP="00EE5462">
      <w:pPr>
        <w:rPr>
          <w:lang w:val="en-US"/>
        </w:rPr>
      </w:pPr>
    </w:p>
    <w:p w14:paraId="45B4A1CC" w14:textId="7CA6FB55" w:rsidR="00EE5462" w:rsidRDefault="00EE5462" w:rsidP="00EE5462">
      <w:pPr>
        <w:jc w:val="center"/>
        <w:rPr>
          <w:lang w:val="en-US"/>
        </w:rPr>
      </w:pPr>
      <w:r>
        <w:rPr>
          <w:noProof/>
          <w:lang w:val="en-US"/>
        </w:rPr>
        <w:drawing>
          <wp:inline distT="0" distB="0" distL="0" distR="0" wp14:anchorId="43FE57D8" wp14:editId="32313D3A">
            <wp:extent cx="3480529" cy="3172858"/>
            <wp:effectExtent l="0" t="0" r="0" b="254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5">
                      <a:extLst>
                        <a:ext uri="{28A0092B-C50C-407E-A947-70E740481C1C}">
                          <a14:useLocalDpi xmlns:a14="http://schemas.microsoft.com/office/drawing/2010/main" val="0"/>
                        </a:ext>
                      </a:extLst>
                    </a:blip>
                    <a:stretch>
                      <a:fillRect/>
                    </a:stretch>
                  </pic:blipFill>
                  <pic:spPr>
                    <a:xfrm>
                      <a:off x="0" y="0"/>
                      <a:ext cx="3501247" cy="3191744"/>
                    </a:xfrm>
                    <a:prstGeom prst="rect">
                      <a:avLst/>
                    </a:prstGeom>
                  </pic:spPr>
                </pic:pic>
              </a:graphicData>
            </a:graphic>
          </wp:inline>
        </w:drawing>
      </w:r>
    </w:p>
    <w:p w14:paraId="5DE98472" w14:textId="17F04269" w:rsidR="00EE5462" w:rsidRDefault="00EE5462" w:rsidP="00EE5462">
      <w:pPr>
        <w:jc w:val="center"/>
        <w:rPr>
          <w:lang w:val="en-US"/>
        </w:rPr>
      </w:pPr>
      <w:r w:rsidRPr="00EE5462">
        <w:rPr>
          <w:b/>
          <w:bCs/>
          <w:lang w:val="en-US"/>
        </w:rPr>
        <w:t>Figure 8:</w:t>
      </w:r>
      <w:r>
        <w:rPr>
          <w:lang w:val="en-US"/>
        </w:rPr>
        <w:t xml:space="preserve"> Early stopping class</w:t>
      </w:r>
    </w:p>
    <w:p w14:paraId="46D51FA4" w14:textId="77777777" w:rsidR="00EE5462" w:rsidRPr="00EE5462" w:rsidRDefault="00EE5462" w:rsidP="00EE5462">
      <w:pPr>
        <w:rPr>
          <w:lang w:val="en-US"/>
        </w:rPr>
      </w:pPr>
    </w:p>
    <w:p w14:paraId="2B2D3A1C" w14:textId="17FA034A" w:rsidR="00BA7AC9" w:rsidRDefault="00BA7AC9" w:rsidP="00EE5462">
      <w:pPr>
        <w:pStyle w:val="Titre1"/>
        <w:numPr>
          <w:ilvl w:val="0"/>
          <w:numId w:val="1"/>
        </w:numPr>
        <w:spacing w:after="120" w:line="360" w:lineRule="auto"/>
        <w:jc w:val="both"/>
        <w:rPr>
          <w:lang w:val="en-US"/>
        </w:rPr>
      </w:pPr>
      <w:bookmarkStart w:id="23" w:name="_Toc133891526"/>
      <w:r>
        <w:rPr>
          <w:lang w:val="en-US"/>
        </w:rPr>
        <w:t xml:space="preserve">Possible </w:t>
      </w:r>
      <w:r w:rsidR="009C2BC8">
        <w:rPr>
          <w:lang w:val="en-US"/>
        </w:rPr>
        <w:t>i</w:t>
      </w:r>
      <w:r>
        <w:rPr>
          <w:lang w:val="en-US"/>
        </w:rPr>
        <w:t>mprovements</w:t>
      </w:r>
      <w:bookmarkEnd w:id="23"/>
    </w:p>
    <w:p w14:paraId="654530CC" w14:textId="77777777" w:rsidR="00EE5462" w:rsidRPr="00EE5462" w:rsidRDefault="00EE5462" w:rsidP="00EE5462">
      <w:pPr>
        <w:spacing w:after="120" w:line="360" w:lineRule="auto"/>
        <w:jc w:val="both"/>
        <w:rPr>
          <w:lang w:val="en-US"/>
        </w:rPr>
      </w:pPr>
      <w:r w:rsidRPr="00EE5462">
        <w:rPr>
          <w:lang w:val="en-US"/>
        </w:rPr>
        <w:t>In this section, we will outline some potential areas for improvement in this project that could be explored in future work.</w:t>
      </w:r>
    </w:p>
    <w:p w14:paraId="0E8E51E9" w14:textId="383F1565" w:rsidR="00EE5462" w:rsidRDefault="00EE5462" w:rsidP="00EE5462">
      <w:pPr>
        <w:pStyle w:val="Titre2"/>
        <w:numPr>
          <w:ilvl w:val="1"/>
          <w:numId w:val="1"/>
        </w:numPr>
        <w:spacing w:line="360" w:lineRule="auto"/>
        <w:rPr>
          <w:lang w:val="en-US"/>
        </w:rPr>
      </w:pPr>
      <w:r>
        <w:rPr>
          <w:lang w:val="en-US"/>
        </w:rPr>
        <w:t>Authors data</w:t>
      </w:r>
    </w:p>
    <w:p w14:paraId="534EE85C" w14:textId="20E86599" w:rsidR="00EE5462" w:rsidRPr="00EE5462" w:rsidRDefault="00EE5462" w:rsidP="00EE5462">
      <w:pPr>
        <w:spacing w:after="120" w:line="360" w:lineRule="auto"/>
        <w:jc w:val="both"/>
        <w:rPr>
          <w:lang w:val="en-US"/>
        </w:rPr>
      </w:pPr>
      <w:r w:rsidRPr="00EE5462">
        <w:rPr>
          <w:lang w:val="en-US"/>
        </w:rPr>
        <w:t xml:space="preserve">One major area for improvement is the utilization of author information. Although this study attempted to incorporate authors by multiplying the features of pairs with common authors by 2, the results were not significantly improved. However, using a sparse representation of authors and densifying them could potentially create embedded representations of authors and yield better results. Unfortunately, this </w:t>
      </w:r>
      <w:r w:rsidRPr="00EE5462">
        <w:rPr>
          <w:lang w:val="en-US"/>
        </w:rPr>
        <w:lastRenderedPageBreak/>
        <w:t>approach was not explored due to performance limitations and difficulties in handling sparse matrices early in the project. Another possible approach would be to construct an author graph and apply graph neural networks (GNN) to better leverage this information. However, this method was not explored due to its complexity and time constraints.</w:t>
      </w:r>
    </w:p>
    <w:p w14:paraId="70D6327E" w14:textId="7E945289" w:rsidR="00EE5462" w:rsidRDefault="00EE5462" w:rsidP="00EE5462">
      <w:pPr>
        <w:pStyle w:val="Titre2"/>
        <w:numPr>
          <w:ilvl w:val="1"/>
          <w:numId w:val="1"/>
        </w:numPr>
        <w:spacing w:line="360" w:lineRule="auto"/>
        <w:ind w:left="1077"/>
        <w:rPr>
          <w:lang w:val="en-US"/>
        </w:rPr>
      </w:pPr>
      <w:r>
        <w:rPr>
          <w:lang w:val="en-US"/>
        </w:rPr>
        <w:t>Abstracts text</w:t>
      </w:r>
    </w:p>
    <w:p w14:paraId="3CEB1098" w14:textId="23683C18" w:rsidR="00EE5462" w:rsidRPr="00EE5462" w:rsidRDefault="00EE5462" w:rsidP="00EE5462">
      <w:pPr>
        <w:spacing w:after="120" w:line="360" w:lineRule="auto"/>
        <w:jc w:val="both"/>
        <w:rPr>
          <w:lang w:val="en-US"/>
        </w:rPr>
      </w:pPr>
      <w:r w:rsidRPr="00EE5462">
        <w:rPr>
          <w:lang w:val="en-US"/>
        </w:rPr>
        <w:t>Another aspect that could be improved is the use of abstracts. The TF-IDF matrix and the mean of word embeddings did not lead to significant improvements in the results. Although some combinations of max, min, and quartiles were tested, they also did not show any improvement. However, exploring the use of CNN, LSTM or ELMO algorithms to study words in their context could lead to better results. Unfortunately, technical and performance limitations prevented me from handling all the word embeddings of the abstracts. This analysis would require more technical resources, as it is resource-intensive. However, using techniques such as batching or Monte Carlo sampling could help to solve this issue.</w:t>
      </w:r>
    </w:p>
    <w:p w14:paraId="008B393E" w14:textId="39A2BA2D" w:rsidR="00EE5462" w:rsidRDefault="00EE5462" w:rsidP="00EE5462">
      <w:pPr>
        <w:pStyle w:val="Titre2"/>
        <w:numPr>
          <w:ilvl w:val="1"/>
          <w:numId w:val="1"/>
        </w:numPr>
        <w:spacing w:line="360" w:lineRule="auto"/>
        <w:ind w:left="1077"/>
        <w:rPr>
          <w:lang w:val="en-US"/>
        </w:rPr>
      </w:pPr>
      <w:r>
        <w:rPr>
          <w:lang w:val="en-US"/>
        </w:rPr>
        <w:t>Sampling and batching</w:t>
      </w:r>
    </w:p>
    <w:p w14:paraId="1CADF93F" w14:textId="755FC898" w:rsidR="00EE5462" w:rsidRPr="009C2BC8" w:rsidRDefault="00EE5462" w:rsidP="00EE5462">
      <w:pPr>
        <w:spacing w:after="120" w:line="360" w:lineRule="auto"/>
        <w:jc w:val="both"/>
        <w:rPr>
          <w:lang w:val="en-US"/>
        </w:rPr>
      </w:pPr>
      <w:r w:rsidRPr="00EE5462">
        <w:rPr>
          <w:lang w:val="en-US"/>
        </w:rPr>
        <w:t>Another way to improve the analysis would be to shuffle the graph, which would address the issue of unbalanced edge distribution and enable easier data batching without introducing bias. This would also facilitate exploratory analysis on relevant subsets of the data through easy sampling. Ideally, this step should be performed early in the project to streamline subsequent work.</w:t>
      </w:r>
    </w:p>
    <w:p w14:paraId="0FFC45D6" w14:textId="31B2FAE0" w:rsidR="00EE5462" w:rsidRDefault="00EE5462" w:rsidP="00EE5462">
      <w:pPr>
        <w:pStyle w:val="Titre2"/>
        <w:numPr>
          <w:ilvl w:val="1"/>
          <w:numId w:val="1"/>
        </w:numPr>
        <w:spacing w:line="360" w:lineRule="auto"/>
        <w:ind w:left="1077"/>
        <w:rPr>
          <w:lang w:val="en-US"/>
        </w:rPr>
      </w:pPr>
      <w:r>
        <w:rPr>
          <w:lang w:val="en-US"/>
        </w:rPr>
        <w:t>Supervised densification of random walks</w:t>
      </w:r>
    </w:p>
    <w:p w14:paraId="59EC6161" w14:textId="17D408BA" w:rsidR="00EE5462" w:rsidRDefault="00EE5462" w:rsidP="00EE5462">
      <w:pPr>
        <w:spacing w:after="120" w:line="360" w:lineRule="auto"/>
        <w:jc w:val="both"/>
        <w:rPr>
          <w:lang w:val="en-US"/>
        </w:rPr>
      </w:pPr>
      <w:r w:rsidRPr="00EE5462">
        <w:rPr>
          <w:lang w:val="en-US"/>
        </w:rPr>
        <w:t>The model's performance significantly improved by using the random walks as a feature. We obtained this feature by applying word2vec on the walks to densify them</w:t>
      </w:r>
      <w:r w:rsidRPr="00EE5462">
        <w:rPr>
          <w:lang w:val="en-US"/>
        </w:rPr>
        <w:t xml:space="preserve"> in an unsu</w:t>
      </w:r>
      <w:r>
        <w:rPr>
          <w:lang w:val="en-US"/>
        </w:rPr>
        <w:t>pervised way</w:t>
      </w:r>
      <w:r w:rsidRPr="00EE5462">
        <w:rPr>
          <w:lang w:val="en-US"/>
        </w:rPr>
        <w:t xml:space="preserve">. However, we </w:t>
      </w:r>
      <w:r>
        <w:rPr>
          <w:lang w:val="en-US"/>
        </w:rPr>
        <w:t>could</w:t>
      </w:r>
      <w:r w:rsidRPr="00EE5462">
        <w:rPr>
          <w:lang w:val="en-US"/>
        </w:rPr>
        <w:t xml:space="preserve"> opt for supervised densification using a Dense layer in our model, </w:t>
      </w:r>
      <w:r>
        <w:rPr>
          <w:lang w:val="en-US"/>
        </w:rPr>
        <w:t>even if</w:t>
      </w:r>
      <w:r w:rsidRPr="00EE5462">
        <w:rPr>
          <w:lang w:val="en-US"/>
        </w:rPr>
        <w:t xml:space="preserve"> it could have made the model more complex and difficult to train.</w:t>
      </w:r>
    </w:p>
    <w:p w14:paraId="59A4AFF2" w14:textId="3EA3C0EE" w:rsidR="00BA7AC9" w:rsidRPr="00BA7AC9" w:rsidRDefault="00BA7AC9" w:rsidP="00EE5462">
      <w:pPr>
        <w:pStyle w:val="Titre1"/>
        <w:numPr>
          <w:ilvl w:val="0"/>
          <w:numId w:val="1"/>
        </w:numPr>
        <w:spacing w:after="120" w:line="360" w:lineRule="auto"/>
        <w:jc w:val="both"/>
        <w:rPr>
          <w:lang w:val="en-US"/>
        </w:rPr>
      </w:pPr>
      <w:bookmarkStart w:id="24" w:name="_Toc133891527"/>
      <w:r>
        <w:rPr>
          <w:lang w:val="en-US"/>
        </w:rPr>
        <w:t>Conclusion</w:t>
      </w:r>
      <w:bookmarkEnd w:id="24"/>
    </w:p>
    <w:p w14:paraId="59A6D37A" w14:textId="55B96D96" w:rsidR="00EE5462" w:rsidRDefault="00EE5462" w:rsidP="00EE5462">
      <w:pPr>
        <w:spacing w:after="120" w:line="360" w:lineRule="auto"/>
        <w:jc w:val="both"/>
        <w:rPr>
          <w:szCs w:val="22"/>
          <w:lang w:val="en-US"/>
        </w:rPr>
      </w:pPr>
      <w:r w:rsidRPr="00EE5462">
        <w:rPr>
          <w:szCs w:val="22"/>
          <w:lang w:val="en-US"/>
        </w:rPr>
        <w:t>GNN, which is recognized as a potent method for capturing graph interactions, did not perform well on its own for link prediction in this study. However, combining GNN with other features resulted in significant improvements in model performance. For instance, when GNN was combined with random walks, which are another representation of the graph structure, we observed a considerable enhancement in performance. Additionally, we explored different finetuning parameters, such as multiplying the features of pairs with common authors, which resulted in minor improvements.</w:t>
      </w:r>
    </w:p>
    <w:p w14:paraId="698154AD" w14:textId="4ABB1816" w:rsidR="00BA7AC9" w:rsidRPr="00BA7AC9" w:rsidRDefault="00EE5462" w:rsidP="00EE5462">
      <w:pPr>
        <w:spacing w:after="120" w:line="360" w:lineRule="auto"/>
        <w:jc w:val="both"/>
        <w:rPr>
          <w:szCs w:val="22"/>
          <w:lang w:val="en-US"/>
        </w:rPr>
      </w:pPr>
      <w:r w:rsidRPr="00EE5462">
        <w:rPr>
          <w:szCs w:val="22"/>
          <w:lang w:val="en-US"/>
        </w:rPr>
        <w:t xml:space="preserve">However, the use of abstract text features, which were concatenated with the output of the GNN, led to only limited improvements. This is likely due to the fact that the abstract features used in this study </w:t>
      </w:r>
      <w:r w:rsidRPr="00EE5462">
        <w:rPr>
          <w:szCs w:val="22"/>
          <w:lang w:val="en-US"/>
        </w:rPr>
        <w:lastRenderedPageBreak/>
        <w:t>relied solely on the average (or mean) of word embeddings, which may not capture the full meaning of the text. To improve the representation of abstracts, other techniques that analyze words in their context may be necessary.</w:t>
      </w:r>
    </w:p>
    <w:sectPr w:rsidR="00BA7AC9" w:rsidRPr="00BA7AC9">
      <w:footerReference w:type="even"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61144" w14:textId="77777777" w:rsidR="00ED455D" w:rsidRDefault="00ED455D" w:rsidP="00BA7AC9">
      <w:r>
        <w:separator/>
      </w:r>
    </w:p>
  </w:endnote>
  <w:endnote w:type="continuationSeparator" w:id="0">
    <w:p w14:paraId="1321E048" w14:textId="77777777" w:rsidR="00ED455D" w:rsidRDefault="00ED455D" w:rsidP="00BA7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EE"/>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15516016"/>
      <w:docPartObj>
        <w:docPartGallery w:val="Page Numbers (Bottom of Page)"/>
        <w:docPartUnique/>
      </w:docPartObj>
    </w:sdtPr>
    <w:sdtContent>
      <w:p w14:paraId="0FD9ABE0" w14:textId="1174484E" w:rsidR="00BA7AC9" w:rsidRDefault="00BA7AC9" w:rsidP="000950AD">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0F56CBEB" w14:textId="77777777" w:rsidR="00BA7AC9" w:rsidRDefault="00BA7AC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686975766"/>
      <w:docPartObj>
        <w:docPartGallery w:val="Page Numbers (Bottom of Page)"/>
        <w:docPartUnique/>
      </w:docPartObj>
    </w:sdtPr>
    <w:sdtContent>
      <w:p w14:paraId="5E053501" w14:textId="0DFBD625" w:rsidR="00BA7AC9" w:rsidRDefault="00BA7AC9" w:rsidP="000950AD">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4CEDE8B5" w14:textId="77777777" w:rsidR="00BA7AC9" w:rsidRDefault="00BA7AC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FA835" w14:textId="77777777" w:rsidR="00ED455D" w:rsidRDefault="00ED455D" w:rsidP="00BA7AC9">
      <w:r>
        <w:separator/>
      </w:r>
    </w:p>
  </w:footnote>
  <w:footnote w:type="continuationSeparator" w:id="0">
    <w:p w14:paraId="376CC077" w14:textId="77777777" w:rsidR="00ED455D" w:rsidRDefault="00ED455D" w:rsidP="00BA7A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F0FCC"/>
    <w:multiLevelType w:val="hybridMultilevel"/>
    <w:tmpl w:val="41EE9F5C"/>
    <w:lvl w:ilvl="0" w:tplc="040C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4E80F96"/>
    <w:multiLevelType w:val="hybridMultilevel"/>
    <w:tmpl w:val="41826CF8"/>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48D4ED0"/>
    <w:multiLevelType w:val="hybridMultilevel"/>
    <w:tmpl w:val="CD80365E"/>
    <w:lvl w:ilvl="0" w:tplc="040C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6AA45D8"/>
    <w:multiLevelType w:val="hybridMultilevel"/>
    <w:tmpl w:val="51A6BAF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BB00D9C"/>
    <w:multiLevelType w:val="multilevel"/>
    <w:tmpl w:val="FF4008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pStyle w:val="Titre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E101C26"/>
    <w:multiLevelType w:val="hybridMultilevel"/>
    <w:tmpl w:val="4BBCD3BA"/>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8AD2287"/>
    <w:multiLevelType w:val="hybridMultilevel"/>
    <w:tmpl w:val="D234AC26"/>
    <w:lvl w:ilvl="0" w:tplc="040C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98A48BD"/>
    <w:multiLevelType w:val="hybridMultilevel"/>
    <w:tmpl w:val="77D8317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9C91530"/>
    <w:multiLevelType w:val="hybridMultilevel"/>
    <w:tmpl w:val="2432D3E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FBC4655"/>
    <w:multiLevelType w:val="hybridMultilevel"/>
    <w:tmpl w:val="BC883E7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91B53E5"/>
    <w:multiLevelType w:val="hybridMultilevel"/>
    <w:tmpl w:val="6C3E14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6601861">
    <w:abstractNumId w:val="4"/>
  </w:num>
  <w:num w:numId="2" w16cid:durableId="1793401350">
    <w:abstractNumId w:val="9"/>
  </w:num>
  <w:num w:numId="3" w16cid:durableId="103424551">
    <w:abstractNumId w:val="10"/>
  </w:num>
  <w:num w:numId="4" w16cid:durableId="1068770799">
    <w:abstractNumId w:val="6"/>
  </w:num>
  <w:num w:numId="5" w16cid:durableId="409893356">
    <w:abstractNumId w:val="5"/>
  </w:num>
  <w:num w:numId="6" w16cid:durableId="1097557327">
    <w:abstractNumId w:val="2"/>
  </w:num>
  <w:num w:numId="7" w16cid:durableId="1240485012">
    <w:abstractNumId w:val="0"/>
  </w:num>
  <w:num w:numId="8" w16cid:durableId="1815295982">
    <w:abstractNumId w:val="7"/>
  </w:num>
  <w:num w:numId="9" w16cid:durableId="984509664">
    <w:abstractNumId w:val="1"/>
  </w:num>
  <w:num w:numId="10" w16cid:durableId="5541213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18213980">
    <w:abstractNumId w:val="8"/>
  </w:num>
  <w:num w:numId="12" w16cid:durableId="17206674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50C"/>
    <w:rsid w:val="000052DF"/>
    <w:rsid w:val="0011353D"/>
    <w:rsid w:val="001726BD"/>
    <w:rsid w:val="00484277"/>
    <w:rsid w:val="006F5A52"/>
    <w:rsid w:val="007C050C"/>
    <w:rsid w:val="00873399"/>
    <w:rsid w:val="009C2BC8"/>
    <w:rsid w:val="00A03BEB"/>
    <w:rsid w:val="00A26971"/>
    <w:rsid w:val="00A86EDB"/>
    <w:rsid w:val="00BA17B7"/>
    <w:rsid w:val="00BA7AC9"/>
    <w:rsid w:val="00BF16B1"/>
    <w:rsid w:val="00EB080A"/>
    <w:rsid w:val="00ED455D"/>
    <w:rsid w:val="00EE54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31FE9"/>
  <w15:chartTrackingRefBased/>
  <w15:docId w15:val="{DD09D0B9-E539-2D4B-A3B9-D26DE1AC4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AC9"/>
    <w:rPr>
      <w:rFonts w:ascii="Calibri Light" w:hAnsi="Calibri Light"/>
      <w:sz w:val="22"/>
    </w:rPr>
  </w:style>
  <w:style w:type="paragraph" w:styleId="Titre1">
    <w:name w:val="heading 1"/>
    <w:basedOn w:val="Normal"/>
    <w:next w:val="Normal"/>
    <w:link w:val="Titre1Car"/>
    <w:uiPriority w:val="9"/>
    <w:qFormat/>
    <w:rsid w:val="00BA7AC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A7AC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autoRedefine/>
    <w:uiPriority w:val="9"/>
    <w:unhideWhenUsed/>
    <w:qFormat/>
    <w:rsid w:val="000052DF"/>
    <w:pPr>
      <w:keepNext/>
      <w:keepLines/>
      <w:numPr>
        <w:ilvl w:val="2"/>
        <w:numId w:val="1"/>
      </w:numPr>
      <w:spacing w:before="40" w:line="360" w:lineRule="auto"/>
      <w:outlineLvl w:val="2"/>
    </w:pPr>
    <w:rPr>
      <w:rFonts w:asciiTheme="majorHAnsi" w:eastAsiaTheme="majorEastAsia" w:hAnsiTheme="majorHAnsi" w:cstheme="majorBidi"/>
      <w:color w:val="1F3763" w:themeColor="accent1" w:themeShade="7F"/>
      <w:sz w:val="24"/>
      <w:lang w:val="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A7AC9"/>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BA7AC9"/>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A7AC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A7AC9"/>
    <w:pPr>
      <w:numPr>
        <w:ilvl w:val="1"/>
      </w:numPr>
      <w:spacing w:after="160"/>
    </w:pPr>
    <w:rPr>
      <w:rFonts w:eastAsiaTheme="minorEastAsia"/>
      <w:color w:val="5A5A5A" w:themeColor="text1" w:themeTint="A5"/>
      <w:spacing w:val="15"/>
      <w:szCs w:val="22"/>
    </w:rPr>
  </w:style>
  <w:style w:type="character" w:customStyle="1" w:styleId="Sous-titreCar">
    <w:name w:val="Sous-titre Car"/>
    <w:basedOn w:val="Policepardfaut"/>
    <w:link w:val="Sous-titre"/>
    <w:uiPriority w:val="11"/>
    <w:rsid w:val="00BA7AC9"/>
    <w:rPr>
      <w:rFonts w:eastAsiaTheme="minorEastAsia"/>
      <w:color w:val="5A5A5A" w:themeColor="text1" w:themeTint="A5"/>
      <w:spacing w:val="15"/>
      <w:sz w:val="22"/>
      <w:szCs w:val="22"/>
    </w:rPr>
  </w:style>
  <w:style w:type="character" w:customStyle="1" w:styleId="Titre2Car">
    <w:name w:val="Titre 2 Car"/>
    <w:basedOn w:val="Policepardfaut"/>
    <w:link w:val="Titre2"/>
    <w:uiPriority w:val="9"/>
    <w:rsid w:val="00BA7AC9"/>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BA7AC9"/>
    <w:pPr>
      <w:ind w:left="720"/>
      <w:contextualSpacing/>
    </w:pPr>
  </w:style>
  <w:style w:type="character" w:customStyle="1" w:styleId="Titre3Car">
    <w:name w:val="Titre 3 Car"/>
    <w:basedOn w:val="Policepardfaut"/>
    <w:link w:val="Titre3"/>
    <w:uiPriority w:val="9"/>
    <w:rsid w:val="000052DF"/>
    <w:rPr>
      <w:rFonts w:asciiTheme="majorHAnsi" w:eastAsiaTheme="majorEastAsia" w:hAnsiTheme="majorHAnsi" w:cstheme="majorBidi"/>
      <w:color w:val="1F3763" w:themeColor="accent1" w:themeShade="7F"/>
      <w:lang w:val="en-US"/>
    </w:rPr>
  </w:style>
  <w:style w:type="paragraph" w:styleId="Pieddepage">
    <w:name w:val="footer"/>
    <w:basedOn w:val="Normal"/>
    <w:link w:val="PieddepageCar"/>
    <w:uiPriority w:val="99"/>
    <w:unhideWhenUsed/>
    <w:rsid w:val="00BA7AC9"/>
    <w:pPr>
      <w:tabs>
        <w:tab w:val="center" w:pos="4536"/>
        <w:tab w:val="right" w:pos="9072"/>
      </w:tabs>
    </w:pPr>
  </w:style>
  <w:style w:type="character" w:customStyle="1" w:styleId="PieddepageCar">
    <w:name w:val="Pied de page Car"/>
    <w:basedOn w:val="Policepardfaut"/>
    <w:link w:val="Pieddepage"/>
    <w:uiPriority w:val="99"/>
    <w:rsid w:val="00BA7AC9"/>
  </w:style>
  <w:style w:type="character" w:styleId="Numrodepage">
    <w:name w:val="page number"/>
    <w:basedOn w:val="Policepardfaut"/>
    <w:uiPriority w:val="99"/>
    <w:semiHidden/>
    <w:unhideWhenUsed/>
    <w:rsid w:val="00BA7AC9"/>
  </w:style>
  <w:style w:type="paragraph" w:styleId="En-ttedetabledesmatires">
    <w:name w:val="TOC Heading"/>
    <w:basedOn w:val="Titre1"/>
    <w:next w:val="Normal"/>
    <w:uiPriority w:val="39"/>
    <w:unhideWhenUsed/>
    <w:qFormat/>
    <w:rsid w:val="00BA7AC9"/>
    <w:pPr>
      <w:spacing w:before="480" w:line="276" w:lineRule="auto"/>
      <w:outlineLvl w:val="9"/>
    </w:pPr>
    <w:rPr>
      <w:b/>
      <w:bCs/>
      <w:kern w:val="0"/>
      <w:sz w:val="28"/>
      <w:szCs w:val="28"/>
      <w:lang w:eastAsia="fr-FR"/>
      <w14:ligatures w14:val="none"/>
    </w:rPr>
  </w:style>
  <w:style w:type="paragraph" w:styleId="TM1">
    <w:name w:val="toc 1"/>
    <w:basedOn w:val="Normal"/>
    <w:next w:val="Normal"/>
    <w:autoRedefine/>
    <w:uiPriority w:val="39"/>
    <w:unhideWhenUsed/>
    <w:rsid w:val="00BA7AC9"/>
    <w:pPr>
      <w:spacing w:before="120"/>
    </w:pPr>
    <w:rPr>
      <w:rFonts w:cstheme="minorHAnsi"/>
      <w:b/>
      <w:bCs/>
      <w:i/>
      <w:iCs/>
    </w:rPr>
  </w:style>
  <w:style w:type="paragraph" w:styleId="TM2">
    <w:name w:val="toc 2"/>
    <w:basedOn w:val="Normal"/>
    <w:next w:val="Normal"/>
    <w:autoRedefine/>
    <w:uiPriority w:val="39"/>
    <w:unhideWhenUsed/>
    <w:rsid w:val="00BA7AC9"/>
    <w:pPr>
      <w:spacing w:before="120"/>
      <w:ind w:left="240"/>
    </w:pPr>
    <w:rPr>
      <w:rFonts w:cstheme="minorHAnsi"/>
      <w:b/>
      <w:bCs/>
      <w:szCs w:val="22"/>
    </w:rPr>
  </w:style>
  <w:style w:type="paragraph" w:styleId="TM3">
    <w:name w:val="toc 3"/>
    <w:basedOn w:val="Normal"/>
    <w:next w:val="Normal"/>
    <w:autoRedefine/>
    <w:uiPriority w:val="39"/>
    <w:unhideWhenUsed/>
    <w:rsid w:val="00BA7AC9"/>
    <w:pPr>
      <w:ind w:left="480"/>
    </w:pPr>
    <w:rPr>
      <w:rFonts w:cstheme="minorHAnsi"/>
      <w:sz w:val="20"/>
      <w:szCs w:val="20"/>
    </w:rPr>
  </w:style>
  <w:style w:type="character" w:styleId="Lienhypertexte">
    <w:name w:val="Hyperlink"/>
    <w:basedOn w:val="Policepardfaut"/>
    <w:uiPriority w:val="99"/>
    <w:unhideWhenUsed/>
    <w:rsid w:val="00BA7AC9"/>
    <w:rPr>
      <w:color w:val="0563C1" w:themeColor="hyperlink"/>
      <w:u w:val="single"/>
    </w:rPr>
  </w:style>
  <w:style w:type="paragraph" w:styleId="TM4">
    <w:name w:val="toc 4"/>
    <w:basedOn w:val="Normal"/>
    <w:next w:val="Normal"/>
    <w:autoRedefine/>
    <w:uiPriority w:val="39"/>
    <w:semiHidden/>
    <w:unhideWhenUsed/>
    <w:rsid w:val="00BA7AC9"/>
    <w:pPr>
      <w:ind w:left="720"/>
    </w:pPr>
    <w:rPr>
      <w:rFonts w:cstheme="minorHAnsi"/>
      <w:sz w:val="20"/>
      <w:szCs w:val="20"/>
    </w:rPr>
  </w:style>
  <w:style w:type="paragraph" w:styleId="TM5">
    <w:name w:val="toc 5"/>
    <w:basedOn w:val="Normal"/>
    <w:next w:val="Normal"/>
    <w:autoRedefine/>
    <w:uiPriority w:val="39"/>
    <w:semiHidden/>
    <w:unhideWhenUsed/>
    <w:rsid w:val="00BA7AC9"/>
    <w:pPr>
      <w:ind w:left="960"/>
    </w:pPr>
    <w:rPr>
      <w:rFonts w:cstheme="minorHAnsi"/>
      <w:sz w:val="20"/>
      <w:szCs w:val="20"/>
    </w:rPr>
  </w:style>
  <w:style w:type="paragraph" w:styleId="TM6">
    <w:name w:val="toc 6"/>
    <w:basedOn w:val="Normal"/>
    <w:next w:val="Normal"/>
    <w:autoRedefine/>
    <w:uiPriority w:val="39"/>
    <w:semiHidden/>
    <w:unhideWhenUsed/>
    <w:rsid w:val="00BA7AC9"/>
    <w:pPr>
      <w:ind w:left="1200"/>
    </w:pPr>
    <w:rPr>
      <w:rFonts w:cstheme="minorHAnsi"/>
      <w:sz w:val="20"/>
      <w:szCs w:val="20"/>
    </w:rPr>
  </w:style>
  <w:style w:type="paragraph" w:styleId="TM7">
    <w:name w:val="toc 7"/>
    <w:basedOn w:val="Normal"/>
    <w:next w:val="Normal"/>
    <w:autoRedefine/>
    <w:uiPriority w:val="39"/>
    <w:semiHidden/>
    <w:unhideWhenUsed/>
    <w:rsid w:val="00BA7AC9"/>
    <w:pPr>
      <w:ind w:left="1440"/>
    </w:pPr>
    <w:rPr>
      <w:rFonts w:cstheme="minorHAnsi"/>
      <w:sz w:val="20"/>
      <w:szCs w:val="20"/>
    </w:rPr>
  </w:style>
  <w:style w:type="paragraph" w:styleId="TM8">
    <w:name w:val="toc 8"/>
    <w:basedOn w:val="Normal"/>
    <w:next w:val="Normal"/>
    <w:autoRedefine/>
    <w:uiPriority w:val="39"/>
    <w:semiHidden/>
    <w:unhideWhenUsed/>
    <w:rsid w:val="00BA7AC9"/>
    <w:pPr>
      <w:ind w:left="1680"/>
    </w:pPr>
    <w:rPr>
      <w:rFonts w:cstheme="minorHAnsi"/>
      <w:sz w:val="20"/>
      <w:szCs w:val="20"/>
    </w:rPr>
  </w:style>
  <w:style w:type="paragraph" w:styleId="TM9">
    <w:name w:val="toc 9"/>
    <w:basedOn w:val="Normal"/>
    <w:next w:val="Normal"/>
    <w:autoRedefine/>
    <w:uiPriority w:val="39"/>
    <w:semiHidden/>
    <w:unhideWhenUsed/>
    <w:rsid w:val="00BA7AC9"/>
    <w:pPr>
      <w:ind w:left="1920"/>
    </w:pPr>
    <w:rPr>
      <w:rFonts w:cstheme="minorHAnsi"/>
      <w:sz w:val="20"/>
      <w:szCs w:val="20"/>
    </w:rPr>
  </w:style>
  <w:style w:type="paragraph" w:styleId="NormalWeb">
    <w:name w:val="Normal (Web)"/>
    <w:basedOn w:val="Normal"/>
    <w:uiPriority w:val="99"/>
    <w:semiHidden/>
    <w:unhideWhenUsed/>
    <w:rsid w:val="009C2BC8"/>
    <w:rPr>
      <w:rFonts w:ascii="Times New Roman" w:hAnsi="Times New Roman" w:cs="Times New Roman"/>
      <w:sz w:val="24"/>
    </w:rPr>
  </w:style>
  <w:style w:type="table" w:styleId="Grilledutableau">
    <w:name w:val="Table Grid"/>
    <w:basedOn w:val="TableauNormal"/>
    <w:uiPriority w:val="39"/>
    <w:rsid w:val="00EB08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unhideWhenUsed/>
    <w:rsid w:val="0011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rsid w:val="0011353D"/>
    <w:rPr>
      <w:rFonts w:ascii="Courier New" w:eastAsia="Times New Roman" w:hAnsi="Courier New" w:cs="Courier New"/>
      <w:kern w:val="0"/>
      <w:sz w:val="20"/>
      <w:szCs w:val="2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3352">
      <w:bodyDiv w:val="1"/>
      <w:marLeft w:val="0"/>
      <w:marRight w:val="0"/>
      <w:marTop w:val="0"/>
      <w:marBottom w:val="0"/>
      <w:divBdr>
        <w:top w:val="none" w:sz="0" w:space="0" w:color="auto"/>
        <w:left w:val="none" w:sz="0" w:space="0" w:color="auto"/>
        <w:bottom w:val="none" w:sz="0" w:space="0" w:color="auto"/>
        <w:right w:val="none" w:sz="0" w:space="0" w:color="auto"/>
      </w:divBdr>
    </w:div>
    <w:div w:id="19860873">
      <w:bodyDiv w:val="1"/>
      <w:marLeft w:val="0"/>
      <w:marRight w:val="0"/>
      <w:marTop w:val="0"/>
      <w:marBottom w:val="0"/>
      <w:divBdr>
        <w:top w:val="none" w:sz="0" w:space="0" w:color="auto"/>
        <w:left w:val="none" w:sz="0" w:space="0" w:color="auto"/>
        <w:bottom w:val="none" w:sz="0" w:space="0" w:color="auto"/>
        <w:right w:val="none" w:sz="0" w:space="0" w:color="auto"/>
      </w:divBdr>
    </w:div>
    <w:div w:id="85152750">
      <w:bodyDiv w:val="1"/>
      <w:marLeft w:val="0"/>
      <w:marRight w:val="0"/>
      <w:marTop w:val="0"/>
      <w:marBottom w:val="0"/>
      <w:divBdr>
        <w:top w:val="none" w:sz="0" w:space="0" w:color="auto"/>
        <w:left w:val="none" w:sz="0" w:space="0" w:color="auto"/>
        <w:bottom w:val="none" w:sz="0" w:space="0" w:color="auto"/>
        <w:right w:val="none" w:sz="0" w:space="0" w:color="auto"/>
      </w:divBdr>
    </w:div>
    <w:div w:id="219639704">
      <w:bodyDiv w:val="1"/>
      <w:marLeft w:val="0"/>
      <w:marRight w:val="0"/>
      <w:marTop w:val="0"/>
      <w:marBottom w:val="0"/>
      <w:divBdr>
        <w:top w:val="none" w:sz="0" w:space="0" w:color="auto"/>
        <w:left w:val="none" w:sz="0" w:space="0" w:color="auto"/>
        <w:bottom w:val="none" w:sz="0" w:space="0" w:color="auto"/>
        <w:right w:val="none" w:sz="0" w:space="0" w:color="auto"/>
      </w:divBdr>
    </w:div>
    <w:div w:id="221213735">
      <w:bodyDiv w:val="1"/>
      <w:marLeft w:val="0"/>
      <w:marRight w:val="0"/>
      <w:marTop w:val="0"/>
      <w:marBottom w:val="0"/>
      <w:divBdr>
        <w:top w:val="none" w:sz="0" w:space="0" w:color="auto"/>
        <w:left w:val="none" w:sz="0" w:space="0" w:color="auto"/>
        <w:bottom w:val="none" w:sz="0" w:space="0" w:color="auto"/>
        <w:right w:val="none" w:sz="0" w:space="0" w:color="auto"/>
      </w:divBdr>
    </w:div>
    <w:div w:id="276839901">
      <w:bodyDiv w:val="1"/>
      <w:marLeft w:val="0"/>
      <w:marRight w:val="0"/>
      <w:marTop w:val="0"/>
      <w:marBottom w:val="0"/>
      <w:divBdr>
        <w:top w:val="none" w:sz="0" w:space="0" w:color="auto"/>
        <w:left w:val="none" w:sz="0" w:space="0" w:color="auto"/>
        <w:bottom w:val="none" w:sz="0" w:space="0" w:color="auto"/>
        <w:right w:val="none" w:sz="0" w:space="0" w:color="auto"/>
      </w:divBdr>
    </w:div>
    <w:div w:id="320354640">
      <w:bodyDiv w:val="1"/>
      <w:marLeft w:val="0"/>
      <w:marRight w:val="0"/>
      <w:marTop w:val="0"/>
      <w:marBottom w:val="0"/>
      <w:divBdr>
        <w:top w:val="none" w:sz="0" w:space="0" w:color="auto"/>
        <w:left w:val="none" w:sz="0" w:space="0" w:color="auto"/>
        <w:bottom w:val="none" w:sz="0" w:space="0" w:color="auto"/>
        <w:right w:val="none" w:sz="0" w:space="0" w:color="auto"/>
      </w:divBdr>
    </w:div>
    <w:div w:id="323944694">
      <w:bodyDiv w:val="1"/>
      <w:marLeft w:val="0"/>
      <w:marRight w:val="0"/>
      <w:marTop w:val="0"/>
      <w:marBottom w:val="0"/>
      <w:divBdr>
        <w:top w:val="none" w:sz="0" w:space="0" w:color="auto"/>
        <w:left w:val="none" w:sz="0" w:space="0" w:color="auto"/>
        <w:bottom w:val="none" w:sz="0" w:space="0" w:color="auto"/>
        <w:right w:val="none" w:sz="0" w:space="0" w:color="auto"/>
      </w:divBdr>
    </w:div>
    <w:div w:id="364402632">
      <w:bodyDiv w:val="1"/>
      <w:marLeft w:val="0"/>
      <w:marRight w:val="0"/>
      <w:marTop w:val="0"/>
      <w:marBottom w:val="0"/>
      <w:divBdr>
        <w:top w:val="none" w:sz="0" w:space="0" w:color="auto"/>
        <w:left w:val="none" w:sz="0" w:space="0" w:color="auto"/>
        <w:bottom w:val="none" w:sz="0" w:space="0" w:color="auto"/>
        <w:right w:val="none" w:sz="0" w:space="0" w:color="auto"/>
      </w:divBdr>
    </w:div>
    <w:div w:id="365956187">
      <w:bodyDiv w:val="1"/>
      <w:marLeft w:val="0"/>
      <w:marRight w:val="0"/>
      <w:marTop w:val="0"/>
      <w:marBottom w:val="0"/>
      <w:divBdr>
        <w:top w:val="none" w:sz="0" w:space="0" w:color="auto"/>
        <w:left w:val="none" w:sz="0" w:space="0" w:color="auto"/>
        <w:bottom w:val="none" w:sz="0" w:space="0" w:color="auto"/>
        <w:right w:val="none" w:sz="0" w:space="0" w:color="auto"/>
      </w:divBdr>
    </w:div>
    <w:div w:id="436482878">
      <w:bodyDiv w:val="1"/>
      <w:marLeft w:val="0"/>
      <w:marRight w:val="0"/>
      <w:marTop w:val="0"/>
      <w:marBottom w:val="0"/>
      <w:divBdr>
        <w:top w:val="none" w:sz="0" w:space="0" w:color="auto"/>
        <w:left w:val="none" w:sz="0" w:space="0" w:color="auto"/>
        <w:bottom w:val="none" w:sz="0" w:space="0" w:color="auto"/>
        <w:right w:val="none" w:sz="0" w:space="0" w:color="auto"/>
      </w:divBdr>
    </w:div>
    <w:div w:id="539250145">
      <w:bodyDiv w:val="1"/>
      <w:marLeft w:val="0"/>
      <w:marRight w:val="0"/>
      <w:marTop w:val="0"/>
      <w:marBottom w:val="0"/>
      <w:divBdr>
        <w:top w:val="none" w:sz="0" w:space="0" w:color="auto"/>
        <w:left w:val="none" w:sz="0" w:space="0" w:color="auto"/>
        <w:bottom w:val="none" w:sz="0" w:space="0" w:color="auto"/>
        <w:right w:val="none" w:sz="0" w:space="0" w:color="auto"/>
      </w:divBdr>
    </w:div>
    <w:div w:id="552085680">
      <w:bodyDiv w:val="1"/>
      <w:marLeft w:val="0"/>
      <w:marRight w:val="0"/>
      <w:marTop w:val="0"/>
      <w:marBottom w:val="0"/>
      <w:divBdr>
        <w:top w:val="none" w:sz="0" w:space="0" w:color="auto"/>
        <w:left w:val="none" w:sz="0" w:space="0" w:color="auto"/>
        <w:bottom w:val="none" w:sz="0" w:space="0" w:color="auto"/>
        <w:right w:val="none" w:sz="0" w:space="0" w:color="auto"/>
      </w:divBdr>
    </w:div>
    <w:div w:id="653220956">
      <w:bodyDiv w:val="1"/>
      <w:marLeft w:val="0"/>
      <w:marRight w:val="0"/>
      <w:marTop w:val="0"/>
      <w:marBottom w:val="0"/>
      <w:divBdr>
        <w:top w:val="none" w:sz="0" w:space="0" w:color="auto"/>
        <w:left w:val="none" w:sz="0" w:space="0" w:color="auto"/>
        <w:bottom w:val="none" w:sz="0" w:space="0" w:color="auto"/>
        <w:right w:val="none" w:sz="0" w:space="0" w:color="auto"/>
      </w:divBdr>
    </w:div>
    <w:div w:id="677930077">
      <w:bodyDiv w:val="1"/>
      <w:marLeft w:val="0"/>
      <w:marRight w:val="0"/>
      <w:marTop w:val="0"/>
      <w:marBottom w:val="0"/>
      <w:divBdr>
        <w:top w:val="none" w:sz="0" w:space="0" w:color="auto"/>
        <w:left w:val="none" w:sz="0" w:space="0" w:color="auto"/>
        <w:bottom w:val="none" w:sz="0" w:space="0" w:color="auto"/>
        <w:right w:val="none" w:sz="0" w:space="0" w:color="auto"/>
      </w:divBdr>
    </w:div>
    <w:div w:id="688988396">
      <w:bodyDiv w:val="1"/>
      <w:marLeft w:val="0"/>
      <w:marRight w:val="0"/>
      <w:marTop w:val="0"/>
      <w:marBottom w:val="0"/>
      <w:divBdr>
        <w:top w:val="none" w:sz="0" w:space="0" w:color="auto"/>
        <w:left w:val="none" w:sz="0" w:space="0" w:color="auto"/>
        <w:bottom w:val="none" w:sz="0" w:space="0" w:color="auto"/>
        <w:right w:val="none" w:sz="0" w:space="0" w:color="auto"/>
      </w:divBdr>
    </w:div>
    <w:div w:id="775515403">
      <w:bodyDiv w:val="1"/>
      <w:marLeft w:val="0"/>
      <w:marRight w:val="0"/>
      <w:marTop w:val="0"/>
      <w:marBottom w:val="0"/>
      <w:divBdr>
        <w:top w:val="none" w:sz="0" w:space="0" w:color="auto"/>
        <w:left w:val="none" w:sz="0" w:space="0" w:color="auto"/>
        <w:bottom w:val="none" w:sz="0" w:space="0" w:color="auto"/>
        <w:right w:val="none" w:sz="0" w:space="0" w:color="auto"/>
      </w:divBdr>
    </w:div>
    <w:div w:id="790320141">
      <w:bodyDiv w:val="1"/>
      <w:marLeft w:val="0"/>
      <w:marRight w:val="0"/>
      <w:marTop w:val="0"/>
      <w:marBottom w:val="0"/>
      <w:divBdr>
        <w:top w:val="none" w:sz="0" w:space="0" w:color="auto"/>
        <w:left w:val="none" w:sz="0" w:space="0" w:color="auto"/>
        <w:bottom w:val="none" w:sz="0" w:space="0" w:color="auto"/>
        <w:right w:val="none" w:sz="0" w:space="0" w:color="auto"/>
      </w:divBdr>
    </w:div>
    <w:div w:id="822240441">
      <w:bodyDiv w:val="1"/>
      <w:marLeft w:val="0"/>
      <w:marRight w:val="0"/>
      <w:marTop w:val="0"/>
      <w:marBottom w:val="0"/>
      <w:divBdr>
        <w:top w:val="none" w:sz="0" w:space="0" w:color="auto"/>
        <w:left w:val="none" w:sz="0" w:space="0" w:color="auto"/>
        <w:bottom w:val="none" w:sz="0" w:space="0" w:color="auto"/>
        <w:right w:val="none" w:sz="0" w:space="0" w:color="auto"/>
      </w:divBdr>
    </w:div>
    <w:div w:id="824202797">
      <w:bodyDiv w:val="1"/>
      <w:marLeft w:val="0"/>
      <w:marRight w:val="0"/>
      <w:marTop w:val="0"/>
      <w:marBottom w:val="0"/>
      <w:divBdr>
        <w:top w:val="none" w:sz="0" w:space="0" w:color="auto"/>
        <w:left w:val="none" w:sz="0" w:space="0" w:color="auto"/>
        <w:bottom w:val="none" w:sz="0" w:space="0" w:color="auto"/>
        <w:right w:val="none" w:sz="0" w:space="0" w:color="auto"/>
      </w:divBdr>
    </w:div>
    <w:div w:id="1056048670">
      <w:bodyDiv w:val="1"/>
      <w:marLeft w:val="0"/>
      <w:marRight w:val="0"/>
      <w:marTop w:val="0"/>
      <w:marBottom w:val="0"/>
      <w:divBdr>
        <w:top w:val="none" w:sz="0" w:space="0" w:color="auto"/>
        <w:left w:val="none" w:sz="0" w:space="0" w:color="auto"/>
        <w:bottom w:val="none" w:sz="0" w:space="0" w:color="auto"/>
        <w:right w:val="none" w:sz="0" w:space="0" w:color="auto"/>
      </w:divBdr>
    </w:div>
    <w:div w:id="1097025022">
      <w:bodyDiv w:val="1"/>
      <w:marLeft w:val="0"/>
      <w:marRight w:val="0"/>
      <w:marTop w:val="0"/>
      <w:marBottom w:val="0"/>
      <w:divBdr>
        <w:top w:val="none" w:sz="0" w:space="0" w:color="auto"/>
        <w:left w:val="none" w:sz="0" w:space="0" w:color="auto"/>
        <w:bottom w:val="none" w:sz="0" w:space="0" w:color="auto"/>
        <w:right w:val="none" w:sz="0" w:space="0" w:color="auto"/>
      </w:divBdr>
    </w:div>
    <w:div w:id="1097284977">
      <w:bodyDiv w:val="1"/>
      <w:marLeft w:val="0"/>
      <w:marRight w:val="0"/>
      <w:marTop w:val="0"/>
      <w:marBottom w:val="0"/>
      <w:divBdr>
        <w:top w:val="none" w:sz="0" w:space="0" w:color="auto"/>
        <w:left w:val="none" w:sz="0" w:space="0" w:color="auto"/>
        <w:bottom w:val="none" w:sz="0" w:space="0" w:color="auto"/>
        <w:right w:val="none" w:sz="0" w:space="0" w:color="auto"/>
      </w:divBdr>
    </w:div>
    <w:div w:id="1147554613">
      <w:bodyDiv w:val="1"/>
      <w:marLeft w:val="0"/>
      <w:marRight w:val="0"/>
      <w:marTop w:val="0"/>
      <w:marBottom w:val="0"/>
      <w:divBdr>
        <w:top w:val="none" w:sz="0" w:space="0" w:color="auto"/>
        <w:left w:val="none" w:sz="0" w:space="0" w:color="auto"/>
        <w:bottom w:val="none" w:sz="0" w:space="0" w:color="auto"/>
        <w:right w:val="none" w:sz="0" w:space="0" w:color="auto"/>
      </w:divBdr>
    </w:div>
    <w:div w:id="1159733868">
      <w:bodyDiv w:val="1"/>
      <w:marLeft w:val="0"/>
      <w:marRight w:val="0"/>
      <w:marTop w:val="0"/>
      <w:marBottom w:val="0"/>
      <w:divBdr>
        <w:top w:val="none" w:sz="0" w:space="0" w:color="auto"/>
        <w:left w:val="none" w:sz="0" w:space="0" w:color="auto"/>
        <w:bottom w:val="none" w:sz="0" w:space="0" w:color="auto"/>
        <w:right w:val="none" w:sz="0" w:space="0" w:color="auto"/>
      </w:divBdr>
    </w:div>
    <w:div w:id="1194727633">
      <w:bodyDiv w:val="1"/>
      <w:marLeft w:val="0"/>
      <w:marRight w:val="0"/>
      <w:marTop w:val="0"/>
      <w:marBottom w:val="0"/>
      <w:divBdr>
        <w:top w:val="none" w:sz="0" w:space="0" w:color="auto"/>
        <w:left w:val="none" w:sz="0" w:space="0" w:color="auto"/>
        <w:bottom w:val="none" w:sz="0" w:space="0" w:color="auto"/>
        <w:right w:val="none" w:sz="0" w:space="0" w:color="auto"/>
      </w:divBdr>
    </w:div>
    <w:div w:id="1213955688">
      <w:bodyDiv w:val="1"/>
      <w:marLeft w:val="0"/>
      <w:marRight w:val="0"/>
      <w:marTop w:val="0"/>
      <w:marBottom w:val="0"/>
      <w:divBdr>
        <w:top w:val="none" w:sz="0" w:space="0" w:color="auto"/>
        <w:left w:val="none" w:sz="0" w:space="0" w:color="auto"/>
        <w:bottom w:val="none" w:sz="0" w:space="0" w:color="auto"/>
        <w:right w:val="none" w:sz="0" w:space="0" w:color="auto"/>
      </w:divBdr>
    </w:div>
    <w:div w:id="1239056144">
      <w:bodyDiv w:val="1"/>
      <w:marLeft w:val="0"/>
      <w:marRight w:val="0"/>
      <w:marTop w:val="0"/>
      <w:marBottom w:val="0"/>
      <w:divBdr>
        <w:top w:val="none" w:sz="0" w:space="0" w:color="auto"/>
        <w:left w:val="none" w:sz="0" w:space="0" w:color="auto"/>
        <w:bottom w:val="none" w:sz="0" w:space="0" w:color="auto"/>
        <w:right w:val="none" w:sz="0" w:space="0" w:color="auto"/>
      </w:divBdr>
    </w:div>
    <w:div w:id="1260941407">
      <w:bodyDiv w:val="1"/>
      <w:marLeft w:val="0"/>
      <w:marRight w:val="0"/>
      <w:marTop w:val="0"/>
      <w:marBottom w:val="0"/>
      <w:divBdr>
        <w:top w:val="none" w:sz="0" w:space="0" w:color="auto"/>
        <w:left w:val="none" w:sz="0" w:space="0" w:color="auto"/>
        <w:bottom w:val="none" w:sz="0" w:space="0" w:color="auto"/>
        <w:right w:val="none" w:sz="0" w:space="0" w:color="auto"/>
      </w:divBdr>
    </w:div>
    <w:div w:id="1265310193">
      <w:bodyDiv w:val="1"/>
      <w:marLeft w:val="0"/>
      <w:marRight w:val="0"/>
      <w:marTop w:val="0"/>
      <w:marBottom w:val="0"/>
      <w:divBdr>
        <w:top w:val="none" w:sz="0" w:space="0" w:color="auto"/>
        <w:left w:val="none" w:sz="0" w:space="0" w:color="auto"/>
        <w:bottom w:val="none" w:sz="0" w:space="0" w:color="auto"/>
        <w:right w:val="none" w:sz="0" w:space="0" w:color="auto"/>
      </w:divBdr>
    </w:div>
    <w:div w:id="1341202836">
      <w:bodyDiv w:val="1"/>
      <w:marLeft w:val="0"/>
      <w:marRight w:val="0"/>
      <w:marTop w:val="0"/>
      <w:marBottom w:val="0"/>
      <w:divBdr>
        <w:top w:val="none" w:sz="0" w:space="0" w:color="auto"/>
        <w:left w:val="none" w:sz="0" w:space="0" w:color="auto"/>
        <w:bottom w:val="none" w:sz="0" w:space="0" w:color="auto"/>
        <w:right w:val="none" w:sz="0" w:space="0" w:color="auto"/>
      </w:divBdr>
    </w:div>
    <w:div w:id="1378621892">
      <w:bodyDiv w:val="1"/>
      <w:marLeft w:val="0"/>
      <w:marRight w:val="0"/>
      <w:marTop w:val="0"/>
      <w:marBottom w:val="0"/>
      <w:divBdr>
        <w:top w:val="none" w:sz="0" w:space="0" w:color="auto"/>
        <w:left w:val="none" w:sz="0" w:space="0" w:color="auto"/>
        <w:bottom w:val="none" w:sz="0" w:space="0" w:color="auto"/>
        <w:right w:val="none" w:sz="0" w:space="0" w:color="auto"/>
      </w:divBdr>
    </w:div>
    <w:div w:id="1415589310">
      <w:bodyDiv w:val="1"/>
      <w:marLeft w:val="0"/>
      <w:marRight w:val="0"/>
      <w:marTop w:val="0"/>
      <w:marBottom w:val="0"/>
      <w:divBdr>
        <w:top w:val="none" w:sz="0" w:space="0" w:color="auto"/>
        <w:left w:val="none" w:sz="0" w:space="0" w:color="auto"/>
        <w:bottom w:val="none" w:sz="0" w:space="0" w:color="auto"/>
        <w:right w:val="none" w:sz="0" w:space="0" w:color="auto"/>
      </w:divBdr>
    </w:div>
    <w:div w:id="1430857311">
      <w:bodyDiv w:val="1"/>
      <w:marLeft w:val="0"/>
      <w:marRight w:val="0"/>
      <w:marTop w:val="0"/>
      <w:marBottom w:val="0"/>
      <w:divBdr>
        <w:top w:val="none" w:sz="0" w:space="0" w:color="auto"/>
        <w:left w:val="none" w:sz="0" w:space="0" w:color="auto"/>
        <w:bottom w:val="none" w:sz="0" w:space="0" w:color="auto"/>
        <w:right w:val="none" w:sz="0" w:space="0" w:color="auto"/>
      </w:divBdr>
    </w:div>
    <w:div w:id="1450705473">
      <w:bodyDiv w:val="1"/>
      <w:marLeft w:val="0"/>
      <w:marRight w:val="0"/>
      <w:marTop w:val="0"/>
      <w:marBottom w:val="0"/>
      <w:divBdr>
        <w:top w:val="none" w:sz="0" w:space="0" w:color="auto"/>
        <w:left w:val="none" w:sz="0" w:space="0" w:color="auto"/>
        <w:bottom w:val="none" w:sz="0" w:space="0" w:color="auto"/>
        <w:right w:val="none" w:sz="0" w:space="0" w:color="auto"/>
      </w:divBdr>
    </w:div>
    <w:div w:id="1462528858">
      <w:bodyDiv w:val="1"/>
      <w:marLeft w:val="0"/>
      <w:marRight w:val="0"/>
      <w:marTop w:val="0"/>
      <w:marBottom w:val="0"/>
      <w:divBdr>
        <w:top w:val="none" w:sz="0" w:space="0" w:color="auto"/>
        <w:left w:val="none" w:sz="0" w:space="0" w:color="auto"/>
        <w:bottom w:val="none" w:sz="0" w:space="0" w:color="auto"/>
        <w:right w:val="none" w:sz="0" w:space="0" w:color="auto"/>
      </w:divBdr>
    </w:div>
    <w:div w:id="1481993812">
      <w:bodyDiv w:val="1"/>
      <w:marLeft w:val="0"/>
      <w:marRight w:val="0"/>
      <w:marTop w:val="0"/>
      <w:marBottom w:val="0"/>
      <w:divBdr>
        <w:top w:val="none" w:sz="0" w:space="0" w:color="auto"/>
        <w:left w:val="none" w:sz="0" w:space="0" w:color="auto"/>
        <w:bottom w:val="none" w:sz="0" w:space="0" w:color="auto"/>
        <w:right w:val="none" w:sz="0" w:space="0" w:color="auto"/>
      </w:divBdr>
    </w:div>
    <w:div w:id="1527333434">
      <w:bodyDiv w:val="1"/>
      <w:marLeft w:val="0"/>
      <w:marRight w:val="0"/>
      <w:marTop w:val="0"/>
      <w:marBottom w:val="0"/>
      <w:divBdr>
        <w:top w:val="none" w:sz="0" w:space="0" w:color="auto"/>
        <w:left w:val="none" w:sz="0" w:space="0" w:color="auto"/>
        <w:bottom w:val="none" w:sz="0" w:space="0" w:color="auto"/>
        <w:right w:val="none" w:sz="0" w:space="0" w:color="auto"/>
      </w:divBdr>
    </w:div>
    <w:div w:id="1556892391">
      <w:bodyDiv w:val="1"/>
      <w:marLeft w:val="0"/>
      <w:marRight w:val="0"/>
      <w:marTop w:val="0"/>
      <w:marBottom w:val="0"/>
      <w:divBdr>
        <w:top w:val="none" w:sz="0" w:space="0" w:color="auto"/>
        <w:left w:val="none" w:sz="0" w:space="0" w:color="auto"/>
        <w:bottom w:val="none" w:sz="0" w:space="0" w:color="auto"/>
        <w:right w:val="none" w:sz="0" w:space="0" w:color="auto"/>
      </w:divBdr>
    </w:div>
    <w:div w:id="1586843033">
      <w:bodyDiv w:val="1"/>
      <w:marLeft w:val="0"/>
      <w:marRight w:val="0"/>
      <w:marTop w:val="0"/>
      <w:marBottom w:val="0"/>
      <w:divBdr>
        <w:top w:val="none" w:sz="0" w:space="0" w:color="auto"/>
        <w:left w:val="none" w:sz="0" w:space="0" w:color="auto"/>
        <w:bottom w:val="none" w:sz="0" w:space="0" w:color="auto"/>
        <w:right w:val="none" w:sz="0" w:space="0" w:color="auto"/>
      </w:divBdr>
    </w:div>
    <w:div w:id="1599633901">
      <w:bodyDiv w:val="1"/>
      <w:marLeft w:val="0"/>
      <w:marRight w:val="0"/>
      <w:marTop w:val="0"/>
      <w:marBottom w:val="0"/>
      <w:divBdr>
        <w:top w:val="none" w:sz="0" w:space="0" w:color="auto"/>
        <w:left w:val="none" w:sz="0" w:space="0" w:color="auto"/>
        <w:bottom w:val="none" w:sz="0" w:space="0" w:color="auto"/>
        <w:right w:val="none" w:sz="0" w:space="0" w:color="auto"/>
      </w:divBdr>
    </w:div>
    <w:div w:id="1604417238">
      <w:bodyDiv w:val="1"/>
      <w:marLeft w:val="0"/>
      <w:marRight w:val="0"/>
      <w:marTop w:val="0"/>
      <w:marBottom w:val="0"/>
      <w:divBdr>
        <w:top w:val="none" w:sz="0" w:space="0" w:color="auto"/>
        <w:left w:val="none" w:sz="0" w:space="0" w:color="auto"/>
        <w:bottom w:val="none" w:sz="0" w:space="0" w:color="auto"/>
        <w:right w:val="none" w:sz="0" w:space="0" w:color="auto"/>
      </w:divBdr>
    </w:div>
    <w:div w:id="1723475970">
      <w:bodyDiv w:val="1"/>
      <w:marLeft w:val="0"/>
      <w:marRight w:val="0"/>
      <w:marTop w:val="0"/>
      <w:marBottom w:val="0"/>
      <w:divBdr>
        <w:top w:val="none" w:sz="0" w:space="0" w:color="auto"/>
        <w:left w:val="none" w:sz="0" w:space="0" w:color="auto"/>
        <w:bottom w:val="none" w:sz="0" w:space="0" w:color="auto"/>
        <w:right w:val="none" w:sz="0" w:space="0" w:color="auto"/>
      </w:divBdr>
    </w:div>
    <w:div w:id="1782064922">
      <w:bodyDiv w:val="1"/>
      <w:marLeft w:val="0"/>
      <w:marRight w:val="0"/>
      <w:marTop w:val="0"/>
      <w:marBottom w:val="0"/>
      <w:divBdr>
        <w:top w:val="none" w:sz="0" w:space="0" w:color="auto"/>
        <w:left w:val="none" w:sz="0" w:space="0" w:color="auto"/>
        <w:bottom w:val="none" w:sz="0" w:space="0" w:color="auto"/>
        <w:right w:val="none" w:sz="0" w:space="0" w:color="auto"/>
      </w:divBdr>
    </w:div>
    <w:div w:id="1832286656">
      <w:bodyDiv w:val="1"/>
      <w:marLeft w:val="0"/>
      <w:marRight w:val="0"/>
      <w:marTop w:val="0"/>
      <w:marBottom w:val="0"/>
      <w:divBdr>
        <w:top w:val="none" w:sz="0" w:space="0" w:color="auto"/>
        <w:left w:val="none" w:sz="0" w:space="0" w:color="auto"/>
        <w:bottom w:val="none" w:sz="0" w:space="0" w:color="auto"/>
        <w:right w:val="none" w:sz="0" w:space="0" w:color="auto"/>
      </w:divBdr>
    </w:div>
    <w:div w:id="1843085805">
      <w:bodyDiv w:val="1"/>
      <w:marLeft w:val="0"/>
      <w:marRight w:val="0"/>
      <w:marTop w:val="0"/>
      <w:marBottom w:val="0"/>
      <w:divBdr>
        <w:top w:val="none" w:sz="0" w:space="0" w:color="auto"/>
        <w:left w:val="none" w:sz="0" w:space="0" w:color="auto"/>
        <w:bottom w:val="none" w:sz="0" w:space="0" w:color="auto"/>
        <w:right w:val="none" w:sz="0" w:space="0" w:color="auto"/>
      </w:divBdr>
    </w:div>
    <w:div w:id="1915511656">
      <w:bodyDiv w:val="1"/>
      <w:marLeft w:val="0"/>
      <w:marRight w:val="0"/>
      <w:marTop w:val="0"/>
      <w:marBottom w:val="0"/>
      <w:divBdr>
        <w:top w:val="none" w:sz="0" w:space="0" w:color="auto"/>
        <w:left w:val="none" w:sz="0" w:space="0" w:color="auto"/>
        <w:bottom w:val="none" w:sz="0" w:space="0" w:color="auto"/>
        <w:right w:val="none" w:sz="0" w:space="0" w:color="auto"/>
      </w:divBdr>
    </w:div>
    <w:div w:id="1921133844">
      <w:bodyDiv w:val="1"/>
      <w:marLeft w:val="0"/>
      <w:marRight w:val="0"/>
      <w:marTop w:val="0"/>
      <w:marBottom w:val="0"/>
      <w:divBdr>
        <w:top w:val="none" w:sz="0" w:space="0" w:color="auto"/>
        <w:left w:val="none" w:sz="0" w:space="0" w:color="auto"/>
        <w:bottom w:val="none" w:sz="0" w:space="0" w:color="auto"/>
        <w:right w:val="none" w:sz="0" w:space="0" w:color="auto"/>
      </w:divBdr>
    </w:div>
    <w:div w:id="1947081424">
      <w:bodyDiv w:val="1"/>
      <w:marLeft w:val="0"/>
      <w:marRight w:val="0"/>
      <w:marTop w:val="0"/>
      <w:marBottom w:val="0"/>
      <w:divBdr>
        <w:top w:val="none" w:sz="0" w:space="0" w:color="auto"/>
        <w:left w:val="none" w:sz="0" w:space="0" w:color="auto"/>
        <w:bottom w:val="none" w:sz="0" w:space="0" w:color="auto"/>
        <w:right w:val="none" w:sz="0" w:space="0" w:color="auto"/>
      </w:divBdr>
    </w:div>
    <w:div w:id="1964846615">
      <w:bodyDiv w:val="1"/>
      <w:marLeft w:val="0"/>
      <w:marRight w:val="0"/>
      <w:marTop w:val="0"/>
      <w:marBottom w:val="0"/>
      <w:divBdr>
        <w:top w:val="none" w:sz="0" w:space="0" w:color="auto"/>
        <w:left w:val="none" w:sz="0" w:space="0" w:color="auto"/>
        <w:bottom w:val="none" w:sz="0" w:space="0" w:color="auto"/>
        <w:right w:val="none" w:sz="0" w:space="0" w:color="auto"/>
      </w:divBdr>
    </w:div>
    <w:div w:id="2054962508">
      <w:bodyDiv w:val="1"/>
      <w:marLeft w:val="0"/>
      <w:marRight w:val="0"/>
      <w:marTop w:val="0"/>
      <w:marBottom w:val="0"/>
      <w:divBdr>
        <w:top w:val="none" w:sz="0" w:space="0" w:color="auto"/>
        <w:left w:val="none" w:sz="0" w:space="0" w:color="auto"/>
        <w:bottom w:val="none" w:sz="0" w:space="0" w:color="auto"/>
        <w:right w:val="none" w:sz="0" w:space="0" w:color="auto"/>
      </w:divBdr>
    </w:div>
    <w:div w:id="2071034215">
      <w:bodyDiv w:val="1"/>
      <w:marLeft w:val="0"/>
      <w:marRight w:val="0"/>
      <w:marTop w:val="0"/>
      <w:marBottom w:val="0"/>
      <w:divBdr>
        <w:top w:val="none" w:sz="0" w:space="0" w:color="auto"/>
        <w:left w:val="none" w:sz="0" w:space="0" w:color="auto"/>
        <w:bottom w:val="none" w:sz="0" w:space="0" w:color="auto"/>
        <w:right w:val="none" w:sz="0" w:space="0" w:color="auto"/>
      </w:divBdr>
    </w:div>
    <w:div w:id="2074964532">
      <w:bodyDiv w:val="1"/>
      <w:marLeft w:val="0"/>
      <w:marRight w:val="0"/>
      <w:marTop w:val="0"/>
      <w:marBottom w:val="0"/>
      <w:divBdr>
        <w:top w:val="none" w:sz="0" w:space="0" w:color="auto"/>
        <w:left w:val="none" w:sz="0" w:space="0" w:color="auto"/>
        <w:bottom w:val="none" w:sz="0" w:space="0" w:color="auto"/>
        <w:right w:val="none" w:sz="0" w:space="0" w:color="auto"/>
      </w:divBdr>
    </w:div>
    <w:div w:id="2105415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29EBB-0CF7-F049-8990-7787AA6AF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17</Pages>
  <Words>4813</Words>
  <Characters>26475</Characters>
  <Application>Microsoft Office Word</Application>
  <DocSecurity>0</DocSecurity>
  <Lines>220</Lines>
  <Paragraphs>62</Paragraphs>
  <ScaleCrop>false</ScaleCrop>
  <Company/>
  <LinksUpToDate>false</LinksUpToDate>
  <CharactersWithSpaces>31226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ghassen ghassen</cp:lastModifiedBy>
  <cp:revision>15</cp:revision>
  <dcterms:created xsi:type="dcterms:W3CDTF">2023-04-28T09:46:00Z</dcterms:created>
  <dcterms:modified xsi:type="dcterms:W3CDTF">2023-05-02T03:49:00Z</dcterms:modified>
</cp:coreProperties>
</file>