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EB3" w:rsidRPr="00355D07" w:rsidRDefault="00355D07" w:rsidP="00355D07">
      <w:pPr>
        <w:jc w:val="both"/>
        <w:rPr>
          <w:rFonts w:ascii="Century Gothic" w:hAnsi="Century Gothic"/>
          <w:b/>
          <w:sz w:val="24"/>
          <w:szCs w:val="24"/>
        </w:rPr>
      </w:pPr>
      <w:r w:rsidRPr="00355D07">
        <w:rPr>
          <w:rFonts w:ascii="Century Gothic" w:hAnsi="Century Gothic"/>
          <w:b/>
          <w:sz w:val="24"/>
          <w:szCs w:val="24"/>
        </w:rPr>
        <w:t>RAPPORT RELATIF A L’ABSENCE DE PERMANENCE A L’IMMEUBLE SCIAM</w:t>
      </w:r>
    </w:p>
    <w:p w:rsidR="009641A1" w:rsidRPr="00355D07" w:rsidRDefault="009641A1" w:rsidP="00355D07">
      <w:pPr>
        <w:jc w:val="both"/>
        <w:rPr>
          <w:rFonts w:ascii="Century Gothic" w:hAnsi="Century Gothic"/>
          <w:sz w:val="24"/>
          <w:szCs w:val="24"/>
        </w:rPr>
      </w:pPr>
    </w:p>
    <w:p w:rsidR="009641A1" w:rsidRPr="00355D07" w:rsidRDefault="009641A1" w:rsidP="00355D07">
      <w:pPr>
        <w:jc w:val="both"/>
        <w:rPr>
          <w:rFonts w:ascii="Century Gothic" w:hAnsi="Century Gothic"/>
          <w:sz w:val="24"/>
          <w:szCs w:val="24"/>
        </w:rPr>
      </w:pPr>
      <w:r w:rsidRPr="00355D07">
        <w:rPr>
          <w:rFonts w:ascii="Century Gothic" w:hAnsi="Century Gothic"/>
          <w:sz w:val="24"/>
          <w:szCs w:val="24"/>
        </w:rPr>
        <w:t xml:space="preserve">Ce vendredi 07 septembre 2018 à 15h45 le Directeur </w:t>
      </w:r>
      <w:r w:rsidR="007A4CF4" w:rsidRPr="00355D07">
        <w:rPr>
          <w:rFonts w:ascii="Century Gothic" w:hAnsi="Century Gothic"/>
          <w:sz w:val="24"/>
          <w:szCs w:val="24"/>
        </w:rPr>
        <w:t>Générale</w:t>
      </w:r>
      <w:r w:rsidR="00644A44" w:rsidRPr="00355D07">
        <w:rPr>
          <w:rFonts w:ascii="Century Gothic" w:hAnsi="Century Gothic"/>
          <w:sz w:val="24"/>
          <w:szCs w:val="24"/>
        </w:rPr>
        <w:t xml:space="preserve"> (DG)</w:t>
      </w:r>
      <w:r w:rsidRPr="00355D07">
        <w:rPr>
          <w:rFonts w:ascii="Century Gothic" w:hAnsi="Century Gothic"/>
          <w:sz w:val="24"/>
          <w:szCs w:val="24"/>
        </w:rPr>
        <w:t xml:space="preserve"> a constaté l’</w:t>
      </w:r>
      <w:r w:rsidR="007A4CF4" w:rsidRPr="00355D07">
        <w:rPr>
          <w:rFonts w:ascii="Century Gothic" w:hAnsi="Century Gothic"/>
          <w:sz w:val="24"/>
          <w:szCs w:val="24"/>
        </w:rPr>
        <w:t>absence</w:t>
      </w:r>
      <w:r w:rsidRPr="00355D07">
        <w:rPr>
          <w:rFonts w:ascii="Century Gothic" w:hAnsi="Century Gothic"/>
          <w:sz w:val="24"/>
          <w:szCs w:val="24"/>
        </w:rPr>
        <w:t xml:space="preserve"> de l’agent SIM de permanence.</w:t>
      </w:r>
    </w:p>
    <w:p w:rsidR="00644A44" w:rsidRPr="00355D07" w:rsidRDefault="009641A1" w:rsidP="00355D07">
      <w:pPr>
        <w:jc w:val="both"/>
        <w:rPr>
          <w:rFonts w:ascii="Century Gothic" w:hAnsi="Century Gothic"/>
          <w:sz w:val="24"/>
          <w:szCs w:val="24"/>
        </w:rPr>
      </w:pPr>
      <w:r w:rsidRPr="00355D07">
        <w:rPr>
          <w:rFonts w:ascii="Century Gothic" w:hAnsi="Century Gothic"/>
          <w:sz w:val="24"/>
          <w:szCs w:val="24"/>
        </w:rPr>
        <w:t xml:space="preserve">En </w:t>
      </w:r>
      <w:r w:rsidR="007A4CF4" w:rsidRPr="00355D07">
        <w:rPr>
          <w:rFonts w:ascii="Century Gothic" w:hAnsi="Century Gothic"/>
          <w:sz w:val="24"/>
          <w:szCs w:val="24"/>
        </w:rPr>
        <w:t>effet, ayant</w:t>
      </w:r>
      <w:r w:rsidRPr="00355D07">
        <w:rPr>
          <w:rFonts w:ascii="Century Gothic" w:hAnsi="Century Gothic"/>
          <w:sz w:val="24"/>
          <w:szCs w:val="24"/>
        </w:rPr>
        <w:t xml:space="preserve"> rencontré un problème informatique, il a tenté en vain d’avoir une assistance dans </w:t>
      </w:r>
      <w:r w:rsidR="007A4CF4" w:rsidRPr="00355D07">
        <w:rPr>
          <w:rFonts w:ascii="Century Gothic" w:hAnsi="Century Gothic"/>
          <w:sz w:val="24"/>
          <w:szCs w:val="24"/>
        </w:rPr>
        <w:t>l’immédiat.</w:t>
      </w:r>
      <w:r w:rsidR="00355D07">
        <w:rPr>
          <w:rFonts w:ascii="Century Gothic" w:hAnsi="Century Gothic"/>
          <w:sz w:val="24"/>
          <w:szCs w:val="24"/>
        </w:rPr>
        <w:t xml:space="preserve"> </w:t>
      </w:r>
      <w:r w:rsidR="003C12C7" w:rsidRPr="00355D07">
        <w:rPr>
          <w:rFonts w:ascii="Century Gothic" w:hAnsi="Century Gothic"/>
          <w:sz w:val="24"/>
          <w:szCs w:val="24"/>
        </w:rPr>
        <w:t>V</w:t>
      </w:r>
      <w:r w:rsidR="003C12C7" w:rsidRPr="00355D07">
        <w:rPr>
          <w:rFonts w:ascii="Century Gothic" w:hAnsi="Century Gothic"/>
          <w:sz w:val="24"/>
          <w:szCs w:val="24"/>
        </w:rPr>
        <w:t>u que la permanence n’était</w:t>
      </w:r>
      <w:r w:rsidR="003C12C7" w:rsidRPr="00355D07">
        <w:rPr>
          <w:rFonts w:ascii="Century Gothic" w:hAnsi="Century Gothic"/>
          <w:sz w:val="24"/>
          <w:szCs w:val="24"/>
        </w:rPr>
        <w:t xml:space="preserve"> pas </w:t>
      </w:r>
      <w:r w:rsidR="007A4CF4" w:rsidRPr="00355D07">
        <w:rPr>
          <w:rFonts w:ascii="Century Gothic" w:hAnsi="Century Gothic"/>
          <w:sz w:val="24"/>
          <w:szCs w:val="24"/>
        </w:rPr>
        <w:t>assurée, Il</w:t>
      </w:r>
      <w:r w:rsidRPr="00355D07">
        <w:rPr>
          <w:rFonts w:ascii="Century Gothic" w:hAnsi="Century Gothic"/>
          <w:sz w:val="24"/>
          <w:szCs w:val="24"/>
        </w:rPr>
        <w:t xml:space="preserve"> a donc appelé le chef de service </w:t>
      </w:r>
      <w:r w:rsidR="007A4CF4" w:rsidRPr="00355D07">
        <w:rPr>
          <w:rFonts w:ascii="Century Gothic" w:hAnsi="Century Gothic"/>
          <w:sz w:val="24"/>
          <w:szCs w:val="24"/>
        </w:rPr>
        <w:t>M. AHOULOU</w:t>
      </w:r>
      <w:r w:rsidRPr="00355D07">
        <w:rPr>
          <w:rFonts w:ascii="Century Gothic" w:hAnsi="Century Gothic"/>
          <w:sz w:val="24"/>
          <w:szCs w:val="24"/>
        </w:rPr>
        <w:t xml:space="preserve"> qui a </w:t>
      </w:r>
      <w:r w:rsidR="007A4CF4" w:rsidRPr="00355D07">
        <w:rPr>
          <w:rFonts w:ascii="Century Gothic" w:hAnsi="Century Gothic"/>
          <w:sz w:val="24"/>
          <w:szCs w:val="24"/>
        </w:rPr>
        <w:t>dépêché</w:t>
      </w:r>
      <w:r w:rsidRPr="00355D07">
        <w:rPr>
          <w:rFonts w:ascii="Century Gothic" w:hAnsi="Century Gothic"/>
          <w:sz w:val="24"/>
          <w:szCs w:val="24"/>
        </w:rPr>
        <w:t xml:space="preserve"> un de ses collaborateurs auprès de lui afin de </w:t>
      </w:r>
      <w:r w:rsidR="007A4CF4" w:rsidRPr="00355D07">
        <w:rPr>
          <w:rFonts w:ascii="Century Gothic" w:hAnsi="Century Gothic"/>
          <w:sz w:val="24"/>
          <w:szCs w:val="24"/>
        </w:rPr>
        <w:t>régler</w:t>
      </w:r>
      <w:r w:rsidRPr="00355D07">
        <w:rPr>
          <w:rFonts w:ascii="Century Gothic" w:hAnsi="Century Gothic"/>
          <w:sz w:val="24"/>
          <w:szCs w:val="24"/>
        </w:rPr>
        <w:t xml:space="preserve"> le problème.</w:t>
      </w:r>
      <w:r w:rsidR="006C36F9">
        <w:rPr>
          <w:rFonts w:ascii="Century Gothic" w:hAnsi="Century Gothic"/>
          <w:sz w:val="24"/>
          <w:szCs w:val="24"/>
        </w:rPr>
        <w:t xml:space="preserve"> </w:t>
      </w:r>
      <w:bookmarkStart w:id="0" w:name="_GoBack"/>
      <w:bookmarkEnd w:id="0"/>
      <w:r w:rsidR="00355D07" w:rsidRPr="00355D07">
        <w:rPr>
          <w:rFonts w:ascii="Century Gothic" w:hAnsi="Century Gothic"/>
          <w:sz w:val="24"/>
          <w:szCs w:val="24"/>
        </w:rPr>
        <w:t>A l’arrivée de celui-ci nous étions déjà au bureau du DG pour lui apporter assistance. C</w:t>
      </w:r>
      <w:r w:rsidR="00644A44" w:rsidRPr="00355D07">
        <w:rPr>
          <w:rFonts w:ascii="Century Gothic" w:hAnsi="Century Gothic"/>
          <w:sz w:val="24"/>
          <w:szCs w:val="24"/>
        </w:rPr>
        <w:t xml:space="preserve">e qui a amené le DG </w:t>
      </w:r>
      <w:r w:rsidR="00355D07" w:rsidRPr="00355D07">
        <w:rPr>
          <w:rFonts w:ascii="Century Gothic" w:hAnsi="Century Gothic"/>
          <w:sz w:val="24"/>
          <w:szCs w:val="24"/>
        </w:rPr>
        <w:t>à</w:t>
      </w:r>
      <w:r w:rsidR="00644A44" w:rsidRPr="00355D07">
        <w:rPr>
          <w:rFonts w:ascii="Century Gothic" w:hAnsi="Century Gothic"/>
          <w:sz w:val="24"/>
          <w:szCs w:val="24"/>
        </w:rPr>
        <w:t xml:space="preserve"> signifier le manque d’organisation au sein du service SIM.</w:t>
      </w:r>
    </w:p>
    <w:p w:rsidR="003C12C7" w:rsidRPr="00355D07" w:rsidRDefault="00644A44" w:rsidP="00355D07">
      <w:pPr>
        <w:jc w:val="both"/>
        <w:rPr>
          <w:rFonts w:ascii="Century Gothic" w:hAnsi="Century Gothic"/>
          <w:sz w:val="24"/>
          <w:szCs w:val="24"/>
        </w:rPr>
      </w:pPr>
      <w:r w:rsidRPr="00355D07">
        <w:rPr>
          <w:rFonts w:ascii="Century Gothic" w:hAnsi="Century Gothic"/>
          <w:sz w:val="24"/>
          <w:szCs w:val="24"/>
        </w:rPr>
        <w:t xml:space="preserve">Nous tenons à rappeler que l’agent SIM </w:t>
      </w:r>
      <w:r w:rsidR="003C12C7" w:rsidRPr="00355D07">
        <w:rPr>
          <w:rFonts w:ascii="Century Gothic" w:hAnsi="Century Gothic"/>
          <w:sz w:val="24"/>
          <w:szCs w:val="24"/>
        </w:rPr>
        <w:t>de permanence est</w:t>
      </w:r>
      <w:r w:rsidR="00355D07" w:rsidRPr="00355D07">
        <w:rPr>
          <w:rFonts w:ascii="Century Gothic" w:hAnsi="Century Gothic"/>
          <w:sz w:val="24"/>
          <w:szCs w:val="24"/>
        </w:rPr>
        <w:t xml:space="preserve"> M. Massouo.</w:t>
      </w:r>
    </w:p>
    <w:p w:rsidR="009641A1" w:rsidRDefault="003C12C7" w:rsidP="00355D07">
      <w:pPr>
        <w:jc w:val="both"/>
        <w:rPr>
          <w:rFonts w:ascii="Century Gothic" w:hAnsi="Century Gothic"/>
          <w:sz w:val="24"/>
          <w:szCs w:val="24"/>
        </w:rPr>
      </w:pPr>
      <w:r w:rsidRPr="00355D07">
        <w:rPr>
          <w:rFonts w:ascii="Century Gothic" w:hAnsi="Century Gothic"/>
          <w:sz w:val="24"/>
          <w:szCs w:val="24"/>
        </w:rPr>
        <w:t xml:space="preserve">Suite à cet incident un autre agent de la SIMI a été </w:t>
      </w:r>
      <w:r w:rsidR="00355D07" w:rsidRPr="00355D07">
        <w:rPr>
          <w:rFonts w:ascii="Century Gothic" w:hAnsi="Century Gothic"/>
          <w:sz w:val="24"/>
          <w:szCs w:val="24"/>
        </w:rPr>
        <w:t>dépêché</w:t>
      </w:r>
      <w:r w:rsidRPr="00355D07">
        <w:rPr>
          <w:rFonts w:ascii="Century Gothic" w:hAnsi="Century Gothic"/>
          <w:sz w:val="24"/>
          <w:szCs w:val="24"/>
        </w:rPr>
        <w:t xml:space="preserve"> pour assurer la fin de la permanence.</w:t>
      </w:r>
      <w:r w:rsidR="009641A1" w:rsidRPr="00355D07">
        <w:rPr>
          <w:rFonts w:ascii="Century Gothic" w:hAnsi="Century Gothic"/>
          <w:sz w:val="24"/>
          <w:szCs w:val="24"/>
        </w:rPr>
        <w:t xml:space="preserve"> </w:t>
      </w:r>
    </w:p>
    <w:p w:rsidR="006C36F9" w:rsidRDefault="006C36F9" w:rsidP="00355D07">
      <w:pPr>
        <w:jc w:val="both"/>
        <w:rPr>
          <w:rFonts w:ascii="Century Gothic" w:hAnsi="Century Gothic"/>
          <w:sz w:val="24"/>
          <w:szCs w:val="24"/>
        </w:rPr>
      </w:pPr>
    </w:p>
    <w:p w:rsidR="006C36F9" w:rsidRDefault="006C36F9" w:rsidP="00355D07">
      <w:pPr>
        <w:jc w:val="both"/>
        <w:rPr>
          <w:rFonts w:ascii="Century Gothic" w:hAnsi="Century Gothic"/>
          <w:sz w:val="24"/>
          <w:szCs w:val="24"/>
        </w:rPr>
      </w:pPr>
    </w:p>
    <w:p w:rsidR="006C36F9" w:rsidRDefault="006C36F9" w:rsidP="006C36F9">
      <w:pPr>
        <w:tabs>
          <w:tab w:val="left" w:pos="6960"/>
        </w:tabs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                                                                                                 </w:t>
      </w:r>
      <w:r>
        <w:rPr>
          <w:rFonts w:ascii="Century Gothic" w:hAnsi="Century Gothic"/>
          <w:sz w:val="24"/>
          <w:szCs w:val="24"/>
        </w:rPr>
        <w:t>Rapporteur</w:t>
      </w:r>
    </w:p>
    <w:p w:rsidR="006C36F9" w:rsidRPr="006C36F9" w:rsidRDefault="006C36F9" w:rsidP="006C36F9">
      <w:pPr>
        <w:tabs>
          <w:tab w:val="left" w:pos="6960"/>
        </w:tabs>
        <w:jc w:val="right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MAMBEI </w:t>
      </w:r>
      <w:proofErr w:type="spellStart"/>
      <w:r>
        <w:rPr>
          <w:rFonts w:ascii="Century Gothic" w:hAnsi="Century Gothic"/>
          <w:sz w:val="24"/>
          <w:szCs w:val="24"/>
        </w:rPr>
        <w:t>Djroh</w:t>
      </w:r>
      <w:proofErr w:type="spellEnd"/>
      <w:r>
        <w:rPr>
          <w:rFonts w:ascii="Century Gothic" w:hAnsi="Century Gothic"/>
          <w:sz w:val="24"/>
          <w:szCs w:val="24"/>
        </w:rPr>
        <w:t xml:space="preserve"> Patricia</w:t>
      </w:r>
    </w:p>
    <w:p w:rsidR="006C36F9" w:rsidRPr="006C36F9" w:rsidRDefault="006C36F9" w:rsidP="006C36F9">
      <w:pPr>
        <w:tabs>
          <w:tab w:val="left" w:pos="7335"/>
        </w:tabs>
        <w:rPr>
          <w:rFonts w:ascii="Century Gothic" w:hAnsi="Century Gothic"/>
          <w:sz w:val="24"/>
          <w:szCs w:val="24"/>
        </w:rPr>
      </w:pPr>
    </w:p>
    <w:p w:rsidR="006C36F9" w:rsidRPr="006C36F9" w:rsidRDefault="006C36F9" w:rsidP="006C36F9">
      <w:pPr>
        <w:rPr>
          <w:rFonts w:ascii="Century Gothic" w:hAnsi="Century Gothic"/>
          <w:sz w:val="24"/>
          <w:szCs w:val="24"/>
        </w:rPr>
      </w:pPr>
    </w:p>
    <w:p w:rsidR="006C36F9" w:rsidRPr="006C36F9" w:rsidRDefault="006C36F9" w:rsidP="006C36F9">
      <w:pPr>
        <w:rPr>
          <w:rFonts w:ascii="Century Gothic" w:hAnsi="Century Gothic"/>
          <w:sz w:val="24"/>
          <w:szCs w:val="24"/>
        </w:rPr>
      </w:pPr>
    </w:p>
    <w:p w:rsidR="006C36F9" w:rsidRPr="006C36F9" w:rsidRDefault="006C36F9" w:rsidP="006C36F9">
      <w:pPr>
        <w:rPr>
          <w:rFonts w:ascii="Century Gothic" w:hAnsi="Century Gothic"/>
          <w:sz w:val="24"/>
          <w:szCs w:val="24"/>
        </w:rPr>
      </w:pPr>
    </w:p>
    <w:p w:rsidR="006C36F9" w:rsidRDefault="006C36F9" w:rsidP="006C36F9">
      <w:pPr>
        <w:rPr>
          <w:rFonts w:ascii="Century Gothic" w:hAnsi="Century Gothic"/>
          <w:sz w:val="24"/>
          <w:szCs w:val="24"/>
        </w:rPr>
      </w:pPr>
    </w:p>
    <w:p w:rsidR="006C36F9" w:rsidRDefault="006C36F9" w:rsidP="006C36F9">
      <w:pPr>
        <w:rPr>
          <w:rFonts w:ascii="Century Gothic" w:hAnsi="Century Gothic"/>
          <w:sz w:val="24"/>
          <w:szCs w:val="24"/>
        </w:rPr>
      </w:pPr>
    </w:p>
    <w:sectPr w:rsidR="006C36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1A1"/>
    <w:rsid w:val="00355D07"/>
    <w:rsid w:val="003C12C7"/>
    <w:rsid w:val="005E5EB3"/>
    <w:rsid w:val="00644A44"/>
    <w:rsid w:val="006C36F9"/>
    <w:rsid w:val="007A4CF4"/>
    <w:rsid w:val="0096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45B6F"/>
  <w15:chartTrackingRefBased/>
  <w15:docId w15:val="{00284705-1A14-4199-98B6-A4DE3EE2D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PROBOOK 450 G5</dc:creator>
  <cp:keywords/>
  <dc:description/>
  <cp:lastModifiedBy>HP PROBOOK 450 G5</cp:lastModifiedBy>
  <cp:revision>1</cp:revision>
  <dcterms:created xsi:type="dcterms:W3CDTF">2018-09-07T16:52:00Z</dcterms:created>
  <dcterms:modified xsi:type="dcterms:W3CDTF">2018-09-07T17:47:00Z</dcterms:modified>
</cp:coreProperties>
</file>