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0D024" w14:textId="40573F0B" w:rsidR="002D27ED" w:rsidRDefault="00396471" w:rsidP="00A67BD6">
      <w:pPr>
        <w:rPr>
          <w:rFonts w:ascii="Arial" w:hAnsi="Arial" w:cs="Arial"/>
        </w:rPr>
      </w:pPr>
      <w:r w:rsidRPr="00A67BD6">
        <w:rPr>
          <w:rFonts w:ascii="Arial" w:hAnsi="Arial" w:cs="Arial"/>
        </w:rPr>
        <w:t>APS</w:t>
      </w:r>
      <w:r w:rsidR="00351DE5">
        <w:rPr>
          <w:rFonts w:ascii="Arial" w:hAnsi="Arial" w:cs="Arial"/>
        </w:rPr>
        <w:t xml:space="preserve"> 2014 and 2020</w:t>
      </w:r>
    </w:p>
    <w:p w14:paraId="3C4CACB8" w14:textId="77777777" w:rsidR="00351DE5" w:rsidRDefault="00351DE5" w:rsidP="00A67BD6">
      <w:pPr>
        <w:rPr>
          <w:rFonts w:ascii="Arial" w:hAnsi="Arial" w:cs="Arial"/>
        </w:rPr>
      </w:pPr>
    </w:p>
    <w:p w14:paraId="29EFC1F6" w14:textId="24AE7F4A" w:rsidR="002D27ED" w:rsidRDefault="007C172C" w:rsidP="00A67BD6">
      <w:pPr>
        <w:rPr>
          <w:rFonts w:ascii="Arial" w:hAnsi="Arial" w:cs="Arial"/>
        </w:rPr>
      </w:pPr>
      <w:r>
        <w:rPr>
          <w:rFonts w:ascii="Arial" w:hAnsi="Arial" w:cs="Arial"/>
        </w:rPr>
        <w:t>Overall results of 2020</w:t>
      </w:r>
    </w:p>
    <w:p w14:paraId="4538480A" w14:textId="00F68FFE" w:rsidR="007C172C" w:rsidRDefault="00E82ED6" w:rsidP="007C172C">
      <w:pPr>
        <w:pStyle w:val="ListParagraph"/>
        <w:numPr>
          <w:ilvl w:val="0"/>
          <w:numId w:val="13"/>
        </w:numPr>
        <w:rPr>
          <w:rFonts w:ascii="Arial" w:hAnsi="Arial" w:cs="Arial"/>
        </w:rPr>
      </w:pPr>
      <w:hyperlink r:id="rId5" w:history="1">
        <w:r w:rsidR="007C172C" w:rsidRPr="00F16A25">
          <w:rPr>
            <w:rStyle w:val="Hyperlink"/>
            <w:rFonts w:ascii="Arial" w:hAnsi="Arial" w:cs="Arial"/>
          </w:rPr>
          <w:t>https://www.apsc.gov.au/initiatives-and-programs/workforce-information/aps-employee-census-2020/2020-aps-employee-census-overall-results</w:t>
        </w:r>
      </w:hyperlink>
    </w:p>
    <w:p w14:paraId="3FD90DD7" w14:textId="77777777" w:rsidR="007C172C" w:rsidRPr="007C172C" w:rsidRDefault="007C172C" w:rsidP="007C172C">
      <w:pPr>
        <w:pStyle w:val="ListParagraph"/>
        <w:numPr>
          <w:ilvl w:val="0"/>
          <w:numId w:val="13"/>
        </w:numPr>
        <w:rPr>
          <w:rFonts w:ascii="Arial" w:hAnsi="Arial" w:cs="Arial"/>
        </w:rPr>
      </w:pPr>
    </w:p>
    <w:p w14:paraId="3FD2C8DB" w14:textId="2A2E0EE9" w:rsidR="00A67BD6" w:rsidRDefault="00A67BD6" w:rsidP="00A67BD6">
      <w:pPr>
        <w:rPr>
          <w:rFonts w:ascii="Arial" w:hAnsi="Arial" w:cs="Arial"/>
        </w:rPr>
      </w:pPr>
    </w:p>
    <w:p w14:paraId="1798ADA4" w14:textId="77777777" w:rsidR="002D27ED" w:rsidRPr="002D27ED" w:rsidRDefault="002D27ED" w:rsidP="002D27ED">
      <w:pPr>
        <w:rPr>
          <w:rFonts w:ascii="Arial" w:hAnsi="Arial" w:cs="Arial"/>
          <w:sz w:val="26"/>
          <w:szCs w:val="26"/>
        </w:rPr>
      </w:pPr>
      <w:r w:rsidRPr="002D27ED">
        <w:rPr>
          <w:rFonts w:ascii="Arial" w:hAnsi="Arial" w:cs="Arial"/>
          <w:sz w:val="26"/>
          <w:szCs w:val="26"/>
        </w:rPr>
        <w:t>When to use an unpaired t-test?</w:t>
      </w:r>
    </w:p>
    <w:p w14:paraId="574A3482" w14:textId="4C4496C8" w:rsidR="002D27ED" w:rsidRPr="002D27ED" w:rsidRDefault="002D27ED" w:rsidP="002D27ED">
      <w:pPr>
        <w:pStyle w:val="ListParagraph"/>
        <w:numPr>
          <w:ilvl w:val="0"/>
          <w:numId w:val="11"/>
        </w:numPr>
        <w:rPr>
          <w:rFonts w:ascii="Arial" w:hAnsi="Arial" w:cs="Arial"/>
        </w:rPr>
      </w:pPr>
      <w:r w:rsidRPr="002D27ED">
        <w:rPr>
          <w:rFonts w:ascii="Arial" w:hAnsi="Arial" w:cs="Arial"/>
        </w:rPr>
        <w:t>An unpaired t-test is used to compare the mean between two independent groups. You use an unpaired t-test when you are comparing two separate groups with equal variance.</w:t>
      </w:r>
    </w:p>
    <w:p w14:paraId="54CD4773" w14:textId="77777777" w:rsidR="002D27ED" w:rsidRPr="002D27ED" w:rsidRDefault="002D27ED" w:rsidP="002D27ED">
      <w:pPr>
        <w:rPr>
          <w:rFonts w:ascii="Arial" w:hAnsi="Arial" w:cs="Arial"/>
        </w:rPr>
      </w:pPr>
    </w:p>
    <w:p w14:paraId="623AFA04" w14:textId="77777777" w:rsidR="002D27ED" w:rsidRPr="002D27ED" w:rsidRDefault="002D27ED" w:rsidP="002D27ED">
      <w:pPr>
        <w:rPr>
          <w:rFonts w:ascii="Arial" w:hAnsi="Arial" w:cs="Arial"/>
        </w:rPr>
      </w:pPr>
      <w:r w:rsidRPr="002D27ED">
        <w:rPr>
          <w:rFonts w:ascii="Arial" w:hAnsi="Arial" w:cs="Arial"/>
        </w:rPr>
        <w:t>Examples of appropriate instances during which to use an unpaired t-test:</w:t>
      </w:r>
    </w:p>
    <w:p w14:paraId="2103C7DE" w14:textId="6D35B98D" w:rsidR="002D27ED" w:rsidRPr="002D27ED" w:rsidRDefault="002D27ED" w:rsidP="002D27ED">
      <w:pPr>
        <w:pStyle w:val="ListParagraph"/>
        <w:numPr>
          <w:ilvl w:val="0"/>
          <w:numId w:val="10"/>
        </w:numPr>
        <w:rPr>
          <w:rFonts w:ascii="Arial" w:hAnsi="Arial" w:cs="Arial"/>
        </w:rPr>
      </w:pPr>
      <w:r w:rsidRPr="002D27ED">
        <w:rPr>
          <w:rFonts w:ascii="Arial" w:hAnsi="Arial" w:cs="Arial"/>
        </w:rPr>
        <w:t>Research, such as a pharmaceutical study or other treatment plan, where ½ of the subjects are assigned to the treatment group and ½ of the subjects are randomly assigned to the control group.</w:t>
      </w:r>
    </w:p>
    <w:p w14:paraId="7C8273C7" w14:textId="17E48B8E" w:rsidR="002D27ED" w:rsidRPr="002D27ED" w:rsidRDefault="002D27ED" w:rsidP="002D27ED">
      <w:pPr>
        <w:pStyle w:val="ListParagraph"/>
        <w:numPr>
          <w:ilvl w:val="0"/>
          <w:numId w:val="10"/>
        </w:numPr>
        <w:rPr>
          <w:rFonts w:ascii="Arial" w:hAnsi="Arial" w:cs="Arial"/>
        </w:rPr>
      </w:pPr>
      <w:r w:rsidRPr="002D27ED">
        <w:rPr>
          <w:rFonts w:ascii="Arial" w:hAnsi="Arial" w:cs="Arial"/>
        </w:rPr>
        <w:t>Research during which there are two independent groups, such as women and men, that examines whether the average bone density is significantly different between the two groups.</w:t>
      </w:r>
    </w:p>
    <w:p w14:paraId="30A3CC1D" w14:textId="14E45BE9" w:rsidR="002D27ED" w:rsidRPr="002D27ED" w:rsidRDefault="002D27ED" w:rsidP="002D27ED">
      <w:pPr>
        <w:pStyle w:val="ListParagraph"/>
        <w:numPr>
          <w:ilvl w:val="0"/>
          <w:numId w:val="10"/>
        </w:numPr>
        <w:rPr>
          <w:rFonts w:ascii="Arial" w:hAnsi="Arial" w:cs="Arial"/>
        </w:rPr>
      </w:pPr>
      <w:r w:rsidRPr="002D27ED">
        <w:rPr>
          <w:rFonts w:ascii="Arial" w:hAnsi="Arial" w:cs="Arial"/>
        </w:rPr>
        <w:t>Comparing the average commuting distance traveled by New York City and San Francisco residents using 1,000 randomly selected participants from each city.</w:t>
      </w:r>
    </w:p>
    <w:p w14:paraId="16DA392C" w14:textId="1A51E09C" w:rsidR="002D27ED" w:rsidRDefault="002D27ED" w:rsidP="002D27ED">
      <w:pPr>
        <w:rPr>
          <w:rFonts w:ascii="Arial" w:hAnsi="Arial" w:cs="Arial"/>
        </w:rPr>
      </w:pPr>
    </w:p>
    <w:p w14:paraId="52227070" w14:textId="219ECACF" w:rsidR="002D27ED" w:rsidRDefault="002D27ED" w:rsidP="002D27ED">
      <w:pPr>
        <w:rPr>
          <w:rFonts w:ascii="Arial" w:hAnsi="Arial" w:cs="Arial"/>
        </w:rPr>
      </w:pPr>
      <w:r>
        <w:rPr>
          <w:rFonts w:ascii="Arial" w:hAnsi="Arial" w:cs="Arial"/>
        </w:rPr>
        <w:t>Mann-Whitney test</w:t>
      </w:r>
    </w:p>
    <w:p w14:paraId="63D7252A" w14:textId="725C47B2" w:rsidR="002D27ED" w:rsidRDefault="00E82ED6" w:rsidP="002D27ED">
      <w:pPr>
        <w:pStyle w:val="ListParagraph"/>
        <w:numPr>
          <w:ilvl w:val="0"/>
          <w:numId w:val="12"/>
        </w:numPr>
        <w:rPr>
          <w:rFonts w:ascii="Arial" w:hAnsi="Arial" w:cs="Arial"/>
        </w:rPr>
      </w:pPr>
      <w:hyperlink r:id="rId6" w:history="1">
        <w:r w:rsidR="002D27ED" w:rsidRPr="00F16A25">
          <w:rPr>
            <w:rStyle w:val="Hyperlink"/>
            <w:rFonts w:ascii="Arial" w:hAnsi="Arial" w:cs="Arial"/>
          </w:rPr>
          <w:t>https://www.sheffield.ac.uk/polopoly_fs/1.885207!/file/99_Mann_Whitney_U_Test.pdf</w:t>
        </w:r>
      </w:hyperlink>
    </w:p>
    <w:p w14:paraId="2C9CB8FE" w14:textId="77777777" w:rsidR="002D27ED" w:rsidRPr="002D27ED" w:rsidRDefault="002D27ED" w:rsidP="002D27ED">
      <w:pPr>
        <w:rPr>
          <w:rFonts w:ascii="Arial" w:hAnsi="Arial" w:cs="Arial"/>
        </w:rPr>
      </w:pPr>
    </w:p>
    <w:p w14:paraId="02B8E4CC" w14:textId="5C1DC632" w:rsidR="00C00CF4" w:rsidRPr="00C00CF4" w:rsidRDefault="00C00CF4" w:rsidP="00A67BD6">
      <w:pPr>
        <w:rPr>
          <w:rFonts w:ascii="Arial" w:hAnsi="Arial" w:cs="Arial"/>
          <w:sz w:val="26"/>
          <w:szCs w:val="26"/>
        </w:rPr>
      </w:pPr>
      <w:r w:rsidRPr="00C00CF4">
        <w:rPr>
          <w:rFonts w:ascii="Arial" w:hAnsi="Arial" w:cs="Arial"/>
          <w:sz w:val="26"/>
          <w:szCs w:val="26"/>
        </w:rPr>
        <w:t>Spearman correlation</w:t>
      </w:r>
    </w:p>
    <w:p w14:paraId="234DFB8D" w14:textId="1216A3DD" w:rsidR="00C00CF4" w:rsidRDefault="00C00CF4" w:rsidP="00C00CF4">
      <w:pPr>
        <w:pStyle w:val="ListParagraph"/>
        <w:numPr>
          <w:ilvl w:val="0"/>
          <w:numId w:val="7"/>
        </w:numPr>
        <w:rPr>
          <w:rFonts w:ascii="Arial" w:hAnsi="Arial" w:cs="Arial"/>
        </w:rPr>
      </w:pPr>
      <w:r w:rsidRPr="00C00CF4">
        <w:rPr>
          <w:rFonts w:ascii="Arial" w:hAnsi="Arial" w:cs="Arial"/>
        </w:rPr>
        <w:t>The Spearman correlation method computes the correlation between the rank of x and the rank of y variables.</w:t>
      </w:r>
    </w:p>
    <w:p w14:paraId="09990638" w14:textId="3C282BEC" w:rsidR="00C00CF4" w:rsidRDefault="00C00CF4" w:rsidP="00C00CF4">
      <w:pPr>
        <w:pStyle w:val="ListParagraph"/>
        <w:numPr>
          <w:ilvl w:val="1"/>
          <w:numId w:val="7"/>
        </w:numPr>
        <w:rPr>
          <w:rFonts w:ascii="Arial" w:hAnsi="Arial" w:cs="Arial"/>
        </w:rPr>
      </w:pPr>
      <w:proofErr w:type="spellStart"/>
      <w:proofErr w:type="gramStart"/>
      <w:r w:rsidRPr="00C00CF4">
        <w:rPr>
          <w:rFonts w:ascii="Arial" w:hAnsi="Arial" w:cs="Arial"/>
        </w:rPr>
        <w:t>cor</w:t>
      </w:r>
      <w:proofErr w:type="spellEnd"/>
      <w:r w:rsidRPr="00C00CF4">
        <w:rPr>
          <w:rFonts w:ascii="Arial" w:hAnsi="Arial" w:cs="Arial"/>
        </w:rPr>
        <w:t>(</w:t>
      </w:r>
      <w:proofErr w:type="gramEnd"/>
      <w:r w:rsidRPr="00C00CF4">
        <w:rPr>
          <w:rFonts w:ascii="Arial" w:hAnsi="Arial" w:cs="Arial"/>
        </w:rPr>
        <w:t>x, y, method = c("</w:t>
      </w:r>
      <w:proofErr w:type="spellStart"/>
      <w:r w:rsidRPr="00C00CF4">
        <w:rPr>
          <w:rFonts w:ascii="Arial" w:hAnsi="Arial" w:cs="Arial"/>
        </w:rPr>
        <w:t>pearson</w:t>
      </w:r>
      <w:proofErr w:type="spellEnd"/>
      <w:r w:rsidRPr="00C00CF4">
        <w:rPr>
          <w:rFonts w:ascii="Arial" w:hAnsi="Arial" w:cs="Arial"/>
        </w:rPr>
        <w:t>", "</w:t>
      </w:r>
      <w:proofErr w:type="spellStart"/>
      <w:r w:rsidRPr="00C00CF4">
        <w:rPr>
          <w:rFonts w:ascii="Arial" w:hAnsi="Arial" w:cs="Arial"/>
        </w:rPr>
        <w:t>kendall</w:t>
      </w:r>
      <w:proofErr w:type="spellEnd"/>
      <w:r w:rsidRPr="00C00CF4">
        <w:rPr>
          <w:rFonts w:ascii="Arial" w:hAnsi="Arial" w:cs="Arial"/>
        </w:rPr>
        <w:t>", "spearman"))</w:t>
      </w:r>
    </w:p>
    <w:p w14:paraId="345ADD4E" w14:textId="77777777" w:rsidR="00C00CF4" w:rsidRDefault="00C00CF4" w:rsidP="00A67BD6">
      <w:pPr>
        <w:pStyle w:val="ListParagraph"/>
        <w:numPr>
          <w:ilvl w:val="1"/>
          <w:numId w:val="7"/>
        </w:numPr>
        <w:rPr>
          <w:rFonts w:ascii="Arial" w:hAnsi="Arial" w:cs="Arial"/>
        </w:rPr>
      </w:pPr>
      <w:r>
        <w:rPr>
          <w:rFonts w:ascii="Arial" w:hAnsi="Arial" w:cs="Arial"/>
        </w:rPr>
        <w:t xml:space="preserve">where </w:t>
      </w:r>
      <w:proofErr w:type="spellStart"/>
      <w:proofErr w:type="gramStart"/>
      <w:r>
        <w:rPr>
          <w:rFonts w:ascii="Arial" w:hAnsi="Arial" w:cs="Arial"/>
        </w:rPr>
        <w:t>x,y</w:t>
      </w:r>
      <w:proofErr w:type="spellEnd"/>
      <w:proofErr w:type="gramEnd"/>
      <w:r>
        <w:rPr>
          <w:rFonts w:ascii="Arial" w:hAnsi="Arial" w:cs="Arial"/>
        </w:rPr>
        <w:t>: numeric vectors with the same length</w:t>
      </w:r>
    </w:p>
    <w:p w14:paraId="2B3F33EB" w14:textId="77777777" w:rsidR="00C00CF4" w:rsidRDefault="00C00CF4" w:rsidP="00C00CF4">
      <w:pPr>
        <w:pStyle w:val="ListParagraph"/>
        <w:ind w:left="1440"/>
        <w:rPr>
          <w:rFonts w:ascii="Arial" w:hAnsi="Arial" w:cs="Arial"/>
        </w:rPr>
      </w:pPr>
    </w:p>
    <w:p w14:paraId="358E0839" w14:textId="77777777" w:rsidR="00957E0B" w:rsidRPr="00957E0B" w:rsidRDefault="00693360" w:rsidP="00A67BD6">
      <w:pPr>
        <w:rPr>
          <w:rFonts w:ascii="Arial" w:hAnsi="Arial" w:cs="Arial"/>
          <w:sz w:val="26"/>
          <w:szCs w:val="26"/>
        </w:rPr>
      </w:pPr>
      <w:r w:rsidRPr="00957E0B">
        <w:rPr>
          <w:rFonts w:ascii="Arial" w:hAnsi="Arial" w:cs="Arial"/>
          <w:sz w:val="26"/>
          <w:szCs w:val="26"/>
        </w:rPr>
        <w:t xml:space="preserve">Chi-square statistics </w:t>
      </w:r>
      <m:oMath>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X</m:t>
            </m:r>
          </m:e>
          <m:sup>
            <m:r>
              <w:rPr>
                <w:rFonts w:ascii="Cambria Math" w:hAnsi="Cambria Math" w:cs="Arial"/>
                <w:sz w:val="26"/>
                <w:szCs w:val="26"/>
              </w:rPr>
              <m:t>2</m:t>
            </m:r>
          </m:sup>
        </m:sSup>
      </m:oMath>
      <w:r w:rsidR="00957E0B" w:rsidRPr="00957E0B">
        <w:rPr>
          <w:rFonts w:ascii="Arial" w:hAnsi="Arial" w:cs="Arial"/>
          <w:sz w:val="26"/>
          <w:szCs w:val="26"/>
        </w:rPr>
        <w:t xml:space="preserve">) </w:t>
      </w:r>
    </w:p>
    <w:p w14:paraId="672C9940" w14:textId="09BB6812" w:rsidR="00C00CF4" w:rsidRDefault="00957E0B" w:rsidP="00957E0B">
      <w:pPr>
        <w:pStyle w:val="ListParagraph"/>
        <w:numPr>
          <w:ilvl w:val="0"/>
          <w:numId w:val="8"/>
        </w:numPr>
        <w:rPr>
          <w:rFonts w:ascii="Arial" w:hAnsi="Arial" w:cs="Arial"/>
        </w:rPr>
      </w:pPr>
      <w:r>
        <w:rPr>
          <w:rFonts w:ascii="Arial" w:hAnsi="Arial" w:cs="Arial"/>
        </w:rPr>
        <w:t>U</w:t>
      </w:r>
      <w:r w:rsidRPr="00957E0B">
        <w:rPr>
          <w:rFonts w:ascii="Arial" w:hAnsi="Arial" w:cs="Arial"/>
        </w:rPr>
        <w:t>sed for nominal data (Male / Female)</w:t>
      </w:r>
    </w:p>
    <w:p w14:paraId="75942CE3" w14:textId="7FC83307" w:rsidR="00957E0B" w:rsidRDefault="00957E0B" w:rsidP="00957E0B">
      <w:pPr>
        <w:pStyle w:val="ListParagraph"/>
        <w:numPr>
          <w:ilvl w:val="1"/>
          <w:numId w:val="8"/>
        </w:numPr>
        <w:rPr>
          <w:rFonts w:ascii="Arial" w:hAnsi="Arial" w:cs="Arial"/>
        </w:rPr>
      </w:pPr>
      <w:r>
        <w:rPr>
          <w:rFonts w:ascii="Arial" w:hAnsi="Arial" w:cs="Arial"/>
        </w:rPr>
        <w:t>Hypotheses</w:t>
      </w:r>
    </w:p>
    <w:p w14:paraId="3E5A8775" w14:textId="7AE9DED0" w:rsidR="00957E0B" w:rsidRDefault="00957E0B" w:rsidP="00957E0B">
      <w:pPr>
        <w:pStyle w:val="ListParagraph"/>
        <w:numPr>
          <w:ilvl w:val="2"/>
          <w:numId w:val="8"/>
        </w:numPr>
        <w:rPr>
          <w:rFonts w:ascii="Arial" w:hAnsi="Arial" w:cs="Arial"/>
        </w:rPr>
      </w:pPr>
      <w:r>
        <w:rPr>
          <w:rFonts w:ascii="Arial" w:hAnsi="Arial" w:cs="Arial"/>
        </w:rPr>
        <w:t>Null: Assumes that there is no association between the two variables.</w:t>
      </w:r>
    </w:p>
    <w:p w14:paraId="7915C33A" w14:textId="6BA0536E" w:rsidR="00957E0B" w:rsidRDefault="00957E0B" w:rsidP="00957E0B">
      <w:pPr>
        <w:pStyle w:val="ListParagraph"/>
        <w:numPr>
          <w:ilvl w:val="2"/>
          <w:numId w:val="8"/>
        </w:numPr>
        <w:rPr>
          <w:rFonts w:ascii="Arial" w:hAnsi="Arial" w:cs="Arial"/>
        </w:rPr>
      </w:pPr>
      <w:r>
        <w:rPr>
          <w:rFonts w:ascii="Arial" w:hAnsi="Arial" w:cs="Arial"/>
        </w:rPr>
        <w:t>Alt: Assumes that there is an association between the two variables.</w:t>
      </w:r>
    </w:p>
    <w:p w14:paraId="00AD9083" w14:textId="64CD252B" w:rsidR="00957E0B" w:rsidRDefault="00E82ED6" w:rsidP="00957E0B">
      <w:pPr>
        <w:pStyle w:val="ListParagraph"/>
        <w:numPr>
          <w:ilvl w:val="1"/>
          <w:numId w:val="8"/>
        </w:numPr>
        <w:rPr>
          <w:rFonts w:ascii="Arial" w:hAnsi="Arial" w:cs="Arial"/>
        </w:rPr>
      </w:pPr>
      <w:hyperlink r:id="rId7" w:history="1">
        <w:r w:rsidR="00957E0B" w:rsidRPr="00F16A25">
          <w:rPr>
            <w:rStyle w:val="Hyperlink"/>
            <w:rFonts w:ascii="Arial" w:hAnsi="Arial" w:cs="Arial"/>
          </w:rPr>
          <w:t>http://www.sthda.com/english/wiki/chi-square-test-of-independence-in-r</w:t>
        </w:r>
      </w:hyperlink>
    </w:p>
    <w:p w14:paraId="3F9F0ADE" w14:textId="378211E8" w:rsidR="00693360" w:rsidRDefault="00693360" w:rsidP="00A67BD6">
      <w:pPr>
        <w:rPr>
          <w:rFonts w:ascii="Arial" w:hAnsi="Arial" w:cs="Arial"/>
        </w:rPr>
      </w:pPr>
    </w:p>
    <w:p w14:paraId="13F5C32E" w14:textId="1E821575" w:rsidR="00957E0B" w:rsidRDefault="00957E0B" w:rsidP="00A67BD6">
      <w:pPr>
        <w:rPr>
          <w:rFonts w:ascii="Arial" w:hAnsi="Arial" w:cs="Arial"/>
          <w:sz w:val="26"/>
          <w:szCs w:val="26"/>
        </w:rPr>
      </w:pPr>
      <w:r w:rsidRPr="00957E0B">
        <w:rPr>
          <w:rFonts w:ascii="Arial" w:hAnsi="Arial" w:cs="Arial"/>
          <w:sz w:val="26"/>
          <w:szCs w:val="26"/>
        </w:rPr>
        <w:t>Welch t-test</w:t>
      </w:r>
    </w:p>
    <w:p w14:paraId="7F7DDF13" w14:textId="74E58C17" w:rsidR="00957E0B" w:rsidRDefault="00957E0B" w:rsidP="00957E0B">
      <w:pPr>
        <w:pStyle w:val="ListParagraph"/>
        <w:numPr>
          <w:ilvl w:val="0"/>
          <w:numId w:val="9"/>
        </w:numPr>
        <w:rPr>
          <w:rFonts w:ascii="Arial" w:hAnsi="Arial" w:cs="Arial"/>
        </w:rPr>
      </w:pPr>
      <w:r>
        <w:rPr>
          <w:rFonts w:ascii="Arial" w:hAnsi="Arial" w:cs="Arial"/>
        </w:rPr>
        <w:lastRenderedPageBreak/>
        <w:t>4 conditions required to meet</w:t>
      </w:r>
    </w:p>
    <w:p w14:paraId="253C4844" w14:textId="4614CB77" w:rsidR="00957E0B" w:rsidRDefault="00957E0B" w:rsidP="00957E0B">
      <w:pPr>
        <w:pStyle w:val="ListParagraph"/>
        <w:numPr>
          <w:ilvl w:val="1"/>
          <w:numId w:val="9"/>
        </w:numPr>
        <w:rPr>
          <w:rFonts w:ascii="Arial" w:hAnsi="Arial" w:cs="Arial"/>
        </w:rPr>
      </w:pPr>
      <w:r>
        <w:rPr>
          <w:rFonts w:ascii="Arial" w:hAnsi="Arial" w:cs="Arial"/>
        </w:rPr>
        <w:t>Two data need identical interval and continuity</w:t>
      </w:r>
    </w:p>
    <w:p w14:paraId="141FBE8B" w14:textId="522355C3" w:rsidR="00957E0B" w:rsidRDefault="00957E0B" w:rsidP="00957E0B">
      <w:pPr>
        <w:pStyle w:val="ListParagraph"/>
        <w:numPr>
          <w:ilvl w:val="1"/>
          <w:numId w:val="9"/>
        </w:numPr>
        <w:rPr>
          <w:rFonts w:ascii="Arial" w:hAnsi="Arial" w:cs="Arial"/>
        </w:rPr>
      </w:pPr>
      <w:r>
        <w:rPr>
          <w:rFonts w:ascii="Arial" w:hAnsi="Arial" w:cs="Arial"/>
        </w:rPr>
        <w:t>Two groups are independent (independence)</w:t>
      </w:r>
    </w:p>
    <w:p w14:paraId="309DF9F9" w14:textId="24DA51AD" w:rsidR="00957E0B" w:rsidRDefault="00957E0B" w:rsidP="00957E0B">
      <w:pPr>
        <w:pStyle w:val="ListParagraph"/>
        <w:numPr>
          <w:ilvl w:val="1"/>
          <w:numId w:val="9"/>
        </w:numPr>
        <w:rPr>
          <w:rFonts w:ascii="Arial" w:hAnsi="Arial" w:cs="Arial"/>
        </w:rPr>
      </w:pPr>
      <w:r>
        <w:rPr>
          <w:rFonts w:ascii="Arial" w:hAnsi="Arial" w:cs="Arial"/>
        </w:rPr>
        <w:t>Two data need to follow normality</w:t>
      </w:r>
    </w:p>
    <w:p w14:paraId="667C23F3" w14:textId="6C25EDA0" w:rsidR="00957E0B" w:rsidRDefault="00957E0B" w:rsidP="00957E0B">
      <w:pPr>
        <w:pStyle w:val="ListParagraph"/>
        <w:numPr>
          <w:ilvl w:val="1"/>
          <w:numId w:val="9"/>
        </w:numPr>
        <w:rPr>
          <w:rFonts w:ascii="Arial" w:hAnsi="Arial" w:cs="Arial"/>
        </w:rPr>
      </w:pPr>
      <w:r>
        <w:rPr>
          <w:rFonts w:ascii="Arial" w:hAnsi="Arial" w:cs="Arial"/>
        </w:rPr>
        <w:t>Two groups have unequal variance</w:t>
      </w:r>
    </w:p>
    <w:p w14:paraId="061A0266" w14:textId="7A8A6412" w:rsidR="00957E0B" w:rsidRPr="00957E0B" w:rsidRDefault="00957E0B" w:rsidP="00957E0B">
      <w:pPr>
        <w:pStyle w:val="ListParagraph"/>
        <w:numPr>
          <w:ilvl w:val="0"/>
          <w:numId w:val="9"/>
        </w:numPr>
        <w:rPr>
          <w:rFonts w:ascii="Arial" w:hAnsi="Arial" w:cs="Arial"/>
        </w:rPr>
      </w:pPr>
      <w:r w:rsidRPr="00957E0B">
        <w:rPr>
          <w:rFonts w:ascii="Arial" w:hAnsi="Arial" w:cs="Arial"/>
        </w:rPr>
        <w:t>Welch's t-test performs better than Student's t-test whenever sample sizes and variances are unequal between groups</w:t>
      </w:r>
      <w:r w:rsidR="002D27ED">
        <w:rPr>
          <w:rFonts w:ascii="Arial" w:hAnsi="Arial" w:cs="Arial"/>
        </w:rPr>
        <w:t>.</w:t>
      </w:r>
    </w:p>
    <w:p w14:paraId="76C012CD" w14:textId="77777777" w:rsidR="00957E0B" w:rsidRPr="00A67BD6" w:rsidRDefault="00957E0B" w:rsidP="00A67BD6">
      <w:pPr>
        <w:rPr>
          <w:rFonts w:ascii="Arial" w:hAnsi="Arial" w:cs="Arial"/>
        </w:rPr>
      </w:pPr>
    </w:p>
    <w:p w14:paraId="7C8EEC3B" w14:textId="17179C6C" w:rsidR="00396471" w:rsidRPr="00C00CF4" w:rsidRDefault="00396471" w:rsidP="00396471">
      <w:pPr>
        <w:rPr>
          <w:rFonts w:ascii="Arial" w:hAnsi="Arial" w:cs="Arial"/>
          <w:sz w:val="26"/>
          <w:szCs w:val="26"/>
        </w:rPr>
      </w:pPr>
      <w:r w:rsidRPr="00C00CF4">
        <w:rPr>
          <w:rFonts w:ascii="Arial" w:hAnsi="Arial" w:cs="Arial"/>
          <w:sz w:val="26"/>
          <w:szCs w:val="26"/>
        </w:rPr>
        <w:t>Unpaired (2014 and 2020 APS data) two-samples t-tests</w:t>
      </w:r>
      <w:r w:rsidR="00C00CF4" w:rsidRPr="00C00CF4">
        <w:rPr>
          <w:rFonts w:ascii="Arial" w:hAnsi="Arial" w:cs="Arial"/>
          <w:sz w:val="26"/>
          <w:szCs w:val="26"/>
        </w:rPr>
        <w:t xml:space="preserve"> for numerical values</w:t>
      </w:r>
    </w:p>
    <w:p w14:paraId="69649410" w14:textId="0A5982E6" w:rsidR="006C50DA" w:rsidRPr="00A67BD6" w:rsidRDefault="00396471" w:rsidP="00396471">
      <w:pPr>
        <w:pStyle w:val="ListParagraph"/>
        <w:numPr>
          <w:ilvl w:val="0"/>
          <w:numId w:val="2"/>
        </w:numPr>
        <w:rPr>
          <w:rFonts w:ascii="Arial" w:hAnsi="Arial" w:cs="Arial"/>
        </w:rPr>
      </w:pPr>
      <w:r w:rsidRPr="00A67BD6">
        <w:rPr>
          <w:rFonts w:ascii="Arial" w:hAnsi="Arial" w:cs="Arial"/>
        </w:rPr>
        <w:t>Unpaired two-samples t-test can be used only under certain conditions:</w:t>
      </w:r>
    </w:p>
    <w:p w14:paraId="4077E7B3" w14:textId="5520570F" w:rsidR="00396471" w:rsidRPr="00A67BD6" w:rsidRDefault="00396471" w:rsidP="00396471">
      <w:pPr>
        <w:pStyle w:val="ListParagraph"/>
        <w:numPr>
          <w:ilvl w:val="0"/>
          <w:numId w:val="1"/>
        </w:numPr>
        <w:rPr>
          <w:rFonts w:ascii="Arial" w:hAnsi="Arial" w:cs="Arial"/>
        </w:rPr>
      </w:pPr>
      <w:r w:rsidRPr="00A67BD6">
        <w:rPr>
          <w:rFonts w:ascii="Arial" w:hAnsi="Arial" w:cs="Arial"/>
        </w:rPr>
        <w:t xml:space="preserve">When the two groups of samples (A &amp; B), being compared, are </w:t>
      </w:r>
      <w:r w:rsidRPr="00A67BD6">
        <w:rPr>
          <w:rFonts w:ascii="Arial" w:hAnsi="Arial" w:cs="Arial"/>
          <w:b/>
          <w:bCs/>
        </w:rPr>
        <w:t>normally distributed</w:t>
      </w:r>
      <w:r w:rsidRPr="00A67BD6">
        <w:rPr>
          <w:rFonts w:ascii="Arial" w:hAnsi="Arial" w:cs="Arial"/>
        </w:rPr>
        <w:t xml:space="preserve">. This can be checked using </w:t>
      </w:r>
      <w:r w:rsidRPr="00A67BD6">
        <w:rPr>
          <w:rFonts w:ascii="Arial" w:hAnsi="Arial" w:cs="Arial"/>
          <w:b/>
          <w:bCs/>
        </w:rPr>
        <w:t>Shapiro-Wilk test</w:t>
      </w:r>
      <w:r w:rsidRPr="00A67BD6">
        <w:rPr>
          <w:rFonts w:ascii="Arial" w:hAnsi="Arial" w:cs="Arial"/>
        </w:rPr>
        <w:t>.</w:t>
      </w:r>
    </w:p>
    <w:p w14:paraId="54B8ACA5" w14:textId="2D50A4BC" w:rsidR="00396471" w:rsidRPr="00A67BD6" w:rsidRDefault="00396471" w:rsidP="00396471">
      <w:pPr>
        <w:pStyle w:val="ListParagraph"/>
        <w:numPr>
          <w:ilvl w:val="0"/>
          <w:numId w:val="1"/>
        </w:numPr>
        <w:rPr>
          <w:rFonts w:ascii="Arial" w:hAnsi="Arial" w:cs="Arial"/>
        </w:rPr>
      </w:pPr>
      <w:r w:rsidRPr="00A67BD6">
        <w:rPr>
          <w:rFonts w:ascii="Arial" w:hAnsi="Arial" w:cs="Arial"/>
        </w:rPr>
        <w:t xml:space="preserve">And when the </w:t>
      </w:r>
      <w:r w:rsidRPr="00A67BD6">
        <w:rPr>
          <w:rFonts w:ascii="Arial" w:hAnsi="Arial" w:cs="Arial"/>
          <w:b/>
          <w:bCs/>
        </w:rPr>
        <w:t>variances</w:t>
      </w:r>
      <w:r w:rsidRPr="00A67BD6">
        <w:rPr>
          <w:rFonts w:ascii="Arial" w:hAnsi="Arial" w:cs="Arial"/>
        </w:rPr>
        <w:t xml:space="preserve"> of the two groups are </w:t>
      </w:r>
      <w:r w:rsidRPr="00A67BD6">
        <w:rPr>
          <w:rFonts w:ascii="Arial" w:hAnsi="Arial" w:cs="Arial"/>
          <w:b/>
          <w:bCs/>
        </w:rPr>
        <w:t>equal</w:t>
      </w:r>
      <w:r w:rsidRPr="00A67BD6">
        <w:rPr>
          <w:rFonts w:ascii="Arial" w:hAnsi="Arial" w:cs="Arial"/>
        </w:rPr>
        <w:t xml:space="preserve">. This can be checked using </w:t>
      </w:r>
      <w:r w:rsidRPr="00A67BD6">
        <w:rPr>
          <w:rFonts w:ascii="Arial" w:hAnsi="Arial" w:cs="Arial"/>
          <w:b/>
          <w:bCs/>
        </w:rPr>
        <w:t>F-test</w:t>
      </w:r>
    </w:p>
    <w:p w14:paraId="09CC9D96" w14:textId="5A8289DD" w:rsidR="00396471" w:rsidRPr="00A67BD6" w:rsidRDefault="00396471" w:rsidP="00396471">
      <w:pPr>
        <w:pStyle w:val="ListParagraph"/>
        <w:numPr>
          <w:ilvl w:val="0"/>
          <w:numId w:val="2"/>
        </w:numPr>
        <w:rPr>
          <w:rFonts w:ascii="Arial" w:hAnsi="Arial" w:cs="Arial"/>
        </w:rPr>
      </w:pPr>
      <w:r w:rsidRPr="00A67BD6">
        <w:rPr>
          <w:rFonts w:ascii="Arial" w:hAnsi="Arial" w:cs="Arial"/>
        </w:rPr>
        <w:t>Shapiro-Wilk test in R</w:t>
      </w:r>
    </w:p>
    <w:p w14:paraId="5CEFCD88" w14:textId="5AEEEDFE" w:rsidR="00396471" w:rsidRPr="00A67BD6" w:rsidRDefault="00E82ED6" w:rsidP="00396471">
      <w:pPr>
        <w:pStyle w:val="ListParagraph"/>
        <w:numPr>
          <w:ilvl w:val="1"/>
          <w:numId w:val="2"/>
        </w:numPr>
        <w:rPr>
          <w:rFonts w:ascii="Arial" w:hAnsi="Arial" w:cs="Arial"/>
        </w:rPr>
      </w:pPr>
      <w:hyperlink r:id="rId8" w:history="1">
        <w:r w:rsidR="00396471" w:rsidRPr="00A67BD6">
          <w:rPr>
            <w:rStyle w:val="Hyperlink"/>
            <w:rFonts w:ascii="Arial" w:hAnsi="Arial" w:cs="Arial"/>
          </w:rPr>
          <w:t>http://www.sthda.com/english/wiki/normality-test-in-r</w:t>
        </w:r>
      </w:hyperlink>
    </w:p>
    <w:p w14:paraId="6993BE25" w14:textId="00CC4617" w:rsidR="00396471" w:rsidRPr="00A67BD6" w:rsidRDefault="00396471" w:rsidP="00396471">
      <w:pPr>
        <w:rPr>
          <w:rStyle w:val="paren"/>
          <w:rFonts w:ascii="Arial" w:hAnsi="Arial" w:cs="Arial"/>
          <w:color w:val="687687"/>
          <w:sz w:val="20"/>
          <w:szCs w:val="20"/>
        </w:rPr>
      </w:pPr>
      <w:proofErr w:type="spellStart"/>
      <w:proofErr w:type="gramStart"/>
      <w:r w:rsidRPr="00A67BD6">
        <w:rPr>
          <w:rStyle w:val="identifier"/>
          <w:rFonts w:ascii="Arial" w:hAnsi="Arial" w:cs="Arial"/>
          <w:color w:val="000000"/>
          <w:sz w:val="20"/>
          <w:szCs w:val="20"/>
        </w:rPr>
        <w:t>install.packages</w:t>
      </w:r>
      <w:proofErr w:type="spellEnd"/>
      <w:proofErr w:type="gramEnd"/>
      <w:r w:rsidRPr="00A67BD6">
        <w:rPr>
          <w:rStyle w:val="paren"/>
          <w:rFonts w:ascii="Arial" w:hAnsi="Arial" w:cs="Arial"/>
          <w:color w:val="687687"/>
          <w:sz w:val="20"/>
          <w:szCs w:val="20"/>
        </w:rPr>
        <w:t>(</w:t>
      </w:r>
      <w:r w:rsidRPr="00A67BD6">
        <w:rPr>
          <w:rStyle w:val="string"/>
          <w:rFonts w:ascii="Arial" w:hAnsi="Arial" w:cs="Arial"/>
          <w:color w:val="FF0000"/>
          <w:sz w:val="20"/>
          <w:szCs w:val="20"/>
        </w:rPr>
        <w:t>"</w:t>
      </w:r>
      <w:proofErr w:type="spellStart"/>
      <w:r w:rsidRPr="00A67BD6">
        <w:rPr>
          <w:rStyle w:val="string"/>
          <w:rFonts w:ascii="Arial" w:hAnsi="Arial" w:cs="Arial"/>
          <w:color w:val="FF0000"/>
          <w:sz w:val="20"/>
          <w:szCs w:val="20"/>
        </w:rPr>
        <w:t>dplyr</w:t>
      </w:r>
      <w:proofErr w:type="spellEnd"/>
      <w:r w:rsidRPr="00A67BD6">
        <w:rPr>
          <w:rStyle w:val="string"/>
          <w:rFonts w:ascii="Arial" w:hAnsi="Arial" w:cs="Arial"/>
          <w:color w:val="FF0000"/>
          <w:sz w:val="20"/>
          <w:szCs w:val="20"/>
        </w:rPr>
        <w:t>"</w:t>
      </w:r>
      <w:r w:rsidRPr="00A67BD6">
        <w:rPr>
          <w:rStyle w:val="paren"/>
          <w:rFonts w:ascii="Arial" w:hAnsi="Arial" w:cs="Arial"/>
          <w:color w:val="687687"/>
          <w:sz w:val="20"/>
          <w:szCs w:val="20"/>
        </w:rPr>
        <w:t>) # for data manipulation</w:t>
      </w:r>
    </w:p>
    <w:p w14:paraId="37A9A2AB" w14:textId="79E2D647" w:rsidR="00396471" w:rsidRPr="00A67BD6" w:rsidRDefault="00396471" w:rsidP="00396471">
      <w:pPr>
        <w:rPr>
          <w:rStyle w:val="paren"/>
          <w:rFonts w:ascii="Arial" w:hAnsi="Arial" w:cs="Arial"/>
          <w:color w:val="687687"/>
          <w:sz w:val="20"/>
          <w:szCs w:val="20"/>
        </w:rPr>
      </w:pPr>
      <w:r w:rsidRPr="00A67BD6">
        <w:rPr>
          <w:rStyle w:val="keyword"/>
          <w:rFonts w:ascii="Arial" w:hAnsi="Arial" w:cs="Arial"/>
          <w:b/>
          <w:bCs/>
          <w:color w:val="0000FF"/>
          <w:sz w:val="20"/>
          <w:szCs w:val="20"/>
        </w:rPr>
        <w:t>if</w:t>
      </w:r>
      <w:proofErr w:type="gramStart"/>
      <w:r w:rsidRPr="00A67BD6">
        <w:rPr>
          <w:rStyle w:val="paren"/>
          <w:rFonts w:ascii="Arial" w:hAnsi="Arial" w:cs="Arial"/>
          <w:color w:val="687687"/>
          <w:sz w:val="20"/>
          <w:szCs w:val="20"/>
        </w:rPr>
        <w:t>(</w:t>
      </w:r>
      <w:r w:rsidRPr="00A67BD6">
        <w:rPr>
          <w:rStyle w:val="operator"/>
          <w:rFonts w:ascii="Arial" w:hAnsi="Arial" w:cs="Arial"/>
          <w:color w:val="687687"/>
          <w:sz w:val="20"/>
          <w:szCs w:val="20"/>
        </w:rPr>
        <w:t>!</w:t>
      </w:r>
      <w:r w:rsidRPr="00A67BD6">
        <w:rPr>
          <w:rStyle w:val="keyword"/>
          <w:rFonts w:ascii="Arial" w:hAnsi="Arial" w:cs="Arial"/>
          <w:b/>
          <w:bCs/>
          <w:color w:val="0000FF"/>
          <w:sz w:val="20"/>
          <w:szCs w:val="20"/>
        </w:rPr>
        <w:t>require</w:t>
      </w:r>
      <w:proofErr w:type="gramEnd"/>
      <w:r w:rsidRPr="00A67BD6">
        <w:rPr>
          <w:rStyle w:val="paren"/>
          <w:rFonts w:ascii="Arial" w:hAnsi="Arial" w:cs="Arial"/>
          <w:color w:val="687687"/>
          <w:sz w:val="20"/>
          <w:szCs w:val="20"/>
        </w:rPr>
        <w:t>(</w:t>
      </w:r>
      <w:proofErr w:type="spellStart"/>
      <w:r w:rsidRPr="00A67BD6">
        <w:rPr>
          <w:rStyle w:val="identifier"/>
          <w:rFonts w:ascii="Arial" w:hAnsi="Arial" w:cs="Arial"/>
          <w:color w:val="000000"/>
          <w:sz w:val="20"/>
          <w:szCs w:val="20"/>
        </w:rPr>
        <w:t>devtools</w:t>
      </w:r>
      <w:proofErr w:type="spellEnd"/>
      <w:r w:rsidRPr="00A67BD6">
        <w:rPr>
          <w:rStyle w:val="paren"/>
          <w:rFonts w:ascii="Arial" w:hAnsi="Arial" w:cs="Arial"/>
          <w:color w:val="687687"/>
          <w:sz w:val="20"/>
          <w:szCs w:val="20"/>
        </w:rPr>
        <w:t>))</w:t>
      </w:r>
      <w:r w:rsidRPr="00A67BD6">
        <w:rPr>
          <w:rFonts w:ascii="Arial" w:hAnsi="Arial" w:cs="Arial"/>
          <w:color w:val="021B34"/>
          <w:sz w:val="20"/>
          <w:szCs w:val="20"/>
          <w:shd w:val="clear" w:color="auto" w:fill="F5F5F5"/>
        </w:rPr>
        <w:t xml:space="preserve"> </w:t>
      </w:r>
      <w:proofErr w:type="spellStart"/>
      <w:r w:rsidRPr="00A67BD6">
        <w:rPr>
          <w:rStyle w:val="identifier"/>
          <w:rFonts w:ascii="Arial" w:hAnsi="Arial" w:cs="Arial"/>
          <w:color w:val="000000"/>
          <w:sz w:val="20"/>
          <w:szCs w:val="20"/>
        </w:rPr>
        <w:t>install.packages</w:t>
      </w:r>
      <w:proofErr w:type="spellEnd"/>
      <w:r w:rsidRPr="00A67BD6">
        <w:rPr>
          <w:rStyle w:val="paren"/>
          <w:rFonts w:ascii="Arial" w:hAnsi="Arial" w:cs="Arial"/>
          <w:color w:val="687687"/>
          <w:sz w:val="20"/>
          <w:szCs w:val="20"/>
        </w:rPr>
        <w:t>(</w:t>
      </w:r>
      <w:r w:rsidRPr="00A67BD6">
        <w:rPr>
          <w:rStyle w:val="string"/>
          <w:rFonts w:ascii="Arial" w:hAnsi="Arial" w:cs="Arial"/>
          <w:color w:val="FF0000"/>
          <w:sz w:val="20"/>
          <w:szCs w:val="20"/>
        </w:rPr>
        <w:t>"</w:t>
      </w:r>
      <w:proofErr w:type="spellStart"/>
      <w:r w:rsidRPr="00A67BD6">
        <w:rPr>
          <w:rStyle w:val="string"/>
          <w:rFonts w:ascii="Arial" w:hAnsi="Arial" w:cs="Arial"/>
          <w:color w:val="FF0000"/>
          <w:sz w:val="20"/>
          <w:szCs w:val="20"/>
        </w:rPr>
        <w:t>devtools</w:t>
      </w:r>
      <w:proofErr w:type="spellEnd"/>
      <w:r w:rsidRPr="00A67BD6">
        <w:rPr>
          <w:rStyle w:val="string"/>
          <w:rFonts w:ascii="Arial" w:hAnsi="Arial" w:cs="Arial"/>
          <w:color w:val="FF0000"/>
          <w:sz w:val="20"/>
          <w:szCs w:val="20"/>
        </w:rPr>
        <w:t>"</w:t>
      </w:r>
      <w:r w:rsidRPr="00A67BD6">
        <w:rPr>
          <w:rStyle w:val="paren"/>
          <w:rFonts w:ascii="Arial" w:hAnsi="Arial" w:cs="Arial"/>
          <w:color w:val="687687"/>
          <w:sz w:val="20"/>
          <w:szCs w:val="20"/>
        </w:rPr>
        <w:t>)</w:t>
      </w:r>
      <w:r w:rsidRPr="00A67BD6">
        <w:rPr>
          <w:rFonts w:ascii="Arial" w:hAnsi="Arial" w:cs="Arial"/>
          <w:color w:val="021B34"/>
          <w:sz w:val="20"/>
          <w:szCs w:val="20"/>
          <w:shd w:val="clear" w:color="auto" w:fill="F5F5F5"/>
        </w:rPr>
        <w:t xml:space="preserve"> </w:t>
      </w:r>
      <w:proofErr w:type="spellStart"/>
      <w:r w:rsidRPr="00A67BD6">
        <w:rPr>
          <w:rStyle w:val="identifier"/>
          <w:rFonts w:ascii="Arial" w:hAnsi="Arial" w:cs="Arial"/>
          <w:color w:val="000000"/>
          <w:sz w:val="20"/>
          <w:szCs w:val="20"/>
        </w:rPr>
        <w:t>devtools</w:t>
      </w:r>
      <w:proofErr w:type="spellEnd"/>
      <w:r w:rsidRPr="00A67BD6">
        <w:rPr>
          <w:rStyle w:val="operator"/>
          <w:rFonts w:ascii="Arial" w:hAnsi="Arial" w:cs="Arial"/>
          <w:color w:val="687687"/>
          <w:sz w:val="20"/>
          <w:szCs w:val="20"/>
        </w:rPr>
        <w:t>::</w:t>
      </w:r>
      <w:proofErr w:type="spellStart"/>
      <w:r w:rsidRPr="00A67BD6">
        <w:rPr>
          <w:rStyle w:val="identifier"/>
          <w:rFonts w:ascii="Arial" w:hAnsi="Arial" w:cs="Arial"/>
          <w:color w:val="000000"/>
          <w:sz w:val="20"/>
          <w:szCs w:val="20"/>
        </w:rPr>
        <w:t>install_github</w:t>
      </w:r>
      <w:proofErr w:type="spellEnd"/>
      <w:r w:rsidRPr="00A67BD6">
        <w:rPr>
          <w:rStyle w:val="paren"/>
          <w:rFonts w:ascii="Arial" w:hAnsi="Arial" w:cs="Arial"/>
          <w:color w:val="687687"/>
          <w:sz w:val="20"/>
          <w:szCs w:val="20"/>
        </w:rPr>
        <w:t>(</w:t>
      </w:r>
      <w:r w:rsidRPr="00A67BD6">
        <w:rPr>
          <w:rStyle w:val="string"/>
          <w:rFonts w:ascii="Arial" w:hAnsi="Arial" w:cs="Arial"/>
          <w:color w:val="FF0000"/>
          <w:sz w:val="20"/>
          <w:szCs w:val="20"/>
        </w:rPr>
        <w:t>"</w:t>
      </w:r>
      <w:proofErr w:type="spellStart"/>
      <w:r w:rsidRPr="00A67BD6">
        <w:rPr>
          <w:rStyle w:val="string"/>
          <w:rFonts w:ascii="Arial" w:hAnsi="Arial" w:cs="Arial"/>
          <w:color w:val="FF0000"/>
          <w:sz w:val="20"/>
          <w:szCs w:val="20"/>
        </w:rPr>
        <w:t>kassambara</w:t>
      </w:r>
      <w:proofErr w:type="spellEnd"/>
      <w:r w:rsidRPr="00A67BD6">
        <w:rPr>
          <w:rStyle w:val="string"/>
          <w:rFonts w:ascii="Arial" w:hAnsi="Arial" w:cs="Arial"/>
          <w:color w:val="FF0000"/>
          <w:sz w:val="20"/>
          <w:szCs w:val="20"/>
        </w:rPr>
        <w:t>/</w:t>
      </w:r>
      <w:proofErr w:type="spellStart"/>
      <w:r w:rsidRPr="00A67BD6">
        <w:rPr>
          <w:rStyle w:val="string"/>
          <w:rFonts w:ascii="Arial" w:hAnsi="Arial" w:cs="Arial"/>
          <w:color w:val="FF0000"/>
          <w:sz w:val="20"/>
          <w:szCs w:val="20"/>
        </w:rPr>
        <w:t>ggpubr</w:t>
      </w:r>
      <w:proofErr w:type="spellEnd"/>
      <w:r w:rsidRPr="00A67BD6">
        <w:rPr>
          <w:rStyle w:val="string"/>
          <w:rFonts w:ascii="Arial" w:hAnsi="Arial" w:cs="Arial"/>
          <w:color w:val="FF0000"/>
          <w:sz w:val="20"/>
          <w:szCs w:val="20"/>
        </w:rPr>
        <w:t>"</w:t>
      </w:r>
      <w:r w:rsidRPr="00A67BD6">
        <w:rPr>
          <w:rStyle w:val="paren"/>
          <w:rFonts w:ascii="Arial" w:hAnsi="Arial" w:cs="Arial"/>
          <w:color w:val="687687"/>
          <w:sz w:val="20"/>
          <w:szCs w:val="20"/>
        </w:rPr>
        <w:t>)</w:t>
      </w:r>
      <w:r w:rsidR="007A79E8" w:rsidRPr="00A67BD6">
        <w:rPr>
          <w:rStyle w:val="paren"/>
          <w:rFonts w:ascii="Arial" w:hAnsi="Arial" w:cs="Arial"/>
          <w:color w:val="687687"/>
          <w:sz w:val="20"/>
          <w:szCs w:val="20"/>
        </w:rPr>
        <w:t xml:space="preserve"># </w:t>
      </w:r>
      <w:proofErr w:type="spellStart"/>
      <w:r w:rsidR="007A79E8" w:rsidRPr="00A67BD6">
        <w:rPr>
          <w:rStyle w:val="paren"/>
          <w:rFonts w:ascii="Arial" w:hAnsi="Arial" w:cs="Arial"/>
          <w:color w:val="687687"/>
          <w:sz w:val="20"/>
          <w:szCs w:val="20"/>
        </w:rPr>
        <w:t>ggpubr</w:t>
      </w:r>
      <w:proofErr w:type="spellEnd"/>
      <w:r w:rsidR="007A79E8" w:rsidRPr="00A67BD6">
        <w:rPr>
          <w:rStyle w:val="paren"/>
          <w:rFonts w:ascii="Arial" w:hAnsi="Arial" w:cs="Arial"/>
          <w:color w:val="687687"/>
          <w:sz w:val="20"/>
          <w:szCs w:val="20"/>
        </w:rPr>
        <w:t xml:space="preserve"> for an easy ggplot2-based data visualization</w:t>
      </w:r>
    </w:p>
    <w:p w14:paraId="0E43491F" w14:textId="0A090483" w:rsidR="007A79E8" w:rsidRPr="00A67BD6" w:rsidRDefault="007A79E8" w:rsidP="00396471">
      <w:pPr>
        <w:rPr>
          <w:rStyle w:val="paren"/>
          <w:rFonts w:ascii="Arial" w:hAnsi="Arial" w:cs="Arial"/>
          <w:color w:val="687687"/>
          <w:sz w:val="20"/>
          <w:szCs w:val="20"/>
        </w:rPr>
      </w:pPr>
      <w:r w:rsidRPr="00A67BD6">
        <w:rPr>
          <w:rStyle w:val="paren"/>
          <w:rFonts w:ascii="Arial" w:hAnsi="Arial" w:cs="Arial"/>
          <w:color w:val="687687"/>
          <w:sz w:val="20"/>
          <w:szCs w:val="20"/>
        </w:rPr>
        <w:t>or</w:t>
      </w:r>
    </w:p>
    <w:p w14:paraId="16FED9DA" w14:textId="074675EE" w:rsidR="007A79E8" w:rsidRPr="00A67BD6" w:rsidRDefault="007A79E8" w:rsidP="00396471">
      <w:pPr>
        <w:rPr>
          <w:rStyle w:val="paren"/>
          <w:rFonts w:ascii="Arial" w:hAnsi="Arial" w:cs="Arial"/>
          <w:color w:val="687687"/>
          <w:sz w:val="20"/>
          <w:szCs w:val="20"/>
        </w:rPr>
      </w:pPr>
      <w:proofErr w:type="spellStart"/>
      <w:proofErr w:type="gramStart"/>
      <w:r w:rsidRPr="00A67BD6">
        <w:rPr>
          <w:rStyle w:val="identifier"/>
          <w:rFonts w:ascii="Arial" w:hAnsi="Arial" w:cs="Arial"/>
          <w:color w:val="000000"/>
          <w:sz w:val="20"/>
          <w:szCs w:val="20"/>
        </w:rPr>
        <w:t>install.packages</w:t>
      </w:r>
      <w:proofErr w:type="spellEnd"/>
      <w:proofErr w:type="gramEnd"/>
      <w:r w:rsidRPr="00A67BD6">
        <w:rPr>
          <w:rStyle w:val="paren"/>
          <w:rFonts w:ascii="Arial" w:hAnsi="Arial" w:cs="Arial"/>
          <w:color w:val="687687"/>
          <w:sz w:val="20"/>
          <w:szCs w:val="20"/>
        </w:rPr>
        <w:t>(</w:t>
      </w:r>
      <w:r w:rsidRPr="00A67BD6">
        <w:rPr>
          <w:rStyle w:val="string"/>
          <w:rFonts w:ascii="Arial" w:hAnsi="Arial" w:cs="Arial"/>
          <w:color w:val="FF0000"/>
          <w:sz w:val="20"/>
          <w:szCs w:val="20"/>
        </w:rPr>
        <w:t>"</w:t>
      </w:r>
      <w:proofErr w:type="spellStart"/>
      <w:r w:rsidRPr="00A67BD6">
        <w:rPr>
          <w:rStyle w:val="string"/>
          <w:rFonts w:ascii="Arial" w:hAnsi="Arial" w:cs="Arial"/>
          <w:color w:val="FF0000"/>
          <w:sz w:val="20"/>
          <w:szCs w:val="20"/>
        </w:rPr>
        <w:t>ggpubr</w:t>
      </w:r>
      <w:proofErr w:type="spellEnd"/>
      <w:r w:rsidRPr="00A67BD6">
        <w:rPr>
          <w:rStyle w:val="string"/>
          <w:rFonts w:ascii="Arial" w:hAnsi="Arial" w:cs="Arial"/>
          <w:color w:val="FF0000"/>
          <w:sz w:val="20"/>
          <w:szCs w:val="20"/>
        </w:rPr>
        <w:t>"</w:t>
      </w:r>
      <w:r w:rsidRPr="00A67BD6">
        <w:rPr>
          <w:rStyle w:val="paren"/>
          <w:rFonts w:ascii="Arial" w:hAnsi="Arial" w:cs="Arial"/>
          <w:color w:val="687687"/>
          <w:sz w:val="20"/>
          <w:szCs w:val="20"/>
        </w:rPr>
        <w:t>)</w:t>
      </w:r>
    </w:p>
    <w:p w14:paraId="21BFD2F8" w14:textId="570D2818" w:rsidR="007A79E8" w:rsidRPr="00A67BD6" w:rsidRDefault="007A79E8" w:rsidP="00396471">
      <w:pPr>
        <w:rPr>
          <w:rStyle w:val="paren"/>
          <w:rFonts w:ascii="Arial" w:hAnsi="Arial" w:cs="Arial"/>
          <w:color w:val="687687"/>
          <w:sz w:val="20"/>
          <w:szCs w:val="20"/>
        </w:rPr>
      </w:pPr>
    </w:p>
    <w:p w14:paraId="78FB501E" w14:textId="7CF90F9E" w:rsidR="00396471" w:rsidRPr="00A67BD6" w:rsidRDefault="007A79E8" w:rsidP="00396471">
      <w:pPr>
        <w:rPr>
          <w:rStyle w:val="paren"/>
          <w:rFonts w:ascii="Arial" w:hAnsi="Arial" w:cs="Arial"/>
          <w:color w:val="687687"/>
          <w:sz w:val="20"/>
          <w:szCs w:val="20"/>
        </w:rPr>
      </w:pPr>
      <w:r w:rsidRPr="00A67BD6">
        <w:rPr>
          <w:rStyle w:val="paren"/>
          <w:rFonts w:ascii="Arial" w:hAnsi="Arial" w:cs="Arial"/>
          <w:color w:val="687687"/>
          <w:sz w:val="20"/>
          <w:szCs w:val="20"/>
        </w:rPr>
        <w:t># Load required packages</w:t>
      </w:r>
    </w:p>
    <w:p w14:paraId="0F467124" w14:textId="77777777" w:rsidR="007A79E8" w:rsidRPr="00A67BD6" w:rsidRDefault="007A79E8" w:rsidP="00396471">
      <w:pPr>
        <w:rPr>
          <w:rFonts w:ascii="Arial" w:hAnsi="Arial" w:cs="Arial"/>
          <w:color w:val="021B34"/>
          <w:sz w:val="20"/>
          <w:szCs w:val="20"/>
          <w:shd w:val="clear" w:color="auto" w:fill="F5F5F5"/>
        </w:rPr>
      </w:pPr>
      <w:r w:rsidRPr="00A67BD6">
        <w:rPr>
          <w:rStyle w:val="keyword"/>
          <w:rFonts w:ascii="Arial" w:hAnsi="Arial" w:cs="Arial"/>
          <w:b/>
          <w:bCs/>
          <w:color w:val="0000FF"/>
          <w:sz w:val="20"/>
          <w:szCs w:val="20"/>
        </w:rPr>
        <w:t>library</w:t>
      </w:r>
      <w:r w:rsidRPr="00A67BD6">
        <w:rPr>
          <w:rStyle w:val="paren"/>
          <w:rFonts w:ascii="Arial" w:hAnsi="Arial" w:cs="Arial"/>
          <w:color w:val="687687"/>
          <w:sz w:val="20"/>
          <w:szCs w:val="20"/>
        </w:rPr>
        <w:t>(</w:t>
      </w:r>
      <w:r w:rsidRPr="00A67BD6">
        <w:rPr>
          <w:rStyle w:val="string"/>
          <w:rFonts w:ascii="Arial" w:hAnsi="Arial" w:cs="Arial"/>
          <w:color w:val="FF0000"/>
          <w:sz w:val="20"/>
          <w:szCs w:val="20"/>
        </w:rPr>
        <w:t>"</w:t>
      </w:r>
      <w:proofErr w:type="spellStart"/>
      <w:r w:rsidRPr="00A67BD6">
        <w:rPr>
          <w:rStyle w:val="string"/>
          <w:rFonts w:ascii="Arial" w:hAnsi="Arial" w:cs="Arial"/>
          <w:color w:val="FF0000"/>
          <w:sz w:val="20"/>
          <w:szCs w:val="20"/>
        </w:rPr>
        <w:t>dplyr</w:t>
      </w:r>
      <w:proofErr w:type="spellEnd"/>
      <w:r w:rsidRPr="00A67BD6">
        <w:rPr>
          <w:rStyle w:val="string"/>
          <w:rFonts w:ascii="Arial" w:hAnsi="Arial" w:cs="Arial"/>
          <w:color w:val="FF0000"/>
          <w:sz w:val="20"/>
          <w:szCs w:val="20"/>
        </w:rPr>
        <w:t>"</w:t>
      </w:r>
      <w:r w:rsidRPr="00A67BD6">
        <w:rPr>
          <w:rStyle w:val="paren"/>
          <w:rFonts w:ascii="Arial" w:hAnsi="Arial" w:cs="Arial"/>
          <w:color w:val="687687"/>
          <w:sz w:val="20"/>
          <w:szCs w:val="20"/>
        </w:rPr>
        <w:t>)</w:t>
      </w:r>
      <w:r w:rsidRPr="00A67BD6">
        <w:rPr>
          <w:rFonts w:ascii="Arial" w:hAnsi="Arial" w:cs="Arial"/>
          <w:color w:val="021B34"/>
          <w:sz w:val="20"/>
          <w:szCs w:val="20"/>
          <w:shd w:val="clear" w:color="auto" w:fill="F5F5F5"/>
        </w:rPr>
        <w:t xml:space="preserve"> </w:t>
      </w:r>
    </w:p>
    <w:p w14:paraId="79D90DB7" w14:textId="1C6F3631" w:rsidR="007A79E8" w:rsidRPr="00A67BD6" w:rsidRDefault="007A79E8" w:rsidP="00396471">
      <w:pPr>
        <w:rPr>
          <w:rStyle w:val="paren"/>
          <w:rFonts w:ascii="Arial" w:hAnsi="Arial" w:cs="Arial"/>
          <w:color w:val="687687"/>
          <w:sz w:val="20"/>
          <w:szCs w:val="20"/>
        </w:rPr>
      </w:pPr>
      <w:r w:rsidRPr="00A67BD6">
        <w:rPr>
          <w:rStyle w:val="keyword"/>
          <w:rFonts w:ascii="Arial" w:hAnsi="Arial" w:cs="Arial"/>
          <w:b/>
          <w:bCs/>
          <w:color w:val="0000FF"/>
          <w:sz w:val="20"/>
          <w:szCs w:val="20"/>
        </w:rPr>
        <w:t>library</w:t>
      </w:r>
      <w:r w:rsidRPr="00A67BD6">
        <w:rPr>
          <w:rStyle w:val="paren"/>
          <w:rFonts w:ascii="Arial" w:hAnsi="Arial" w:cs="Arial"/>
          <w:color w:val="687687"/>
          <w:sz w:val="20"/>
          <w:szCs w:val="20"/>
        </w:rPr>
        <w:t>(</w:t>
      </w:r>
      <w:r w:rsidRPr="00A67BD6">
        <w:rPr>
          <w:rStyle w:val="string"/>
          <w:rFonts w:ascii="Arial" w:hAnsi="Arial" w:cs="Arial"/>
          <w:color w:val="FF0000"/>
          <w:sz w:val="20"/>
          <w:szCs w:val="20"/>
        </w:rPr>
        <w:t>"</w:t>
      </w:r>
      <w:proofErr w:type="spellStart"/>
      <w:r w:rsidRPr="00A67BD6">
        <w:rPr>
          <w:rStyle w:val="string"/>
          <w:rFonts w:ascii="Arial" w:hAnsi="Arial" w:cs="Arial"/>
          <w:color w:val="FF0000"/>
          <w:sz w:val="20"/>
          <w:szCs w:val="20"/>
        </w:rPr>
        <w:t>ggpubr</w:t>
      </w:r>
      <w:proofErr w:type="spellEnd"/>
      <w:r w:rsidRPr="00A67BD6">
        <w:rPr>
          <w:rStyle w:val="string"/>
          <w:rFonts w:ascii="Arial" w:hAnsi="Arial" w:cs="Arial"/>
          <w:color w:val="FF0000"/>
          <w:sz w:val="20"/>
          <w:szCs w:val="20"/>
        </w:rPr>
        <w:t>"</w:t>
      </w:r>
      <w:r w:rsidRPr="00A67BD6">
        <w:rPr>
          <w:rStyle w:val="paren"/>
          <w:rFonts w:ascii="Arial" w:hAnsi="Arial" w:cs="Arial"/>
          <w:color w:val="687687"/>
          <w:sz w:val="20"/>
          <w:szCs w:val="20"/>
        </w:rPr>
        <w:t>)</w:t>
      </w:r>
    </w:p>
    <w:p w14:paraId="717EAD8B" w14:textId="23D4B318" w:rsidR="007A79E8" w:rsidRPr="00A67BD6" w:rsidRDefault="007A79E8" w:rsidP="00396471">
      <w:pPr>
        <w:rPr>
          <w:rStyle w:val="paren"/>
          <w:rFonts w:ascii="Arial" w:hAnsi="Arial" w:cs="Arial"/>
          <w:color w:val="687687"/>
          <w:sz w:val="20"/>
          <w:szCs w:val="20"/>
        </w:rPr>
      </w:pPr>
    </w:p>
    <w:p w14:paraId="31E77477" w14:textId="11E31908" w:rsidR="007A79E8" w:rsidRPr="00A67BD6" w:rsidRDefault="007A79E8" w:rsidP="00396471">
      <w:pPr>
        <w:rPr>
          <w:rStyle w:val="paren"/>
          <w:rFonts w:ascii="Arial" w:hAnsi="Arial" w:cs="Arial"/>
          <w:sz w:val="20"/>
          <w:szCs w:val="20"/>
        </w:rPr>
      </w:pPr>
      <w:r w:rsidRPr="00A67BD6">
        <w:rPr>
          <w:rStyle w:val="paren"/>
          <w:rFonts w:ascii="Arial" w:hAnsi="Arial" w:cs="Arial"/>
          <w:sz w:val="20"/>
          <w:szCs w:val="20"/>
        </w:rPr>
        <w:t># Import data</w:t>
      </w:r>
    </w:p>
    <w:p w14:paraId="50440F89" w14:textId="284778CE" w:rsidR="007A79E8" w:rsidRPr="00A67BD6" w:rsidRDefault="007A79E8" w:rsidP="00396471">
      <w:pPr>
        <w:rPr>
          <w:rStyle w:val="paren"/>
          <w:rFonts w:ascii="Arial" w:hAnsi="Arial" w:cs="Arial"/>
          <w:sz w:val="20"/>
          <w:szCs w:val="20"/>
        </w:rPr>
      </w:pPr>
      <w:proofErr w:type="spellStart"/>
      <w:r w:rsidRPr="00A67BD6">
        <w:rPr>
          <w:rStyle w:val="identifier"/>
          <w:rFonts w:ascii="Arial" w:hAnsi="Arial" w:cs="Arial"/>
          <w:sz w:val="20"/>
          <w:szCs w:val="20"/>
        </w:rPr>
        <w:t>my_data</w:t>
      </w:r>
      <w:proofErr w:type="spellEnd"/>
      <w:r w:rsidRPr="00A67BD6">
        <w:rPr>
          <w:rFonts w:ascii="Arial" w:hAnsi="Arial" w:cs="Arial"/>
          <w:sz w:val="20"/>
          <w:szCs w:val="20"/>
          <w:shd w:val="clear" w:color="auto" w:fill="F5F5F5"/>
        </w:rPr>
        <w:t xml:space="preserve"> </w:t>
      </w:r>
      <w:r w:rsidRPr="00A67BD6">
        <w:rPr>
          <w:rStyle w:val="operator"/>
          <w:rFonts w:ascii="Arial" w:hAnsi="Arial" w:cs="Arial"/>
          <w:sz w:val="20"/>
          <w:szCs w:val="20"/>
        </w:rPr>
        <w:t>&lt;-</w:t>
      </w:r>
      <w:r w:rsidRPr="00A67BD6">
        <w:rPr>
          <w:rFonts w:ascii="Arial" w:hAnsi="Arial" w:cs="Arial"/>
          <w:sz w:val="20"/>
          <w:szCs w:val="20"/>
          <w:shd w:val="clear" w:color="auto" w:fill="F5F5F5"/>
        </w:rPr>
        <w:t xml:space="preserve"> </w:t>
      </w:r>
      <w:r w:rsidRPr="00A67BD6">
        <w:rPr>
          <w:rStyle w:val="identifier"/>
          <w:rFonts w:ascii="Arial" w:hAnsi="Arial" w:cs="Arial"/>
          <w:sz w:val="20"/>
          <w:szCs w:val="20"/>
        </w:rPr>
        <w:t>read.csv</w:t>
      </w:r>
      <w:r w:rsidRPr="00A67BD6">
        <w:rPr>
          <w:rStyle w:val="paren"/>
          <w:rFonts w:ascii="Arial" w:hAnsi="Arial" w:cs="Arial"/>
          <w:sz w:val="20"/>
          <w:szCs w:val="20"/>
        </w:rPr>
        <w:t>(</w:t>
      </w:r>
      <w:proofErr w:type="spellStart"/>
      <w:proofErr w:type="gramStart"/>
      <w:r w:rsidRPr="00A67BD6">
        <w:rPr>
          <w:rStyle w:val="identifier"/>
          <w:rFonts w:ascii="Arial" w:hAnsi="Arial" w:cs="Arial"/>
          <w:sz w:val="20"/>
          <w:szCs w:val="20"/>
        </w:rPr>
        <w:t>file.choose</w:t>
      </w:r>
      <w:proofErr w:type="spellEnd"/>
      <w:proofErr w:type="gramEnd"/>
      <w:r w:rsidRPr="00A67BD6">
        <w:rPr>
          <w:rStyle w:val="paren"/>
          <w:rFonts w:ascii="Arial" w:hAnsi="Arial" w:cs="Arial"/>
          <w:sz w:val="20"/>
          <w:szCs w:val="20"/>
        </w:rPr>
        <w:t>())</w:t>
      </w:r>
    </w:p>
    <w:p w14:paraId="58F2461C" w14:textId="617880C1" w:rsidR="00A67BD6" w:rsidRPr="00A67BD6" w:rsidRDefault="00A67BD6" w:rsidP="00396471">
      <w:pPr>
        <w:rPr>
          <w:rStyle w:val="paren"/>
          <w:rFonts w:ascii="Arial" w:hAnsi="Arial" w:cs="Arial"/>
          <w:sz w:val="20"/>
          <w:szCs w:val="20"/>
        </w:rPr>
      </w:pPr>
    </w:p>
    <w:p w14:paraId="66F04B1F" w14:textId="616B99BA" w:rsidR="00A67BD6" w:rsidRPr="00A67BD6" w:rsidRDefault="00A67BD6" w:rsidP="00396471">
      <w:pPr>
        <w:rPr>
          <w:rStyle w:val="paren"/>
          <w:rFonts w:ascii="Arial" w:hAnsi="Arial" w:cs="Arial"/>
          <w:sz w:val="20"/>
          <w:szCs w:val="20"/>
        </w:rPr>
      </w:pPr>
      <w:r>
        <w:rPr>
          <w:rStyle w:val="paren"/>
          <w:rFonts w:ascii="Arial" w:hAnsi="Arial" w:cs="Arial"/>
          <w:sz w:val="20"/>
          <w:szCs w:val="20"/>
        </w:rPr>
        <w:t>1.</w:t>
      </w:r>
      <w:r w:rsidRPr="00A67BD6">
        <w:rPr>
          <w:rStyle w:val="paren"/>
          <w:rFonts w:ascii="Arial" w:hAnsi="Arial" w:cs="Arial"/>
          <w:sz w:val="20"/>
          <w:szCs w:val="20"/>
        </w:rPr>
        <w:t xml:space="preserve"> Check for </w:t>
      </w:r>
      <w:r w:rsidRPr="00A67BD6">
        <w:rPr>
          <w:rStyle w:val="paren"/>
          <w:rFonts w:ascii="Arial" w:hAnsi="Arial" w:cs="Arial"/>
          <w:b/>
          <w:bCs/>
          <w:sz w:val="20"/>
          <w:szCs w:val="20"/>
        </w:rPr>
        <w:t>normality</w:t>
      </w:r>
    </w:p>
    <w:p w14:paraId="5D77AF99" w14:textId="53985D0B" w:rsidR="007A79E8" w:rsidRPr="00A67BD6" w:rsidRDefault="007A79E8" w:rsidP="00396471">
      <w:pPr>
        <w:rPr>
          <w:rStyle w:val="paren"/>
          <w:rFonts w:ascii="Arial" w:hAnsi="Arial" w:cs="Arial"/>
          <w:sz w:val="20"/>
          <w:szCs w:val="20"/>
        </w:rPr>
      </w:pPr>
    </w:p>
    <w:p w14:paraId="17364E62" w14:textId="0E21CE5F" w:rsidR="007A79E8" w:rsidRPr="00A67BD6" w:rsidRDefault="007A79E8" w:rsidP="00396471">
      <w:pPr>
        <w:rPr>
          <w:rStyle w:val="paren"/>
          <w:rFonts w:ascii="Arial" w:hAnsi="Arial" w:cs="Arial"/>
          <w:sz w:val="20"/>
          <w:szCs w:val="20"/>
        </w:rPr>
      </w:pPr>
      <w:r w:rsidRPr="00A67BD6">
        <w:rPr>
          <w:rStyle w:val="paren"/>
          <w:rFonts w:ascii="Arial" w:hAnsi="Arial" w:cs="Arial"/>
          <w:sz w:val="20"/>
          <w:szCs w:val="20"/>
        </w:rPr>
        <w:t># Random sample of 10 rows</w:t>
      </w:r>
    </w:p>
    <w:p w14:paraId="791E175C" w14:textId="77777777" w:rsidR="007A79E8" w:rsidRPr="00A67BD6" w:rsidRDefault="007A79E8" w:rsidP="00396471">
      <w:pPr>
        <w:rPr>
          <w:rFonts w:ascii="Arial" w:hAnsi="Arial" w:cs="Arial"/>
          <w:color w:val="021B34"/>
          <w:sz w:val="20"/>
          <w:szCs w:val="20"/>
          <w:shd w:val="clear" w:color="auto" w:fill="F5F5F5"/>
        </w:rPr>
      </w:pPr>
      <w:proofErr w:type="spellStart"/>
      <w:proofErr w:type="gramStart"/>
      <w:r w:rsidRPr="00A67BD6">
        <w:rPr>
          <w:rStyle w:val="identifier"/>
          <w:rFonts w:ascii="Arial" w:hAnsi="Arial" w:cs="Arial"/>
          <w:color w:val="000000"/>
          <w:sz w:val="20"/>
          <w:szCs w:val="20"/>
        </w:rPr>
        <w:t>set.seed</w:t>
      </w:r>
      <w:proofErr w:type="spellEnd"/>
      <w:proofErr w:type="gramEnd"/>
      <w:r w:rsidRPr="00A67BD6">
        <w:rPr>
          <w:rStyle w:val="paren"/>
          <w:rFonts w:ascii="Arial" w:hAnsi="Arial" w:cs="Arial"/>
          <w:color w:val="687687"/>
          <w:sz w:val="20"/>
          <w:szCs w:val="20"/>
        </w:rPr>
        <w:t>(</w:t>
      </w:r>
      <w:r w:rsidRPr="00A67BD6">
        <w:rPr>
          <w:rStyle w:val="number"/>
          <w:rFonts w:ascii="Arial" w:hAnsi="Arial" w:cs="Arial"/>
          <w:color w:val="0000CD"/>
          <w:sz w:val="20"/>
          <w:szCs w:val="20"/>
        </w:rPr>
        <w:t>1234</w:t>
      </w:r>
      <w:r w:rsidRPr="00A67BD6">
        <w:rPr>
          <w:rStyle w:val="paren"/>
          <w:rFonts w:ascii="Arial" w:hAnsi="Arial" w:cs="Arial"/>
          <w:color w:val="687687"/>
          <w:sz w:val="20"/>
          <w:szCs w:val="20"/>
        </w:rPr>
        <w:t>)</w:t>
      </w:r>
      <w:r w:rsidRPr="00A67BD6">
        <w:rPr>
          <w:rFonts w:ascii="Arial" w:hAnsi="Arial" w:cs="Arial"/>
          <w:color w:val="021B34"/>
          <w:sz w:val="20"/>
          <w:szCs w:val="20"/>
          <w:shd w:val="clear" w:color="auto" w:fill="F5F5F5"/>
        </w:rPr>
        <w:t xml:space="preserve"> </w:t>
      </w:r>
    </w:p>
    <w:p w14:paraId="00B649DA" w14:textId="41F6D499" w:rsidR="007A79E8" w:rsidRPr="00A67BD6" w:rsidRDefault="007A79E8" w:rsidP="00396471">
      <w:pPr>
        <w:rPr>
          <w:rStyle w:val="paren"/>
          <w:rFonts w:ascii="Arial" w:hAnsi="Arial" w:cs="Arial"/>
          <w:color w:val="687687"/>
          <w:sz w:val="20"/>
          <w:szCs w:val="20"/>
        </w:rPr>
      </w:pPr>
      <w:proofErr w:type="spellStart"/>
      <w:proofErr w:type="gramStart"/>
      <w:r w:rsidRPr="00A67BD6">
        <w:rPr>
          <w:rStyle w:val="identifier"/>
          <w:rFonts w:ascii="Arial" w:hAnsi="Arial" w:cs="Arial"/>
          <w:color w:val="000000"/>
          <w:sz w:val="20"/>
          <w:szCs w:val="20"/>
        </w:rPr>
        <w:t>dplyr</w:t>
      </w:r>
      <w:proofErr w:type="spellEnd"/>
      <w:r w:rsidRPr="00A67BD6">
        <w:rPr>
          <w:rStyle w:val="operator"/>
          <w:rFonts w:ascii="Arial" w:hAnsi="Arial" w:cs="Arial"/>
          <w:color w:val="687687"/>
          <w:sz w:val="20"/>
          <w:szCs w:val="20"/>
        </w:rPr>
        <w:t>::</w:t>
      </w:r>
      <w:proofErr w:type="spellStart"/>
      <w:proofErr w:type="gramEnd"/>
      <w:r w:rsidRPr="00A67BD6">
        <w:rPr>
          <w:rStyle w:val="identifier"/>
          <w:rFonts w:ascii="Arial" w:hAnsi="Arial" w:cs="Arial"/>
          <w:color w:val="000000"/>
          <w:sz w:val="20"/>
          <w:szCs w:val="20"/>
        </w:rPr>
        <w:t>sample_n</w:t>
      </w:r>
      <w:proofErr w:type="spellEnd"/>
      <w:r w:rsidRPr="00A67BD6">
        <w:rPr>
          <w:rStyle w:val="paren"/>
          <w:rFonts w:ascii="Arial" w:hAnsi="Arial" w:cs="Arial"/>
          <w:color w:val="687687"/>
          <w:sz w:val="20"/>
          <w:szCs w:val="20"/>
        </w:rPr>
        <w:t>(</w:t>
      </w:r>
      <w:proofErr w:type="spellStart"/>
      <w:r w:rsidRPr="00A67BD6">
        <w:rPr>
          <w:rStyle w:val="identifier"/>
          <w:rFonts w:ascii="Arial" w:hAnsi="Arial" w:cs="Arial"/>
          <w:color w:val="000000"/>
          <w:sz w:val="20"/>
          <w:szCs w:val="20"/>
        </w:rPr>
        <w:t>my_data</w:t>
      </w:r>
      <w:proofErr w:type="spellEnd"/>
      <w:r w:rsidRPr="00A67BD6">
        <w:rPr>
          <w:rFonts w:ascii="Arial" w:hAnsi="Arial" w:cs="Arial"/>
          <w:color w:val="021B34"/>
          <w:sz w:val="20"/>
          <w:szCs w:val="20"/>
          <w:shd w:val="clear" w:color="auto" w:fill="F5F5F5"/>
        </w:rPr>
        <w:t xml:space="preserve">, </w:t>
      </w:r>
      <w:r w:rsidRPr="00A67BD6">
        <w:rPr>
          <w:rStyle w:val="number"/>
          <w:rFonts w:ascii="Arial" w:hAnsi="Arial" w:cs="Arial"/>
          <w:color w:val="0000CD"/>
          <w:sz w:val="20"/>
          <w:szCs w:val="20"/>
        </w:rPr>
        <w:t>10</w:t>
      </w:r>
      <w:r w:rsidRPr="00A67BD6">
        <w:rPr>
          <w:rStyle w:val="paren"/>
          <w:rFonts w:ascii="Arial" w:hAnsi="Arial" w:cs="Arial"/>
          <w:color w:val="687687"/>
          <w:sz w:val="20"/>
          <w:szCs w:val="20"/>
        </w:rPr>
        <w:t>)</w:t>
      </w:r>
    </w:p>
    <w:p w14:paraId="3546D35D" w14:textId="79277232" w:rsidR="007A79E8" w:rsidRPr="00A67BD6" w:rsidRDefault="007A79E8" w:rsidP="00396471">
      <w:pPr>
        <w:rPr>
          <w:rStyle w:val="paren"/>
          <w:rFonts w:ascii="Arial" w:hAnsi="Arial" w:cs="Arial"/>
          <w:color w:val="687687"/>
          <w:sz w:val="20"/>
          <w:szCs w:val="20"/>
        </w:rPr>
      </w:pPr>
    </w:p>
    <w:p w14:paraId="7954D914" w14:textId="19B48C22" w:rsidR="007A79E8" w:rsidRPr="00A67BD6" w:rsidRDefault="007A79E8" w:rsidP="00396471">
      <w:pPr>
        <w:rPr>
          <w:rStyle w:val="paren"/>
          <w:rFonts w:ascii="Arial" w:hAnsi="Arial" w:cs="Arial"/>
          <w:sz w:val="20"/>
          <w:szCs w:val="20"/>
        </w:rPr>
      </w:pPr>
      <w:r w:rsidRPr="00A67BD6">
        <w:rPr>
          <w:rStyle w:val="paren"/>
          <w:rFonts w:ascii="Arial" w:hAnsi="Arial" w:cs="Arial"/>
          <w:sz w:val="20"/>
          <w:szCs w:val="20"/>
        </w:rPr>
        <w:t># Normality test if sample size n &lt; 10, skip if n &gt; 30 because of the central limit theorem</w:t>
      </w:r>
    </w:p>
    <w:p w14:paraId="34F6C436" w14:textId="3C3370B2" w:rsidR="007A79E8" w:rsidRPr="00A67BD6" w:rsidRDefault="007A79E8" w:rsidP="00396471">
      <w:pPr>
        <w:rPr>
          <w:rStyle w:val="paren"/>
          <w:rFonts w:ascii="Arial" w:hAnsi="Arial" w:cs="Arial"/>
          <w:color w:val="687687"/>
          <w:sz w:val="20"/>
          <w:szCs w:val="20"/>
        </w:rPr>
      </w:pPr>
      <w:proofErr w:type="spellStart"/>
      <w:r w:rsidRPr="00A67BD6">
        <w:rPr>
          <w:rStyle w:val="identifier"/>
          <w:rFonts w:ascii="Arial" w:hAnsi="Arial" w:cs="Arial"/>
          <w:color w:val="000000"/>
          <w:sz w:val="20"/>
          <w:szCs w:val="20"/>
        </w:rPr>
        <w:t>shapiro.test</w:t>
      </w:r>
      <w:proofErr w:type="spellEnd"/>
      <w:r w:rsidRPr="00A67BD6">
        <w:rPr>
          <w:rStyle w:val="paren"/>
          <w:rFonts w:ascii="Arial" w:hAnsi="Arial" w:cs="Arial"/>
          <w:color w:val="687687"/>
          <w:sz w:val="20"/>
          <w:szCs w:val="20"/>
        </w:rPr>
        <w:t>(</w:t>
      </w:r>
      <w:proofErr w:type="spellStart"/>
      <w:r w:rsidRPr="00A67BD6">
        <w:rPr>
          <w:rStyle w:val="identifier"/>
          <w:rFonts w:ascii="Arial" w:hAnsi="Arial" w:cs="Arial"/>
          <w:color w:val="000000"/>
          <w:sz w:val="20"/>
          <w:szCs w:val="20"/>
        </w:rPr>
        <w:t>my_data</w:t>
      </w:r>
      <w:r w:rsidRPr="00A67BD6">
        <w:rPr>
          <w:rStyle w:val="operator"/>
          <w:rFonts w:ascii="Arial" w:hAnsi="Arial" w:cs="Arial"/>
          <w:color w:val="687687"/>
          <w:sz w:val="20"/>
          <w:szCs w:val="20"/>
        </w:rPr>
        <w:t>$</w:t>
      </w:r>
      <w:r w:rsidRPr="00A67BD6">
        <w:rPr>
          <w:rStyle w:val="identifier"/>
          <w:rFonts w:ascii="Arial" w:hAnsi="Arial" w:cs="Arial"/>
          <w:color w:val="000000"/>
          <w:sz w:val="20"/>
          <w:szCs w:val="20"/>
        </w:rPr>
        <w:t>response</w:t>
      </w:r>
      <w:r w:rsidR="00A67BD6" w:rsidRPr="00A67BD6">
        <w:rPr>
          <w:rStyle w:val="identifier"/>
          <w:rFonts w:ascii="Arial" w:hAnsi="Arial" w:cs="Arial"/>
          <w:color w:val="000000"/>
          <w:sz w:val="20"/>
          <w:szCs w:val="20"/>
        </w:rPr>
        <w:t>V</w:t>
      </w:r>
      <w:proofErr w:type="spellEnd"/>
      <w:r w:rsidRPr="00A67BD6">
        <w:rPr>
          <w:rStyle w:val="paren"/>
          <w:rFonts w:ascii="Arial" w:hAnsi="Arial" w:cs="Arial"/>
          <w:color w:val="687687"/>
          <w:sz w:val="20"/>
          <w:szCs w:val="20"/>
        </w:rPr>
        <w:t>)</w:t>
      </w:r>
    </w:p>
    <w:p w14:paraId="57D381D1" w14:textId="22F68D68" w:rsidR="007A79E8" w:rsidRPr="00A67BD6" w:rsidRDefault="007A79E8" w:rsidP="007A79E8">
      <w:pPr>
        <w:pStyle w:val="ListParagraph"/>
        <w:numPr>
          <w:ilvl w:val="0"/>
          <w:numId w:val="3"/>
        </w:numPr>
        <w:rPr>
          <w:rFonts w:ascii="Arial" w:hAnsi="Arial" w:cs="Arial"/>
        </w:rPr>
      </w:pPr>
      <w:r w:rsidRPr="00A67BD6">
        <w:rPr>
          <w:rFonts w:ascii="Arial" w:hAnsi="Arial" w:cs="Arial"/>
        </w:rPr>
        <w:lastRenderedPageBreak/>
        <w:t xml:space="preserve">From the output, the p-value &gt; 0.05 implying that the distribution of the data </w:t>
      </w:r>
      <w:proofErr w:type="gramStart"/>
      <w:r w:rsidRPr="00A67BD6">
        <w:rPr>
          <w:rFonts w:ascii="Arial" w:hAnsi="Arial" w:cs="Arial"/>
        </w:rPr>
        <w:t>are</w:t>
      </w:r>
      <w:proofErr w:type="gramEnd"/>
      <w:r w:rsidRPr="00A67BD6">
        <w:rPr>
          <w:rFonts w:ascii="Arial" w:hAnsi="Arial" w:cs="Arial"/>
        </w:rPr>
        <w:t xml:space="preserve"> not significantly different from normal distribution. In other words, we can assume the normality.</w:t>
      </w:r>
    </w:p>
    <w:p w14:paraId="679B8B65" w14:textId="199C8798" w:rsidR="00A67BD6" w:rsidRDefault="00A67BD6" w:rsidP="00A67BD6">
      <w:pPr>
        <w:pStyle w:val="ListParagraph"/>
        <w:rPr>
          <w:rFonts w:ascii="Arial" w:hAnsi="Arial" w:cs="Arial"/>
        </w:rPr>
      </w:pPr>
    </w:p>
    <w:p w14:paraId="250A883E" w14:textId="20198AF1" w:rsidR="00A67BD6" w:rsidRDefault="00A67BD6" w:rsidP="00A67BD6">
      <w:pPr>
        <w:pStyle w:val="ListParagraph"/>
        <w:rPr>
          <w:rFonts w:ascii="Arial" w:hAnsi="Arial" w:cs="Arial"/>
        </w:rPr>
      </w:pPr>
    </w:p>
    <w:p w14:paraId="0EF3FFEB" w14:textId="77777777" w:rsidR="00A67BD6" w:rsidRPr="00A67BD6" w:rsidRDefault="00A67BD6" w:rsidP="00A67BD6">
      <w:pPr>
        <w:pStyle w:val="ListParagraph"/>
        <w:rPr>
          <w:rFonts w:ascii="Arial" w:hAnsi="Arial" w:cs="Arial"/>
        </w:rPr>
      </w:pPr>
    </w:p>
    <w:p w14:paraId="05F7B647" w14:textId="4A0BC3E9" w:rsidR="007A79E8" w:rsidRPr="00A67BD6" w:rsidRDefault="00A67BD6" w:rsidP="00A67BD6">
      <w:pPr>
        <w:rPr>
          <w:rFonts w:ascii="Arial" w:hAnsi="Arial" w:cs="Arial"/>
        </w:rPr>
      </w:pPr>
      <w:r>
        <w:rPr>
          <w:rFonts w:ascii="Arial" w:hAnsi="Arial" w:cs="Arial"/>
        </w:rPr>
        <w:t xml:space="preserve">2. </w:t>
      </w:r>
      <w:r w:rsidRPr="00A67BD6">
        <w:rPr>
          <w:rFonts w:ascii="Arial" w:hAnsi="Arial" w:cs="Arial"/>
        </w:rPr>
        <w:t xml:space="preserve">Check for </w:t>
      </w:r>
      <w:r w:rsidRPr="00A67BD6">
        <w:rPr>
          <w:rFonts w:ascii="Arial" w:hAnsi="Arial" w:cs="Arial"/>
          <w:b/>
          <w:bCs/>
        </w:rPr>
        <w:t>homoscedasticity</w:t>
      </w:r>
    </w:p>
    <w:p w14:paraId="32FF1DEA" w14:textId="67A8533C" w:rsidR="00A67BD6" w:rsidRPr="00A67BD6" w:rsidRDefault="00A67BD6" w:rsidP="00A67BD6">
      <w:pPr>
        <w:pStyle w:val="ListParagraph"/>
        <w:numPr>
          <w:ilvl w:val="0"/>
          <w:numId w:val="3"/>
        </w:numPr>
        <w:rPr>
          <w:rFonts w:ascii="Arial" w:hAnsi="Arial" w:cs="Arial"/>
        </w:rPr>
      </w:pPr>
      <w:r w:rsidRPr="00A67BD6">
        <w:rPr>
          <w:rFonts w:ascii="Arial" w:hAnsi="Arial" w:cs="Arial"/>
        </w:rPr>
        <w:t>F-test is sensitive to the outliers and normal assumption</w:t>
      </w:r>
      <w:r>
        <w:rPr>
          <w:rFonts w:ascii="Arial" w:hAnsi="Arial" w:cs="Arial"/>
        </w:rPr>
        <w:t>.</w:t>
      </w:r>
      <w:r w:rsidRPr="00A67BD6">
        <w:rPr>
          <w:rFonts w:ascii="Arial" w:hAnsi="Arial" w:cs="Arial"/>
        </w:rPr>
        <w:t xml:space="preserve"> </w:t>
      </w:r>
      <w:r>
        <w:rPr>
          <w:rFonts w:ascii="Arial" w:hAnsi="Arial" w:cs="Arial"/>
        </w:rPr>
        <w:t>T</w:t>
      </w:r>
      <w:r w:rsidRPr="00A67BD6">
        <w:rPr>
          <w:rFonts w:ascii="Arial" w:hAnsi="Arial" w:cs="Arial"/>
        </w:rPr>
        <w:t xml:space="preserve">herefore, </w:t>
      </w:r>
      <w:r>
        <w:rPr>
          <w:rFonts w:ascii="Arial" w:hAnsi="Arial" w:cs="Arial"/>
        </w:rPr>
        <w:t>Shapiro-Wilk test</w:t>
      </w:r>
      <w:r w:rsidRPr="00A67BD6">
        <w:rPr>
          <w:rFonts w:ascii="Arial" w:hAnsi="Arial" w:cs="Arial"/>
        </w:rPr>
        <w:t xml:space="preserve"> should be preceded.</w:t>
      </w:r>
    </w:p>
    <w:p w14:paraId="1F2896C8" w14:textId="1DBBA4CA" w:rsidR="00A67BD6" w:rsidRDefault="00A67BD6" w:rsidP="00A67BD6">
      <w:pPr>
        <w:pStyle w:val="ListParagraph"/>
        <w:numPr>
          <w:ilvl w:val="0"/>
          <w:numId w:val="3"/>
        </w:numPr>
        <w:rPr>
          <w:rFonts w:ascii="Arial" w:hAnsi="Arial" w:cs="Arial"/>
        </w:rPr>
      </w:pPr>
      <w:r>
        <w:rPr>
          <w:rFonts w:ascii="Arial" w:hAnsi="Arial" w:cs="Arial"/>
        </w:rPr>
        <w:t xml:space="preserve">If data is not normally distributed, try </w:t>
      </w:r>
      <w:proofErr w:type="spellStart"/>
      <w:r>
        <w:rPr>
          <w:rFonts w:ascii="Arial" w:hAnsi="Arial" w:cs="Arial"/>
        </w:rPr>
        <w:t>Levene’s</w:t>
      </w:r>
      <w:proofErr w:type="spellEnd"/>
      <w:r>
        <w:rPr>
          <w:rFonts w:ascii="Arial" w:hAnsi="Arial" w:cs="Arial"/>
        </w:rPr>
        <w:t xml:space="preserve"> test or </w:t>
      </w:r>
      <w:proofErr w:type="spellStart"/>
      <w:r>
        <w:rPr>
          <w:rFonts w:ascii="Arial" w:hAnsi="Arial" w:cs="Arial"/>
        </w:rPr>
        <w:t>Fligner</w:t>
      </w:r>
      <w:proofErr w:type="spellEnd"/>
      <w:r>
        <w:rPr>
          <w:rFonts w:ascii="Arial" w:hAnsi="Arial" w:cs="Arial"/>
        </w:rPr>
        <w:t xml:space="preserve">-Killeen test instead of F-test because </w:t>
      </w:r>
      <w:proofErr w:type="gramStart"/>
      <w:r>
        <w:rPr>
          <w:rFonts w:ascii="Arial" w:hAnsi="Arial" w:cs="Arial"/>
        </w:rPr>
        <w:t>those two test</w:t>
      </w:r>
      <w:proofErr w:type="gramEnd"/>
      <w:r>
        <w:rPr>
          <w:rFonts w:ascii="Arial" w:hAnsi="Arial" w:cs="Arial"/>
        </w:rPr>
        <w:t xml:space="preserve"> are less sensitive to the normal assumption</w:t>
      </w:r>
    </w:p>
    <w:p w14:paraId="42AD9E3E" w14:textId="77777777" w:rsidR="00A67BD6" w:rsidRDefault="00A67BD6" w:rsidP="00A67BD6">
      <w:pPr>
        <w:pStyle w:val="ListParagraph"/>
        <w:rPr>
          <w:rFonts w:ascii="Arial" w:hAnsi="Arial" w:cs="Arial"/>
        </w:rPr>
      </w:pPr>
    </w:p>
    <w:p w14:paraId="4FC1510B" w14:textId="51A8F198" w:rsidR="00A67BD6" w:rsidRDefault="00A67BD6" w:rsidP="00A67BD6">
      <w:pPr>
        <w:rPr>
          <w:rFonts w:ascii="Arial" w:hAnsi="Arial" w:cs="Arial"/>
        </w:rPr>
      </w:pPr>
      <w:r>
        <w:rPr>
          <w:rFonts w:ascii="Arial" w:hAnsi="Arial" w:cs="Arial"/>
        </w:rPr>
        <w:t># F-test hypotheses</w:t>
      </w:r>
    </w:p>
    <w:p w14:paraId="3718F672" w14:textId="06AC4FEB" w:rsidR="00A67BD6" w:rsidRDefault="00A67BD6" w:rsidP="00A67BD6">
      <w:pPr>
        <w:pStyle w:val="ListParagraph"/>
        <w:numPr>
          <w:ilvl w:val="0"/>
          <w:numId w:val="4"/>
        </w:numPr>
        <w:rPr>
          <w:rFonts w:ascii="Arial" w:hAnsi="Arial" w:cs="Arial"/>
        </w:rPr>
      </w:pPr>
      <w:r>
        <w:rPr>
          <w:rFonts w:ascii="Arial" w:hAnsi="Arial" w:cs="Arial"/>
        </w:rPr>
        <w:t>Whether the variance of group A is equal to the variance of group B? (</w:t>
      </w:r>
      <w:proofErr w:type="gramStart"/>
      <w:r>
        <w:rPr>
          <w:rFonts w:ascii="Arial" w:hAnsi="Arial" w:cs="Arial"/>
        </w:rPr>
        <w:t>two</w:t>
      </w:r>
      <w:proofErr w:type="gramEnd"/>
      <w:r>
        <w:rPr>
          <w:rFonts w:ascii="Arial" w:hAnsi="Arial" w:cs="Arial"/>
        </w:rPr>
        <w:t>-tailed)</w:t>
      </w:r>
    </w:p>
    <w:p w14:paraId="465B8D8C" w14:textId="0E19D41F" w:rsidR="00A67BD6" w:rsidRDefault="00A67BD6" w:rsidP="00A67BD6">
      <w:pPr>
        <w:pStyle w:val="ListParagraph"/>
        <w:numPr>
          <w:ilvl w:val="0"/>
          <w:numId w:val="4"/>
        </w:numPr>
        <w:rPr>
          <w:rFonts w:ascii="Arial" w:hAnsi="Arial" w:cs="Arial"/>
        </w:rPr>
      </w:pPr>
      <w:r>
        <w:rPr>
          <w:rFonts w:ascii="Arial" w:hAnsi="Arial" w:cs="Arial"/>
        </w:rPr>
        <w:t>Whether the variance of group A is less than the variance of group B? (</w:t>
      </w:r>
      <w:proofErr w:type="gramStart"/>
      <w:r>
        <w:rPr>
          <w:rFonts w:ascii="Arial" w:hAnsi="Arial" w:cs="Arial"/>
        </w:rPr>
        <w:t>one</w:t>
      </w:r>
      <w:proofErr w:type="gramEnd"/>
      <w:r>
        <w:rPr>
          <w:rFonts w:ascii="Arial" w:hAnsi="Arial" w:cs="Arial"/>
        </w:rPr>
        <w:t>-tailed)</w:t>
      </w:r>
    </w:p>
    <w:p w14:paraId="5422F24F" w14:textId="4895239B" w:rsidR="00A67BD6" w:rsidRDefault="00A67BD6" w:rsidP="00A67BD6">
      <w:pPr>
        <w:pStyle w:val="ListParagraph"/>
        <w:numPr>
          <w:ilvl w:val="0"/>
          <w:numId w:val="4"/>
        </w:numPr>
        <w:rPr>
          <w:rFonts w:ascii="Arial" w:hAnsi="Arial" w:cs="Arial"/>
        </w:rPr>
      </w:pPr>
      <w:r>
        <w:rPr>
          <w:rFonts w:ascii="Arial" w:hAnsi="Arial" w:cs="Arial"/>
        </w:rPr>
        <w:t>Whether the variance of group A is greater than the variance of group B? (</w:t>
      </w:r>
      <w:proofErr w:type="gramStart"/>
      <w:r>
        <w:rPr>
          <w:rFonts w:ascii="Arial" w:hAnsi="Arial" w:cs="Arial"/>
        </w:rPr>
        <w:t>one</w:t>
      </w:r>
      <w:proofErr w:type="gramEnd"/>
      <w:r>
        <w:rPr>
          <w:rFonts w:ascii="Arial" w:hAnsi="Arial" w:cs="Arial"/>
        </w:rPr>
        <w:t>-tailed)</w:t>
      </w:r>
    </w:p>
    <w:p w14:paraId="0EE1EB39" w14:textId="3A8858B4" w:rsidR="00A67BD6" w:rsidRDefault="00A67BD6" w:rsidP="00A67BD6">
      <w:pPr>
        <w:rPr>
          <w:rFonts w:ascii="Arial" w:hAnsi="Arial" w:cs="Arial"/>
        </w:rPr>
      </w:pPr>
      <w:r>
        <w:rPr>
          <w:rFonts w:ascii="Arial" w:hAnsi="Arial" w:cs="Arial"/>
        </w:rPr>
        <w:t xml:space="preserve">Ex) </w:t>
      </w:r>
      <w:proofErr w:type="spellStart"/>
      <w:r>
        <w:rPr>
          <w:rFonts w:ascii="Arial" w:hAnsi="Arial" w:cs="Arial"/>
        </w:rPr>
        <w:t>var.</w:t>
      </w:r>
      <w:proofErr w:type="gramStart"/>
      <w:r>
        <w:rPr>
          <w:rFonts w:ascii="Arial" w:hAnsi="Arial" w:cs="Arial"/>
        </w:rPr>
        <w:t>test</w:t>
      </w:r>
      <w:proofErr w:type="spellEnd"/>
      <w:r>
        <w:rPr>
          <w:rFonts w:ascii="Arial" w:hAnsi="Arial" w:cs="Arial"/>
        </w:rPr>
        <w:t>(</w:t>
      </w:r>
      <w:proofErr w:type="gramEnd"/>
      <w:r>
        <w:rPr>
          <w:rFonts w:ascii="Arial" w:hAnsi="Arial" w:cs="Arial"/>
        </w:rPr>
        <w:t>values ~ groups, data, alternative = “</w:t>
      </w:r>
      <w:proofErr w:type="spellStart"/>
      <w:r>
        <w:rPr>
          <w:rFonts w:ascii="Arial" w:hAnsi="Arial" w:cs="Arial"/>
        </w:rPr>
        <w:t>two.sided</w:t>
      </w:r>
      <w:proofErr w:type="spellEnd"/>
      <w:r>
        <w:rPr>
          <w:rFonts w:ascii="Arial" w:hAnsi="Arial" w:cs="Arial"/>
        </w:rPr>
        <w:t>”)</w:t>
      </w:r>
    </w:p>
    <w:p w14:paraId="1BBFBBE9" w14:textId="25989298" w:rsidR="00A67BD6" w:rsidRDefault="00A67BD6" w:rsidP="00A67BD6">
      <w:pPr>
        <w:rPr>
          <w:rFonts w:ascii="Arial" w:hAnsi="Arial" w:cs="Arial"/>
        </w:rPr>
      </w:pPr>
    </w:p>
    <w:p w14:paraId="693C867E" w14:textId="3AF7D486" w:rsidR="00A67BD6" w:rsidRDefault="00E42274" w:rsidP="00A67BD6">
      <w:pPr>
        <w:rPr>
          <w:rFonts w:ascii="Arial" w:hAnsi="Arial" w:cs="Arial"/>
        </w:rPr>
      </w:pPr>
      <w:r>
        <w:rPr>
          <w:rFonts w:ascii="Arial" w:hAnsi="Arial" w:cs="Arial"/>
        </w:rPr>
        <w:t>3. Back to t-test for unpaired two-samples t-test</w:t>
      </w:r>
    </w:p>
    <w:p w14:paraId="78BB4912" w14:textId="6017110C" w:rsidR="00E42274" w:rsidRDefault="00E42274" w:rsidP="00A67BD6">
      <w:pPr>
        <w:rPr>
          <w:rFonts w:ascii="Arial" w:hAnsi="Arial" w:cs="Arial"/>
        </w:rPr>
      </w:pPr>
      <w:r>
        <w:rPr>
          <w:rFonts w:ascii="Arial" w:hAnsi="Arial" w:cs="Arial"/>
        </w:rPr>
        <w:t># T-test hypotheses</w:t>
      </w:r>
    </w:p>
    <w:p w14:paraId="094568C7" w14:textId="77777777" w:rsidR="00E42274" w:rsidRDefault="00E42274" w:rsidP="00E42274">
      <w:pPr>
        <w:pStyle w:val="ListParagraph"/>
        <w:numPr>
          <w:ilvl w:val="0"/>
          <w:numId w:val="4"/>
        </w:numPr>
        <w:rPr>
          <w:rFonts w:ascii="Arial" w:hAnsi="Arial" w:cs="Arial"/>
        </w:rPr>
      </w:pPr>
      <w:r>
        <w:rPr>
          <w:rFonts w:ascii="Arial" w:hAnsi="Arial" w:cs="Arial"/>
        </w:rPr>
        <w:t>Whether the variance of group A is equal to the variance of group B? (</w:t>
      </w:r>
      <w:proofErr w:type="gramStart"/>
      <w:r>
        <w:rPr>
          <w:rFonts w:ascii="Arial" w:hAnsi="Arial" w:cs="Arial"/>
        </w:rPr>
        <w:t>two</w:t>
      </w:r>
      <w:proofErr w:type="gramEnd"/>
      <w:r>
        <w:rPr>
          <w:rFonts w:ascii="Arial" w:hAnsi="Arial" w:cs="Arial"/>
        </w:rPr>
        <w:t>-tailed)</w:t>
      </w:r>
    </w:p>
    <w:p w14:paraId="46D14ED1" w14:textId="77777777" w:rsidR="00E42274" w:rsidRDefault="00E42274" w:rsidP="00E42274">
      <w:pPr>
        <w:pStyle w:val="ListParagraph"/>
        <w:numPr>
          <w:ilvl w:val="0"/>
          <w:numId w:val="4"/>
        </w:numPr>
        <w:rPr>
          <w:rFonts w:ascii="Arial" w:hAnsi="Arial" w:cs="Arial"/>
        </w:rPr>
      </w:pPr>
      <w:r>
        <w:rPr>
          <w:rFonts w:ascii="Arial" w:hAnsi="Arial" w:cs="Arial"/>
        </w:rPr>
        <w:t>Whether the variance of group A is less than the variance of group B? (</w:t>
      </w:r>
      <w:proofErr w:type="gramStart"/>
      <w:r>
        <w:rPr>
          <w:rFonts w:ascii="Arial" w:hAnsi="Arial" w:cs="Arial"/>
        </w:rPr>
        <w:t>one</w:t>
      </w:r>
      <w:proofErr w:type="gramEnd"/>
      <w:r>
        <w:rPr>
          <w:rFonts w:ascii="Arial" w:hAnsi="Arial" w:cs="Arial"/>
        </w:rPr>
        <w:t>-tailed)</w:t>
      </w:r>
    </w:p>
    <w:p w14:paraId="66C98E6D" w14:textId="77777777" w:rsidR="00E42274" w:rsidRDefault="00E42274" w:rsidP="00E42274">
      <w:pPr>
        <w:pStyle w:val="ListParagraph"/>
        <w:numPr>
          <w:ilvl w:val="0"/>
          <w:numId w:val="4"/>
        </w:numPr>
        <w:rPr>
          <w:rFonts w:ascii="Arial" w:hAnsi="Arial" w:cs="Arial"/>
        </w:rPr>
      </w:pPr>
      <w:r>
        <w:rPr>
          <w:rFonts w:ascii="Arial" w:hAnsi="Arial" w:cs="Arial"/>
        </w:rPr>
        <w:t>Whether the variance of group A is greater than the variance of group B? (</w:t>
      </w:r>
      <w:proofErr w:type="gramStart"/>
      <w:r>
        <w:rPr>
          <w:rFonts w:ascii="Arial" w:hAnsi="Arial" w:cs="Arial"/>
        </w:rPr>
        <w:t>one</w:t>
      </w:r>
      <w:proofErr w:type="gramEnd"/>
      <w:r>
        <w:rPr>
          <w:rFonts w:ascii="Arial" w:hAnsi="Arial" w:cs="Arial"/>
        </w:rPr>
        <w:t>-tailed)</w:t>
      </w:r>
    </w:p>
    <w:p w14:paraId="2DF37040" w14:textId="44AE80D4" w:rsidR="00A67BD6" w:rsidRDefault="00A67BD6" w:rsidP="00A67BD6">
      <w:pPr>
        <w:rPr>
          <w:rFonts w:ascii="Arial" w:hAnsi="Arial" w:cs="Arial"/>
        </w:rPr>
      </w:pPr>
    </w:p>
    <w:p w14:paraId="059149FF" w14:textId="3AABD7C0" w:rsidR="00C00CF4" w:rsidRDefault="00C00CF4" w:rsidP="00C00CF4">
      <w:pPr>
        <w:rPr>
          <w:rFonts w:ascii="Arial" w:hAnsi="Arial" w:cs="Arial"/>
        </w:rPr>
      </w:pPr>
      <w:r>
        <w:rPr>
          <w:rFonts w:ascii="Arial" w:hAnsi="Arial" w:cs="Arial"/>
        </w:rPr>
        <w:t># 4. Preliminary test to check independent t-test assumptions</w:t>
      </w:r>
    </w:p>
    <w:p w14:paraId="75911509" w14:textId="7037C041" w:rsidR="00C00CF4" w:rsidRDefault="00C00CF4" w:rsidP="00C00CF4">
      <w:pPr>
        <w:pStyle w:val="ListParagraph"/>
        <w:numPr>
          <w:ilvl w:val="0"/>
          <w:numId w:val="6"/>
        </w:numPr>
        <w:rPr>
          <w:rFonts w:ascii="Arial" w:hAnsi="Arial" w:cs="Arial"/>
        </w:rPr>
      </w:pPr>
      <w:r>
        <w:rPr>
          <w:rFonts w:ascii="Arial" w:hAnsi="Arial" w:cs="Arial"/>
        </w:rPr>
        <w:t xml:space="preserve">Assumption 1: Are the two </w:t>
      </w:r>
      <w:proofErr w:type="gramStart"/>
      <w:r>
        <w:rPr>
          <w:rFonts w:ascii="Arial" w:hAnsi="Arial" w:cs="Arial"/>
        </w:rPr>
        <w:t>samples</w:t>
      </w:r>
      <w:proofErr w:type="gramEnd"/>
      <w:r>
        <w:rPr>
          <w:rFonts w:ascii="Arial" w:hAnsi="Arial" w:cs="Arial"/>
        </w:rPr>
        <w:t xml:space="preserve"> independents?</w:t>
      </w:r>
    </w:p>
    <w:p w14:paraId="2DE23561" w14:textId="616E10EE" w:rsidR="00C00CF4" w:rsidRDefault="00C00CF4" w:rsidP="00C00CF4">
      <w:pPr>
        <w:pStyle w:val="ListParagraph"/>
        <w:numPr>
          <w:ilvl w:val="0"/>
          <w:numId w:val="6"/>
        </w:numPr>
        <w:rPr>
          <w:rFonts w:ascii="Arial" w:hAnsi="Arial" w:cs="Arial"/>
        </w:rPr>
      </w:pPr>
      <w:r>
        <w:rPr>
          <w:rFonts w:ascii="Arial" w:hAnsi="Arial" w:cs="Arial"/>
        </w:rPr>
        <w:t>Assumption 2: Are the data from each of the 2 groups follow a normal distribution?</w:t>
      </w:r>
    </w:p>
    <w:p w14:paraId="55F9BB6C" w14:textId="48E083CF" w:rsidR="00C00CF4" w:rsidRDefault="00C00CF4" w:rsidP="00C00CF4">
      <w:pPr>
        <w:pStyle w:val="ListParagraph"/>
        <w:numPr>
          <w:ilvl w:val="0"/>
          <w:numId w:val="6"/>
        </w:numPr>
        <w:rPr>
          <w:rFonts w:ascii="Arial" w:hAnsi="Arial" w:cs="Arial"/>
        </w:rPr>
      </w:pPr>
      <w:r>
        <w:rPr>
          <w:rFonts w:ascii="Arial" w:hAnsi="Arial" w:cs="Arial"/>
        </w:rPr>
        <w:t>Assumption 3: Do the two populations have the same variances?</w:t>
      </w:r>
    </w:p>
    <w:p w14:paraId="3158A35A" w14:textId="77777777" w:rsidR="00C00CF4" w:rsidRDefault="00C00CF4" w:rsidP="00A67BD6">
      <w:pPr>
        <w:rPr>
          <w:rFonts w:ascii="Arial" w:hAnsi="Arial" w:cs="Arial"/>
        </w:rPr>
      </w:pPr>
    </w:p>
    <w:p w14:paraId="58784572" w14:textId="682D6A6C" w:rsidR="00E42274" w:rsidRDefault="00E42274" w:rsidP="00A67BD6">
      <w:pPr>
        <w:rPr>
          <w:rFonts w:ascii="Arial" w:hAnsi="Arial" w:cs="Arial"/>
        </w:rPr>
      </w:pPr>
      <w:r>
        <w:rPr>
          <w:rFonts w:ascii="Arial" w:hAnsi="Arial" w:cs="Arial"/>
        </w:rPr>
        <w:t># 4</w:t>
      </w:r>
      <w:r w:rsidR="00C00CF4">
        <w:rPr>
          <w:rFonts w:ascii="Arial" w:hAnsi="Arial" w:cs="Arial"/>
        </w:rPr>
        <w:t>a</w:t>
      </w:r>
      <w:r>
        <w:rPr>
          <w:rFonts w:ascii="Arial" w:hAnsi="Arial" w:cs="Arial"/>
        </w:rPr>
        <w:t>. Check for homoscedasticity or heteroscedasticity</w:t>
      </w:r>
    </w:p>
    <w:p w14:paraId="427330F7" w14:textId="6102BEDC" w:rsidR="00E42274" w:rsidRDefault="00E42274" w:rsidP="00E42274">
      <w:pPr>
        <w:pStyle w:val="ListParagraph"/>
        <w:numPr>
          <w:ilvl w:val="0"/>
          <w:numId w:val="5"/>
        </w:numPr>
        <w:rPr>
          <w:rFonts w:ascii="Arial" w:hAnsi="Arial" w:cs="Arial"/>
        </w:rPr>
      </w:pPr>
      <w:r>
        <w:rPr>
          <w:rFonts w:ascii="Arial" w:hAnsi="Arial" w:cs="Arial"/>
        </w:rPr>
        <w:t>If data is homoscedasticity</w:t>
      </w:r>
    </w:p>
    <w:p w14:paraId="4160EE64" w14:textId="0A5B4203" w:rsidR="00E42274" w:rsidRDefault="00E42274" w:rsidP="00E42274">
      <w:pPr>
        <w:pStyle w:val="ListParagraph"/>
        <w:numPr>
          <w:ilvl w:val="1"/>
          <w:numId w:val="5"/>
        </w:numPr>
        <w:rPr>
          <w:rFonts w:ascii="Arial" w:hAnsi="Arial" w:cs="Arial"/>
        </w:rPr>
      </w:pPr>
      <w:r>
        <w:rPr>
          <w:rFonts w:ascii="Arial" w:hAnsi="Arial" w:cs="Arial"/>
        </w:rPr>
        <w:t>Classical t-test</w:t>
      </w:r>
    </w:p>
    <w:p w14:paraId="6A0028A8" w14:textId="139F7F63" w:rsidR="00E42274" w:rsidRDefault="00E42274" w:rsidP="00E42274">
      <w:pPr>
        <w:pStyle w:val="ListParagraph"/>
        <w:numPr>
          <w:ilvl w:val="0"/>
          <w:numId w:val="5"/>
        </w:numPr>
        <w:rPr>
          <w:rFonts w:ascii="Arial" w:hAnsi="Arial" w:cs="Arial"/>
        </w:rPr>
      </w:pPr>
      <w:r>
        <w:rPr>
          <w:rFonts w:ascii="Arial" w:hAnsi="Arial" w:cs="Arial"/>
        </w:rPr>
        <w:t>If data is heteroscedasticity</w:t>
      </w:r>
    </w:p>
    <w:p w14:paraId="68E6C0AB" w14:textId="2A5C66BF" w:rsidR="00E42274" w:rsidRDefault="00E42274" w:rsidP="00E42274">
      <w:pPr>
        <w:pStyle w:val="ListParagraph"/>
        <w:numPr>
          <w:ilvl w:val="1"/>
          <w:numId w:val="5"/>
        </w:numPr>
        <w:rPr>
          <w:rFonts w:ascii="Arial" w:hAnsi="Arial" w:cs="Arial"/>
        </w:rPr>
      </w:pPr>
      <w:r>
        <w:rPr>
          <w:rFonts w:ascii="Arial" w:hAnsi="Arial" w:cs="Arial"/>
        </w:rPr>
        <w:t>Welch t-statistic</w:t>
      </w:r>
    </w:p>
    <w:p w14:paraId="35DE6788" w14:textId="34175DF8" w:rsidR="00E42274" w:rsidRDefault="00E42274" w:rsidP="00E42274">
      <w:pPr>
        <w:rPr>
          <w:rFonts w:ascii="Arial" w:hAnsi="Arial" w:cs="Arial"/>
        </w:rPr>
      </w:pPr>
      <w:r>
        <w:rPr>
          <w:rFonts w:ascii="Arial" w:hAnsi="Arial" w:cs="Arial"/>
        </w:rPr>
        <w:t xml:space="preserve"># </w:t>
      </w:r>
      <w:r w:rsidR="00C00CF4">
        <w:rPr>
          <w:rFonts w:ascii="Arial" w:hAnsi="Arial" w:cs="Arial"/>
        </w:rPr>
        <w:t>4b</w:t>
      </w:r>
      <w:r>
        <w:rPr>
          <w:rFonts w:ascii="Arial" w:hAnsi="Arial" w:cs="Arial"/>
        </w:rPr>
        <w:t>. Compute in R</w:t>
      </w:r>
    </w:p>
    <w:p w14:paraId="5E806010" w14:textId="77777777" w:rsidR="00E42274" w:rsidRDefault="00E42274" w:rsidP="00E42274">
      <w:pPr>
        <w:rPr>
          <w:rFonts w:ascii="Arial" w:hAnsi="Arial" w:cs="Arial"/>
        </w:rPr>
      </w:pPr>
      <w:proofErr w:type="spellStart"/>
      <w:r>
        <w:rPr>
          <w:rFonts w:ascii="Arial" w:hAnsi="Arial" w:cs="Arial"/>
        </w:rPr>
        <w:t>t.</w:t>
      </w:r>
      <w:proofErr w:type="gramStart"/>
      <w:r>
        <w:rPr>
          <w:rFonts w:ascii="Arial" w:hAnsi="Arial" w:cs="Arial"/>
        </w:rPr>
        <w:t>test</w:t>
      </w:r>
      <w:proofErr w:type="spellEnd"/>
      <w:r>
        <w:rPr>
          <w:rFonts w:ascii="Arial" w:hAnsi="Arial" w:cs="Arial"/>
        </w:rPr>
        <w:t>(</w:t>
      </w:r>
      <w:proofErr w:type="gramEnd"/>
      <w:r>
        <w:rPr>
          <w:rFonts w:ascii="Arial" w:hAnsi="Arial" w:cs="Arial"/>
        </w:rPr>
        <w:t>x, y, alternative=”</w:t>
      </w:r>
      <w:proofErr w:type="spellStart"/>
      <w:r>
        <w:rPr>
          <w:rFonts w:ascii="Arial" w:hAnsi="Arial" w:cs="Arial"/>
        </w:rPr>
        <w:t>two.sided</w:t>
      </w:r>
      <w:proofErr w:type="spellEnd"/>
      <w:r>
        <w:rPr>
          <w:rFonts w:ascii="Arial" w:hAnsi="Arial" w:cs="Arial"/>
        </w:rPr>
        <w:t xml:space="preserve">”, </w:t>
      </w:r>
      <w:proofErr w:type="spellStart"/>
      <w:r>
        <w:rPr>
          <w:rFonts w:ascii="Arial" w:hAnsi="Arial" w:cs="Arial"/>
        </w:rPr>
        <w:t>var.equal</w:t>
      </w:r>
      <w:proofErr w:type="spellEnd"/>
      <w:r>
        <w:rPr>
          <w:rFonts w:ascii="Arial" w:hAnsi="Arial" w:cs="Arial"/>
        </w:rPr>
        <w:t xml:space="preserve">=TRUE) </w:t>
      </w:r>
    </w:p>
    <w:p w14:paraId="4C33C129" w14:textId="55C2FA28" w:rsidR="00E42274" w:rsidRDefault="00E42274" w:rsidP="00E42274">
      <w:pPr>
        <w:rPr>
          <w:rFonts w:ascii="Arial" w:hAnsi="Arial" w:cs="Arial"/>
        </w:rPr>
      </w:pPr>
      <w:r>
        <w:rPr>
          <w:rFonts w:ascii="Arial" w:hAnsi="Arial" w:cs="Arial"/>
        </w:rPr>
        <w:t xml:space="preserve"># </w:t>
      </w:r>
      <w:proofErr w:type="spellStart"/>
      <w:proofErr w:type="gramStart"/>
      <w:r>
        <w:rPr>
          <w:rFonts w:ascii="Arial" w:hAnsi="Arial" w:cs="Arial"/>
        </w:rPr>
        <w:t>var.equal</w:t>
      </w:r>
      <w:proofErr w:type="spellEnd"/>
      <w:proofErr w:type="gramEnd"/>
      <w:r>
        <w:rPr>
          <w:rFonts w:ascii="Arial" w:hAnsi="Arial" w:cs="Arial"/>
        </w:rPr>
        <w:t>=TRUE for classical test</w:t>
      </w:r>
    </w:p>
    <w:p w14:paraId="0C6C72B9" w14:textId="4AE0189C" w:rsidR="00E42274" w:rsidRDefault="00E42274" w:rsidP="00E42274">
      <w:pPr>
        <w:rPr>
          <w:rFonts w:ascii="Arial" w:hAnsi="Arial" w:cs="Arial"/>
        </w:rPr>
      </w:pPr>
      <w:r>
        <w:rPr>
          <w:rFonts w:ascii="Arial" w:hAnsi="Arial" w:cs="Arial"/>
        </w:rPr>
        <w:t xml:space="preserve"># </w:t>
      </w:r>
      <w:proofErr w:type="spellStart"/>
      <w:proofErr w:type="gramStart"/>
      <w:r>
        <w:rPr>
          <w:rFonts w:ascii="Arial" w:hAnsi="Arial" w:cs="Arial"/>
        </w:rPr>
        <w:t>var.equal</w:t>
      </w:r>
      <w:proofErr w:type="spellEnd"/>
      <w:proofErr w:type="gramEnd"/>
      <w:r>
        <w:rPr>
          <w:rFonts w:ascii="Arial" w:hAnsi="Arial" w:cs="Arial"/>
        </w:rPr>
        <w:t>=FALSE for Welch test</w:t>
      </w:r>
    </w:p>
    <w:p w14:paraId="3D8DDA7E" w14:textId="0F056D6F" w:rsidR="00E42274" w:rsidRDefault="00E42274" w:rsidP="00E42274">
      <w:pPr>
        <w:rPr>
          <w:rFonts w:ascii="Arial" w:hAnsi="Arial" w:cs="Arial"/>
        </w:rPr>
      </w:pPr>
    </w:p>
    <w:p w14:paraId="2534C92F" w14:textId="40EF2D7D" w:rsidR="00C00CF4" w:rsidRDefault="00C00CF4" w:rsidP="00C00CF4">
      <w:pPr>
        <w:rPr>
          <w:rFonts w:ascii="Arial" w:hAnsi="Arial" w:cs="Arial"/>
        </w:rPr>
      </w:pPr>
      <w:r>
        <w:rPr>
          <w:rFonts w:ascii="Arial" w:hAnsi="Arial" w:cs="Arial"/>
        </w:rPr>
        <w:t># 4c. Check data and summary statistics using library(</w:t>
      </w:r>
      <w:proofErr w:type="spellStart"/>
      <w:r>
        <w:rPr>
          <w:rFonts w:ascii="Arial" w:hAnsi="Arial" w:cs="Arial"/>
        </w:rPr>
        <w:t>dplyr</w:t>
      </w:r>
      <w:proofErr w:type="spellEnd"/>
      <w:r>
        <w:rPr>
          <w:rFonts w:ascii="Arial" w:hAnsi="Arial" w:cs="Arial"/>
        </w:rPr>
        <w:t>)</w:t>
      </w:r>
    </w:p>
    <w:p w14:paraId="3CEE15B7" w14:textId="1FDD3D9E" w:rsidR="00C00CF4" w:rsidRDefault="00C00CF4" w:rsidP="00C00CF4">
      <w:pPr>
        <w:rPr>
          <w:rFonts w:ascii="Arial" w:hAnsi="Arial" w:cs="Arial"/>
        </w:rPr>
      </w:pPr>
      <w:r>
        <w:rPr>
          <w:rFonts w:ascii="Arial" w:hAnsi="Arial" w:cs="Arial"/>
        </w:rPr>
        <w:t># 4d. Visualize the data using library(“</w:t>
      </w:r>
      <w:proofErr w:type="spellStart"/>
      <w:r>
        <w:rPr>
          <w:rFonts w:ascii="Arial" w:hAnsi="Arial" w:cs="Arial"/>
        </w:rPr>
        <w:t>ggpubr</w:t>
      </w:r>
      <w:proofErr w:type="spellEnd"/>
      <w:r>
        <w:rPr>
          <w:rFonts w:ascii="Arial" w:hAnsi="Arial" w:cs="Arial"/>
        </w:rPr>
        <w:t>”)</w:t>
      </w:r>
    </w:p>
    <w:p w14:paraId="05919DA9" w14:textId="3E5A05E8" w:rsidR="00C00CF4" w:rsidRDefault="00C00CF4" w:rsidP="00C00CF4">
      <w:pPr>
        <w:rPr>
          <w:rFonts w:ascii="Arial" w:hAnsi="Arial" w:cs="Arial"/>
        </w:rPr>
      </w:pPr>
    </w:p>
    <w:p w14:paraId="1EA160E3" w14:textId="17E9CCEC" w:rsidR="00C00CF4" w:rsidRDefault="00C00CF4" w:rsidP="00C00CF4">
      <w:pPr>
        <w:rPr>
          <w:rFonts w:ascii="Arial" w:hAnsi="Arial" w:cs="Arial"/>
        </w:rPr>
      </w:pPr>
      <w:r>
        <w:rPr>
          <w:rFonts w:ascii="Arial" w:hAnsi="Arial" w:cs="Arial"/>
        </w:rPr>
        <w:t># 5. Compute t-test</w:t>
      </w:r>
    </w:p>
    <w:p w14:paraId="7F674722" w14:textId="28CA1E72" w:rsidR="00C00CF4" w:rsidRDefault="00C00CF4" w:rsidP="00C00CF4">
      <w:pPr>
        <w:rPr>
          <w:rFonts w:ascii="Arial" w:hAnsi="Arial" w:cs="Arial"/>
        </w:rPr>
      </w:pPr>
      <w:r>
        <w:rPr>
          <w:rFonts w:ascii="Arial" w:hAnsi="Arial" w:cs="Arial"/>
        </w:rPr>
        <w:t xml:space="preserve">Res = </w:t>
      </w:r>
      <w:proofErr w:type="spellStart"/>
      <w:r>
        <w:rPr>
          <w:rFonts w:ascii="Arial" w:hAnsi="Arial" w:cs="Arial"/>
        </w:rPr>
        <w:t>t.</w:t>
      </w:r>
      <w:proofErr w:type="gramStart"/>
      <w:r>
        <w:rPr>
          <w:rFonts w:ascii="Arial" w:hAnsi="Arial" w:cs="Arial"/>
        </w:rPr>
        <w:t>test</w:t>
      </w:r>
      <w:proofErr w:type="spellEnd"/>
      <w:r>
        <w:rPr>
          <w:rFonts w:ascii="Arial" w:hAnsi="Arial" w:cs="Arial"/>
        </w:rPr>
        <w:t>(</w:t>
      </w:r>
      <w:proofErr w:type="gramEnd"/>
      <w:r>
        <w:rPr>
          <w:rFonts w:ascii="Arial" w:hAnsi="Arial" w:cs="Arial"/>
        </w:rPr>
        <w:t xml:space="preserve">data1_variable, data2_variable, </w:t>
      </w:r>
      <w:proofErr w:type="spellStart"/>
      <w:r>
        <w:rPr>
          <w:rFonts w:ascii="Arial" w:hAnsi="Arial" w:cs="Arial"/>
        </w:rPr>
        <w:t>var.equal</w:t>
      </w:r>
      <w:proofErr w:type="spellEnd"/>
      <w:r>
        <w:rPr>
          <w:rFonts w:ascii="Arial" w:hAnsi="Arial" w:cs="Arial"/>
        </w:rPr>
        <w:t xml:space="preserve"> = TURE)</w:t>
      </w:r>
    </w:p>
    <w:p w14:paraId="57F63731" w14:textId="77777777" w:rsidR="00C00CF4" w:rsidRDefault="00C00CF4" w:rsidP="00C00CF4">
      <w:pPr>
        <w:rPr>
          <w:rFonts w:ascii="Arial" w:hAnsi="Arial" w:cs="Arial"/>
        </w:rPr>
      </w:pPr>
    </w:p>
    <w:p w14:paraId="39414F81" w14:textId="77777777" w:rsidR="00C00CF4" w:rsidRPr="00A67BD6" w:rsidRDefault="00C00CF4" w:rsidP="00C00CF4">
      <w:pPr>
        <w:rPr>
          <w:rFonts w:ascii="Arial" w:hAnsi="Arial" w:cs="Arial"/>
        </w:rPr>
      </w:pPr>
    </w:p>
    <w:p w14:paraId="5E43E86E" w14:textId="38AB7F2B" w:rsidR="00C00CF4" w:rsidRPr="001E3E8B" w:rsidRDefault="001E3E8B" w:rsidP="00E42274">
      <w:pPr>
        <w:rPr>
          <w:rFonts w:ascii="Arial" w:hAnsi="Arial" w:cs="Arial"/>
          <w:b/>
          <w:bCs/>
        </w:rPr>
      </w:pPr>
      <w:r w:rsidRPr="001E3E8B">
        <w:rPr>
          <w:rFonts w:ascii="Arial" w:hAnsi="Arial" w:cs="Arial"/>
          <w:b/>
          <w:bCs/>
        </w:rPr>
        <w:t xml:space="preserve">How to correlate data in </w:t>
      </w:r>
      <w:proofErr w:type="spellStart"/>
      <w:r w:rsidRPr="001E3E8B">
        <w:rPr>
          <w:rFonts w:ascii="Arial" w:hAnsi="Arial" w:cs="Arial"/>
          <w:b/>
          <w:bCs/>
        </w:rPr>
        <w:t>likert</w:t>
      </w:r>
      <w:proofErr w:type="spellEnd"/>
      <w:r w:rsidRPr="001E3E8B">
        <w:rPr>
          <w:rFonts w:ascii="Arial" w:hAnsi="Arial" w:cs="Arial"/>
          <w:b/>
          <w:bCs/>
        </w:rPr>
        <w:t xml:space="preserve"> scale:</w:t>
      </w:r>
    </w:p>
    <w:p w14:paraId="263A74C2" w14:textId="3C1849BA" w:rsidR="001E3E8B" w:rsidRDefault="001E3E8B" w:rsidP="00E42274">
      <w:pPr>
        <w:rPr>
          <w:rFonts w:ascii="Arial" w:hAnsi="Arial" w:cs="Arial"/>
        </w:rPr>
      </w:pPr>
      <w:proofErr w:type="gramStart"/>
      <w:r>
        <w:rPr>
          <w:rFonts w:ascii="Arial" w:hAnsi="Arial" w:cs="Arial"/>
        </w:rPr>
        <w:t>Non parametric</w:t>
      </w:r>
      <w:proofErr w:type="gramEnd"/>
      <w:r>
        <w:rPr>
          <w:rFonts w:ascii="Arial" w:hAnsi="Arial" w:cs="Arial"/>
        </w:rPr>
        <w:t xml:space="preserve"> correlation: Generally when we want to find correlation between variables, we use </w:t>
      </w:r>
      <w:proofErr w:type="spellStart"/>
      <w:r>
        <w:rPr>
          <w:rFonts w:ascii="Arial" w:hAnsi="Arial" w:cs="Arial"/>
        </w:rPr>
        <w:t>pearson</w:t>
      </w:r>
      <w:proofErr w:type="spellEnd"/>
      <w:r>
        <w:rPr>
          <w:rFonts w:ascii="Arial" w:hAnsi="Arial" w:cs="Arial"/>
        </w:rPr>
        <w:t xml:space="preserve"> correlation. However, </w:t>
      </w:r>
      <w:proofErr w:type="spellStart"/>
      <w:r>
        <w:rPr>
          <w:rFonts w:ascii="Arial" w:hAnsi="Arial" w:cs="Arial"/>
        </w:rPr>
        <w:t>pearson</w:t>
      </w:r>
      <w:proofErr w:type="spellEnd"/>
      <w:r>
        <w:rPr>
          <w:rFonts w:ascii="Arial" w:hAnsi="Arial" w:cs="Arial"/>
        </w:rPr>
        <w:t xml:space="preserve"> correlation is used when the data is continuous like sales data or advertisement expenditure.</w:t>
      </w:r>
    </w:p>
    <w:p w14:paraId="0AD14202" w14:textId="786E70A8" w:rsidR="001E3E8B" w:rsidRDefault="001E3E8B" w:rsidP="00E42274">
      <w:pPr>
        <w:rPr>
          <w:rFonts w:ascii="Arial" w:hAnsi="Arial" w:cs="Arial"/>
        </w:rPr>
      </w:pPr>
      <w:r>
        <w:rPr>
          <w:rFonts w:ascii="Arial" w:hAnsi="Arial" w:cs="Arial"/>
        </w:rPr>
        <w:t xml:space="preserve">When the data is ORDINAL like </w:t>
      </w:r>
      <w:proofErr w:type="spellStart"/>
      <w:r>
        <w:rPr>
          <w:rFonts w:ascii="Arial" w:hAnsi="Arial" w:cs="Arial"/>
        </w:rPr>
        <w:t>likert</w:t>
      </w:r>
      <w:proofErr w:type="spellEnd"/>
      <w:r>
        <w:rPr>
          <w:rFonts w:ascii="Arial" w:hAnsi="Arial" w:cs="Arial"/>
        </w:rPr>
        <w:t xml:space="preserve"> scale having strongly agree to </w:t>
      </w:r>
      <w:r w:rsidR="00BF0F6A">
        <w:rPr>
          <w:rFonts w:ascii="Arial" w:hAnsi="Arial" w:cs="Arial"/>
        </w:rPr>
        <w:t>strongly</w:t>
      </w:r>
      <w:r>
        <w:rPr>
          <w:rFonts w:ascii="Arial" w:hAnsi="Arial" w:cs="Arial"/>
        </w:rPr>
        <w:t xml:space="preserve"> disagree, we must use spearman correlation. Spearman correlation is also the </w:t>
      </w:r>
      <w:proofErr w:type="spellStart"/>
      <w:proofErr w:type="gramStart"/>
      <w:r>
        <w:rPr>
          <w:rFonts w:ascii="Arial" w:hAnsi="Arial" w:cs="Arial"/>
        </w:rPr>
        <w:t>non parametric</w:t>
      </w:r>
      <w:proofErr w:type="spellEnd"/>
      <w:proofErr w:type="gramEnd"/>
      <w:r>
        <w:rPr>
          <w:rFonts w:ascii="Arial" w:hAnsi="Arial" w:cs="Arial"/>
        </w:rPr>
        <w:t xml:space="preserve"> test to determine correlation between ordinal variables like </w:t>
      </w:r>
      <w:proofErr w:type="spellStart"/>
      <w:r>
        <w:rPr>
          <w:rFonts w:ascii="Arial" w:hAnsi="Arial" w:cs="Arial"/>
        </w:rPr>
        <w:t>likert</w:t>
      </w:r>
      <w:proofErr w:type="spellEnd"/>
      <w:r>
        <w:rPr>
          <w:rFonts w:ascii="Arial" w:hAnsi="Arial" w:cs="Arial"/>
        </w:rPr>
        <w:t xml:space="preserve"> scale. It uses rankings of data rather than absolute values of the variables.</w:t>
      </w:r>
    </w:p>
    <w:p w14:paraId="6E1EA899" w14:textId="0CABAC04" w:rsidR="001E3E8B" w:rsidRDefault="001E3E8B" w:rsidP="00E42274">
      <w:pPr>
        <w:rPr>
          <w:rFonts w:ascii="Arial" w:hAnsi="Arial" w:cs="Arial"/>
        </w:rPr>
      </w:pPr>
      <w:r>
        <w:rPr>
          <w:rFonts w:ascii="Arial" w:hAnsi="Arial" w:cs="Arial"/>
        </w:rPr>
        <w:t xml:space="preserve">Spearman test can also be done on </w:t>
      </w:r>
      <w:proofErr w:type="gramStart"/>
      <w:r>
        <w:rPr>
          <w:rFonts w:ascii="Arial" w:hAnsi="Arial" w:cs="Arial"/>
        </w:rPr>
        <w:t>7 point</w:t>
      </w:r>
      <w:proofErr w:type="gramEnd"/>
      <w:r>
        <w:rPr>
          <w:rFonts w:ascii="Arial" w:hAnsi="Arial" w:cs="Arial"/>
        </w:rPr>
        <w:t xml:space="preserve"> </w:t>
      </w:r>
      <w:proofErr w:type="spellStart"/>
      <w:r>
        <w:rPr>
          <w:rFonts w:ascii="Arial" w:hAnsi="Arial" w:cs="Arial"/>
        </w:rPr>
        <w:t>likert</w:t>
      </w:r>
      <w:proofErr w:type="spellEnd"/>
      <w:r>
        <w:rPr>
          <w:rFonts w:ascii="Arial" w:hAnsi="Arial" w:cs="Arial"/>
        </w:rPr>
        <w:t xml:space="preserve"> scale</w:t>
      </w:r>
    </w:p>
    <w:p w14:paraId="30F2BE37" w14:textId="3B9FA1E9" w:rsidR="001E3E8B" w:rsidRDefault="001E3E8B" w:rsidP="00E42274">
      <w:pPr>
        <w:rPr>
          <w:rFonts w:ascii="Arial" w:hAnsi="Arial" w:cs="Arial"/>
        </w:rPr>
      </w:pPr>
      <w:r>
        <w:rPr>
          <w:rFonts w:ascii="Arial" w:hAnsi="Arial" w:cs="Arial"/>
        </w:rPr>
        <w:t xml:space="preserve">Basically the 2 variables data to correlate can be in the form of </w:t>
      </w:r>
      <w:proofErr w:type="gramStart"/>
      <w:r>
        <w:rPr>
          <w:rFonts w:ascii="Arial" w:hAnsi="Arial" w:cs="Arial"/>
        </w:rPr>
        <w:t>5 point</w:t>
      </w:r>
      <w:proofErr w:type="gramEnd"/>
      <w:r>
        <w:rPr>
          <w:rFonts w:ascii="Arial" w:hAnsi="Arial" w:cs="Arial"/>
        </w:rPr>
        <w:t xml:space="preserve"> </w:t>
      </w:r>
      <w:proofErr w:type="spellStart"/>
      <w:r>
        <w:rPr>
          <w:rFonts w:ascii="Arial" w:hAnsi="Arial" w:cs="Arial"/>
        </w:rPr>
        <w:t>likert</w:t>
      </w:r>
      <w:proofErr w:type="spellEnd"/>
      <w:r>
        <w:rPr>
          <w:rFonts w:ascii="Arial" w:hAnsi="Arial" w:cs="Arial"/>
        </w:rPr>
        <w:t xml:space="preserve"> scales each or 7 point </w:t>
      </w:r>
      <w:proofErr w:type="spellStart"/>
      <w:r>
        <w:rPr>
          <w:rFonts w:ascii="Arial" w:hAnsi="Arial" w:cs="Arial"/>
        </w:rPr>
        <w:t>likert</w:t>
      </w:r>
      <w:proofErr w:type="spellEnd"/>
      <w:r>
        <w:rPr>
          <w:rFonts w:ascii="Arial" w:hAnsi="Arial" w:cs="Arial"/>
        </w:rPr>
        <w:t xml:space="preserve"> scales each. The type should be ordinal</w:t>
      </w:r>
    </w:p>
    <w:p w14:paraId="76132B9A" w14:textId="50B15647" w:rsidR="001E3E8B" w:rsidRDefault="001E3E8B" w:rsidP="00E42274">
      <w:pPr>
        <w:rPr>
          <w:rFonts w:ascii="Arial" w:hAnsi="Arial" w:cs="Arial"/>
        </w:rPr>
      </w:pPr>
      <w:r>
        <w:rPr>
          <w:noProof/>
        </w:rPr>
        <w:drawing>
          <wp:inline distT="0" distB="0" distL="0" distR="0" wp14:anchorId="153D96A9" wp14:editId="001E6F7D">
            <wp:extent cx="5731510" cy="4030980"/>
            <wp:effectExtent l="0" t="0" r="2540" b="762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9"/>
                    <a:stretch>
                      <a:fillRect/>
                    </a:stretch>
                  </pic:blipFill>
                  <pic:spPr>
                    <a:xfrm>
                      <a:off x="0" y="0"/>
                      <a:ext cx="5731510" cy="4030980"/>
                    </a:xfrm>
                    <a:prstGeom prst="rect">
                      <a:avLst/>
                    </a:prstGeom>
                  </pic:spPr>
                </pic:pic>
              </a:graphicData>
            </a:graphic>
          </wp:inline>
        </w:drawing>
      </w:r>
    </w:p>
    <w:p w14:paraId="3E47B26B" w14:textId="392C9081" w:rsidR="001E3E8B" w:rsidRDefault="001E3E8B" w:rsidP="00E42274">
      <w:pPr>
        <w:rPr>
          <w:rFonts w:ascii="Arial" w:hAnsi="Arial" w:cs="Arial"/>
        </w:rPr>
      </w:pPr>
      <w:r>
        <w:rPr>
          <w:rFonts w:ascii="Arial" w:hAnsi="Arial" w:cs="Arial"/>
        </w:rPr>
        <w:lastRenderedPageBreak/>
        <w:t xml:space="preserve">What is </w:t>
      </w:r>
      <w:proofErr w:type="spellStart"/>
      <w:r>
        <w:rPr>
          <w:rFonts w:ascii="Arial" w:hAnsi="Arial" w:cs="Arial"/>
        </w:rPr>
        <w:t>likert</w:t>
      </w:r>
      <w:proofErr w:type="spellEnd"/>
      <w:r>
        <w:rPr>
          <w:rFonts w:ascii="Arial" w:hAnsi="Arial" w:cs="Arial"/>
        </w:rPr>
        <w:t xml:space="preserve"> scale:</w:t>
      </w:r>
    </w:p>
    <w:p w14:paraId="7DB08A76" w14:textId="39D2F844" w:rsidR="001E3E8B" w:rsidRDefault="001E3E8B" w:rsidP="00E42274">
      <w:pPr>
        <w:rPr>
          <w:rFonts w:ascii="Arial" w:hAnsi="Arial" w:cs="Arial"/>
        </w:rPr>
      </w:pPr>
      <w:r>
        <w:rPr>
          <w:rFonts w:ascii="Arial" w:hAnsi="Arial" w:cs="Arial"/>
        </w:rPr>
        <w:t xml:space="preserve">One of the most popular methods of measuring respondent’s attitude on a question is </w:t>
      </w:r>
      <w:proofErr w:type="spellStart"/>
      <w:r>
        <w:rPr>
          <w:rFonts w:ascii="Arial" w:hAnsi="Arial" w:cs="Arial"/>
        </w:rPr>
        <w:t>likert</w:t>
      </w:r>
      <w:proofErr w:type="spellEnd"/>
      <w:r>
        <w:rPr>
          <w:rFonts w:ascii="Arial" w:hAnsi="Arial" w:cs="Arial"/>
        </w:rPr>
        <w:t xml:space="preserve"> scale. It is the measure of attitude which is designed to allow the respondents to rate how strongly they agree or disagree to each constructed statement. It is also called SUMMATED SCALE because the overall scale score can be calculated by summating the attribute values of each </w:t>
      </w:r>
      <w:proofErr w:type="gramStart"/>
      <w:r>
        <w:rPr>
          <w:rFonts w:ascii="Arial" w:hAnsi="Arial" w:cs="Arial"/>
        </w:rPr>
        <w:t>items</w:t>
      </w:r>
      <w:proofErr w:type="gramEnd"/>
      <w:r>
        <w:rPr>
          <w:rFonts w:ascii="Arial" w:hAnsi="Arial" w:cs="Arial"/>
        </w:rPr>
        <w:t xml:space="preserve"> as selected by the respondents.</w:t>
      </w:r>
    </w:p>
    <w:p w14:paraId="6D8B235D" w14:textId="0DD89EC0" w:rsidR="001E3E8B" w:rsidRDefault="001E3E8B" w:rsidP="00E42274">
      <w:pPr>
        <w:rPr>
          <w:rFonts w:ascii="Arial" w:hAnsi="Arial" w:cs="Arial"/>
        </w:rPr>
      </w:pPr>
    </w:p>
    <w:p w14:paraId="4A4ED7E2" w14:textId="6C441601" w:rsidR="001E3E8B" w:rsidRDefault="001E3E8B" w:rsidP="00E42274">
      <w:pPr>
        <w:rPr>
          <w:rFonts w:ascii="Arial" w:hAnsi="Arial" w:cs="Arial"/>
        </w:rPr>
      </w:pPr>
      <w:r>
        <w:rPr>
          <w:rFonts w:ascii="Arial" w:hAnsi="Arial" w:cs="Arial"/>
        </w:rPr>
        <w:t xml:space="preserve">How is score from </w:t>
      </w:r>
      <w:proofErr w:type="spellStart"/>
      <w:r>
        <w:rPr>
          <w:rFonts w:ascii="Arial" w:hAnsi="Arial" w:cs="Arial"/>
        </w:rPr>
        <w:t>likert</w:t>
      </w:r>
      <w:proofErr w:type="spellEnd"/>
      <w:r>
        <w:rPr>
          <w:rFonts w:ascii="Arial" w:hAnsi="Arial" w:cs="Arial"/>
        </w:rPr>
        <w:t xml:space="preserve"> scale calculated:</w:t>
      </w:r>
    </w:p>
    <w:p w14:paraId="0B0D0B51" w14:textId="597D4DB4" w:rsidR="001E3E8B" w:rsidRDefault="001E3E8B" w:rsidP="00E42274">
      <w:pPr>
        <w:rPr>
          <w:rFonts w:ascii="Arial" w:hAnsi="Arial" w:cs="Arial"/>
        </w:rPr>
      </w:pPr>
      <w:r>
        <w:rPr>
          <w:rFonts w:ascii="Arial" w:hAnsi="Arial" w:cs="Arial"/>
        </w:rPr>
        <w:t xml:space="preserve">Example: are you satisfied with your </w:t>
      </w:r>
      <w:proofErr w:type="gramStart"/>
      <w:r>
        <w:rPr>
          <w:rFonts w:ascii="Arial" w:hAnsi="Arial" w:cs="Arial"/>
        </w:rPr>
        <w:t>job ?</w:t>
      </w:r>
      <w:proofErr w:type="gramEnd"/>
    </w:p>
    <w:p w14:paraId="371ACEB4" w14:textId="6F4047D4" w:rsidR="001E3E8B" w:rsidRDefault="001E3E8B" w:rsidP="001E3E8B">
      <w:pPr>
        <w:pStyle w:val="ListParagraph"/>
        <w:numPr>
          <w:ilvl w:val="0"/>
          <w:numId w:val="14"/>
        </w:numPr>
        <w:rPr>
          <w:rFonts w:ascii="Arial" w:hAnsi="Arial" w:cs="Arial"/>
        </w:rPr>
      </w:pPr>
      <w:r>
        <w:rPr>
          <w:rFonts w:ascii="Arial" w:hAnsi="Arial" w:cs="Arial"/>
        </w:rPr>
        <w:t>Strongly disagree</w:t>
      </w:r>
    </w:p>
    <w:p w14:paraId="40454FA8" w14:textId="6F9DEFD8" w:rsidR="001E3E8B" w:rsidRDefault="001E3E8B" w:rsidP="001E3E8B">
      <w:pPr>
        <w:pStyle w:val="ListParagraph"/>
        <w:numPr>
          <w:ilvl w:val="0"/>
          <w:numId w:val="14"/>
        </w:numPr>
        <w:rPr>
          <w:rFonts w:ascii="Arial" w:hAnsi="Arial" w:cs="Arial"/>
        </w:rPr>
      </w:pPr>
      <w:r>
        <w:rPr>
          <w:rFonts w:ascii="Arial" w:hAnsi="Arial" w:cs="Arial"/>
        </w:rPr>
        <w:t>disagree</w:t>
      </w:r>
    </w:p>
    <w:p w14:paraId="541CA18E" w14:textId="69027487" w:rsidR="001E3E8B" w:rsidRDefault="001E3E8B" w:rsidP="001E3E8B">
      <w:pPr>
        <w:pStyle w:val="ListParagraph"/>
        <w:numPr>
          <w:ilvl w:val="0"/>
          <w:numId w:val="14"/>
        </w:numPr>
        <w:rPr>
          <w:rFonts w:ascii="Arial" w:hAnsi="Arial" w:cs="Arial"/>
        </w:rPr>
      </w:pPr>
      <w:r>
        <w:rPr>
          <w:rFonts w:ascii="Arial" w:hAnsi="Arial" w:cs="Arial"/>
        </w:rPr>
        <w:t>Neutral</w:t>
      </w:r>
    </w:p>
    <w:p w14:paraId="606083C4" w14:textId="35D4BEF1" w:rsidR="001E3E8B" w:rsidRDefault="001E3E8B" w:rsidP="001E3E8B">
      <w:pPr>
        <w:pStyle w:val="ListParagraph"/>
        <w:numPr>
          <w:ilvl w:val="0"/>
          <w:numId w:val="14"/>
        </w:numPr>
        <w:rPr>
          <w:rFonts w:ascii="Arial" w:hAnsi="Arial" w:cs="Arial"/>
        </w:rPr>
      </w:pPr>
      <w:r>
        <w:rPr>
          <w:rFonts w:ascii="Arial" w:hAnsi="Arial" w:cs="Arial"/>
        </w:rPr>
        <w:t>agree</w:t>
      </w:r>
    </w:p>
    <w:p w14:paraId="17533DE2" w14:textId="54B8B623" w:rsidR="001E3E8B" w:rsidRPr="001E3E8B" w:rsidRDefault="001E3E8B" w:rsidP="001E3E8B">
      <w:pPr>
        <w:pStyle w:val="ListParagraph"/>
        <w:numPr>
          <w:ilvl w:val="0"/>
          <w:numId w:val="14"/>
        </w:numPr>
        <w:rPr>
          <w:rFonts w:ascii="Arial" w:hAnsi="Arial" w:cs="Arial"/>
        </w:rPr>
      </w:pPr>
      <w:r>
        <w:rPr>
          <w:rFonts w:ascii="Arial" w:hAnsi="Arial" w:cs="Arial"/>
        </w:rPr>
        <w:t>Strongly agree</w:t>
      </w:r>
    </w:p>
    <w:p w14:paraId="7FE5BD39" w14:textId="19A8A38C" w:rsidR="001E3E8B" w:rsidRDefault="001E3E8B" w:rsidP="00E42274">
      <w:pPr>
        <w:rPr>
          <w:rFonts w:ascii="Arial" w:hAnsi="Arial" w:cs="Arial"/>
        </w:rPr>
      </w:pPr>
      <w:r>
        <w:rPr>
          <w:rFonts w:ascii="Arial" w:hAnsi="Arial" w:cs="Arial"/>
        </w:rPr>
        <w:t xml:space="preserve">There will be approximately 30 statements with respect to job. It a respondent strongly agree with all 30 statements, then the total score will be 30*5 = 150. If the respondent strongly </w:t>
      </w:r>
      <w:proofErr w:type="gramStart"/>
      <w:r>
        <w:rPr>
          <w:rFonts w:ascii="Arial" w:hAnsi="Arial" w:cs="Arial"/>
        </w:rPr>
        <w:t>disagree</w:t>
      </w:r>
      <w:proofErr w:type="gramEnd"/>
      <w:r>
        <w:rPr>
          <w:rFonts w:ascii="Arial" w:hAnsi="Arial" w:cs="Arial"/>
        </w:rPr>
        <w:t xml:space="preserve"> with</w:t>
      </w:r>
      <w:r w:rsidR="00025CB8">
        <w:rPr>
          <w:rFonts w:ascii="Arial" w:hAnsi="Arial" w:cs="Arial"/>
        </w:rPr>
        <w:t xml:space="preserve"> all 30 </w:t>
      </w:r>
      <w:proofErr w:type="spellStart"/>
      <w:r w:rsidR="00025CB8">
        <w:rPr>
          <w:rFonts w:ascii="Arial" w:hAnsi="Arial" w:cs="Arial"/>
        </w:rPr>
        <w:t>stataments</w:t>
      </w:r>
      <w:proofErr w:type="spellEnd"/>
      <w:r w:rsidR="00025CB8">
        <w:rPr>
          <w:rFonts w:ascii="Arial" w:hAnsi="Arial" w:cs="Arial"/>
        </w:rPr>
        <w:t>, then the total score will be 30*1 = 30. If the attitude is neutral, that is if respondent answers all 30 in a neutral way, total score = 30*3 = 90.</w:t>
      </w:r>
    </w:p>
    <w:p w14:paraId="7596E422" w14:textId="10BDB88A" w:rsidR="00025CB8" w:rsidRDefault="00025CB8" w:rsidP="00E42274">
      <w:pPr>
        <w:rPr>
          <w:rFonts w:ascii="Arial" w:hAnsi="Arial" w:cs="Arial"/>
        </w:rPr>
      </w:pPr>
      <w:proofErr w:type="gramStart"/>
      <w:r>
        <w:rPr>
          <w:rFonts w:ascii="Arial" w:hAnsi="Arial" w:cs="Arial"/>
        </w:rPr>
        <w:t>Therefore</w:t>
      </w:r>
      <w:proofErr w:type="gramEnd"/>
      <w:r>
        <w:rPr>
          <w:rFonts w:ascii="Arial" w:hAnsi="Arial" w:cs="Arial"/>
        </w:rPr>
        <w:t xml:space="preserve"> for a </w:t>
      </w:r>
      <w:proofErr w:type="spellStart"/>
      <w:r>
        <w:rPr>
          <w:rFonts w:ascii="Arial" w:hAnsi="Arial" w:cs="Arial"/>
        </w:rPr>
        <w:t>likert</w:t>
      </w:r>
      <w:proofErr w:type="spellEnd"/>
      <w:r>
        <w:rPr>
          <w:rFonts w:ascii="Arial" w:hAnsi="Arial" w:cs="Arial"/>
        </w:rPr>
        <w:t xml:space="preserve"> scale on the basis of this, the total score will range between 30 to 250. A respondent if score above 90, then he is considered to have a </w:t>
      </w:r>
      <w:proofErr w:type="spellStart"/>
      <w:r>
        <w:rPr>
          <w:rFonts w:ascii="Arial" w:hAnsi="Arial" w:cs="Arial"/>
        </w:rPr>
        <w:t>favourable</w:t>
      </w:r>
      <w:proofErr w:type="spellEnd"/>
      <w:r>
        <w:rPr>
          <w:rFonts w:ascii="Arial" w:hAnsi="Arial" w:cs="Arial"/>
        </w:rPr>
        <w:t xml:space="preserve"> attitude for the question. If he scores less than 90, then </w:t>
      </w:r>
      <w:proofErr w:type="spellStart"/>
      <w:r>
        <w:rPr>
          <w:rFonts w:ascii="Arial" w:hAnsi="Arial" w:cs="Arial"/>
        </w:rPr>
        <w:t>unfavourable</w:t>
      </w:r>
      <w:proofErr w:type="spellEnd"/>
      <w:r>
        <w:rPr>
          <w:rFonts w:ascii="Arial" w:hAnsi="Arial" w:cs="Arial"/>
        </w:rPr>
        <w:t xml:space="preserve"> attitude and if the score is 90, then neutral attitude.</w:t>
      </w:r>
    </w:p>
    <w:p w14:paraId="595D3A6E" w14:textId="21AAF57C" w:rsidR="00025CB8" w:rsidRDefault="00025CB8" w:rsidP="00E42274">
      <w:pPr>
        <w:rPr>
          <w:rFonts w:ascii="Arial" w:hAnsi="Arial" w:cs="Arial"/>
        </w:rPr>
      </w:pPr>
      <w:r>
        <w:rPr>
          <w:noProof/>
        </w:rPr>
        <w:drawing>
          <wp:inline distT="0" distB="0" distL="0" distR="0" wp14:anchorId="4CB5458D" wp14:editId="23E4F580">
            <wp:extent cx="5731510" cy="3223895"/>
            <wp:effectExtent l="0" t="0" r="254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3698628D" w14:textId="21D63C7E" w:rsidR="00025CB8" w:rsidRDefault="00025CB8" w:rsidP="00E42274">
      <w:pPr>
        <w:rPr>
          <w:rFonts w:ascii="Arial" w:hAnsi="Arial" w:cs="Arial"/>
        </w:rPr>
      </w:pPr>
    </w:p>
    <w:p w14:paraId="32DB788E" w14:textId="74F9755B" w:rsidR="00025CB8" w:rsidRDefault="00025CB8" w:rsidP="00E42274">
      <w:pPr>
        <w:rPr>
          <w:rFonts w:ascii="Arial" w:hAnsi="Arial" w:cs="Arial"/>
        </w:rPr>
      </w:pPr>
      <w:r>
        <w:rPr>
          <w:rFonts w:ascii="Arial" w:hAnsi="Arial" w:cs="Arial"/>
        </w:rPr>
        <w:t xml:space="preserve">Why do we use only </w:t>
      </w:r>
      <w:proofErr w:type="spellStart"/>
      <w:proofErr w:type="gramStart"/>
      <w:r>
        <w:rPr>
          <w:rFonts w:ascii="Arial" w:hAnsi="Arial" w:cs="Arial"/>
        </w:rPr>
        <w:t>non parametric</w:t>
      </w:r>
      <w:proofErr w:type="spellEnd"/>
      <w:proofErr w:type="gramEnd"/>
      <w:r>
        <w:rPr>
          <w:rFonts w:ascii="Arial" w:hAnsi="Arial" w:cs="Arial"/>
        </w:rPr>
        <w:t xml:space="preserve"> tests and analysis for </w:t>
      </w:r>
      <w:proofErr w:type="spellStart"/>
      <w:r>
        <w:rPr>
          <w:rFonts w:ascii="Arial" w:hAnsi="Arial" w:cs="Arial"/>
        </w:rPr>
        <w:t>likert</w:t>
      </w:r>
      <w:proofErr w:type="spellEnd"/>
      <w:r>
        <w:rPr>
          <w:rFonts w:ascii="Arial" w:hAnsi="Arial" w:cs="Arial"/>
        </w:rPr>
        <w:t xml:space="preserve"> type data?</w:t>
      </w:r>
    </w:p>
    <w:p w14:paraId="211814FA" w14:textId="5BCF60A5" w:rsidR="00025CB8" w:rsidRDefault="00025CB8" w:rsidP="00E42274">
      <w:pPr>
        <w:rPr>
          <w:rFonts w:ascii="Arial" w:hAnsi="Arial" w:cs="Arial"/>
        </w:rPr>
      </w:pPr>
      <w:r>
        <w:rPr>
          <w:rFonts w:ascii="Arial" w:hAnsi="Arial" w:cs="Arial"/>
        </w:rPr>
        <w:t xml:space="preserve">Because all parametric tests like </w:t>
      </w:r>
      <w:proofErr w:type="spellStart"/>
      <w:r>
        <w:rPr>
          <w:rFonts w:ascii="Arial" w:hAnsi="Arial" w:cs="Arial"/>
        </w:rPr>
        <w:t>pearson</w:t>
      </w:r>
      <w:proofErr w:type="spellEnd"/>
      <w:r>
        <w:rPr>
          <w:rFonts w:ascii="Arial" w:hAnsi="Arial" w:cs="Arial"/>
        </w:rPr>
        <w:t xml:space="preserve"> correlation and t tests </w:t>
      </w:r>
      <w:proofErr w:type="spellStart"/>
      <w:r>
        <w:rPr>
          <w:rFonts w:ascii="Arial" w:hAnsi="Arial" w:cs="Arial"/>
        </w:rPr>
        <w:t>etc</w:t>
      </w:r>
      <w:proofErr w:type="spellEnd"/>
      <w:r>
        <w:rPr>
          <w:rFonts w:ascii="Arial" w:hAnsi="Arial" w:cs="Arial"/>
        </w:rPr>
        <w:t xml:space="preserve"> require interval type </w:t>
      </w:r>
      <w:r>
        <w:rPr>
          <w:rFonts w:ascii="Arial" w:hAnsi="Arial" w:cs="Arial"/>
        </w:rPr>
        <w:lastRenderedPageBreak/>
        <w:t>data. Likert scale is ordinal data and therefore for ordinal data parametric tests cannot be used.</w:t>
      </w:r>
    </w:p>
    <w:p w14:paraId="3DBB738E" w14:textId="0EB5881D" w:rsidR="00025CB8" w:rsidRDefault="00025CB8" w:rsidP="00E42274">
      <w:pPr>
        <w:rPr>
          <w:rFonts w:ascii="Arial" w:hAnsi="Arial" w:cs="Arial"/>
        </w:rPr>
      </w:pPr>
      <w:r>
        <w:rPr>
          <w:rFonts w:ascii="Arial" w:hAnsi="Arial" w:cs="Arial"/>
        </w:rPr>
        <w:t>However,</w:t>
      </w:r>
    </w:p>
    <w:p w14:paraId="65336C37" w14:textId="29B62B80" w:rsidR="00025CB8" w:rsidRDefault="00025CB8" w:rsidP="00E42274">
      <w:pPr>
        <w:rPr>
          <w:rFonts w:ascii="Arial" w:hAnsi="Arial" w:cs="Arial"/>
        </w:rPr>
      </w:pPr>
      <w:r w:rsidRPr="00025CB8">
        <w:rPr>
          <w:rFonts w:ascii="Arial" w:hAnsi="Arial" w:cs="Arial"/>
          <w:b/>
          <w:bCs/>
        </w:rPr>
        <w:t xml:space="preserve">When multiple </w:t>
      </w:r>
      <w:proofErr w:type="spellStart"/>
      <w:r w:rsidRPr="00025CB8">
        <w:rPr>
          <w:rFonts w:ascii="Arial" w:hAnsi="Arial" w:cs="Arial"/>
          <w:b/>
          <w:bCs/>
        </w:rPr>
        <w:t>likert</w:t>
      </w:r>
      <w:proofErr w:type="spellEnd"/>
      <w:r w:rsidRPr="00025CB8">
        <w:rPr>
          <w:rFonts w:ascii="Arial" w:hAnsi="Arial" w:cs="Arial"/>
          <w:b/>
          <w:bCs/>
        </w:rPr>
        <w:t xml:space="preserve"> question responses are summed together,</w:t>
      </w:r>
      <w:r>
        <w:rPr>
          <w:rFonts w:ascii="Arial" w:hAnsi="Arial" w:cs="Arial"/>
        </w:rPr>
        <w:t xml:space="preserve"> it may form interval data and therefore in this case, parametric tests can be used like t tests, factor analysis and ANOVA</w:t>
      </w:r>
      <w:r>
        <w:rPr>
          <w:rFonts w:ascii="Arial" w:hAnsi="Arial" w:cs="Arial"/>
        </w:rPr>
        <w:tab/>
      </w:r>
    </w:p>
    <w:p w14:paraId="4CAFA52A" w14:textId="33CA4B43" w:rsidR="00025CB8" w:rsidRDefault="00025CB8" w:rsidP="00E42274">
      <w:pPr>
        <w:rPr>
          <w:rFonts w:ascii="Arial" w:hAnsi="Arial" w:cs="Arial"/>
        </w:rPr>
      </w:pPr>
      <w:r>
        <w:rPr>
          <w:rFonts w:ascii="Arial" w:hAnsi="Arial" w:cs="Arial"/>
        </w:rPr>
        <w:t>Also,</w:t>
      </w:r>
    </w:p>
    <w:p w14:paraId="72B629C5" w14:textId="79815BF3" w:rsidR="00025CB8" w:rsidRDefault="00025CB8" w:rsidP="00E42274">
      <w:pPr>
        <w:rPr>
          <w:rFonts w:ascii="Arial" w:hAnsi="Arial" w:cs="Arial"/>
        </w:rPr>
      </w:pPr>
      <w:r w:rsidRPr="005A7FA9">
        <w:rPr>
          <w:rFonts w:ascii="Arial" w:hAnsi="Arial" w:cs="Arial"/>
          <w:b/>
          <w:bCs/>
        </w:rPr>
        <w:t xml:space="preserve">Sometimes, the data from </w:t>
      </w:r>
      <w:proofErr w:type="spellStart"/>
      <w:r w:rsidRPr="005A7FA9">
        <w:rPr>
          <w:rFonts w:ascii="Arial" w:hAnsi="Arial" w:cs="Arial"/>
          <w:b/>
          <w:bCs/>
        </w:rPr>
        <w:t>likert</w:t>
      </w:r>
      <w:proofErr w:type="spellEnd"/>
      <w:r w:rsidRPr="005A7FA9">
        <w:rPr>
          <w:rFonts w:ascii="Arial" w:hAnsi="Arial" w:cs="Arial"/>
          <w:b/>
          <w:bCs/>
        </w:rPr>
        <w:t xml:space="preserve"> scale reproduced to nominal level</w:t>
      </w:r>
      <w:r>
        <w:rPr>
          <w:rFonts w:ascii="Arial" w:hAnsi="Arial" w:cs="Arial"/>
        </w:rPr>
        <w:t xml:space="preserve"> by combining agree and disagree responses into 2 categories: example </w:t>
      </w:r>
      <w:proofErr w:type="gramStart"/>
      <w:r>
        <w:rPr>
          <w:rFonts w:ascii="Arial" w:hAnsi="Arial" w:cs="Arial"/>
        </w:rPr>
        <w:t>5 point</w:t>
      </w:r>
      <w:proofErr w:type="gramEnd"/>
      <w:r>
        <w:rPr>
          <w:rFonts w:ascii="Arial" w:hAnsi="Arial" w:cs="Arial"/>
        </w:rPr>
        <w:t xml:space="preserve"> </w:t>
      </w:r>
      <w:proofErr w:type="spellStart"/>
      <w:r>
        <w:rPr>
          <w:rFonts w:ascii="Arial" w:hAnsi="Arial" w:cs="Arial"/>
        </w:rPr>
        <w:t>likert</w:t>
      </w:r>
      <w:proofErr w:type="spellEnd"/>
      <w:r>
        <w:rPr>
          <w:rFonts w:ascii="Arial" w:hAnsi="Arial" w:cs="Arial"/>
        </w:rPr>
        <w:t xml:space="preserve"> scale is grouped to (positive response or </w:t>
      </w:r>
      <w:proofErr w:type="spellStart"/>
      <w:r>
        <w:rPr>
          <w:rFonts w:ascii="Arial" w:hAnsi="Arial" w:cs="Arial"/>
        </w:rPr>
        <w:t>non positive</w:t>
      </w:r>
      <w:proofErr w:type="spellEnd"/>
      <w:r>
        <w:rPr>
          <w:rFonts w:ascii="Arial" w:hAnsi="Arial" w:cs="Arial"/>
        </w:rPr>
        <w:t xml:space="preserve"> response), in this case, we can use chi square test, Cochran q test and </w:t>
      </w:r>
      <w:proofErr w:type="spellStart"/>
      <w:r>
        <w:rPr>
          <w:rFonts w:ascii="Arial" w:hAnsi="Arial" w:cs="Arial"/>
        </w:rPr>
        <w:t>Mcnemar</w:t>
      </w:r>
      <w:proofErr w:type="spellEnd"/>
      <w:r>
        <w:rPr>
          <w:rFonts w:ascii="Arial" w:hAnsi="Arial" w:cs="Arial"/>
        </w:rPr>
        <w:t xml:space="preserve"> test</w:t>
      </w:r>
      <w:r w:rsidR="005A7FA9">
        <w:rPr>
          <w:rFonts w:ascii="Arial" w:hAnsi="Arial" w:cs="Arial"/>
        </w:rPr>
        <w:t>.</w:t>
      </w:r>
    </w:p>
    <w:p w14:paraId="72B17DE6" w14:textId="73A92F3E" w:rsidR="005A7FA9" w:rsidRDefault="005A7FA9" w:rsidP="00E42274">
      <w:pPr>
        <w:rPr>
          <w:rFonts w:ascii="Arial" w:hAnsi="Arial" w:cs="Arial"/>
        </w:rPr>
      </w:pPr>
      <w:r>
        <w:rPr>
          <w:rFonts w:ascii="Arial" w:hAnsi="Arial" w:cs="Arial"/>
        </w:rPr>
        <w:t>Chi square test is used to compare proportion between 2 or more independent groups or investigate if there is any association between 2 nominal scale variables.</w:t>
      </w:r>
    </w:p>
    <w:p w14:paraId="3C864274" w14:textId="0657EEC8" w:rsidR="005A7FA9" w:rsidRDefault="005A7FA9" w:rsidP="00E42274">
      <w:pPr>
        <w:rPr>
          <w:rFonts w:ascii="Arial" w:hAnsi="Arial" w:cs="Arial"/>
        </w:rPr>
      </w:pPr>
      <w:r>
        <w:rPr>
          <w:rFonts w:ascii="Arial" w:hAnsi="Arial" w:cs="Arial"/>
        </w:rPr>
        <w:t xml:space="preserve">For </w:t>
      </w:r>
      <w:proofErr w:type="spellStart"/>
      <w:r>
        <w:rPr>
          <w:rFonts w:ascii="Arial" w:hAnsi="Arial" w:cs="Arial"/>
        </w:rPr>
        <w:t>likert</w:t>
      </w:r>
      <w:proofErr w:type="spellEnd"/>
      <w:r>
        <w:rPr>
          <w:rFonts w:ascii="Arial" w:hAnsi="Arial" w:cs="Arial"/>
        </w:rPr>
        <w:t xml:space="preserve"> scale regression analysis, ordinal logistic regression and multinomial logistic regression is used, or for binary variables, can use binary logistic regression.</w:t>
      </w:r>
    </w:p>
    <w:p w14:paraId="76701A09" w14:textId="77777777" w:rsidR="005A7FA9" w:rsidRDefault="005A7FA9" w:rsidP="00E42274">
      <w:pPr>
        <w:rPr>
          <w:rFonts w:ascii="Arial" w:hAnsi="Arial" w:cs="Arial"/>
        </w:rPr>
      </w:pPr>
    </w:p>
    <w:sectPr w:rsidR="005A7FA9" w:rsidSect="0084601C">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876B0"/>
    <w:multiLevelType w:val="hybridMultilevel"/>
    <w:tmpl w:val="84E83EC0"/>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0A3543"/>
    <w:multiLevelType w:val="hybridMultilevel"/>
    <w:tmpl w:val="3E548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FA16CA"/>
    <w:multiLevelType w:val="hybridMultilevel"/>
    <w:tmpl w:val="56520A6A"/>
    <w:lvl w:ilvl="0" w:tplc="52A642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0D05D5"/>
    <w:multiLevelType w:val="hybridMultilevel"/>
    <w:tmpl w:val="E12CD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FF2D40"/>
    <w:multiLevelType w:val="hybridMultilevel"/>
    <w:tmpl w:val="B6BE3FF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6E4FB4"/>
    <w:multiLevelType w:val="hybridMultilevel"/>
    <w:tmpl w:val="6FC2D5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0DC7BE5"/>
    <w:multiLevelType w:val="hybridMultilevel"/>
    <w:tmpl w:val="F8D816E0"/>
    <w:lvl w:ilvl="0" w:tplc="998E416E">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1B74EF"/>
    <w:multiLevelType w:val="hybridMultilevel"/>
    <w:tmpl w:val="89E0C8EE"/>
    <w:lvl w:ilvl="0" w:tplc="7856DB6E">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506DF1"/>
    <w:multiLevelType w:val="hybridMultilevel"/>
    <w:tmpl w:val="1D8CC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F82F4A"/>
    <w:multiLevelType w:val="hybridMultilevel"/>
    <w:tmpl w:val="95987F24"/>
    <w:lvl w:ilvl="0" w:tplc="77B616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BF6062"/>
    <w:multiLevelType w:val="hybridMultilevel"/>
    <w:tmpl w:val="BD027966"/>
    <w:lvl w:ilvl="0" w:tplc="942AB7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076457"/>
    <w:multiLevelType w:val="hybridMultilevel"/>
    <w:tmpl w:val="377C16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A590E68"/>
    <w:multiLevelType w:val="hybridMultilevel"/>
    <w:tmpl w:val="A3B4D454"/>
    <w:lvl w:ilvl="0" w:tplc="C73264B4">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58431B"/>
    <w:multiLevelType w:val="hybridMultilevel"/>
    <w:tmpl w:val="858CDC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num w:numId="1">
    <w:abstractNumId w:val="11"/>
  </w:num>
  <w:num w:numId="2">
    <w:abstractNumId w:val="4"/>
  </w:num>
  <w:num w:numId="3">
    <w:abstractNumId w:val="1"/>
  </w:num>
  <w:num w:numId="4">
    <w:abstractNumId w:val="8"/>
  </w:num>
  <w:num w:numId="5">
    <w:abstractNumId w:val="0"/>
  </w:num>
  <w:num w:numId="6">
    <w:abstractNumId w:val="3"/>
  </w:num>
  <w:num w:numId="7">
    <w:abstractNumId w:val="6"/>
  </w:num>
  <w:num w:numId="8">
    <w:abstractNumId w:val="12"/>
  </w:num>
  <w:num w:numId="9">
    <w:abstractNumId w:val="2"/>
  </w:num>
  <w:num w:numId="10">
    <w:abstractNumId w:val="7"/>
  </w:num>
  <w:num w:numId="11">
    <w:abstractNumId w:val="13"/>
  </w:num>
  <w:num w:numId="12">
    <w:abstractNumId w:val="10"/>
  </w:num>
  <w:num w:numId="13">
    <w:abstractNumId w:val="9"/>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C0MDAzNDe3MLQwMrZU0lEKTi0uzszPAykwrgUAofuEiCwAAAA="/>
  </w:docVars>
  <w:rsids>
    <w:rsidRoot w:val="00396471"/>
    <w:rsid w:val="00025CB8"/>
    <w:rsid w:val="001E3E8B"/>
    <w:rsid w:val="002D27ED"/>
    <w:rsid w:val="00351DE5"/>
    <w:rsid w:val="00396471"/>
    <w:rsid w:val="005A7FA9"/>
    <w:rsid w:val="00693360"/>
    <w:rsid w:val="006C50DA"/>
    <w:rsid w:val="007A6C1B"/>
    <w:rsid w:val="007A79E8"/>
    <w:rsid w:val="007C172C"/>
    <w:rsid w:val="007F55C5"/>
    <w:rsid w:val="0084601C"/>
    <w:rsid w:val="00957E0B"/>
    <w:rsid w:val="00A67BD6"/>
    <w:rsid w:val="00AA5380"/>
    <w:rsid w:val="00BF0F6A"/>
    <w:rsid w:val="00C00CF4"/>
    <w:rsid w:val="00E42274"/>
    <w:rsid w:val="00E82ED6"/>
    <w:rsid w:val="00EB493A"/>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22B85"/>
  <w15:chartTrackingRefBased/>
  <w15:docId w15:val="{3BE3F67D-C1AA-44AB-A495-C14A08885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274"/>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6471"/>
    <w:pPr>
      <w:ind w:left="720"/>
      <w:contextualSpacing/>
    </w:pPr>
  </w:style>
  <w:style w:type="character" w:styleId="Hyperlink">
    <w:name w:val="Hyperlink"/>
    <w:basedOn w:val="DefaultParagraphFont"/>
    <w:uiPriority w:val="99"/>
    <w:unhideWhenUsed/>
    <w:rsid w:val="00396471"/>
    <w:rPr>
      <w:color w:val="0563C1" w:themeColor="hyperlink"/>
      <w:u w:val="single"/>
    </w:rPr>
  </w:style>
  <w:style w:type="character" w:styleId="UnresolvedMention">
    <w:name w:val="Unresolved Mention"/>
    <w:basedOn w:val="DefaultParagraphFont"/>
    <w:uiPriority w:val="99"/>
    <w:semiHidden/>
    <w:unhideWhenUsed/>
    <w:rsid w:val="00396471"/>
    <w:rPr>
      <w:color w:val="605E5C"/>
      <w:shd w:val="clear" w:color="auto" w:fill="E1DFDD"/>
    </w:rPr>
  </w:style>
  <w:style w:type="character" w:customStyle="1" w:styleId="identifier">
    <w:name w:val="identifier"/>
    <w:basedOn w:val="DefaultParagraphFont"/>
    <w:rsid w:val="00396471"/>
  </w:style>
  <w:style w:type="character" w:customStyle="1" w:styleId="paren">
    <w:name w:val="paren"/>
    <w:basedOn w:val="DefaultParagraphFont"/>
    <w:rsid w:val="00396471"/>
  </w:style>
  <w:style w:type="character" w:customStyle="1" w:styleId="string">
    <w:name w:val="string"/>
    <w:basedOn w:val="DefaultParagraphFont"/>
    <w:rsid w:val="00396471"/>
  </w:style>
  <w:style w:type="character" w:customStyle="1" w:styleId="keyword">
    <w:name w:val="keyword"/>
    <w:basedOn w:val="DefaultParagraphFont"/>
    <w:rsid w:val="00396471"/>
  </w:style>
  <w:style w:type="character" w:customStyle="1" w:styleId="operator">
    <w:name w:val="operator"/>
    <w:basedOn w:val="DefaultParagraphFont"/>
    <w:rsid w:val="00396471"/>
  </w:style>
  <w:style w:type="character" w:customStyle="1" w:styleId="number">
    <w:name w:val="number"/>
    <w:basedOn w:val="DefaultParagraphFont"/>
    <w:rsid w:val="007A79E8"/>
  </w:style>
  <w:style w:type="character" w:styleId="PlaceholderText">
    <w:name w:val="Placeholder Text"/>
    <w:basedOn w:val="DefaultParagraphFont"/>
    <w:uiPriority w:val="99"/>
    <w:semiHidden/>
    <w:rsid w:val="00C00CF4"/>
    <w:rPr>
      <w:color w:val="808080"/>
    </w:rPr>
  </w:style>
  <w:style w:type="character" w:styleId="FollowedHyperlink">
    <w:name w:val="FollowedHyperlink"/>
    <w:basedOn w:val="DefaultParagraphFont"/>
    <w:uiPriority w:val="99"/>
    <w:semiHidden/>
    <w:unhideWhenUsed/>
    <w:rsid w:val="00E82E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thda.com/english/wiki/normality-test-in-r" TargetMode="External"/><Relationship Id="rId3" Type="http://schemas.openxmlformats.org/officeDocument/2006/relationships/settings" Target="settings.xml"/><Relationship Id="rId7" Type="http://schemas.openxmlformats.org/officeDocument/2006/relationships/hyperlink" Target="http://www.sthda.com/english/wiki/chi-square-test-of-independence-in-r"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sheffield.ac.uk/polopoly_fs/1.885207!/file/99_Mann_Whitney_U_Test.pdf" TargetMode="External"/><Relationship Id="rId11" Type="http://schemas.openxmlformats.org/officeDocument/2006/relationships/fontTable" Target="fontTable.xml"/><Relationship Id="rId5" Type="http://schemas.openxmlformats.org/officeDocument/2006/relationships/hyperlink" Target="https://www.apsc.gov.au/initiatives-and-programs/workforce-information/aps-employee-census-2020/2020-aps-employee-census-overall-results"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6</Pages>
  <Words>1246</Words>
  <Characters>7105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Young Eok Lee</dc:creator>
  <cp:keywords/>
  <dc:description/>
  <cp:lastModifiedBy>Mohamed Ghayaas Anjum</cp:lastModifiedBy>
  <cp:revision>5</cp:revision>
  <dcterms:created xsi:type="dcterms:W3CDTF">2021-07-15T13:52:00Z</dcterms:created>
  <dcterms:modified xsi:type="dcterms:W3CDTF">2021-07-20T16:00:00Z</dcterms:modified>
</cp:coreProperties>
</file>