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72"/>
        </w:rPr>
        <w:t>GesturePlay</w:t>
      </w:r>
    </w:p>
    <w:p>
      <w:pPr>
        <w:jc w:val="center"/>
      </w:pPr>
      <w:r>
        <w:rPr>
          <w:rFonts w:ascii="Calibri" w:hAnsi="Calibri"/>
          <w:color w:val="555555"/>
          <w:sz w:val="32"/>
        </w:rPr>
        <w:t>Real-Time Hand Gesture-Controlled Media Player</w:t>
      </w:r>
    </w:p>
    <w:p/>
    <w:p>
      <w:pPr>
        <w:jc w:val="center"/>
      </w:pPr>
      <w:r>
        <w:rPr>
          <w:rFonts w:ascii="Calibri" w:hAnsi="Calibri"/>
          <w:sz w:val="24"/>
        </w:rPr>
        <w:t>Course: Digital Image Processing</w:t>
      </w:r>
    </w:p>
    <w:p/>
    <w:p>
      <w:pPr>
        <w:jc w:val="center"/>
      </w:pPr>
      <w:r>
        <w:rPr>
          <w:rFonts w:ascii="Calibri" w:hAnsi="Calibri"/>
          <w:color w:val="777777"/>
          <w:sz w:val="22"/>
        </w:rPr>
        <w:t>Python  •  OpenCV  •  MediaPipe  •  Flask  •  PyAutoGUI</w:t>
      </w:r>
    </w:p>
    <w:p>
      <w:r>
        <w:br w:type="page"/>
      </w:r>
    </w:p>
    <w:p>
      <w:pPr>
        <w:pStyle w:val="Heading1"/>
      </w:pPr>
      <w:r>
        <w:rPr>
          <w:color w:val="1A1A2E"/>
        </w:rPr>
        <w:t>1. Introduction</w:t>
      </w:r>
    </w:p>
    <w:p>
      <w:pPr>
        <w:spacing w:after="120" w:line="312" w:lineRule="auto"/>
      </w:pPr>
      <w:r>
        <w:rPr>
          <w:rFonts w:ascii="Calibri" w:hAnsi="Calibri"/>
          <w:b w:val="0"/>
          <w:i w:val="0"/>
          <w:sz w:val="22"/>
        </w:rPr>
        <w:t>GesturePlay is a desktop application that lets you control media playback using hand gestures detected through your laptop's webcam. The idea is straightforward: instead of reaching for the keyboard every time you want to pause a video or skip ahead, you just show a specific hand gesture to the camera and the system does the rest.</w:t>
      </w:r>
    </w:p>
    <w:p>
      <w:pPr>
        <w:spacing w:after="120" w:line="312" w:lineRule="auto"/>
      </w:pPr>
      <w:r>
        <w:rPr>
          <w:rFonts w:ascii="Calibri" w:hAnsi="Calibri"/>
          <w:b w:val="0"/>
          <w:i w:val="0"/>
          <w:sz w:val="22"/>
        </w:rPr>
        <w:t>The entire system runs locally on your machine. There are no cloud APIs, no external servers, and no internet connection required once the dependencies are installed. A lightweight Flask web server provides a control dashboard where you can monitor the live camera feed, see which gesture is being detected, and remap gestures to different actions.</w:t>
      </w:r>
    </w:p>
    <w:p>
      <w:pPr>
        <w:spacing w:after="120" w:line="312" w:lineRule="auto"/>
      </w:pPr>
      <w:r>
        <w:rPr>
          <w:rFonts w:ascii="Calibri" w:hAnsi="Calibri"/>
          <w:b w:val="0"/>
          <w:i w:val="0"/>
          <w:sz w:val="22"/>
        </w:rPr>
        <w:t>This project was built as part of the Digital Image Processing course to demonstrate practical applications of real-time computer vision and image processing techniques.</w:t>
      </w:r>
    </w:p>
    <w:p>
      <w:pPr>
        <w:pStyle w:val="Heading1"/>
      </w:pPr>
      <w:r>
        <w:rPr>
          <w:color w:val="1A1A2E"/>
        </w:rPr>
        <w:t>2. Problem Statement</w:t>
      </w:r>
    </w:p>
    <w:p>
      <w:pPr>
        <w:spacing w:after="120" w:line="312" w:lineRule="auto"/>
      </w:pPr>
      <w:r>
        <w:rPr>
          <w:rFonts w:ascii="Calibri" w:hAnsi="Calibri"/>
          <w:b w:val="0"/>
          <w:i w:val="0"/>
          <w:sz w:val="22"/>
        </w:rPr>
        <w:t>Most of us watch videos or movies on our laptops while sitting at a distance — maybe on a bed, across a desk, or just leaning back in a chair. Every time we need to pause, skip, or adjust the volume, we have to physically reach for the keyboard. It breaks the flow and gets annoying pretty quickly.</w:t>
      </w:r>
    </w:p>
    <w:p>
      <w:pPr>
        <w:spacing w:after="120" w:line="312" w:lineRule="auto"/>
      </w:pPr>
      <w:r>
        <w:rPr>
          <w:rFonts w:ascii="Calibri" w:hAnsi="Calibri"/>
          <w:b w:val="0"/>
          <w:i w:val="0"/>
          <w:sz w:val="22"/>
        </w:rPr>
        <w:t>There are wireless remotes and voice assistants that can help, but they require extra hardware or subscriptions. Most laptops already have a built-in webcam sitting right there doing nothing. GesturePlay takes advantage of that existing hardware to provide a touchless media remote without any additional cost.</w:t>
      </w:r>
    </w:p>
    <w:p>
      <w:pPr>
        <w:pStyle w:val="Heading1"/>
      </w:pPr>
      <w:r>
        <w:rPr>
          <w:color w:val="1A1A2E"/>
        </w:rPr>
        <w:t>3. Objectives</w:t>
      </w:r>
    </w:p>
    <w:p>
      <w:pPr>
        <w:pStyle w:val="ListBullet"/>
      </w:pPr>
      <w:r>
        <w:rPr>
          <w:rFonts w:ascii="Calibri" w:hAnsi="Calibri"/>
          <w:sz w:val="22"/>
        </w:rPr>
        <w:t>Detect and classify hand gestures in real time using the laptop webcam</w:t>
      </w:r>
    </w:p>
    <w:p>
      <w:pPr>
        <w:pStyle w:val="ListBullet"/>
      </w:pPr>
      <w:r>
        <w:rPr>
          <w:rFonts w:ascii="Calibri" w:hAnsi="Calibri"/>
          <w:sz w:val="22"/>
        </w:rPr>
        <w:t>Map each gesture to a specific media control action (play, pause, seek, speed, mute)</w:t>
      </w:r>
    </w:p>
    <w:p>
      <w:pPr>
        <w:pStyle w:val="ListBullet"/>
      </w:pPr>
      <w:r>
        <w:rPr>
          <w:rFonts w:ascii="Calibri" w:hAnsi="Calibri"/>
          <w:sz w:val="22"/>
        </w:rPr>
        <w:t>Build a stable detection pipeline that does not misfire on transitional hand positions</w:t>
      </w:r>
    </w:p>
    <w:p>
      <w:pPr>
        <w:pStyle w:val="ListBullet"/>
      </w:pPr>
      <w:r>
        <w:rPr>
          <w:rFonts w:ascii="Calibri" w:hAnsi="Calibri"/>
          <w:sz w:val="22"/>
        </w:rPr>
        <w:t>Provide a web-based dashboard for live monitoring and configuration</w:t>
      </w:r>
    </w:p>
    <w:p>
      <w:pPr>
        <w:pStyle w:val="ListBullet"/>
      </w:pPr>
      <w:r>
        <w:rPr>
          <w:rFonts w:ascii="Calibri" w:hAnsi="Calibri"/>
          <w:sz w:val="22"/>
        </w:rPr>
        <w:t>Work with YouTube in Chrome and Windows Media Player without browser extensions</w:t>
      </w:r>
    </w:p>
    <w:p>
      <w:pPr>
        <w:pStyle w:val="Heading1"/>
      </w:pPr>
      <w:r>
        <w:rPr>
          <w:color w:val="1A1A2E"/>
        </w:rPr>
        <w:t>4. System Architecture</w:t>
      </w:r>
    </w:p>
    <w:p>
      <w:pPr>
        <w:spacing w:after="120" w:line="312" w:lineRule="auto"/>
      </w:pPr>
      <w:r>
        <w:rPr>
          <w:rFonts w:ascii="Calibri" w:hAnsi="Calibri"/>
          <w:b w:val="0"/>
          <w:i w:val="0"/>
          <w:sz w:val="22"/>
        </w:rPr>
        <w:t>The system is organized as a simple pipeline. Each stage feeds directly into the next one, and the whole thing runs in a single Python process with two threads — one for the detection loop and one for the Flask web server.</w:t>
      </w:r>
    </w:p>
    <w:p>
      <w:pPr>
        <w:spacing w:after="120" w:line="312" w:lineRule="auto"/>
      </w:pPr>
      <w:r>
        <w:rPr>
          <w:rFonts w:ascii="Calibri" w:hAnsi="Calibri"/>
          <w:b/>
          <w:i w:val="0"/>
          <w:sz w:val="22"/>
        </w:rPr>
        <w:t>The pipeline is as follows:</w:t>
      </w:r>
    </w:p>
    <w:p>
      <w:pPr>
        <w:pStyle w:val="ListNumber"/>
      </w:pPr>
      <w:r>
        <w:rPr>
          <w:rFonts w:ascii="Calibri" w:hAnsi="Calibri"/>
          <w:b/>
          <w:sz w:val="22"/>
        </w:rPr>
        <w:t xml:space="preserve">Webcam Capture: </w:t>
      </w:r>
      <w:r>
        <w:rPr>
          <w:rFonts w:ascii="Calibri" w:hAnsi="Calibri"/>
          <w:sz w:val="22"/>
        </w:rPr>
        <w:t>OpenCV grabs frames from the webcam at 640×480, 30 FPS. The camera buffer is set to 1 to always get the freshest frame.</w:t>
      </w:r>
    </w:p>
    <w:p>
      <w:pPr>
        <w:pStyle w:val="ListNumber"/>
      </w:pPr>
      <w:r>
        <w:rPr>
          <w:rFonts w:ascii="Calibri" w:hAnsi="Calibri"/>
          <w:b/>
          <w:sz w:val="22"/>
        </w:rPr>
        <w:t xml:space="preserve">Hand Detection: </w:t>
      </w:r>
      <w:r>
        <w:rPr>
          <w:rFonts w:ascii="Calibri" w:hAnsi="Calibri"/>
          <w:sz w:val="22"/>
        </w:rPr>
        <w:t>Each frame is passed to MediaPipe Hands, which returns 21 landmark points for each detected hand.</w:t>
      </w:r>
    </w:p>
    <w:p>
      <w:pPr>
        <w:pStyle w:val="ListNumber"/>
      </w:pPr>
      <w:r>
        <w:rPr>
          <w:rFonts w:ascii="Calibri" w:hAnsi="Calibri"/>
          <w:b/>
          <w:sz w:val="22"/>
        </w:rPr>
        <w:t xml:space="preserve">Finger Counting: </w:t>
      </w:r>
      <w:r>
        <w:rPr>
          <w:rFonts w:ascii="Calibri" w:hAnsi="Calibri"/>
          <w:sz w:val="22"/>
        </w:rPr>
        <w:t>The system checks which fingertips are above their corresponding knuckle joints to determine how many fingers are raised.</w:t>
      </w:r>
    </w:p>
    <w:p>
      <w:pPr>
        <w:pStyle w:val="ListNumber"/>
      </w:pPr>
      <w:r>
        <w:rPr>
          <w:rFonts w:ascii="Calibri" w:hAnsi="Calibri"/>
          <w:b/>
          <w:sz w:val="22"/>
        </w:rPr>
        <w:t xml:space="preserve">Gesture Classification: </w:t>
      </w:r>
      <w:r>
        <w:rPr>
          <w:rFonts w:ascii="Calibri" w:hAnsi="Calibri"/>
          <w:sz w:val="22"/>
        </w:rPr>
        <w:t>The finger count maps directly to a gesture name: 0 = fist, 1 = one finger, 2 = peace, 3 = three fingers, 4/5 = open palm.</w:t>
      </w:r>
    </w:p>
    <w:p>
      <w:pPr>
        <w:pStyle w:val="ListNumber"/>
      </w:pPr>
      <w:r>
        <w:rPr>
          <w:rFonts w:ascii="Calibri" w:hAnsi="Calibri"/>
          <w:b/>
          <w:sz w:val="22"/>
        </w:rPr>
        <w:t xml:space="preserve">Stability Filter: </w:t>
      </w:r>
      <w:r>
        <w:rPr>
          <w:rFonts w:ascii="Calibri" w:hAnsi="Calibri"/>
          <w:sz w:val="22"/>
        </w:rPr>
        <w:t>An 8-frame rolling buffer ensures a gesture must be consistent across at least 65% of recent frames before it is accepted.</w:t>
      </w:r>
    </w:p>
    <w:p>
      <w:pPr>
        <w:pStyle w:val="ListNumber"/>
      </w:pPr>
      <w:r>
        <w:rPr>
          <w:rFonts w:ascii="Calibri" w:hAnsi="Calibri"/>
          <w:b/>
          <w:sz w:val="22"/>
        </w:rPr>
        <w:t xml:space="preserve">Action Execution: </w:t>
      </w:r>
      <w:r>
        <w:rPr>
          <w:rFonts w:ascii="Calibri" w:hAnsi="Calibri"/>
          <w:sz w:val="22"/>
        </w:rPr>
        <w:t>Once a gesture is confirmed and held long enough, PyAutoGUI sends the corresponding keyboard shortcut to the active window.</w:t>
      </w:r>
    </w:p>
    <w:p>
      <w:pPr>
        <w:spacing w:after="120" w:line="312" w:lineRule="auto"/>
      </w:pPr>
      <w:r>
        <w:rPr>
          <w:rFonts w:ascii="Calibri" w:hAnsi="Calibri"/>
          <w:b w:val="0"/>
          <w:i w:val="0"/>
          <w:sz w:val="22"/>
        </w:rPr>
        <w:t>A Flask web server runs alongside the detection thread. It streams the annotated camera feed as MJPEG, serves the web dashboard, and exposes REST API endpoints for gesture configuration and status polling.</w:t>
      </w:r>
    </w:p>
    <w:p>
      <w:pPr>
        <w:pStyle w:val="Heading1"/>
      </w:pPr>
      <w:r>
        <w:rPr>
          <w:color w:val="1A1A2E"/>
        </w:rPr>
        <w:t>5. 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Library</w:t>
            </w:r>
          </w:p>
        </w:tc>
        <w:tc>
          <w:tcPr>
            <w:tcW w:type="dxa" w:w="3120"/>
          </w:tcPr>
          <w:p>
            <w:r>
              <w:rPr>
                <w:b/>
                <w:sz w:val="20"/>
              </w:rPr>
              <w:t>Purpose</w:t>
            </w:r>
          </w:p>
        </w:tc>
      </w:tr>
      <w:tr>
        <w:tc>
          <w:tcPr>
            <w:tcW w:type="dxa" w:w="3120"/>
          </w:tcPr>
          <w:p>
            <w:r>
              <w:rPr>
                <w:sz w:val="20"/>
              </w:rPr>
              <w:t>Hand Tracking</w:t>
            </w:r>
          </w:p>
        </w:tc>
        <w:tc>
          <w:tcPr>
            <w:tcW w:type="dxa" w:w="3120"/>
          </w:tcPr>
          <w:p>
            <w:r>
              <w:rPr>
                <w:sz w:val="20"/>
              </w:rPr>
              <w:t>MediaPipe 0.10.x</w:t>
            </w:r>
          </w:p>
        </w:tc>
        <w:tc>
          <w:tcPr>
            <w:tcW w:type="dxa" w:w="3120"/>
          </w:tcPr>
          <w:p>
            <w:r>
              <w:rPr>
                <w:sz w:val="20"/>
              </w:rPr>
              <w:t>21-point hand landmark detection in real time</w:t>
            </w:r>
          </w:p>
        </w:tc>
      </w:tr>
      <w:tr>
        <w:tc>
          <w:tcPr>
            <w:tcW w:type="dxa" w:w="3120"/>
          </w:tcPr>
          <w:p>
            <w:r>
              <w:rPr>
                <w:sz w:val="20"/>
              </w:rPr>
              <w:t>Computer Vision</w:t>
            </w:r>
          </w:p>
        </w:tc>
        <w:tc>
          <w:tcPr>
            <w:tcW w:type="dxa" w:w="3120"/>
          </w:tcPr>
          <w:p>
            <w:r>
              <w:rPr>
                <w:sz w:val="20"/>
              </w:rPr>
              <w:t>OpenCV 4.10.x</w:t>
            </w:r>
          </w:p>
        </w:tc>
        <w:tc>
          <w:tcPr>
            <w:tcW w:type="dxa" w:w="3120"/>
          </w:tcPr>
          <w:p>
            <w:r>
              <w:rPr>
                <w:sz w:val="20"/>
              </w:rPr>
              <w:t>Webcam capture, frame flipping, annotation drawing</w:t>
            </w:r>
          </w:p>
        </w:tc>
      </w:tr>
      <w:tr>
        <w:tc>
          <w:tcPr>
            <w:tcW w:type="dxa" w:w="3120"/>
          </w:tcPr>
          <w:p>
            <w:r>
              <w:rPr>
                <w:sz w:val="20"/>
              </w:rPr>
              <w:t>Keyboard Control</w:t>
            </w:r>
          </w:p>
        </w:tc>
        <w:tc>
          <w:tcPr>
            <w:tcW w:type="dxa" w:w="3120"/>
          </w:tcPr>
          <w:p>
            <w:r>
              <w:rPr>
                <w:sz w:val="20"/>
              </w:rPr>
              <w:t>PyAutoGUI 0.9.x</w:t>
            </w:r>
          </w:p>
        </w:tc>
        <w:tc>
          <w:tcPr>
            <w:tcW w:type="dxa" w:w="3120"/>
          </w:tcPr>
          <w:p>
            <w:r>
              <w:rPr>
                <w:sz w:val="20"/>
              </w:rPr>
              <w:t>Sending keyboard shortcuts to the active window</w:t>
            </w:r>
          </w:p>
        </w:tc>
      </w:tr>
      <w:tr>
        <w:tc>
          <w:tcPr>
            <w:tcW w:type="dxa" w:w="3120"/>
          </w:tcPr>
          <w:p>
            <w:r>
              <w:rPr>
                <w:sz w:val="20"/>
              </w:rPr>
              <w:t>Window Detection</w:t>
            </w:r>
          </w:p>
        </w:tc>
        <w:tc>
          <w:tcPr>
            <w:tcW w:type="dxa" w:w="3120"/>
          </w:tcPr>
          <w:p>
            <w:r>
              <w:rPr>
                <w:sz w:val="20"/>
              </w:rPr>
              <w:t>PyGetWindow</w:t>
            </w:r>
          </w:p>
        </w:tc>
        <w:tc>
          <w:tcPr>
            <w:tcW w:type="dxa" w:w="3120"/>
          </w:tcPr>
          <w:p>
            <w:r>
              <w:rPr>
                <w:sz w:val="20"/>
              </w:rPr>
              <w:t>Checking which application is currently focused</w:t>
            </w:r>
          </w:p>
        </w:tc>
      </w:tr>
      <w:tr>
        <w:tc>
          <w:tcPr>
            <w:tcW w:type="dxa" w:w="3120"/>
          </w:tcPr>
          <w:p>
            <w:r>
              <w:rPr>
                <w:sz w:val="20"/>
              </w:rPr>
              <w:t>Web Server</w:t>
            </w:r>
          </w:p>
        </w:tc>
        <w:tc>
          <w:tcPr>
            <w:tcW w:type="dxa" w:w="3120"/>
          </w:tcPr>
          <w:p>
            <w:r>
              <w:rPr>
                <w:sz w:val="20"/>
              </w:rPr>
              <w:t>Flask 3.1.x</w:t>
            </w:r>
          </w:p>
        </w:tc>
        <w:tc>
          <w:tcPr>
            <w:tcW w:type="dxa" w:w="3120"/>
          </w:tcPr>
          <w:p>
            <w:r>
              <w:rPr>
                <w:sz w:val="20"/>
              </w:rPr>
              <w:t>Serving the dashboard UI and REST API</w:t>
            </w:r>
          </w:p>
        </w:tc>
      </w:tr>
      <w:tr>
        <w:tc>
          <w:tcPr>
            <w:tcW w:type="dxa" w:w="3120"/>
          </w:tcPr>
          <w:p>
            <w:r>
              <w:rPr>
                <w:sz w:val="20"/>
              </w:rPr>
              <w:t>Frontend</w:t>
            </w:r>
          </w:p>
        </w:tc>
        <w:tc>
          <w:tcPr>
            <w:tcW w:type="dxa" w:w="3120"/>
          </w:tcPr>
          <w:p>
            <w:r>
              <w:rPr>
                <w:sz w:val="20"/>
              </w:rPr>
              <w:t>HTML / CSS / JS</w:t>
            </w:r>
          </w:p>
        </w:tc>
        <w:tc>
          <w:tcPr>
            <w:tcW w:type="dxa" w:w="3120"/>
          </w:tcPr>
          <w:p>
            <w:r>
              <w:rPr>
                <w:sz w:val="20"/>
              </w:rPr>
              <w:t>Dashboard interface with live status updates</w:t>
            </w:r>
          </w:p>
        </w:tc>
      </w:tr>
    </w:tbl>
    <w:p>
      <w:pPr>
        <w:pStyle w:val="Heading1"/>
      </w:pPr>
      <w:r>
        <w:rPr>
          <w:color w:val="1A1A2E"/>
        </w:rPr>
        <w:t>6. Gesture Detection Methodology</w:t>
      </w:r>
    </w:p>
    <w:p>
      <w:pPr>
        <w:pStyle w:val="Heading2"/>
      </w:pPr>
      <w:r>
        <w:rPr>
          <w:color w:val="1A1A2E"/>
        </w:rPr>
        <w:t>6.1 MediaPipe Hand Landmarks</w:t>
      </w:r>
    </w:p>
    <w:p>
      <w:pPr>
        <w:spacing w:after="120" w:line="312" w:lineRule="auto"/>
      </w:pPr>
      <w:r>
        <w:rPr>
          <w:rFonts w:ascii="Calibri" w:hAnsi="Calibri"/>
          <w:b w:val="0"/>
          <w:i w:val="0"/>
          <w:sz w:val="22"/>
        </w:rPr>
        <w:t>MediaPipe Hands is a pre-trained machine learning pipeline from Google that detects hands in an image and returns 21 3D landmark points. Each landmark has an x, y, and z coordinate. For our purposes, we only use the 2D pixel positions (x and y) since depth information is not needed for finger state detection.</w:t>
      </w:r>
    </w:p>
    <w:p>
      <w:pPr>
        <w:spacing w:after="120" w:line="312" w:lineRule="auto"/>
      </w:pPr>
      <w:r>
        <w:rPr>
          <w:rFonts w:ascii="Calibri" w:hAnsi="Calibri"/>
          <w:b w:val="0"/>
          <w:i w:val="0"/>
          <w:sz w:val="22"/>
        </w:rPr>
        <w:t>The key landmarks used are the fingertip points (IDs 4, 8, 12, 16, 20) and their corresponding PIP joint points (IDs 6, 10, 14, 18). The thumb uses a horizontal distance check instead of a vertical one because it extends sideways rather than upward.</w:t>
      </w:r>
    </w:p>
    <w:p>
      <w:pPr>
        <w:pStyle w:val="Heading2"/>
      </w:pPr>
      <w:r>
        <w:rPr>
          <w:color w:val="1A1A2E"/>
        </w:rPr>
        <w:t>6.2 Finger State Detection</w:t>
      </w:r>
    </w:p>
    <w:p>
      <w:pPr>
        <w:spacing w:after="120" w:line="312" w:lineRule="auto"/>
      </w:pPr>
      <w:r>
        <w:rPr>
          <w:rFonts w:ascii="Calibri" w:hAnsi="Calibri"/>
          <w:b w:val="0"/>
          <w:i w:val="0"/>
          <w:sz w:val="22"/>
        </w:rPr>
        <w:t>A finger is considered raised if its tip's Y-coordinate is less than its PIP joint's Y-coordinate (since Y increases downward in image space). In other words, if the tip is physically above the knuckle on screen, the finger is counted as extended.</w:t>
      </w:r>
    </w:p>
    <w:p>
      <w:pPr>
        <w:spacing w:after="120" w:line="312" w:lineRule="auto"/>
      </w:pPr>
      <w:r>
        <w:rPr>
          <w:rFonts w:ascii="Calibri" w:hAnsi="Calibri"/>
          <w:b w:val="0"/>
          <w:i w:val="0"/>
          <w:sz w:val="22"/>
        </w:rPr>
        <w:t>The thumb requires different logic because it moves horizontally. We measure the horizontal distance between the thumb tip (landmark 4) and the thumb IP joint (landmark 2), normalized against the overall hand size. If this distance exceeds 40% of the hand size, the thumb is considered extended.</w:t>
      </w:r>
    </w:p>
    <w:p>
      <w:pPr>
        <w:pStyle w:val="Heading2"/>
      </w:pPr>
      <w:r>
        <w:rPr>
          <w:color w:val="1A1A2E"/>
        </w:rPr>
        <w:t>6.3 Gesture Classification</w:t>
      </w:r>
    </w:p>
    <w:p>
      <w:pPr>
        <w:spacing w:after="120" w:line="312" w:lineRule="auto"/>
      </w:pPr>
      <w:r>
        <w:rPr>
          <w:rFonts w:ascii="Calibri" w:hAnsi="Calibri"/>
          <w:b w:val="0"/>
          <w:i w:val="0"/>
          <w:sz w:val="22"/>
        </w:rPr>
        <w:t>Gestures are classified by the total count of raised fingers. The mapping is kept deliberately simple to maximize reliability: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Finger Count</w:t>
            </w:r>
          </w:p>
        </w:tc>
        <w:tc>
          <w:tcPr>
            <w:tcW w:type="dxa" w:w="3120"/>
          </w:tcPr>
          <w:p>
            <w:r>
              <w:rPr>
                <w:b/>
                <w:sz w:val="20"/>
              </w:rPr>
              <w:t>Gesture Name</w:t>
            </w:r>
          </w:p>
        </w:tc>
        <w:tc>
          <w:tcPr>
            <w:tcW w:type="dxa" w:w="3120"/>
          </w:tcPr>
          <w:p>
            <w:r>
              <w:rPr>
                <w:b/>
                <w:sz w:val="20"/>
              </w:rPr>
              <w:t>Default Action</w:t>
            </w:r>
          </w:p>
        </w:tc>
      </w:tr>
      <w:tr>
        <w:tc>
          <w:tcPr>
            <w:tcW w:type="dxa" w:w="3120"/>
          </w:tcPr>
          <w:p>
            <w:r>
              <w:rPr>
                <w:sz w:val="20"/>
              </w:rPr>
              <w:t>0</w:t>
            </w:r>
          </w:p>
        </w:tc>
        <w:tc>
          <w:tcPr>
            <w:tcW w:type="dxa" w:w="3120"/>
          </w:tcPr>
          <w:p>
            <w:r>
              <w:rPr>
                <w:sz w:val="20"/>
              </w:rPr>
              <w:t>Fist</w:t>
            </w:r>
          </w:p>
        </w:tc>
        <w:tc>
          <w:tcPr>
            <w:tcW w:type="dxa" w:w="3120"/>
          </w:tcPr>
          <w:p>
            <w:r>
              <w:rPr>
                <w:sz w:val="20"/>
              </w:rPr>
              <w:t>Play / Pause Toggle</w:t>
            </w:r>
          </w:p>
        </w:tc>
      </w:tr>
      <w:tr>
        <w:tc>
          <w:tcPr>
            <w:tcW w:type="dxa" w:w="3120"/>
          </w:tcPr>
          <w:p>
            <w:r>
              <w:rPr>
                <w:sz w:val="20"/>
              </w:rPr>
              <w:t>1</w:t>
            </w:r>
          </w:p>
        </w:tc>
        <w:tc>
          <w:tcPr>
            <w:tcW w:type="dxa" w:w="3120"/>
          </w:tcPr>
          <w:p>
            <w:r>
              <w:rPr>
                <w:sz w:val="20"/>
              </w:rPr>
              <w:t>One Finger</w:t>
            </w:r>
          </w:p>
        </w:tc>
        <w:tc>
          <w:tcPr>
            <w:tcW w:type="dxa" w:w="3120"/>
          </w:tcPr>
          <w:p>
            <w:r>
              <w:rPr>
                <w:sz w:val="20"/>
              </w:rPr>
              <w:t>Skip Backward 10s</w:t>
            </w:r>
          </w:p>
        </w:tc>
      </w:tr>
      <w:tr>
        <w:tc>
          <w:tcPr>
            <w:tcW w:type="dxa" w:w="3120"/>
          </w:tcPr>
          <w:p>
            <w:r>
              <w:rPr>
                <w:sz w:val="20"/>
              </w:rPr>
              <w:t>2</w:t>
            </w:r>
          </w:p>
        </w:tc>
        <w:tc>
          <w:tcPr>
            <w:tcW w:type="dxa" w:w="3120"/>
          </w:tcPr>
          <w:p>
            <w:r>
              <w:rPr>
                <w:sz w:val="20"/>
              </w:rPr>
              <w:t>Peace Sign</w:t>
            </w:r>
          </w:p>
        </w:tc>
        <w:tc>
          <w:tcPr>
            <w:tcW w:type="dxa" w:w="3120"/>
          </w:tcPr>
          <w:p>
            <w:r>
              <w:rPr>
                <w:sz w:val="20"/>
              </w:rPr>
              <w:t>Speed 2× (hold)</w:t>
            </w:r>
          </w:p>
        </w:tc>
      </w:tr>
      <w:tr>
        <w:tc>
          <w:tcPr>
            <w:tcW w:type="dxa" w:w="3120"/>
          </w:tcPr>
          <w:p>
            <w:r>
              <w:rPr>
                <w:sz w:val="20"/>
              </w:rPr>
              <w:t>3</w:t>
            </w:r>
          </w:p>
        </w:tc>
        <w:tc>
          <w:tcPr>
            <w:tcW w:type="dxa" w:w="3120"/>
          </w:tcPr>
          <w:p>
            <w:r>
              <w:rPr>
                <w:sz w:val="20"/>
              </w:rPr>
              <w:t>Three Fingers</w:t>
            </w:r>
          </w:p>
        </w:tc>
        <w:tc>
          <w:tcPr>
            <w:tcW w:type="dxa" w:w="3120"/>
          </w:tcPr>
          <w:p>
            <w:r>
              <w:rPr>
                <w:sz w:val="20"/>
              </w:rPr>
              <w:t>Skip Forward 10s</w:t>
            </w:r>
          </w:p>
        </w:tc>
      </w:tr>
      <w:tr>
        <w:tc>
          <w:tcPr>
            <w:tcW w:type="dxa" w:w="3120"/>
          </w:tcPr>
          <w:p>
            <w:r>
              <w:rPr>
                <w:sz w:val="20"/>
              </w:rPr>
              <w:t>4 or 5</w:t>
            </w:r>
          </w:p>
        </w:tc>
        <w:tc>
          <w:tcPr>
            <w:tcW w:type="dxa" w:w="3120"/>
          </w:tcPr>
          <w:p>
            <w:r>
              <w:rPr>
                <w:sz w:val="20"/>
              </w:rPr>
              <w:t>Open Palm</w:t>
            </w:r>
          </w:p>
        </w:tc>
        <w:tc>
          <w:tcPr>
            <w:tcW w:type="dxa" w:w="3120"/>
          </w:tcPr>
          <w:p>
            <w:r>
              <w:rPr>
                <w:sz w:val="20"/>
              </w:rPr>
              <w:t>Mute / Unmute</w:t>
            </w:r>
          </w:p>
        </w:tc>
      </w:tr>
    </w:tbl>
    <w:p>
      <w:pPr>
        <w:pStyle w:val="Heading2"/>
      </w:pPr>
      <w:r>
        <w:rPr>
          <w:color w:val="1A1A2E"/>
        </w:rPr>
        <w:t>6.4 Stability Buffer</w:t>
      </w:r>
    </w:p>
    <w:p>
      <w:pPr>
        <w:spacing w:after="120" w:line="312" w:lineRule="auto"/>
      </w:pPr>
      <w:r>
        <w:rPr>
          <w:rFonts w:ascii="Calibri" w:hAnsi="Calibri"/>
          <w:b w:val="0"/>
          <w:i w:val="0"/>
          <w:sz w:val="22"/>
        </w:rPr>
        <w:t>Raw per-frame detection is noisy. A hand moving between gestures, partial occlusion, or a brief lighting change can cause single-frame misclassifications. To handle this, the system maintains a rolling buffer of the last 8 raw detections using a Python deque.</w:t>
      </w:r>
    </w:p>
    <w:p>
      <w:pPr>
        <w:spacing w:after="120" w:line="312" w:lineRule="auto"/>
      </w:pPr>
      <w:r>
        <w:rPr>
          <w:rFonts w:ascii="Calibri" w:hAnsi="Calibri"/>
          <w:b w:val="0"/>
          <w:i w:val="0"/>
          <w:sz w:val="22"/>
        </w:rPr>
        <w:t>A gesture is only considered stable when it appears in at least 65% of the buffer (roughly 5 out of 8 frames). This effectively filters out brief glitches without adding noticeable latency.</w:t>
      </w:r>
    </w:p>
    <w:p>
      <w:pPr>
        <w:pStyle w:val="Heading2"/>
      </w:pPr>
      <w:r>
        <w:rPr>
          <w:color w:val="1A1A2E"/>
        </w:rPr>
        <w:t>6.5 Neutral-Gap Gating</w:t>
      </w:r>
    </w:p>
    <w:p>
      <w:pPr>
        <w:spacing w:after="120" w:line="312" w:lineRule="auto"/>
      </w:pPr>
      <w:r>
        <w:rPr>
          <w:rFonts w:ascii="Calibri" w:hAnsi="Calibri"/>
          <w:b w:val="0"/>
          <w:i w:val="0"/>
          <w:sz w:val="22"/>
        </w:rPr>
        <w:t>One of the trickiest problems we ran into was false triggers during hand transitions. For example, when you move from a fist (0 fingers) to an open palm (5 fingers), your hand briefly passes through 1, 2, 3, and 4 fingers along the way. Without any safeguard, each of those intermediate states could fire an action.</w:t>
      </w:r>
    </w:p>
    <w:p>
      <w:pPr>
        <w:spacing w:after="120" w:line="312" w:lineRule="auto"/>
      </w:pPr>
      <w:r>
        <w:rPr>
          <w:rFonts w:ascii="Calibri" w:hAnsi="Calibri"/>
          <w:b w:val="0"/>
          <w:i w:val="0"/>
          <w:sz w:val="22"/>
        </w:rPr>
        <w:t>The solution is neutral-gap gating. After any gesture triggers an action, the system locks out all further triggers until the hand is completely absent from the frame for at least 0.35 seconds. This forces the user to briefly lower their hand between gestures, which naturally prevents transition-state false positives.</w:t>
      </w:r>
    </w:p>
    <w:p>
      <w:pPr>
        <w:pStyle w:val="Heading2"/>
      </w:pPr>
      <w:r>
        <w:rPr>
          <w:color w:val="1A1A2E"/>
        </w:rPr>
        <w:t>6.6 Per-Gesture Hold Thresholds</w:t>
      </w:r>
    </w:p>
    <w:p>
      <w:pPr>
        <w:spacing w:after="120" w:line="312" w:lineRule="auto"/>
      </w:pPr>
      <w:r>
        <w:rPr>
          <w:rFonts w:ascii="Calibri" w:hAnsi="Calibri"/>
          <w:b w:val="0"/>
          <w:i w:val="0"/>
          <w:sz w:val="22"/>
        </w:rPr>
        <w:t>Different gestures require different minimum hold durations before they fire. Destructive actions like play/pause need a longer hold (0.60 seconds) to prevent accidental triggers, while the speed-hold gesture responds faster (0.25 seconds) since it needs to feel responsive.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Gesture</w:t>
            </w:r>
          </w:p>
        </w:tc>
        <w:tc>
          <w:tcPr>
            <w:tcW w:type="dxa" w:w="3120"/>
          </w:tcPr>
          <w:p>
            <w:r>
              <w:rPr>
                <w:b/>
                <w:sz w:val="20"/>
              </w:rPr>
              <w:t>Hold Duration</w:t>
            </w:r>
          </w:p>
        </w:tc>
        <w:tc>
          <w:tcPr>
            <w:tcW w:type="dxa" w:w="3120"/>
          </w:tcPr>
          <w:p>
            <w:r>
              <w:rPr>
                <w:b/>
                <w:sz w:val="20"/>
              </w:rPr>
              <w:t>Reason</w:t>
            </w:r>
          </w:p>
        </w:tc>
      </w:tr>
      <w:tr>
        <w:tc>
          <w:tcPr>
            <w:tcW w:type="dxa" w:w="3120"/>
          </w:tcPr>
          <w:p>
            <w:r>
              <w:rPr>
                <w:sz w:val="20"/>
              </w:rPr>
              <w:t>Fist</w:t>
            </w:r>
          </w:p>
        </w:tc>
        <w:tc>
          <w:tcPr>
            <w:tcW w:type="dxa" w:w="3120"/>
          </w:tcPr>
          <w:p>
            <w:r>
              <w:rPr>
                <w:sz w:val="20"/>
              </w:rPr>
              <w:t>0.60 s</w:t>
            </w:r>
          </w:p>
        </w:tc>
        <w:tc>
          <w:tcPr>
            <w:tcW w:type="dxa" w:w="3120"/>
          </w:tcPr>
          <w:p>
            <w:r>
              <w:rPr>
                <w:sz w:val="20"/>
              </w:rPr>
              <w:t>Play/pause is high-impact; prevent misfires</w:t>
            </w:r>
          </w:p>
        </w:tc>
      </w:tr>
      <w:tr>
        <w:tc>
          <w:tcPr>
            <w:tcW w:type="dxa" w:w="3120"/>
          </w:tcPr>
          <w:p>
            <w:r>
              <w:rPr>
                <w:sz w:val="20"/>
              </w:rPr>
              <w:t>One Finger</w:t>
            </w:r>
          </w:p>
        </w:tc>
        <w:tc>
          <w:tcPr>
            <w:tcW w:type="dxa" w:w="3120"/>
          </w:tcPr>
          <w:p>
            <w:r>
              <w:rPr>
                <w:sz w:val="20"/>
              </w:rPr>
              <w:t>0.30 s</w:t>
            </w:r>
          </w:p>
        </w:tc>
        <w:tc>
          <w:tcPr>
            <w:tcW w:type="dxa" w:w="3120"/>
          </w:tcPr>
          <w:p>
            <w:r>
              <w:rPr>
                <w:sz w:val="20"/>
              </w:rPr>
              <w:t>Moderate — skip backward</w:t>
            </w:r>
          </w:p>
        </w:tc>
      </w:tr>
      <w:tr>
        <w:tc>
          <w:tcPr>
            <w:tcW w:type="dxa" w:w="3120"/>
          </w:tcPr>
          <w:p>
            <w:r>
              <w:rPr>
                <w:sz w:val="20"/>
              </w:rPr>
              <w:t>Peace Sign</w:t>
            </w:r>
          </w:p>
        </w:tc>
        <w:tc>
          <w:tcPr>
            <w:tcW w:type="dxa" w:w="3120"/>
          </w:tcPr>
          <w:p>
            <w:r>
              <w:rPr>
                <w:sz w:val="20"/>
              </w:rPr>
              <w:t>0.25 s</w:t>
            </w:r>
          </w:p>
        </w:tc>
        <w:tc>
          <w:tcPr>
            <w:tcW w:type="dxa" w:w="3120"/>
          </w:tcPr>
          <w:p>
            <w:r>
              <w:rPr>
                <w:sz w:val="20"/>
              </w:rPr>
              <w:t>Fast for hold-based speed control</w:t>
            </w:r>
          </w:p>
        </w:tc>
      </w:tr>
      <w:tr>
        <w:tc>
          <w:tcPr>
            <w:tcW w:type="dxa" w:w="3120"/>
          </w:tcPr>
          <w:p>
            <w:r>
              <w:rPr>
                <w:sz w:val="20"/>
              </w:rPr>
              <w:t>Three Fingers</w:t>
            </w:r>
          </w:p>
        </w:tc>
        <w:tc>
          <w:tcPr>
            <w:tcW w:type="dxa" w:w="3120"/>
          </w:tcPr>
          <w:p>
            <w:r>
              <w:rPr>
                <w:sz w:val="20"/>
              </w:rPr>
              <w:t>0.30 s</w:t>
            </w:r>
          </w:p>
        </w:tc>
        <w:tc>
          <w:tcPr>
            <w:tcW w:type="dxa" w:w="3120"/>
          </w:tcPr>
          <w:p>
            <w:r>
              <w:rPr>
                <w:sz w:val="20"/>
              </w:rPr>
              <w:t>Moderate — skip forward</w:t>
            </w:r>
          </w:p>
        </w:tc>
      </w:tr>
      <w:tr>
        <w:tc>
          <w:tcPr>
            <w:tcW w:type="dxa" w:w="3120"/>
          </w:tcPr>
          <w:p>
            <w:r>
              <w:rPr>
                <w:sz w:val="20"/>
              </w:rPr>
              <w:t>Open Palm</w:t>
            </w:r>
          </w:p>
        </w:tc>
        <w:tc>
          <w:tcPr>
            <w:tcW w:type="dxa" w:w="3120"/>
          </w:tcPr>
          <w:p>
            <w:r>
              <w:rPr>
                <w:sz w:val="20"/>
              </w:rPr>
              <w:t>0.40 s</w:t>
            </w:r>
          </w:p>
        </w:tc>
        <w:tc>
          <w:tcPr>
            <w:tcW w:type="dxa" w:w="3120"/>
          </w:tcPr>
          <w:p>
            <w:r>
              <w:rPr>
                <w:sz w:val="20"/>
              </w:rPr>
              <w:t>Mute is moderately impactful</w:t>
            </w:r>
          </w:p>
        </w:tc>
      </w:tr>
    </w:tbl>
    <w:p>
      <w:pPr>
        <w:pStyle w:val="Heading1"/>
      </w:pPr>
      <w:r>
        <w:rPr>
          <w:color w:val="1A1A2E"/>
        </w:rPr>
        <w:t>7. Speed Control Mechanism</w:t>
      </w:r>
    </w:p>
    <w:p>
      <w:pPr>
        <w:spacing w:after="120" w:line="312" w:lineRule="auto"/>
      </w:pPr>
      <w:r>
        <w:rPr>
          <w:rFonts w:ascii="Calibri" w:hAnsi="Calibri"/>
          <w:b w:val="0"/>
          <w:i w:val="0"/>
          <w:sz w:val="22"/>
        </w:rPr>
        <w:t>YouTube has a built-in feature where holding down the spacebar plays the video at 2× speed. GesturePlay uses this by pressing and holding the spacebar (via PyAutoGUI's keyDown) while the peace gesture is detected, and releasing it (keyUp) when the gesture changes. This gives smooth, continuous speed control that is directly tied to how long you hold the gesture.</w:t>
      </w:r>
    </w:p>
    <w:p>
      <w:pPr>
        <w:pStyle w:val="Heading1"/>
      </w:pPr>
      <w:r>
        <w:rPr>
          <w:color w:val="1A1A2E"/>
        </w:rPr>
        <w:t>8. Window Filtering</w:t>
      </w:r>
    </w:p>
    <w:p>
      <w:pPr>
        <w:spacing w:after="120" w:line="312" w:lineRule="auto"/>
      </w:pPr>
      <w:r>
        <w:rPr>
          <w:rFonts w:ascii="Calibri" w:hAnsi="Calibri"/>
          <w:b w:val="0"/>
          <w:i w:val="0"/>
          <w:sz w:val="22"/>
        </w:rPr>
        <w:t>Since PyAutoGUI sends keyboard shortcuts to whichever window is currently focused, gestures could accidentally affect other applications. For example, raising your hand while browsing a website could cause the page to scroll down.</w:t>
      </w:r>
    </w:p>
    <w:p>
      <w:pPr>
        <w:spacing w:after="120" w:line="312" w:lineRule="auto"/>
      </w:pPr>
      <w:r>
        <w:rPr>
          <w:rFonts w:ascii="Calibri" w:hAnsi="Calibri"/>
          <w:b w:val="0"/>
          <w:i w:val="0"/>
          <w:sz w:val="22"/>
        </w:rPr>
        <w:t>To prevent this, the system includes an optional window filter. When enabled, it checks the title of the currently focused window using the PyGetWindow library. Keystrokes are only sent if the window title contains a recognized keyword (e.g. 'YouTube', 'VLC', 'Netflix'). The list of allowed keywords is fully configurable.</w:t>
      </w:r>
    </w:p>
    <w:p>
      <w:pPr>
        <w:pStyle w:val="Heading1"/>
      </w:pPr>
      <w:r>
        <w:rPr>
          <w:color w:val="1A1A2E"/>
        </w:rPr>
        <w:t>9. Web Dashboard</w:t>
      </w:r>
    </w:p>
    <w:p>
      <w:pPr>
        <w:spacing w:after="120" w:line="312" w:lineRule="auto"/>
      </w:pPr>
      <w:r>
        <w:rPr>
          <w:rFonts w:ascii="Calibri" w:hAnsi="Calibri"/>
          <w:b w:val="0"/>
          <w:i w:val="0"/>
          <w:sz w:val="22"/>
        </w:rPr>
        <w:t>The Flask web application provides a real-time control panel with the following features:</w:t>
      </w:r>
    </w:p>
    <w:p>
      <w:pPr>
        <w:pStyle w:val="ListBullet"/>
      </w:pPr>
      <w:r>
        <w:rPr>
          <w:rFonts w:ascii="Calibri" w:hAnsi="Calibri"/>
          <w:b/>
          <w:sz w:val="22"/>
        </w:rPr>
        <w:t xml:space="preserve">Live Camera Feed: </w:t>
      </w:r>
      <w:r>
        <w:rPr>
          <w:rFonts w:ascii="Calibri" w:hAnsi="Calibri"/>
          <w:sz w:val="22"/>
        </w:rPr>
        <w:t>An MJPEG stream of the annotated webcam view showing hand landmarks, the detected gesture, finger count, and FPS.</w:t>
      </w:r>
    </w:p>
    <w:p>
      <w:pPr>
        <w:pStyle w:val="ListBullet"/>
      </w:pPr>
      <w:r>
        <w:rPr>
          <w:rFonts w:ascii="Calibri" w:hAnsi="Calibri"/>
          <w:b/>
          <w:sz w:val="22"/>
        </w:rPr>
        <w:t xml:space="preserve">Gesture Readout: </w:t>
      </w:r>
      <w:r>
        <w:rPr>
          <w:rFonts w:ascii="Calibri" w:hAnsi="Calibri"/>
          <w:sz w:val="22"/>
        </w:rPr>
        <w:t>A display panel showing the current gesture with its emoji and five indicator dots for the finger count.</w:t>
      </w:r>
    </w:p>
    <w:p>
      <w:pPr>
        <w:pStyle w:val="ListBullet"/>
      </w:pPr>
      <w:r>
        <w:rPr>
          <w:rFonts w:ascii="Calibri" w:hAnsi="Calibri"/>
          <w:b/>
          <w:sz w:val="22"/>
        </w:rPr>
        <w:t xml:space="preserve">Gesture Map Panel: </w:t>
      </w:r>
      <w:r>
        <w:rPr>
          <w:rFonts w:ascii="Calibri" w:hAnsi="Calibri"/>
          <w:sz w:val="22"/>
        </w:rPr>
        <w:t>Dropdown selectors that let you remap any gesture to any available action without restarting the server.</w:t>
      </w:r>
    </w:p>
    <w:p>
      <w:pPr>
        <w:pStyle w:val="ListBullet"/>
      </w:pPr>
      <w:r>
        <w:rPr>
          <w:rFonts w:ascii="Calibri" w:hAnsi="Calibri"/>
          <w:b/>
          <w:sz w:val="22"/>
        </w:rPr>
        <w:t xml:space="preserve">Action Log: </w:t>
      </w:r>
      <w:r>
        <w:rPr>
          <w:rFonts w:ascii="Calibri" w:hAnsi="Calibri"/>
          <w:sz w:val="22"/>
        </w:rPr>
        <w:t>A scrollable list of recently triggered actions with timestamps, updated in real time.</w:t>
      </w:r>
    </w:p>
    <w:p>
      <w:pPr>
        <w:pStyle w:val="ListBullet"/>
      </w:pPr>
      <w:r>
        <w:rPr>
          <w:rFonts w:ascii="Calibri" w:hAnsi="Calibri"/>
          <w:b/>
          <w:sz w:val="22"/>
        </w:rPr>
        <w:t xml:space="preserve">Start / Stop Toggle: </w:t>
      </w:r>
      <w:r>
        <w:rPr>
          <w:rFonts w:ascii="Calibri" w:hAnsi="Calibri"/>
          <w:sz w:val="22"/>
        </w:rPr>
        <w:t>A single button to enable or disable gesture detection.</w:t>
      </w:r>
    </w:p>
    <w:p>
      <w:pPr>
        <w:spacing w:after="120" w:line="312" w:lineRule="auto"/>
      </w:pPr>
      <w:r>
        <w:rPr>
          <w:rFonts w:ascii="Calibri" w:hAnsi="Calibri"/>
          <w:b w:val="0"/>
          <w:i w:val="0"/>
          <w:sz w:val="22"/>
        </w:rPr>
        <w:t>The dashboard uses a dark gray and silver color scheme, polls the status API every 400 milliseconds, and is fully responsive on mobile screens.</w:t>
      </w:r>
    </w:p>
    <w:p>
      <w:pPr>
        <w:pStyle w:val="Heading1"/>
      </w:pPr>
      <w:r>
        <w:rPr>
          <w:color w:val="1A1A2E"/>
        </w:rPr>
        <w:t>10. Performance Optimizations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Optimization</w:t>
            </w:r>
          </w:p>
        </w:tc>
        <w:tc>
          <w:tcPr>
            <w:tcW w:type="dxa" w:w="4680"/>
          </w:tcPr>
          <w:p>
            <w:r>
              <w:rPr>
                <w:b/>
                <w:sz w:val="20"/>
              </w:rPr>
              <w:t>How It Works</w:t>
            </w:r>
          </w:p>
        </w:tc>
      </w:tr>
      <w:tr>
        <w:tc>
          <w:tcPr>
            <w:tcW w:type="dxa" w:w="4680"/>
          </w:tcPr>
          <w:p>
            <w:r>
              <w:rPr>
                <w:sz w:val="20"/>
              </w:rPr>
              <w:t>Lightweight ML model</w:t>
            </w:r>
          </w:p>
        </w:tc>
        <w:tc>
          <w:tcPr>
            <w:tcW w:type="dxa" w:w="4680"/>
          </w:tcPr>
          <w:p>
            <w:r>
              <w:rPr>
                <w:sz w:val="20"/>
              </w:rPr>
              <w:t>MediaPipe model_complexity=0 (lite variant) for faster inference</w:t>
            </w:r>
          </w:p>
        </w:tc>
      </w:tr>
      <w:tr>
        <w:tc>
          <w:tcPr>
            <w:tcW w:type="dxa" w:w="4680"/>
          </w:tcPr>
          <w:p>
            <w:r>
              <w:rPr>
                <w:sz w:val="20"/>
              </w:rPr>
              <w:t>Camera buffer = 1</w:t>
            </w:r>
          </w:p>
        </w:tc>
        <w:tc>
          <w:tcPr>
            <w:tcW w:type="dxa" w:w="4680"/>
          </w:tcPr>
          <w:p>
            <w:r>
              <w:rPr>
                <w:sz w:val="20"/>
              </w:rPr>
              <w:t>CAP_PROP_BUFFERSIZE set to 1 so every read() gets the freshest frame</w:t>
            </w:r>
          </w:p>
        </w:tc>
      </w:tr>
      <w:tr>
        <w:tc>
          <w:tcPr>
            <w:tcW w:type="dxa" w:w="4680"/>
          </w:tcPr>
          <w:p>
            <w:r>
              <w:rPr>
                <w:sz w:val="20"/>
              </w:rPr>
              <w:t>Zero-wait frame sharing</w:t>
            </w:r>
          </w:p>
        </w:tc>
        <w:tc>
          <w:tcPr>
            <w:tcW w:type="dxa" w:w="4680"/>
          </w:tcPr>
          <w:p>
            <w:r>
              <w:rPr>
                <w:sz w:val="20"/>
              </w:rPr>
              <w:t>A deque(maxlen=1) passes frames between threads without locks</w:t>
            </w:r>
          </w:p>
        </w:tc>
      </w:tr>
      <w:tr>
        <w:tc>
          <w:tcPr>
            <w:tcW w:type="dxa" w:w="4680"/>
          </w:tcPr>
          <w:p>
            <w:r>
              <w:rPr>
                <w:sz w:val="20"/>
              </w:rPr>
              <w:t>JPEG quality 75</w:t>
            </w:r>
          </w:p>
        </w:tc>
        <w:tc>
          <w:tcPr>
            <w:tcW w:type="dxa" w:w="4680"/>
          </w:tcPr>
          <w:p>
            <w:r>
              <w:rPr>
                <w:sz w:val="20"/>
              </w:rPr>
              <w:t>Balances visual quality with fast encoding for the MJPEG stream</w:t>
            </w:r>
          </w:p>
        </w:tc>
      </w:tr>
      <w:tr>
        <w:tc>
          <w:tcPr>
            <w:tcW w:type="dxa" w:w="4680"/>
          </w:tcPr>
          <w:p>
            <w:r>
              <w:rPr>
                <w:sz w:val="20"/>
              </w:rPr>
              <w:t>640×480 resolution</w:t>
            </w:r>
          </w:p>
        </w:tc>
        <w:tc>
          <w:tcPr>
            <w:tcW w:type="dxa" w:w="4680"/>
          </w:tcPr>
          <w:p>
            <w:r>
              <w:rPr>
                <w:sz w:val="20"/>
              </w:rPr>
              <w:t>Sufficient for hand detection while keeping processing load low</w:t>
            </w:r>
          </w:p>
        </w:tc>
      </w:tr>
    </w:tbl>
    <w:p>
      <w:pPr>
        <w:pStyle w:val="Heading1"/>
      </w:pPr>
      <w:r>
        <w:rPr>
          <w:color w:val="1A1A2E"/>
        </w:rPr>
        <w:t>11. Project File Structure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File</w:t>
            </w:r>
          </w:p>
        </w:tc>
        <w:tc>
          <w:tcPr>
            <w:tcW w:type="dxa" w:w="4680"/>
          </w:tcPr>
          <w:p>
            <w:r>
              <w:rPr>
                <w:b/>
                <w:sz w:val="20"/>
              </w:rPr>
              <w:t>Description</w:t>
            </w:r>
          </w:p>
        </w:tc>
      </w:tr>
      <w:tr>
        <w:tc>
          <w:tcPr>
            <w:tcW w:type="dxa" w:w="4680"/>
          </w:tcPr>
          <w:p>
            <w:r>
              <w:rPr>
                <w:sz w:val="20"/>
              </w:rPr>
              <w:t>app.py</w:t>
            </w:r>
          </w:p>
        </w:tc>
        <w:tc>
          <w:tcPr>
            <w:tcW w:type="dxa" w:w="4680"/>
          </w:tcPr>
          <w:p>
            <w:r>
              <w:rPr>
                <w:sz w:val="20"/>
              </w:rPr>
              <w:t>Flask server, detection loop, MJPEG streaming, REST API</w:t>
            </w:r>
          </w:p>
        </w:tc>
      </w:tr>
      <w:tr>
        <w:tc>
          <w:tcPr>
            <w:tcW w:type="dxa" w:w="4680"/>
          </w:tcPr>
          <w:p>
            <w:r>
              <w:rPr>
                <w:sz w:val="20"/>
              </w:rPr>
              <w:t>gesture_detector.py</w:t>
            </w:r>
          </w:p>
        </w:tc>
        <w:tc>
          <w:tcPr>
            <w:tcW w:type="dxa" w:w="4680"/>
          </w:tcPr>
          <w:p>
            <w:r>
              <w:rPr>
                <w:sz w:val="20"/>
              </w:rPr>
              <w:t>MediaPipe hand tracking, finger counting, stability buffer</w:t>
            </w:r>
          </w:p>
        </w:tc>
      </w:tr>
      <w:tr>
        <w:tc>
          <w:tcPr>
            <w:tcW w:type="dxa" w:w="4680"/>
          </w:tcPr>
          <w:p>
            <w:r>
              <w:rPr>
                <w:sz w:val="20"/>
              </w:rPr>
              <w:t>gesture_controller.py</w:t>
            </w:r>
          </w:p>
        </w:tc>
        <w:tc>
          <w:tcPr>
            <w:tcW w:type="dxa" w:w="4680"/>
          </w:tcPr>
          <w:p>
            <w:r>
              <w:rPr>
                <w:sz w:val="20"/>
              </w:rPr>
              <w:t>Action execution via PyAutoGUI, window filtering, action log</w:t>
            </w:r>
          </w:p>
        </w:tc>
      </w:tr>
      <w:tr>
        <w:tc>
          <w:tcPr>
            <w:tcW w:type="dxa" w:w="4680"/>
          </w:tcPr>
          <w:p>
            <w:r>
              <w:rPr>
                <w:sz w:val="20"/>
              </w:rPr>
              <w:t>config_manager.py</w:t>
            </w:r>
          </w:p>
        </w:tc>
        <w:tc>
          <w:tcPr>
            <w:tcW w:type="dxa" w:w="4680"/>
          </w:tcPr>
          <w:p>
            <w:r>
              <w:rPr>
                <w:sz w:val="20"/>
              </w:rPr>
              <w:t>JSON configuration loading, saving, and runtime updates</w:t>
            </w:r>
          </w:p>
        </w:tc>
      </w:tr>
      <w:tr>
        <w:tc>
          <w:tcPr>
            <w:tcW w:type="dxa" w:w="4680"/>
          </w:tcPr>
          <w:p>
            <w:r>
              <w:rPr>
                <w:sz w:val="20"/>
              </w:rPr>
              <w:t>gesture_config.json</w:t>
            </w:r>
          </w:p>
        </w:tc>
        <w:tc>
          <w:tcPr>
            <w:tcW w:type="dxa" w:w="4680"/>
          </w:tcPr>
          <w:p>
            <w:r>
              <w:rPr>
                <w:sz w:val="20"/>
              </w:rPr>
              <w:t>Gesture-to-action mappings, available actions, and settings</w:t>
            </w:r>
          </w:p>
        </w:tc>
      </w:tr>
      <w:tr>
        <w:tc>
          <w:tcPr>
            <w:tcW w:type="dxa" w:w="4680"/>
          </w:tcPr>
          <w:p>
            <w:r>
              <w:rPr>
                <w:sz w:val="20"/>
              </w:rPr>
              <w:t>templates/index.html</w:t>
            </w:r>
          </w:p>
        </w:tc>
        <w:tc>
          <w:tcPr>
            <w:tcW w:type="dxa" w:w="4680"/>
          </w:tcPr>
          <w:p>
            <w:r>
              <w:rPr>
                <w:sz w:val="20"/>
              </w:rPr>
              <w:t>Dashboard HTML structure</w:t>
            </w:r>
          </w:p>
        </w:tc>
      </w:tr>
      <w:tr>
        <w:tc>
          <w:tcPr>
            <w:tcW w:type="dxa" w:w="4680"/>
          </w:tcPr>
          <w:p>
            <w:r>
              <w:rPr>
                <w:sz w:val="20"/>
              </w:rPr>
              <w:t>static/css/style.css</w:t>
            </w:r>
          </w:p>
        </w:tc>
        <w:tc>
          <w:tcPr>
            <w:tcW w:type="dxa" w:w="4680"/>
          </w:tcPr>
          <w:p>
            <w:r>
              <w:rPr>
                <w:sz w:val="20"/>
              </w:rPr>
              <w:t>Dark-themed CSS with responsive layout</w:t>
            </w:r>
          </w:p>
        </w:tc>
      </w:tr>
      <w:tr>
        <w:tc>
          <w:tcPr>
            <w:tcW w:type="dxa" w:w="4680"/>
          </w:tcPr>
          <w:p>
            <w:r>
              <w:rPr>
                <w:sz w:val="20"/>
              </w:rPr>
              <w:t>static/js/app.js</w:t>
            </w:r>
          </w:p>
        </w:tc>
        <w:tc>
          <w:tcPr>
            <w:tcW w:type="dxa" w:w="4680"/>
          </w:tcPr>
          <w:p>
            <w:r>
              <w:rPr>
                <w:sz w:val="20"/>
              </w:rPr>
              <w:t>Frontend logic for polling, rendering, and configuration</w:t>
            </w:r>
          </w:p>
        </w:tc>
      </w:tr>
      <w:tr>
        <w:tc>
          <w:tcPr>
            <w:tcW w:type="dxa" w:w="4680"/>
          </w:tcPr>
          <w:p>
            <w:r>
              <w:rPr>
                <w:sz w:val="20"/>
              </w:rPr>
              <w:t>requirements.txt</w:t>
            </w:r>
          </w:p>
        </w:tc>
        <w:tc>
          <w:tcPr>
            <w:tcW w:type="dxa" w:w="4680"/>
          </w:tcPr>
          <w:p>
            <w:r>
              <w:rPr>
                <w:sz w:val="20"/>
              </w:rPr>
              <w:t>Python package dependencies</w:t>
            </w:r>
          </w:p>
        </w:tc>
      </w:tr>
    </w:tbl>
    <w:p>
      <w:pPr>
        <w:pStyle w:val="Heading1"/>
      </w:pPr>
      <w:r>
        <w:rPr>
          <w:color w:val="1A1A2E"/>
        </w:rPr>
        <w:t>12. Limitations</w:t>
      </w:r>
    </w:p>
    <w:p>
      <w:pPr>
        <w:pStyle w:val="ListBullet"/>
      </w:pPr>
      <w:r>
        <w:rPr>
          <w:rFonts w:ascii="Calibri" w:hAnsi="Calibri"/>
          <w:b/>
          <w:sz w:val="22"/>
        </w:rPr>
        <w:t xml:space="preserve">Lighting sensitivity — </w:t>
      </w:r>
      <w:r>
        <w:rPr>
          <w:rFonts w:ascii="Calibri" w:hAnsi="Calibri"/>
          <w:sz w:val="22"/>
        </w:rPr>
        <w:t>Detection accuracy drops noticeably in very low or uneven lighting conditions. MediaPipe relies on clear hand visibility to detect landmarks accurately.</w:t>
      </w:r>
    </w:p>
    <w:p>
      <w:pPr>
        <w:pStyle w:val="ListBullet"/>
      </w:pPr>
      <w:r>
        <w:rPr>
          <w:rFonts w:ascii="Calibri" w:hAnsi="Calibri"/>
          <w:b/>
          <w:sz w:val="22"/>
        </w:rPr>
        <w:t xml:space="preserve">Single-hand tracking — </w:t>
      </w:r>
      <w:r>
        <w:rPr>
          <w:rFonts w:ascii="Calibri" w:hAnsi="Calibri"/>
          <w:sz w:val="22"/>
        </w:rPr>
        <w:t>The system currently tracks only one hand at a time. Supporting two hands could enable a richer gesture vocabulary but would increase processing load.</w:t>
      </w:r>
    </w:p>
    <w:p>
      <w:pPr>
        <w:pStyle w:val="ListBullet"/>
      </w:pPr>
      <w:r>
        <w:rPr>
          <w:rFonts w:ascii="Calibri" w:hAnsi="Calibri"/>
          <w:b/>
          <w:sz w:val="22"/>
        </w:rPr>
        <w:t xml:space="preserve">Angle sensitivity — </w:t>
      </w:r>
      <w:r>
        <w:rPr>
          <w:rFonts w:ascii="Calibri" w:hAnsi="Calibri"/>
          <w:sz w:val="22"/>
        </w:rPr>
        <w:t>Extreme hand tilts (beyond roughly 60 degrees) can cause finger misclassification because the vertical tip-above-knuckle check becomes unreliable at steep angles.</w:t>
      </w:r>
    </w:p>
    <w:p>
      <w:pPr>
        <w:pStyle w:val="ListBullet"/>
      </w:pPr>
      <w:r>
        <w:rPr>
          <w:rFonts w:ascii="Calibri" w:hAnsi="Calibri"/>
          <w:b/>
          <w:sz w:val="22"/>
        </w:rPr>
        <w:t xml:space="preserve">Active window requirement — </w:t>
      </w:r>
      <w:r>
        <w:rPr>
          <w:rFonts w:ascii="Calibri" w:hAnsi="Calibri"/>
          <w:sz w:val="22"/>
        </w:rPr>
        <w:t>PyAutoGUI sends keystrokes to whichever window is focused. The user must keep their media player in focus for the shortcuts to work correctly.</w:t>
      </w:r>
    </w:p>
    <w:p>
      <w:pPr>
        <w:pStyle w:val="ListBullet"/>
      </w:pPr>
      <w:r>
        <w:rPr>
          <w:rFonts w:ascii="Calibri" w:hAnsi="Calibri"/>
          <w:b/>
          <w:sz w:val="22"/>
        </w:rPr>
        <w:t xml:space="preserve">Camera requirement — </w:t>
      </w:r>
      <w:r>
        <w:rPr>
          <w:rFonts w:ascii="Calibri" w:hAnsi="Calibri"/>
          <w:sz w:val="22"/>
        </w:rPr>
        <w:t>The system requires a working webcam. Desktops without a built-in camera need an external USB webcam.</w:t>
      </w:r>
    </w:p>
    <w:p>
      <w:pPr>
        <w:pStyle w:val="Heading1"/>
      </w:pPr>
      <w:r>
        <w:rPr>
          <w:color w:val="1A1A2E"/>
        </w:rPr>
        <w:t>13. Future Work</w:t>
      </w:r>
    </w:p>
    <w:p>
      <w:pPr>
        <w:pStyle w:val="ListBullet"/>
      </w:pPr>
      <w:r>
        <w:rPr>
          <w:rFonts w:ascii="Calibri" w:hAnsi="Calibri"/>
          <w:sz w:val="22"/>
        </w:rPr>
        <w:t>Two-hand gesture support to expand the number of available commands</w:t>
      </w:r>
    </w:p>
    <w:p>
      <w:pPr>
        <w:pStyle w:val="ListBullet"/>
      </w:pPr>
      <w:r>
        <w:rPr>
          <w:rFonts w:ascii="Calibri" w:hAnsi="Calibri"/>
          <w:sz w:val="22"/>
        </w:rPr>
        <w:t>Custom gesture training using collected landmark data as features for a classifier</w:t>
      </w:r>
    </w:p>
    <w:p>
      <w:pPr>
        <w:pStyle w:val="ListBullet"/>
      </w:pPr>
      <w:r>
        <w:rPr>
          <w:rFonts w:ascii="Calibri" w:hAnsi="Calibri"/>
          <w:sz w:val="22"/>
        </w:rPr>
        <w:t>Browser extension integration to eliminate the active-window dependency</w:t>
      </w:r>
    </w:p>
    <w:p>
      <w:pPr>
        <w:pStyle w:val="ListBullet"/>
      </w:pPr>
      <w:r>
        <w:rPr>
          <w:rFonts w:ascii="Calibri" w:hAnsi="Calibri"/>
          <w:sz w:val="22"/>
        </w:rPr>
        <w:t>Volume control via hand height (raise hand to increase, lower to decrease)</w:t>
      </w:r>
    </w:p>
    <w:p>
      <w:pPr>
        <w:pStyle w:val="ListBullet"/>
      </w:pPr>
      <w:r>
        <w:rPr>
          <w:rFonts w:ascii="Calibri" w:hAnsi="Calibri"/>
          <w:sz w:val="22"/>
        </w:rPr>
        <w:t>Mobile camera input support through IP Webcam or DroidCam integration</w:t>
      </w:r>
    </w:p>
    <w:p>
      <w:pPr>
        <w:pStyle w:val="Heading1"/>
      </w:pPr>
      <w:r>
        <w:rPr>
          <w:color w:val="1A1A2E"/>
        </w:rPr>
        <w:t>14. Conclusion</w:t>
      </w:r>
    </w:p>
    <w:p>
      <w:pPr>
        <w:spacing w:after="120" w:line="312" w:lineRule="auto"/>
      </w:pPr>
      <w:r>
        <w:rPr>
          <w:rFonts w:ascii="Calibri" w:hAnsi="Calibri"/>
          <w:b w:val="0"/>
          <w:i w:val="0"/>
          <w:sz w:val="22"/>
        </w:rPr>
        <w:t>GesturePlay shows that a practical, touchless media controller can be built using nothing more than a laptop webcam and a few open-source libraries. The combination of MediaPipe for hand tracking, an 8-frame stability buffer for noise filtering, and neutral-gap gating for transition-state prevention results in a system that works reliably in everyday conditions.</w:t>
      </w:r>
    </w:p>
    <w:p>
      <w:pPr>
        <w:spacing w:after="120" w:line="312" w:lineRule="auto"/>
      </w:pPr>
      <w:r>
        <w:rPr>
          <w:rFonts w:ascii="Calibri" w:hAnsi="Calibri"/>
          <w:b w:val="0"/>
          <w:i w:val="0"/>
          <w:sz w:val="22"/>
        </w:rPr>
        <w:t>The web dashboard provides a clean interface for monitoring and customization, and the configurable gesture mappings mean users can adapt the system to their own preferences. While there are clear limitations — especially around lighting and viewing angle — the project demonstrates a viable approach to gesture-based human-computer interaction that can be extended and improved over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