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146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D3C" w:val="clear"/>
            <w:tcMar>
              <w:top w:type="dxa" w:w="0"/>
              <w:left w:type="dxa" w:w="300"/>
              <w:bottom w:type="dxa" w:w="0"/>
              <w:right w:type="dxa" w:w="240"/>
            </w:tcMar>
            <w:vAlign w:val="top"/>
          </w:tcPr>
          <w:p>
            <w:pPr>
              <w:spacing w:after="200" w:before="320"/>
              <w:jc w:val="center"/>
            </w:pPr>
            <w:r>
              <w:drawing>
                <wp:inline distT="0" distB="0" distL="0" distR="0">
                  <wp:extent cx="1000125" cy="1000125"/>
                  <wp:effectExtent t="0" r="0" b="0" l="0"/>
                  <wp:docPr id="1" name="photo" descr="Photo" title="Ghaz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Ghazal Arbabzadeh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A8C8C7"/>
                <w:sz w:val="20"/>
                <w:szCs w:val="20"/>
              </w:rPr>
              <w:t xml:space="preserve">Informatikstudentin · FH Campus Wien</w:t>
            </w:r>
          </w:p>
          <w:p>
            <w:pPr>
              <w:pBdr>
                <w:bottom w:val="single" w:color="2A5554" w:sz="3"/>
              </w:pBdr>
              <w:spacing w:after="0" w:before="80"/>
            </w:pPr>
          </w:p>
          <w:p>
            <w:pPr>
              <w:spacing w:after="120" w:before="340"/>
            </w:pPr>
            <w:r>
              <w:rPr>
                <w:rFonts w:ascii="Arial" w:cs="Arial" w:eastAsia="Arial" w:hAnsi="Arial"/>
                <w:b/>
                <w:bCs/>
                <w:color w:val="A8C8C7"/>
                <w:spacing w:val="60"/>
                <w:sz w:val="18"/>
                <w:szCs w:val="18"/>
              </w:rPr>
              <w:t xml:space="preserve">KONTAKT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Wien, Österreich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+43 660 946 7406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ghazalab96@gmail.com</w:t>
            </w:r>
          </w:p>
          <w:p>
            <w:pPr>
              <w:spacing w:after="40" w:before="0"/>
            </w:pPr>
            <w:hyperlink w:history="1" r:id="rIdek6rxbzpxfl6mkcyxsl3b">
              <w:r>
                <w:rPr>
                  <w:rFonts w:ascii="Arial" w:cs="Arial" w:eastAsia="Arial" w:hAnsi="Arial"/>
                  <w:color w:val="A8C8C7"/>
                  <w:sz w:val="20"/>
                  <w:szCs w:val="20"/>
                  <w:u w:val="single"/>
                </w:rPr>
                <w:t xml:space="preserve">LinkedIn ↗</w:t>
              </w:r>
            </w:hyperlink>
          </w:p>
          <w:p>
            <w:pPr>
              <w:spacing w:after="40" w:before="0"/>
            </w:pPr>
            <w:hyperlink w:history="1" r:id="rIdv9hqysp0gdhttl3uvkbua">
              <w:r>
                <w:rPr>
                  <w:rFonts w:ascii="Arial" w:cs="Arial" w:eastAsia="Arial" w:hAnsi="Arial"/>
                  <w:color w:val="A8C8C7"/>
                  <w:sz w:val="20"/>
                  <w:szCs w:val="20"/>
                  <w:u w:val="single"/>
                </w:rPr>
                <w:t xml:space="preserve">github.com/ghazalab96 ↗</w:t>
              </w:r>
            </w:hyperlink>
          </w:p>
          <w:p>
            <w:pPr>
              <w:pBdr>
                <w:bottom w:val="single" w:color="2A5554" w:sz="3"/>
              </w:pBdr>
              <w:spacing w:after="0" w:before="80"/>
            </w:pPr>
          </w:p>
          <w:p>
            <w:pPr>
              <w:spacing w:after="120" w:before="340"/>
            </w:pPr>
            <w:r>
              <w:rPr>
                <w:rFonts w:ascii="Arial" w:cs="Arial" w:eastAsia="Arial" w:hAnsi="Arial"/>
                <w:b/>
                <w:bCs/>
                <w:color w:val="A8C8C7"/>
                <w:spacing w:val="60"/>
                <w:sz w:val="18"/>
                <w:szCs w:val="18"/>
              </w:rPr>
              <w:t xml:space="preserve">TECHNISCHE KENNTNISSE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Python · Java · JavaScript · SQL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HTML · CSS · Node.js · Express.js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Pandas · NumPy · Scikit-learn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Neuronale Netze · Deep Learning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Git · Linux · Power BI · MS Office</w:t>
            </w:r>
          </w:p>
          <w:p>
            <w:pPr>
              <w:pBdr>
                <w:bottom w:val="single" w:color="2A5554" w:sz="3"/>
              </w:pBdr>
              <w:spacing w:after="0" w:before="80"/>
            </w:pPr>
          </w:p>
          <w:p>
            <w:pPr>
              <w:spacing w:after="120" w:before="340"/>
            </w:pPr>
            <w:r>
              <w:rPr>
                <w:rFonts w:ascii="Arial" w:cs="Arial" w:eastAsia="Arial" w:hAnsi="Arial"/>
                <w:b/>
                <w:bCs/>
                <w:color w:val="A8C8C7"/>
                <w:spacing w:val="60"/>
                <w:sz w:val="18"/>
                <w:szCs w:val="18"/>
              </w:rPr>
              <w:t xml:space="preserve">SPRACHEN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Englisch — Fließend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Deutsch — C1 (EPD-Zertifikat)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Persisch — Muttersprache</w:t>
            </w:r>
          </w:p>
          <w:p>
            <w:pPr>
              <w:pBdr>
                <w:bottom w:val="single" w:color="2A5554" w:sz="3"/>
              </w:pBdr>
              <w:spacing w:after="0" w:before="80"/>
            </w:pPr>
          </w:p>
          <w:p>
            <w:pPr>
              <w:spacing w:after="120" w:before="340"/>
            </w:pPr>
            <w:r>
              <w:rPr>
                <w:rFonts w:ascii="Arial" w:cs="Arial" w:eastAsia="Arial" w:hAnsi="Arial"/>
                <w:b/>
                <w:bCs/>
                <w:color w:val="A8C8C7"/>
                <w:spacing w:val="60"/>
                <w:sz w:val="18"/>
                <w:szCs w:val="18"/>
              </w:rPr>
              <w:t xml:space="preserve">ZERTIFIKATE</w:t>
            </w:r>
          </w:p>
          <w:p>
            <w:pPr>
              <w:spacing w:after="36" w:before="0"/>
            </w:pPr>
            <w:r>
              <w:rPr>
                <w:rFonts w:ascii="Arial" w:cs="Arial" w:eastAsia="Arial" w:hAnsi="Arial"/>
                <w:color w:val="A8C8C7"/>
                <w:sz w:val="20"/>
                <w:szCs w:val="20"/>
              </w:rPr>
              <w:t xml:space="preserve">· 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AI Programming with Python — Udacity / AWS (2024)</w:t>
            </w:r>
          </w:p>
          <w:p>
            <w:pPr>
              <w:spacing w:after="36" w:before="0"/>
            </w:pPr>
            <w:r>
              <w:rPr>
                <w:rFonts w:ascii="Arial" w:cs="Arial" w:eastAsia="Arial" w:hAnsi="Arial"/>
                <w:color w:val="A8C8C7"/>
                <w:sz w:val="20"/>
                <w:szCs w:val="20"/>
              </w:rPr>
              <w:t xml:space="preserve">· 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Machine Learning – 70 Std. — Pytopia</w:t>
            </w:r>
          </w:p>
          <w:p>
            <w:pPr>
              <w:spacing w:after="36" w:before="0"/>
            </w:pPr>
            <w:r>
              <w:rPr>
                <w:rFonts w:ascii="Arial" w:cs="Arial" w:eastAsia="Arial" w:hAnsi="Arial"/>
                <w:color w:val="A8C8C7"/>
                <w:sz w:val="20"/>
                <w:szCs w:val="20"/>
              </w:rPr>
              <w:t xml:space="preserve">· 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Python for Data Science — Coursera</w:t>
            </w:r>
          </w:p>
          <w:p>
            <w:pPr>
              <w:spacing w:after="36" w:before="0"/>
            </w:pPr>
            <w:r>
              <w:rPr>
                <w:rFonts w:ascii="Arial" w:cs="Arial" w:eastAsia="Arial" w:hAnsi="Arial"/>
                <w:color w:val="A8C8C7"/>
                <w:sz w:val="20"/>
                <w:szCs w:val="20"/>
              </w:rPr>
              <w:t xml:space="preserve">·  </w:t>
            </w: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Exploratory Data Analysis — DataCamp</w:t>
            </w:r>
          </w:p>
        </w:tc>
        <w:tc>
          <w:tcPr>
            <w:tcW w:type="dxa" w:w="81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0"/>
              <w:right w:type="dxa" w:w="160"/>
            </w:tcMar>
            <w:vAlign w:val="top"/>
          </w:tcPr>
          <w:p>
            <w:pPr>
              <w:spacing w:after="40" w:before="320"/>
            </w:pPr>
            <w:r>
              <w:rPr>
                <w:rFonts w:ascii="Arial" w:cs="Arial" w:eastAsia="Arial" w:hAnsi="Arial"/>
                <w:b/>
                <w:bCs/>
                <w:color w:val="111111"/>
                <w:sz w:val="60"/>
                <w:szCs w:val="60"/>
              </w:rPr>
              <w:t xml:space="preserve">Ghazal Arbabzadeh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248984"/>
                <w:sz w:val="26"/>
                <w:szCs w:val="26"/>
              </w:rPr>
              <w:t xml:space="preserve">Informatikstudentin  ·  Wien</w:t>
            </w:r>
          </w:p>
          <w:p>
            <w:pPr>
              <w:pBdr>
                <w:bottom w:val="single" w:color="248984" w:sz="6"/>
              </w:pBdr>
              <w:spacing w:after="100" w:before="320"/>
            </w:pPr>
            <w:r>
              <w:rPr>
                <w:rFonts w:ascii="Arial" w:cs="Arial" w:eastAsia="Arial" w:hAnsi="Arial"/>
                <w:b/>
                <w:bCs/>
                <w:color w:val="248984"/>
                <w:spacing w:val="50"/>
                <w:sz w:val="22"/>
                <w:szCs w:val="22"/>
              </w:rPr>
              <w:t xml:space="preserve">PROFIL</w:t>
            </w:r>
          </w:p>
          <w:p>
            <w:pPr>
              <w:spacing w:after="0" w:before="60"/>
            </w:pPr>
            <w:r>
              <w:rPr>
                <w:rFonts w:ascii="Arial" w:cs="Arial" w:eastAsia="Arial" w:hAnsi="Arial"/>
                <w:color w:val="444444"/>
                <w:sz w:val="23"/>
                <w:szCs w:val="23"/>
              </w:rPr>
              <w:t xml:space="preserve">Informatikstudentin an der FH Campus Wien mit einem medizinischen Hintergrund. Ich kombiniere analytisches Denken mit praktischer Erfahrung in Full-Stack-Entwicklung, Datenanalyse und Machine Learning. Ich arbeite strukturiert, zuverlässig und übernehme gerne Verantwortung in echten Projekten.</w:t>
            </w:r>
          </w:p>
          <w:p>
            <w:pPr>
              <w:pBdr>
                <w:bottom w:val="single" w:color="248984" w:sz="6"/>
              </w:pBdr>
              <w:spacing w:after="100" w:before="320"/>
            </w:pPr>
            <w:r>
              <w:rPr>
                <w:rFonts w:ascii="Arial" w:cs="Arial" w:eastAsia="Arial" w:hAnsi="Arial"/>
                <w:b/>
                <w:bCs/>
                <w:color w:val="248984"/>
                <w:spacing w:val="50"/>
                <w:sz w:val="22"/>
                <w:szCs w:val="22"/>
              </w:rPr>
              <w:t xml:space="preserve">AUSBILDUNG</w:t>
            </w:r>
          </w:p>
          <w:p>
            <w:pPr>
              <w:tabs>
                <w:tab w:val="right" w:pos="7426"/>
              </w:tabs>
              <w:spacing w:after="40" w:before="200"/>
            </w:pPr>
            <w:r>
              <w:rPr>
                <w:rFonts w:ascii="Arial" w:cs="Arial" w:eastAsia="Arial" w:hAnsi="Arial"/>
                <w:b/>
                <w:bCs/>
                <w:color w:val="111111"/>
                <w:sz w:val="26"/>
                <w:szCs w:val="26"/>
              </w:rPr>
              <w:t xml:space="preserve">BSc Computer Science &amp; Digital Communications</w:t>
            </w:r>
            <w:r>
              <w:rPr>
                <w:rFonts w:ascii="Arial" w:cs="Arial" w:eastAsia="Arial" w:hAnsi="Arial"/>
                <w:i/>
                <w:iCs/>
                <w:color w:val="888888"/>
                <w:sz w:val="21"/>
                <w:szCs w:val="21"/>
              </w:rPr>
              <w:t xml:space="preserve">	Sep. 2025 – Jun. 2028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FH Campus Wien — Fachhochschule, Wien</w:t>
            </w:r>
          </w:p>
          <w:p>
            <w:pPr>
              <w:tabs>
                <w:tab w:val="right" w:pos="7426"/>
              </w:tabs>
              <w:spacing w:after="40" w:before="200"/>
            </w:pPr>
            <w:r>
              <w:rPr>
                <w:rFonts w:ascii="Arial" w:cs="Arial" w:eastAsia="Arial" w:hAnsi="Arial"/>
                <w:b/>
                <w:bCs/>
                <w:color w:val="111111"/>
                <w:sz w:val="26"/>
                <w:szCs w:val="26"/>
              </w:rPr>
              <w:t xml:space="preserve">Zahnärztin (Dr. med. dent.)</w:t>
            </w:r>
            <w:r>
              <w:rPr>
                <w:rFonts w:ascii="Arial" w:cs="Arial" w:eastAsia="Arial" w:hAnsi="Arial"/>
                <w:i/>
                <w:iCs/>
                <w:color w:val="888888"/>
                <w:sz w:val="21"/>
                <w:szCs w:val="21"/>
              </w:rPr>
              <w:t xml:space="preserve">	2015 – 2021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Azad-Universität Isfahan, Iran</w:t>
            </w:r>
          </w:p>
          <w:p>
            <w:pPr>
              <w:pBdr>
                <w:bottom w:val="single" w:color="248984" w:sz="6"/>
              </w:pBdr>
              <w:spacing w:after="100" w:before="320"/>
            </w:pPr>
            <w:r>
              <w:rPr>
                <w:rFonts w:ascii="Arial" w:cs="Arial" w:eastAsia="Arial" w:hAnsi="Arial"/>
                <w:b/>
                <w:bCs/>
                <w:color w:val="248984"/>
                <w:spacing w:val="50"/>
                <w:sz w:val="22"/>
                <w:szCs w:val="22"/>
              </w:rPr>
              <w:t xml:space="preserve">BERUFSERFAHRUNG</w:t>
            </w:r>
          </w:p>
          <w:p>
            <w:pPr>
              <w:tabs>
                <w:tab w:val="right" w:pos="7426"/>
              </w:tabs>
              <w:spacing w:after="40" w:before="200"/>
            </w:pPr>
            <w:r>
              <w:rPr>
                <w:rFonts w:ascii="Arial" w:cs="Arial" w:eastAsia="Arial" w:hAnsi="Arial"/>
                <w:b/>
                <w:bCs/>
                <w:color w:val="111111"/>
                <w:sz w:val="26"/>
                <w:szCs w:val="26"/>
              </w:rPr>
              <w:t xml:space="preserve">Sales Assistant (Teilzeit)</w:t>
            </w:r>
            <w:r>
              <w:rPr>
                <w:rFonts w:ascii="Arial" w:cs="Arial" w:eastAsia="Arial" w:hAnsi="Arial"/>
                <w:i/>
                <w:iCs/>
                <w:color w:val="888888"/>
                <w:sz w:val="21"/>
                <w:szCs w:val="21"/>
              </w:rPr>
              <w:t xml:space="preserve">	2024 – heute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Julius Meinl am Graben, Wien</w:t>
            </w:r>
          </w:p>
          <w:p>
            <w:pPr>
              <w:spacing w:after="20" w:before="20"/>
              <w:ind w:left="20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Kundenservice in einem internationalen, mehrsprachigen Umfeld (DE / EN)</w:t>
            </w:r>
          </w:p>
          <w:p>
            <w:pPr>
              <w:spacing w:after="20" w:before="20"/>
              <w:ind w:left="20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Zuverlässige und strukturierte Aufgabenerfüllung unter Druck</w:t>
            </w:r>
          </w:p>
          <w:p>
            <w:pPr>
              <w:tabs>
                <w:tab w:val="right" w:pos="7426"/>
              </w:tabs>
              <w:spacing w:after="40" w:before="200"/>
            </w:pPr>
            <w:r>
              <w:rPr>
                <w:rFonts w:ascii="Arial" w:cs="Arial" w:eastAsia="Arial" w:hAnsi="Arial"/>
                <w:b/>
                <w:bCs/>
                <w:color w:val="111111"/>
                <w:sz w:val="26"/>
                <w:szCs w:val="26"/>
              </w:rPr>
              <w:t xml:space="preserve">Zahnärztin</w:t>
            </w:r>
            <w:r>
              <w:rPr>
                <w:rFonts w:ascii="Arial" w:cs="Arial" w:eastAsia="Arial" w:hAnsi="Arial"/>
                <w:i/>
                <w:iCs/>
                <w:color w:val="888888"/>
                <w:sz w:val="21"/>
                <w:szCs w:val="21"/>
              </w:rPr>
              <w:t xml:space="preserve">	2021 – 2024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Eigene Praxis, Iran</w:t>
            </w:r>
          </w:p>
          <w:p>
            <w:pPr>
              <w:spacing w:after="20" w:before="20"/>
              <w:ind w:left="20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Hochpräzises Arbeiten mit strukturierter Dokumentation</w:t>
            </w:r>
          </w:p>
          <w:p>
            <w:pPr>
              <w:spacing w:after="20" w:before="20"/>
              <w:ind w:left="20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Eigenverantwortliches Problemlösen in anspruchsvollen Situationen</w:t>
            </w:r>
          </w:p>
          <w:p>
            <w:pPr>
              <w:pBdr>
                <w:bottom w:val="single" w:color="248984" w:sz="6"/>
              </w:pBdr>
              <w:spacing w:after="100" w:before="320"/>
            </w:pPr>
            <w:r>
              <w:rPr>
                <w:rFonts w:ascii="Arial" w:cs="Arial" w:eastAsia="Arial" w:hAnsi="Arial"/>
                <w:b/>
                <w:bCs/>
                <w:color w:val="248984"/>
                <w:spacing w:val="50"/>
                <w:sz w:val="22"/>
                <w:szCs w:val="22"/>
              </w:rPr>
              <w:t xml:space="preserve">PROJEKTE</w:t>
            </w:r>
          </w:p>
          <w:p>
            <w:pPr>
              <w:tabs>
                <w:tab w:val="right" w:pos="7426"/>
              </w:tabs>
              <w:spacing w:after="40" w:before="200"/>
            </w:pPr>
            <w:r>
              <w:rPr>
                <w:rFonts w:ascii="Arial" w:cs="Arial" w:eastAsia="Arial" w:hAnsi="Arial"/>
                <w:b/>
                <w:bCs/>
                <w:color w:val="111111"/>
                <w:sz w:val="26"/>
                <w:szCs w:val="26"/>
              </w:rPr>
              <w:t xml:space="preserve">Austrian Immigration Platform</w:t>
            </w:r>
            <w:r>
              <w:rPr>
                <w:rFonts w:ascii="Arial" w:cs="Arial" w:eastAsia="Arial" w:hAnsi="Arial"/>
                <w:i/>
                <w:iCs/>
                <w:color w:val="888888"/>
                <w:sz w:val="21"/>
                <w:szCs w:val="21"/>
              </w:rPr>
              <w:t xml:space="preserve">	2026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Full-Stack Web App · HTML, CSS, JavaScript, Node.js, Express.js</w:t>
            </w:r>
          </w:p>
          <w:p>
            <w:pPr>
              <w:spacing w:after="20" w:before="20"/>
              <w:ind w:left="20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Auth-Flows, Benutzerverwaltung, Datenbankdesign</w:t>
            </w:r>
          </w:p>
          <w:p>
            <w:pPr>
              <w:tabs>
                <w:tab w:val="right" w:pos="7426"/>
              </w:tabs>
              <w:spacing w:after="40" w:before="200"/>
            </w:pPr>
            <w:r>
              <w:rPr>
                <w:rFonts w:ascii="Arial" w:cs="Arial" w:eastAsia="Arial" w:hAnsi="Arial"/>
                <w:b/>
                <w:bCs/>
                <w:color w:val="111111"/>
                <w:sz w:val="26"/>
                <w:szCs w:val="26"/>
              </w:rPr>
              <w:t xml:space="preserve">Java Chatroom-Anwendung</w:t>
            </w:r>
            <w:r>
              <w:rPr>
                <w:rFonts w:ascii="Arial" w:cs="Arial" w:eastAsia="Arial" w:hAnsi="Arial"/>
                <w:i/>
                <w:iCs/>
                <w:color w:val="888888"/>
                <w:sz w:val="21"/>
                <w:szCs w:val="21"/>
              </w:rPr>
              <w:t xml:space="preserve">	2026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OOP · Client-Server · Java Socket Programming</w:t>
            </w:r>
          </w:p>
          <w:p>
            <w:pPr>
              <w:spacing w:after="20" w:before="20"/>
              <w:ind w:left="20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Mehrbenutzer-Echtzeit-Chat mit Socket-Programmierung</w:t>
            </w:r>
          </w:p>
          <w:p>
            <w:pPr>
              <w:tabs>
                <w:tab w:val="right" w:pos="7426"/>
              </w:tabs>
              <w:spacing w:after="40" w:before="200"/>
            </w:pPr>
            <w:r>
              <w:rPr>
                <w:rFonts w:ascii="Arial" w:cs="Arial" w:eastAsia="Arial" w:hAnsi="Arial"/>
                <w:b/>
                <w:bCs/>
                <w:color w:val="111111"/>
                <w:sz w:val="26"/>
                <w:szCs w:val="26"/>
              </w:rPr>
              <w:t xml:space="preserve">Image Classifier</w:t>
            </w:r>
            <w:r>
              <w:rPr>
                <w:rFonts w:ascii="Arial" w:cs="Arial" w:eastAsia="Arial" w:hAnsi="Arial"/>
                <w:i/>
                <w:iCs/>
                <w:color w:val="888888"/>
                <w:sz w:val="21"/>
                <w:szCs w:val="21"/>
              </w:rPr>
              <w:t xml:space="preserve">	2024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Deep Learning · Python · PyTorch — Udacity AI Nanodegree</w:t>
            </w:r>
          </w:p>
          <w:p>
            <w:pPr>
              <w:spacing w:after="20" w:before="20"/>
              <w:ind w:left="200"/>
            </w:pPr>
            <w:r>
              <w:rPr>
                <w:rFonts w:ascii="Arial" w:cs="Arial" w:eastAsia="Arial" w:hAnsi="Arial"/>
                <w:color w:val="248984"/>
                <w:sz w:val="22"/>
                <w:szCs w:val="22"/>
              </w:rPr>
              <w:t xml:space="preserve">–  </w:t>
            </w:r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Transfer-Learning-Modell zur Klassifikation von 102 Blumenarten</w:t>
            </w:r>
          </w:p>
          <w:p>
            <w:pPr>
              <w:spacing w:after="0" w:before="140"/>
            </w:pPr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Alle Projekte: </w:t>
            </w:r>
            <w:hyperlink w:history="1" r:id="rIdgkxzk7h1eyfscdmvtpvqk">
              <w:r>
                <w:rPr>
                  <w:rFonts w:ascii="Arial" w:cs="Arial" w:eastAsia="Arial" w:hAnsi="Arial"/>
                  <w:color w:val="248984"/>
                  <w:sz w:val="20"/>
                  <w:szCs w:val="20"/>
                  <w:u w:val="single"/>
                </w:rPr>
                <w:t xml:space="preserve">github.com/ghazalab96</w:t>
              </w:r>
            </w:hyperlink>
          </w:p>
        </w:tc>
      </w:tr>
    </w:tbl>
    <w:sectPr>
      <w:pgSz w:w="11906" w:h="16838" w:orient="portrait"/>
      <w:pgMar w:top="0" w:right="56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k6rxbzpxfl6mkcyxsl3b" Type="http://schemas.openxmlformats.org/officeDocument/2006/relationships/hyperlink" Target="https://www.linkedin.com/in/ghazal-arbabzadeh-bb7857161/" TargetMode="External"/><Relationship Id="rIdv9hqysp0gdhttl3uvkbua" Type="http://schemas.openxmlformats.org/officeDocument/2006/relationships/hyperlink" Target="https://github.com/ghazalab96" TargetMode="External"/><Relationship Id="rIdgkxzk7h1eyfscdmvtpvqk" Type="http://schemas.openxmlformats.org/officeDocument/2006/relationships/hyperlink" Target="https://github.com/ghazalab96" TargetMode="External"/><Relationship Id="rId7" Type="http://schemas.openxmlformats.org/officeDocument/2006/relationships/image" Target="media/5d916c84c9fba27c16d3b2b1fea332c0512d59b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2026-06-29T13:18:06.737Z</dcterms:created>
  <dcterms:modified xsi:type="dcterms:W3CDTF">2026-06-29T13:18:06.737Z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